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2A0" w:rsidRPr="00FE62A0" w:rsidRDefault="00FE62A0">
      <w:pPr>
        <w:rPr>
          <w:rFonts w:ascii="Times New Roman" w:hAnsi="Times New Roman" w:cs="Times New Roman"/>
          <w:sz w:val="24"/>
        </w:rPr>
      </w:pPr>
      <w:r w:rsidRPr="00FE62A0">
        <w:rPr>
          <w:rFonts w:ascii="Times New Roman" w:hAnsi="Times New Roman" w:cs="Times New Roman"/>
          <w:b/>
          <w:sz w:val="24"/>
        </w:rPr>
        <w:t>Supplementary Table 1</w:t>
      </w:r>
      <w:r w:rsidRPr="00FE62A0">
        <w:rPr>
          <w:rFonts w:ascii="Times New Roman" w:hAnsi="Times New Roman" w:cs="Times New Roman"/>
          <w:sz w:val="24"/>
        </w:rPr>
        <w:t xml:space="preserve"> Chemical compounds identified in the leaves of </w:t>
      </w:r>
      <w:proofErr w:type="spellStart"/>
      <w:r w:rsidR="003E0963">
        <w:rPr>
          <w:rFonts w:ascii="Times New Roman" w:hAnsi="Times New Roman" w:cs="Times New Roman"/>
          <w:i/>
          <w:sz w:val="24"/>
        </w:rPr>
        <w:t>Tagetes</w:t>
      </w:r>
      <w:proofErr w:type="spellEnd"/>
      <w:r w:rsidR="003E0963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3E0963">
        <w:rPr>
          <w:rFonts w:ascii="Times New Roman" w:hAnsi="Times New Roman" w:cs="Times New Roman"/>
          <w:i/>
          <w:sz w:val="24"/>
        </w:rPr>
        <w:t>erecta</w:t>
      </w:r>
      <w:proofErr w:type="spellEnd"/>
      <w:r w:rsidRPr="00FE62A0">
        <w:rPr>
          <w:rFonts w:ascii="Times New Roman" w:hAnsi="Times New Roman" w:cs="Times New Roman"/>
          <w:i/>
          <w:sz w:val="24"/>
        </w:rPr>
        <w:t xml:space="preserve"> </w:t>
      </w:r>
      <w:r w:rsidRPr="00FE62A0">
        <w:rPr>
          <w:rFonts w:ascii="Times New Roman" w:hAnsi="Times New Roman" w:cs="Times New Roman"/>
          <w:sz w:val="24"/>
        </w:rPr>
        <w:t>using GC-MS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9"/>
        <w:gridCol w:w="5288"/>
        <w:gridCol w:w="1427"/>
        <w:gridCol w:w="1842"/>
      </w:tblGrid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Peak#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R.Time</w:t>
            </w:r>
            <w:proofErr w:type="spellEnd"/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Area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2-Cyclopenten-1-one, 2-hydroxy-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6.334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2374910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1,3-DIOXOLANE, 4-METHYL-2-(1-PENTENYL)-, (E)-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8.896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5623424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Furaneol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9.337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358153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2-Octanol, 2-methyl-6-methylene-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9.447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193988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4,5,7-TRIHYDROXY-2-OCTENOIC ACID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9.619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2057786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OXIRANEMETHANOL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9.786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1719796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9-Acetoxynonanal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10.071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547656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1-Butanol, 3-methyl-, acetate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11.178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1.74E+08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BENZENEMETHANOL, 4-(1-METHYLETHYL)-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3136088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2,3-DIHYDRO-BENZOFURAN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12.944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21139317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2-Cyclohexen-1-one, 3-methyl-6-(1-methylethyl)-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13.442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28291617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Bicyclo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[3.2.0]hept-2-ene, 4-ethoxy-, 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exo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14.431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2418193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1-(6,6-dimethylbicyclo[3.1.0]hex-2-en-2-yl)-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2081831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2-CYCLOHEXEN-1-ONE, 3-METHYL-6-(1-METHYLETHYLIDENE)-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2018237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Phenol, 2,6-dimethoxy-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15.294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5067162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2-Cyclohexen-1-one, 3-(3-hydroxybutyl)-2,4,4-trimethyl-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15.869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3627790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2-METHYL-6-METHYLENECYCLOHEXANOL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16.376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783033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Caryophyllene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16.663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6257619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Silane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dimethyldi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(2,4-cyclopentadien-1-yl)-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878462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(E)-.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beta.-Famesene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17.152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2019393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4-(2,4,4-TRIMETHYL-1,5-CYCLOHEXADIEN-1-YL)-3-BUTEN-2-ONE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592062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(S,1Z,6Z)-8-Isopropyl-1-methyl-5-</w:t>
            </w: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methylenecyclodeca-1,6-diene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17.783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415070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alpha.-Farnesene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18.086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654650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PHENOL, 2,4-BIS(1,1-DIMETHYLETHYL)-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18.222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562172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2(4H)-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Benzofuranone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5,6,7,7a-tetrahydro-4,4,7a-trimethyl-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18.679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4971618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2-Cyclohexen-1-one, 3-(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hydroxymethyl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)-6-(1-methylethyl)-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19.118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3155643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Caryophyllene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oxide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19.584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5814058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Isophytol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495087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1,3,4,5-TETRAHYDROXY-CYCLOHEXANECARBOXYLIC ACID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20.759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24126638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exo-2-Hydroxycineole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22.192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1690157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9-OCTADECENOIC ACID (Z)-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22.394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2153386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6-Hydroxy-4,4,7a-trimethyl-5,6,7,7a-tetrahydrobenzofuran-2(4H)-one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22.691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3354935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Neophytadiene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23.457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47205429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Neophytadiene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24.082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4812405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HEXADECANOIC ACID, METHYL ESTER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24.739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4115408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Cyclopentadecanone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2-hydroxy-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25.057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961472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n-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Hexadecanoic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25.429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57952080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10-UNDECENYL HEXOFURANOSIDE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26.376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1373766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9,12,15-Octadecatrienoic acid, methyl ester, (Z,Z,Z)-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27.125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7023631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2-HEXADECEN-1-OL, 3,7,11,15-TETRAMETHYL-, [R-[R*,R*-(E)]]-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27.284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8647791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9,12,15-Octadecatrienoic acid, (Z,Z,Z)-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27.863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1.29E+08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BENZENEACETIC ACID, .ALPHA.-(1-HYDROXYCYCLOPENTYL)-, 2-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29.483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2583194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3-HEPTYNE, 7-FLUORO-2,2-DIMETHYL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852299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9-OCTADECENAL, (Z)-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29.923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2882396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Cyclobutanecarboxylic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acid, undec-2-enyl ester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30.201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3084428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cis-5,8,11,14,17-Eicosapentaenoic acid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30.486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1995876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3-Cyclopentylpropionic acid, 2-dimethylaminoethyl ester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31.641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1337082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Ethanone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2-cyclohexyl-1-(1H-imidazol-4-yl)-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31.875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727047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Behenic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alcohol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32.111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2305878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Hexadecanoic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acid, 2-hydroxy-1-(</w:t>
            </w: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hydroxymethyl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)ethyl ester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32.434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1394849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9,12,15-Octadecatrienoic acid, methyl ester, (Z,Z,Z)-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34.389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2648277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17-Pentatriacontene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34.619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5507964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Squalene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11387160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1-Triacontanol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688835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BENZENEPROPANAMIDE, N-[2,5-DIOXO-1-(1-PHENYLETHYL)-4-(TRIFLUOROMETHYL)-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36.437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480244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ETHYL (9Z,12Z)-9,12-OCTADECADIENOATE #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36.597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1686027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Vitamin 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40.267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3193157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ERGOST-5-EN-3-OL, (3.BETA.,24R)-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42.253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1137272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Stigmasterol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42.867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14076555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gamma.-Sitosterol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44.342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12017685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STIGMASTA-5</w:t>
            </w:r>
            <w:proofErr w:type="gram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,24</w:t>
            </w:r>
            <w:proofErr w:type="gram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(28)-DIEN-3-OL, (3.BETA.)-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44.755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1787845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alpha.-Amyrin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45.364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2365222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gamma.-Sitosterol</w:t>
            </w:r>
            <w:proofErr w:type="spellEnd"/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45.91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1852034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alpha.-Kessyl</w:t>
            </w:r>
            <w:proofErr w:type="spellEnd"/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acetate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47.87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815098</w:t>
            </w:r>
          </w:p>
        </w:tc>
      </w:tr>
      <w:tr w:rsidR="00D4601D" w:rsidRPr="00FE62A0" w:rsidTr="00D4601D">
        <w:trPr>
          <w:trHeight w:val="300"/>
        </w:trPr>
        <w:tc>
          <w:tcPr>
            <w:tcW w:w="53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761" w:type="pct"/>
            <w:vAlign w:val="bottom"/>
          </w:tcPr>
          <w:p w:rsidR="00D4601D" w:rsidRPr="00FE62A0" w:rsidRDefault="00D4601D" w:rsidP="002D147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Vitamin E</w:t>
            </w:r>
          </w:p>
        </w:tc>
        <w:tc>
          <w:tcPr>
            <w:tcW w:w="745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48.258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D4601D" w:rsidRPr="00FE62A0" w:rsidRDefault="00D4601D" w:rsidP="00FE62A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2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4608033</w:t>
            </w:r>
          </w:p>
        </w:tc>
      </w:tr>
    </w:tbl>
    <w:p w:rsidR="00783414" w:rsidRPr="00BA549A" w:rsidRDefault="00FE62A0">
      <w:pPr>
        <w:rPr>
          <w:rFonts w:ascii="Times New Roman" w:hAnsi="Times New Roman" w:cs="Times New Roman"/>
          <w:sz w:val="24"/>
        </w:rPr>
      </w:pPr>
      <w:r w:rsidRPr="00BA549A">
        <w:rPr>
          <w:rFonts w:ascii="Times New Roman" w:hAnsi="Times New Roman" w:cs="Times New Roman"/>
          <w:i/>
          <w:sz w:val="24"/>
        </w:rPr>
        <w:t>RT,</w:t>
      </w:r>
      <w:r w:rsidRPr="00BA549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A549A">
        <w:rPr>
          <w:rFonts w:ascii="Times New Roman" w:hAnsi="Times New Roman" w:cs="Times New Roman"/>
          <w:sz w:val="24"/>
        </w:rPr>
        <w:t>Retension</w:t>
      </w:r>
      <w:proofErr w:type="spellEnd"/>
      <w:r w:rsidRPr="00BA549A">
        <w:rPr>
          <w:rFonts w:ascii="Times New Roman" w:hAnsi="Times New Roman" w:cs="Times New Roman"/>
          <w:sz w:val="24"/>
        </w:rPr>
        <w:t xml:space="preserve"> time</w:t>
      </w:r>
    </w:p>
    <w:sectPr w:rsidR="00783414" w:rsidRPr="00BA549A" w:rsidSect="00B62A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tTAzMTI1NzI1NjM1srBQ0lEKTi0uzszPAykwqgUAFfk5hywAAAA="/>
  </w:docVars>
  <w:rsids>
    <w:rsidRoot w:val="00FE62A0"/>
    <w:rsid w:val="001F5700"/>
    <w:rsid w:val="00273213"/>
    <w:rsid w:val="0035724E"/>
    <w:rsid w:val="003E0963"/>
    <w:rsid w:val="005F3013"/>
    <w:rsid w:val="0075422D"/>
    <w:rsid w:val="00B62A8E"/>
    <w:rsid w:val="00BA549A"/>
    <w:rsid w:val="00D4601D"/>
    <w:rsid w:val="00EF5D3D"/>
    <w:rsid w:val="00FE6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3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RESEARCH</dc:creator>
  <cp:lastModifiedBy>RESEARCH</cp:lastModifiedBy>
  <cp:revision>5</cp:revision>
  <dcterms:created xsi:type="dcterms:W3CDTF">2021-02-24T12:16:00Z</dcterms:created>
  <dcterms:modified xsi:type="dcterms:W3CDTF">2021-07-02T20:26:00Z</dcterms:modified>
</cp:coreProperties>
</file>