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CE81" w14:textId="77777777" w:rsidR="000D276B" w:rsidRPr="00622405" w:rsidRDefault="000D276B" w:rsidP="000D276B">
      <w:pPr>
        <w:rPr>
          <w:rFonts w:asciiTheme="majorBidi" w:hAnsiTheme="majorBidi" w:cstheme="majorBidi"/>
          <w:sz w:val="24"/>
          <w:szCs w:val="24"/>
        </w:rPr>
      </w:pPr>
      <w:r w:rsidRPr="00622405">
        <w:rPr>
          <w:rFonts w:asciiTheme="majorBidi" w:hAnsiTheme="majorBidi" w:cstheme="majorBidi"/>
          <w:b/>
          <w:bCs/>
          <w:sz w:val="24"/>
          <w:szCs w:val="24"/>
        </w:rPr>
        <w:t>Supplementary Table 1.</w:t>
      </w:r>
      <w:r w:rsidRPr="00622405">
        <w:rPr>
          <w:rFonts w:asciiTheme="majorBidi" w:hAnsiTheme="majorBidi" w:cstheme="majorBidi"/>
          <w:sz w:val="24"/>
          <w:szCs w:val="24"/>
        </w:rPr>
        <w:t xml:space="preserve"> Location of the radiographic signs within the metaphysis in the femurs</w:t>
      </w:r>
    </w:p>
    <w:tbl>
      <w:tblPr>
        <w:tblW w:w="14310" w:type="dxa"/>
        <w:tblInd w:w="-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095"/>
        <w:gridCol w:w="614"/>
        <w:gridCol w:w="810"/>
        <w:gridCol w:w="1138"/>
        <w:gridCol w:w="1080"/>
        <w:gridCol w:w="1170"/>
        <w:gridCol w:w="810"/>
        <w:gridCol w:w="990"/>
        <w:gridCol w:w="1080"/>
        <w:gridCol w:w="990"/>
        <w:gridCol w:w="900"/>
        <w:gridCol w:w="990"/>
        <w:gridCol w:w="1080"/>
      </w:tblGrid>
      <w:tr w:rsidR="000D276B" w:rsidRPr="00D101A6" w14:paraId="63501A13" w14:textId="77777777" w:rsidTr="004E6CE5">
        <w:trPr>
          <w:trHeight w:hRule="exact" w:val="576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58F8F1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Radiographic sign 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bottom"/>
          </w:tcPr>
          <w:p w14:paraId="0E52F35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Examiner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F4F315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3C25C348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N</w:t>
            </w:r>
          </w:p>
          <w:p w14:paraId="0FC17CB9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CDA7756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N* </w:t>
            </w:r>
          </w:p>
        </w:tc>
        <w:tc>
          <w:tcPr>
            <w:tcW w:w="419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20E59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One location</w:t>
            </w:r>
          </w:p>
        </w:tc>
        <w:tc>
          <w:tcPr>
            <w:tcW w:w="57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40F3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Two locations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3599AB5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≥ 3 locations</w:t>
            </w:r>
          </w:p>
        </w:tc>
      </w:tr>
      <w:tr w:rsidR="000D276B" w:rsidRPr="00D101A6" w14:paraId="75EBBE34" w14:textId="77777777" w:rsidTr="004E6CE5">
        <w:trPr>
          <w:trHeight w:hRule="exact" w:val="576"/>
        </w:trPr>
        <w:tc>
          <w:tcPr>
            <w:tcW w:w="1563" w:type="dxa"/>
            <w:vMerge/>
            <w:vAlign w:val="bottom"/>
          </w:tcPr>
          <w:p w14:paraId="13053E72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bottom"/>
          </w:tcPr>
          <w:p w14:paraId="4B395256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bottom"/>
          </w:tcPr>
          <w:p w14:paraId="71188C8C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D4D8D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Anterior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4F7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 Posterior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505A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 Lateral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AF7DDA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  Medial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1FFD3E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Anterior medial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70CBD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Anterior lateral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47B95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Posterior medial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29D083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Posterior lateral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D5194E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Anterior posterior</w:t>
            </w:r>
          </w:p>
        </w:tc>
        <w:tc>
          <w:tcPr>
            <w:tcW w:w="99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DCB2B9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Medial lateral</w:t>
            </w:r>
          </w:p>
        </w:tc>
        <w:tc>
          <w:tcPr>
            <w:tcW w:w="1080" w:type="dxa"/>
            <w:vMerge/>
          </w:tcPr>
          <w:p w14:paraId="0654952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276B" w:rsidRPr="00D101A6" w14:paraId="37E09EEA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CCF71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Spur </w:t>
            </w:r>
          </w:p>
          <w:p w14:paraId="6ADF1A4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13712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AA767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8EC32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(4.9%)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E0F9B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D9DAA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38 (62.3%)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7A6BA7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(6.6%)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4D74F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8C6DC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9 (14.8%)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5D8EB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(3.3%)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39E21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4839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59513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(6.6%)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8E3DA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(1.6%)</w:t>
            </w:r>
          </w:p>
        </w:tc>
      </w:tr>
      <w:tr w:rsidR="000D276B" w:rsidRPr="00D101A6" w14:paraId="763F8655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3F3D5006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33C7EE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89AF7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1CE59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(12%)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15DC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849E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14 (56%)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58FBB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(8%)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E580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44D51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(24%)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B0DD6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2A9BC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6CF3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8A4E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8A508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09EF1BB1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7E11556C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071BD3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56C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9E4E42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0F67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CB443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24 (66.7%)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703B81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(5.6%)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E4E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A8E711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(8.3%)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965C8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(5.6%)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468453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16C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373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(11.1%)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02B588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(2.8%)</w:t>
            </w:r>
          </w:p>
        </w:tc>
      </w:tr>
      <w:tr w:rsidR="000D276B" w:rsidRPr="00D101A6" w14:paraId="72CFEF66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5060C13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Step Off </w:t>
            </w:r>
          </w:p>
          <w:p w14:paraId="440A0646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4F9F8F4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49A869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CE8E6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39B91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7F9A7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9 (25%)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6075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11 (30.6%)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3464B0A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11 (30.6%)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AEAC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6D15B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E7671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(8.3%)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6A09F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(2.8%)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0CF5D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3FF9E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(2.8%)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638AC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555AB86C" w14:textId="77777777" w:rsidTr="004E6CE5">
        <w:trPr>
          <w:trHeight w:hRule="exact" w:val="288"/>
        </w:trPr>
        <w:tc>
          <w:tcPr>
            <w:tcW w:w="1563" w:type="dxa"/>
            <w:vMerge/>
            <w:vAlign w:val="bottom"/>
            <w:hideMark/>
          </w:tcPr>
          <w:p w14:paraId="2E20069B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AA272D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ADAC0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ADA21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6D5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(16.7%)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2BCE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7 (38.9%)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9503D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7 (38.9%)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2268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4BE7F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0E1B0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(5.6%)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0064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EB6A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62EA9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CF1B6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7C9D3953" w14:textId="77777777" w:rsidTr="004E6CE5">
        <w:trPr>
          <w:trHeight w:hRule="exact" w:val="288"/>
        </w:trPr>
        <w:tc>
          <w:tcPr>
            <w:tcW w:w="1563" w:type="dxa"/>
            <w:vMerge/>
            <w:vAlign w:val="bottom"/>
            <w:hideMark/>
          </w:tcPr>
          <w:p w14:paraId="1461F30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B6488A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918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221A9A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59CC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(33.3%)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C012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(22.2%)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694982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(22.2%)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9E8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933C8D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2AD350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(11.1%)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9D9161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(5.6%)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D03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AA7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(5.6%)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AEB68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2F7E31C6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D0EA7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Fragmentation </w:t>
            </w:r>
          </w:p>
          <w:p w14:paraId="2817ECEB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E8BB74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6C20F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38822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72D9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120 (46.3%)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CD2F6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(0.8%)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2DA0871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40 (15.4%)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6C57C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6F300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9236C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88 (34%)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4BCCD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(2.3%)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FEA45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3223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(1.2%)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75D52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788475F6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17484A28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51901C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12692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7BA2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C651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58 (40.8%)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F332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(0.7%)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9DBC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21 (14.8%)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E1F44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65397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5A2C6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58 (40.8%)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66184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(1.4%)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F143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8797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(1.4%)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D7EBF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2724C8A9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0CAE5BBA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019DB4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BF8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ABFA6A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89A1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62 (53%)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EBA31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(0.9%)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2DCA19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19 (16.2%)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F25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CD68B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0380DE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30 (25.6%)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17A185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(3.4%)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3E4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36D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(0.9%)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5F9D5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7DA03A4F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2C6F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Corner Fracture </w:t>
            </w:r>
          </w:p>
          <w:p w14:paraId="3C09090B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ACADC2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92BF4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BFB09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E5C55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16 (13.7%)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CFFDC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18 (15.4%)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F46D7F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37 (31.6%)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D6F19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FE50A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(1.7%)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68A54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22 (18.8%)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997ED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7 (6%)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A2F29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(1.7%)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15C9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(5.1%)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8A606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7 (6%)</w:t>
            </w:r>
          </w:p>
        </w:tc>
      </w:tr>
      <w:tr w:rsidR="000D276B" w:rsidRPr="00D101A6" w14:paraId="3C15D5F9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06E9D713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C9672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54632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6C19B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47AA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(8.3%)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2DA7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8 (16.7%)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05150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11 (22.9%)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46DA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F098A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(4.2%)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C525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14 (29.2%)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8EFAF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(6.3%)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EB42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19DD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(2.1%)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606BD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 (10.4%)</w:t>
            </w:r>
          </w:p>
        </w:tc>
      </w:tr>
      <w:tr w:rsidR="000D276B" w:rsidRPr="00D101A6" w14:paraId="1157B49D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2CBE7425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7A7C3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375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740856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BA6C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12 (17.4%)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AD83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10 (14.5%)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855BCB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26 (37.7%)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AF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58137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F00D8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8 (11.6%)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942F41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(5.8%)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00B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(2.9%)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9D2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 (7.2%)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30C139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(2.9%)</w:t>
            </w:r>
          </w:p>
        </w:tc>
      </w:tr>
      <w:tr w:rsidR="000D276B" w:rsidRPr="00D101A6" w14:paraId="7580BFB3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8A614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Bucket Handle </w:t>
            </w:r>
          </w:p>
          <w:p w14:paraId="02C82C34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547FC3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B6308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6FE5D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(1.7%)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D0165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(3.3%)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5967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8 (13.3%)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499458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(3.3%)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0DACD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(1.7%)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AC17D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(5%)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1C1A6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(1.7%)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2DC63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1968C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D52A0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BA2DE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42 (70%)</w:t>
            </w:r>
          </w:p>
        </w:tc>
      </w:tr>
      <w:tr w:rsidR="000D276B" w:rsidRPr="00D101A6" w14:paraId="106070C4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674737BA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31C498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4FD5E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CD10B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6757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48F2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38A0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5217D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6A486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68B6C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394AA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10E6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17DC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03DDC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22 (88%)</w:t>
            </w:r>
          </w:p>
        </w:tc>
      </w:tr>
      <w:tr w:rsidR="000D276B" w:rsidRPr="00D101A6" w14:paraId="45105822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5ED2D5A2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5A9E2A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83D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8383C4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(2.9%)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E191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(5.7%)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6176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8 (22.9%)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C7D525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(5.7%)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BD6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92CDE7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(5.7%)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95E9BB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D87E52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4C8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DF4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F41A97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20 (57.1%)</w:t>
            </w:r>
          </w:p>
        </w:tc>
      </w:tr>
      <w:tr w:rsidR="000D276B" w:rsidRPr="00D101A6" w14:paraId="5B7CDC09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1F8E1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Subphyseal Lucency </w:t>
            </w:r>
          </w:p>
          <w:p w14:paraId="0F859221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43ACEB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4D7E4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F31C0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86FA0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(7.7%)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32D54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 (38.5%)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72DE75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(46.2%)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1559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0E53C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B1012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(7.7%)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85819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CA657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A247C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A7E80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3F11CC54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60122567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31BBFB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0564A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F4082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AA38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1461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39DEF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B1C3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E75C0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C33D5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15B5B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E8BEF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1E36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AD43E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4CF633FC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28D89832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537C4D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44A0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C29916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1BC6E4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0047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(36.4%)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458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(54.5%)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FB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EA0A5B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40223B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(9.1%)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21684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5BE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E31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7CAC9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1447F593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5328D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Deformed Corner </w:t>
            </w:r>
          </w:p>
          <w:p w14:paraId="3FE10332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4462F1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947FD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F9D94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10BDF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(16.7%)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454E32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(12.5%)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9C40D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15 (62.5%)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71405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BF271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4ABDF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66CA8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748B6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152A5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(8.3%)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06145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45CED4DF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27A4CE50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8B9898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69EEA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F4C0F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B0D0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(13.3%)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F4FD52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(20%)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B2276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9 (60%)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9F085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0EDA1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D1E6A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8A218E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627B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E7D3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(6.7%)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3733E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31A50DC1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2AC95271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6C9451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A40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6DC11D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3A42DE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(22.2%)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1F2D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594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(66.7%)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E37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566BA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26CA25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C9D823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FC7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AA4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(11.1%)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B02B34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0D276B" w:rsidRPr="00D101A6" w14:paraId="464D5F57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D5FE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Metaphyseal Irregularity </w:t>
            </w:r>
          </w:p>
          <w:p w14:paraId="30261DDB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541FB8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51A26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D0D52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8D79A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(5.3%)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17FEE2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F3D4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3DDB9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1D907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3D447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79158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(2.6%)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3C872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(2.6%)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9E79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(5.3%)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D57DF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32 (84.2%)</w:t>
            </w:r>
          </w:p>
        </w:tc>
      </w:tr>
      <w:tr w:rsidR="000D276B" w:rsidRPr="00D101A6" w14:paraId="620FC245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214F6FD0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8144EB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3DDAB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FC755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DB8A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(14.3%)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D1103A1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C51D1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9E0E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351CA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99621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54553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5B81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3D1C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(28.6%)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13722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(57.1%)</w:t>
            </w:r>
          </w:p>
        </w:tc>
      </w:tr>
      <w:tr w:rsidR="000D276B" w:rsidRPr="00D101A6" w14:paraId="2972E5F9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119CCB6E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34EB4A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55C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06F136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0483B4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(3.2%)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6B2A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F89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AB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E49EDD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535855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149B56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(3.2%)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CC8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(3.2%)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C238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918A4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28 (90.3%)</w:t>
            </w:r>
          </w:p>
        </w:tc>
      </w:tr>
      <w:tr w:rsidR="000D276B" w:rsidRPr="00D101A6" w14:paraId="536CBE47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D4A23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Subperiosteal New Bone Formation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4201E6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F9E9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83A5A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76C45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95650AA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613930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BBF7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4C96E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(20%)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4562D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ED02C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8F98A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(20%)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E11AA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C7A75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(60%)</w:t>
            </w:r>
          </w:p>
        </w:tc>
      </w:tr>
      <w:tr w:rsidR="000D276B" w:rsidRPr="00D101A6" w14:paraId="66A81F36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0DCC90AC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D6D904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507A0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66E11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7361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2438D7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6D80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AA7E2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37886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(25%)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78C88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B2FA6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E17C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290D3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1AA13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(75%)</w:t>
            </w:r>
          </w:p>
        </w:tc>
      </w:tr>
      <w:tr w:rsidR="000D276B" w:rsidRPr="00D101A6" w14:paraId="55375028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5AC24A99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B4A7FF" w14:textId="77777777" w:rsidR="000D276B" w:rsidRPr="00D101A6" w:rsidRDefault="000D276B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C85D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31C72B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6AF6DC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D17DB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26C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10EF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AE37199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289CD15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8D519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64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(100%)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0DD7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3FBCB6" w14:textId="77777777" w:rsidR="000D276B" w:rsidRPr="00D101A6" w:rsidRDefault="000D276B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</w:tbl>
    <w:p w14:paraId="460AF7A8" w14:textId="77777777" w:rsidR="000D276B" w:rsidRPr="00D101A6" w:rsidRDefault="000D276B" w:rsidP="000D276B">
      <w:pPr>
        <w:rPr>
          <w:rFonts w:asciiTheme="majorBidi" w:hAnsiTheme="majorBidi" w:cstheme="majorBidi"/>
          <w:sz w:val="20"/>
          <w:szCs w:val="20"/>
        </w:rPr>
      </w:pPr>
      <w:r w:rsidRPr="00D101A6">
        <w:rPr>
          <w:rFonts w:asciiTheme="majorBidi" w:hAnsiTheme="majorBidi" w:cstheme="majorBidi"/>
          <w:sz w:val="20"/>
          <w:szCs w:val="20"/>
        </w:rPr>
        <w:t>N- Overall number of femurs reviewed by all 8 radiologists and 4 pediatric and general radiologists when the radiologist indicated presence of one sign</w:t>
      </w:r>
    </w:p>
    <w:p w14:paraId="237F1C7F" w14:textId="77777777" w:rsidR="00EA0973" w:rsidRDefault="00EA0973"/>
    <w:sectPr w:rsidR="00EA0973" w:rsidSect="000D276B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6B"/>
    <w:rsid w:val="000D276B"/>
    <w:rsid w:val="001A04D5"/>
    <w:rsid w:val="00244F50"/>
    <w:rsid w:val="0055181D"/>
    <w:rsid w:val="008F2503"/>
    <w:rsid w:val="00B032A5"/>
    <w:rsid w:val="00B110BF"/>
    <w:rsid w:val="00B314CE"/>
    <w:rsid w:val="00C23C19"/>
    <w:rsid w:val="00E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D2DE"/>
  <w15:chartTrackingRefBased/>
  <w15:docId w15:val="{2FB3C7C5-12CC-4825-8A48-09DD239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6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7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7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7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7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7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Karmazyn, Boaz</dc:creator>
  <cp:keywords/>
  <dc:description/>
  <cp:lastModifiedBy>Karmazyn, Boaz</cp:lastModifiedBy>
  <cp:revision>1</cp:revision>
  <dcterms:created xsi:type="dcterms:W3CDTF">2025-04-18T18:53:00Z</dcterms:created>
  <dcterms:modified xsi:type="dcterms:W3CDTF">2025-04-18T18:54:00Z</dcterms:modified>
</cp:coreProperties>
</file>