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normal21"/>
        <w:tblW w:w="7673" w:type="dxa"/>
        <w:tblLayout w:type="fixed"/>
        <w:tblLook w:val="06A0" w:firstRow="1" w:lastRow="0" w:firstColumn="1" w:lastColumn="0" w:noHBand="1" w:noVBand="1"/>
      </w:tblPr>
      <w:tblGrid>
        <w:gridCol w:w="1417"/>
        <w:gridCol w:w="2269"/>
        <w:gridCol w:w="3987"/>
      </w:tblGrid>
      <w:tr w:rsidR="00B43E7A" w:rsidRPr="004149EC" w:rsidTr="006311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3" w:type="dxa"/>
            <w:gridSpan w:val="3"/>
            <w:tcBorders>
              <w:top w:val="nil"/>
              <w:bottom w:val="single" w:sz="4" w:space="0" w:color="auto"/>
            </w:tcBorders>
          </w:tcPr>
          <w:p w:rsidR="00B43E7A" w:rsidRPr="004149EC" w:rsidRDefault="00B43E7A" w:rsidP="006311D8">
            <w:pPr>
              <w:pStyle w:val="Sinespaciado"/>
              <w:ind w:left="-107"/>
              <w:jc w:val="both"/>
              <w:rPr>
                <w:rFonts w:asciiTheme="majorBidi" w:hAnsiTheme="majorBidi" w:cstheme="majorBidi"/>
                <w:color w:val="000000"/>
              </w:rPr>
            </w:pPr>
            <w:r w:rsidRPr="004149EC">
              <w:rPr>
                <w:rFonts w:asciiTheme="majorBidi" w:hAnsiTheme="majorBidi" w:cstheme="majorBidi"/>
                <w:color w:val="000000"/>
              </w:rPr>
              <w:t>Supplementa</w:t>
            </w:r>
            <w:r>
              <w:rPr>
                <w:rFonts w:asciiTheme="majorBidi" w:hAnsiTheme="majorBidi" w:cstheme="majorBidi"/>
                <w:color w:val="000000"/>
              </w:rPr>
              <w:t>ry</w:t>
            </w:r>
            <w:r w:rsidRPr="004149EC">
              <w:rPr>
                <w:rFonts w:asciiTheme="majorBidi" w:hAnsiTheme="majorBidi" w:cstheme="majorBidi"/>
                <w:color w:val="000000"/>
              </w:rPr>
              <w:t xml:space="preserve"> Table </w:t>
            </w:r>
            <w:r>
              <w:rPr>
                <w:rFonts w:asciiTheme="majorBidi" w:hAnsiTheme="majorBidi" w:cstheme="majorBidi"/>
                <w:color w:val="000000"/>
              </w:rPr>
              <w:t>1</w:t>
            </w:r>
            <w:r w:rsidRPr="004149EC">
              <w:rPr>
                <w:rFonts w:asciiTheme="majorBidi" w:hAnsiTheme="majorBidi" w:cstheme="majorBidi"/>
                <w:color w:val="000000"/>
              </w:rPr>
              <w:t>. I</w:t>
            </w:r>
            <w:r>
              <w:rPr>
                <w:rFonts w:asciiTheme="majorBidi" w:hAnsiTheme="majorBidi" w:cstheme="majorBidi"/>
                <w:color w:val="000000"/>
              </w:rPr>
              <w:t xml:space="preserve">mmunohistochemistry </w:t>
            </w:r>
            <w:r w:rsidRPr="004149EC">
              <w:rPr>
                <w:rFonts w:asciiTheme="majorBidi" w:hAnsiTheme="majorBidi" w:cstheme="majorBidi"/>
                <w:color w:val="000000"/>
              </w:rPr>
              <w:t>evaluation</w:t>
            </w:r>
          </w:p>
          <w:p w:rsidR="00B43E7A" w:rsidRPr="004149EC" w:rsidRDefault="00B43E7A" w:rsidP="006311D8">
            <w:pPr>
              <w:pStyle w:val="Sinespaciado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</w:p>
        </w:tc>
      </w:tr>
      <w:tr w:rsidR="00B43E7A" w:rsidRPr="004149EC" w:rsidTr="006311D8">
        <w:trPr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:rsidR="00B43E7A" w:rsidRPr="00364C5E" w:rsidRDefault="00B43E7A" w:rsidP="006311D8">
            <w:pPr>
              <w:pStyle w:val="Sinespaciado"/>
              <w:rPr>
                <w:rFonts w:asciiTheme="majorBidi" w:hAnsiTheme="majorBidi" w:cstheme="majorBidi"/>
                <w:b w:val="0"/>
                <w:bCs w:val="0"/>
              </w:rPr>
            </w:pPr>
            <w:r w:rsidRPr="00364C5E">
              <w:rPr>
                <w:rFonts w:asciiTheme="majorBidi" w:hAnsiTheme="majorBidi" w:cstheme="majorBidi"/>
                <w:b w:val="0"/>
                <w:bCs w:val="0"/>
              </w:rPr>
              <w:t>Biomarker</w:t>
            </w:r>
          </w:p>
        </w:tc>
        <w:tc>
          <w:tcPr>
            <w:tcW w:w="2269" w:type="dxa"/>
            <w:tcBorders>
              <w:top w:val="single" w:sz="4" w:space="0" w:color="auto"/>
              <w:bottom w:val="nil"/>
            </w:tcBorders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Antibody characteristics (clone</w:t>
            </w:r>
            <w:r>
              <w:rPr>
                <w:rFonts w:asciiTheme="majorBidi" w:hAnsiTheme="majorBidi" w:cstheme="majorBidi"/>
              </w:rPr>
              <w:t>.</w:t>
            </w:r>
            <w:r w:rsidRPr="000F45B2">
              <w:rPr>
                <w:rFonts w:asciiTheme="majorBidi" w:hAnsiTheme="majorBidi" w:cstheme="majorBidi"/>
              </w:rPr>
              <w:t xml:space="preserve"> ref)</w:t>
            </w:r>
          </w:p>
        </w:tc>
        <w:tc>
          <w:tcPr>
            <w:tcW w:w="3986" w:type="dxa"/>
            <w:tcBorders>
              <w:top w:val="single" w:sz="4" w:space="0" w:color="auto"/>
              <w:bottom w:val="nil"/>
            </w:tcBorders>
            <w:vAlign w:val="center"/>
          </w:tcPr>
          <w:p w:rsidR="00B43E7A" w:rsidRPr="00364C5E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64C5E">
              <w:rPr>
                <w:rFonts w:asciiTheme="majorBidi" w:hAnsiTheme="majorBidi" w:cstheme="majorBidi"/>
              </w:rPr>
              <w:t>Positivity cut-off</w:t>
            </w:r>
          </w:p>
        </w:tc>
      </w:tr>
      <w:tr w:rsidR="00B43E7A" w:rsidRPr="004149EC" w:rsidTr="006311D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single" w:sz="4" w:space="0" w:color="auto"/>
            </w:tcBorders>
            <w:vAlign w:val="center"/>
          </w:tcPr>
          <w:p w:rsidR="00B43E7A" w:rsidRPr="00364C5E" w:rsidRDefault="00B43E7A" w:rsidP="006311D8">
            <w:pPr>
              <w:pStyle w:val="Sinespaciado"/>
              <w:spacing w:before="120"/>
              <w:rPr>
                <w:rFonts w:asciiTheme="majorBidi" w:hAnsiTheme="majorBidi" w:cstheme="majorBidi"/>
                <w:b w:val="0"/>
                <w:bCs w:val="0"/>
              </w:rPr>
            </w:pPr>
            <w:r w:rsidRPr="00364C5E">
              <w:rPr>
                <w:rFonts w:asciiTheme="majorBidi" w:hAnsiTheme="majorBidi" w:cstheme="majorBidi"/>
                <w:b w:val="0"/>
                <w:bCs w:val="0"/>
              </w:rPr>
              <w:t>ER</w:t>
            </w:r>
          </w:p>
        </w:tc>
        <w:tc>
          <w:tcPr>
            <w:tcW w:w="2269" w:type="dxa"/>
            <w:tcBorders>
              <w:top w:val="single" w:sz="4" w:space="0" w:color="auto"/>
            </w:tcBorders>
            <w:vAlign w:val="center"/>
          </w:tcPr>
          <w:p w:rsidR="00B43E7A" w:rsidRPr="000F45B2" w:rsidRDefault="00B43E7A" w:rsidP="006311D8">
            <w:pPr>
              <w:pStyle w:val="Sinespaciado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EP1 (#IR084)</w:t>
            </w:r>
            <w:r w:rsidRPr="000F45B2">
              <w:rPr>
                <w:rFonts w:asciiTheme="majorBidi" w:hAnsiTheme="majorBidi" w:cstheme="majorBidi"/>
                <w:vertAlign w:val="superscript"/>
              </w:rPr>
              <w:t>1</w:t>
            </w:r>
          </w:p>
        </w:tc>
        <w:tc>
          <w:tcPr>
            <w:tcW w:w="3986" w:type="dxa"/>
            <w:tcBorders>
              <w:top w:val="single" w:sz="4" w:space="0" w:color="auto"/>
            </w:tcBorders>
            <w:vAlign w:val="center"/>
          </w:tcPr>
          <w:p w:rsidR="00B43E7A" w:rsidRPr="000F45B2" w:rsidRDefault="00B43E7A" w:rsidP="006311D8">
            <w:pPr>
              <w:pStyle w:val="Sinespaciado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1%</w:t>
            </w:r>
          </w:p>
        </w:tc>
      </w:tr>
      <w:tr w:rsidR="00B43E7A" w:rsidRPr="004149EC" w:rsidTr="006311D8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Align w:val="center"/>
          </w:tcPr>
          <w:p w:rsidR="00B43E7A" w:rsidRPr="00364C5E" w:rsidRDefault="00B43E7A" w:rsidP="006311D8">
            <w:pPr>
              <w:pStyle w:val="Sinespaciado"/>
              <w:rPr>
                <w:rFonts w:asciiTheme="majorBidi" w:hAnsiTheme="majorBidi" w:cstheme="majorBidi"/>
                <w:b w:val="0"/>
                <w:bCs w:val="0"/>
              </w:rPr>
            </w:pPr>
            <w:r w:rsidRPr="00364C5E">
              <w:rPr>
                <w:rFonts w:asciiTheme="majorBidi" w:hAnsiTheme="majorBidi" w:cstheme="majorBidi"/>
                <w:b w:val="0"/>
                <w:bCs w:val="0"/>
              </w:rPr>
              <w:t>P</w:t>
            </w:r>
            <w:r>
              <w:rPr>
                <w:rFonts w:asciiTheme="majorBidi" w:hAnsiTheme="majorBidi" w:cstheme="majorBidi"/>
                <w:b w:val="0"/>
                <w:bCs w:val="0"/>
              </w:rPr>
              <w:t>R</w:t>
            </w:r>
          </w:p>
        </w:tc>
        <w:tc>
          <w:tcPr>
            <w:tcW w:w="2269" w:type="dxa"/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PgR1294 (#M3568)</w:t>
            </w:r>
            <w:r w:rsidRPr="000F45B2">
              <w:rPr>
                <w:rFonts w:asciiTheme="majorBidi" w:hAnsiTheme="majorBidi" w:cstheme="majorBidi"/>
                <w:vertAlign w:val="superscript"/>
              </w:rPr>
              <w:t>1</w:t>
            </w:r>
          </w:p>
        </w:tc>
        <w:tc>
          <w:tcPr>
            <w:tcW w:w="3986" w:type="dxa"/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1%</w:t>
            </w:r>
          </w:p>
        </w:tc>
      </w:tr>
      <w:tr w:rsidR="00B43E7A" w:rsidRPr="004149EC" w:rsidTr="006311D8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Align w:val="center"/>
          </w:tcPr>
          <w:p w:rsidR="00B43E7A" w:rsidRPr="00364C5E" w:rsidRDefault="00B43E7A" w:rsidP="006311D8">
            <w:pPr>
              <w:pStyle w:val="Sinespaciado"/>
              <w:rPr>
                <w:rFonts w:asciiTheme="majorBidi" w:hAnsiTheme="majorBidi" w:cstheme="majorBidi"/>
                <w:b w:val="0"/>
                <w:bCs w:val="0"/>
              </w:rPr>
            </w:pPr>
            <w:r w:rsidRPr="00364C5E">
              <w:rPr>
                <w:rFonts w:asciiTheme="majorBidi" w:hAnsiTheme="majorBidi" w:cstheme="majorBidi"/>
                <w:b w:val="0"/>
                <w:bCs w:val="0"/>
              </w:rPr>
              <w:t>ECAD</w:t>
            </w:r>
          </w:p>
        </w:tc>
        <w:tc>
          <w:tcPr>
            <w:tcW w:w="2269" w:type="dxa"/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NCH-38 (#M3612)</w:t>
            </w:r>
            <w:r w:rsidRPr="000F45B2">
              <w:rPr>
                <w:rFonts w:asciiTheme="majorBidi" w:hAnsiTheme="majorBidi" w:cstheme="majorBidi"/>
                <w:vertAlign w:val="superscript"/>
              </w:rPr>
              <w:t>1</w:t>
            </w:r>
          </w:p>
        </w:tc>
        <w:tc>
          <w:tcPr>
            <w:tcW w:w="3986" w:type="dxa"/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Preserved versus lost expression</w:t>
            </w:r>
          </w:p>
        </w:tc>
      </w:tr>
      <w:tr w:rsidR="00B43E7A" w:rsidRPr="004149EC" w:rsidTr="006311D8">
        <w:trPr>
          <w:trHeight w:val="8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Align w:val="center"/>
          </w:tcPr>
          <w:p w:rsidR="00B43E7A" w:rsidRPr="000F45B2" w:rsidRDefault="00B43E7A" w:rsidP="006311D8">
            <w:pPr>
              <w:pStyle w:val="Sinespaciado"/>
              <w:rPr>
                <w:rFonts w:asciiTheme="majorBidi" w:hAnsiTheme="majorBidi" w:cstheme="majorBidi"/>
                <w:b w:val="0"/>
                <w:bCs w:val="0"/>
              </w:rPr>
            </w:pPr>
            <w:r w:rsidRPr="00364C5E">
              <w:rPr>
                <w:rFonts w:asciiTheme="majorBidi" w:hAnsiTheme="majorBidi" w:cstheme="majorBidi"/>
                <w:b w:val="0"/>
                <w:bCs w:val="0"/>
              </w:rPr>
              <w:t>HER2</w:t>
            </w:r>
          </w:p>
        </w:tc>
        <w:tc>
          <w:tcPr>
            <w:tcW w:w="2269" w:type="dxa"/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DG44 (</w:t>
            </w:r>
            <w:proofErr w:type="spellStart"/>
            <w:r w:rsidRPr="000F45B2">
              <w:rPr>
                <w:rFonts w:asciiTheme="majorBidi" w:hAnsiTheme="majorBidi" w:cstheme="majorBidi"/>
              </w:rPr>
              <w:t>Herceptest</w:t>
            </w:r>
            <w:proofErr w:type="spellEnd"/>
            <w:r w:rsidRPr="000F45B2">
              <w:rPr>
                <w:rFonts w:asciiTheme="majorBidi" w:hAnsiTheme="majorBidi" w:cstheme="majorBidi"/>
              </w:rPr>
              <w:t>)</w:t>
            </w:r>
            <w:r w:rsidRPr="000F45B2">
              <w:rPr>
                <w:rFonts w:asciiTheme="majorBidi" w:hAnsiTheme="majorBidi" w:cstheme="majorBidi"/>
                <w:vertAlign w:val="superscript"/>
              </w:rPr>
              <w:t>1</w:t>
            </w:r>
          </w:p>
        </w:tc>
        <w:tc>
          <w:tcPr>
            <w:tcW w:w="3986" w:type="dxa"/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02124"/>
                <w:shd w:val="clear" w:color="auto" w:fill="FFFFFF"/>
              </w:rPr>
            </w:pPr>
            <w:r w:rsidRPr="000F45B2">
              <w:rPr>
                <w:rFonts w:asciiTheme="majorBidi" w:hAnsiTheme="majorBidi" w:cstheme="majorBidi"/>
                <w:color w:val="202124"/>
                <w:shd w:val="clear" w:color="auto" w:fill="FFFFFF"/>
              </w:rPr>
              <w:t>0 to 1+: HER2-negative</w:t>
            </w:r>
          </w:p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02124"/>
                <w:shd w:val="clear" w:color="auto" w:fill="FFFFFF"/>
              </w:rPr>
            </w:pPr>
            <w:r w:rsidRPr="000F45B2">
              <w:rPr>
                <w:rFonts w:asciiTheme="majorBidi" w:hAnsiTheme="majorBidi" w:cstheme="majorBidi"/>
                <w:color w:val="202124"/>
                <w:shd w:val="clear" w:color="auto" w:fill="FFFFFF"/>
              </w:rPr>
              <w:t>3+: HER2-positive</w:t>
            </w:r>
          </w:p>
          <w:p w:rsidR="00B43E7A" w:rsidRPr="00333C5D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02124"/>
                <w:shd w:val="clear" w:color="auto" w:fill="FFFFFF"/>
              </w:rPr>
            </w:pPr>
            <w:r w:rsidRPr="000F45B2">
              <w:rPr>
                <w:rFonts w:asciiTheme="majorBidi" w:hAnsiTheme="majorBidi" w:cstheme="majorBidi"/>
                <w:color w:val="202124"/>
                <w:shd w:val="clear" w:color="auto" w:fill="FFFFFF"/>
              </w:rPr>
              <w:t>2+: equivocal*</w:t>
            </w:r>
          </w:p>
        </w:tc>
      </w:tr>
      <w:tr w:rsidR="00B43E7A" w:rsidRPr="004149EC" w:rsidTr="006311D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Align w:val="center"/>
          </w:tcPr>
          <w:p w:rsidR="00B43E7A" w:rsidRPr="000F45B2" w:rsidRDefault="00B43E7A" w:rsidP="006311D8">
            <w:pPr>
              <w:pStyle w:val="Sinespaciado"/>
              <w:rPr>
                <w:rFonts w:asciiTheme="majorBidi" w:hAnsiTheme="majorBidi" w:cstheme="majorBidi"/>
                <w:b w:val="0"/>
                <w:bCs w:val="0"/>
              </w:rPr>
            </w:pPr>
            <w:r w:rsidRPr="00364C5E">
              <w:rPr>
                <w:rFonts w:asciiTheme="majorBidi" w:hAnsiTheme="majorBidi" w:cstheme="majorBidi"/>
                <w:b w:val="0"/>
                <w:bCs w:val="0"/>
              </w:rPr>
              <w:t>ARID1A</w:t>
            </w:r>
          </w:p>
        </w:tc>
        <w:tc>
          <w:tcPr>
            <w:tcW w:w="2269" w:type="dxa"/>
            <w:vAlign w:val="center"/>
          </w:tcPr>
          <w:p w:rsidR="00B43E7A" w:rsidRPr="00333C5D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vertAlign w:val="superscript"/>
                <w:lang w:val="es-ES"/>
              </w:rPr>
            </w:pPr>
            <w:r w:rsidRPr="000F45B2">
              <w:rPr>
                <w:rFonts w:asciiTheme="majorBidi" w:hAnsiTheme="majorBidi" w:cstheme="majorBidi"/>
              </w:rPr>
              <w:t>EPR13501 (#</w:t>
            </w:r>
            <w:r w:rsidRPr="000F45B2">
              <w:rPr>
                <w:rFonts w:asciiTheme="majorBidi" w:hAnsiTheme="majorBidi" w:cstheme="majorBidi"/>
                <w:lang w:val="es-ES"/>
              </w:rPr>
              <w:t>182560)</w:t>
            </w:r>
            <w:r w:rsidRPr="000F45B2">
              <w:rPr>
                <w:rFonts w:asciiTheme="majorBidi" w:hAnsiTheme="majorBidi" w:cstheme="majorBidi"/>
                <w:vertAlign w:val="superscript"/>
                <w:lang w:val="es-ES"/>
              </w:rPr>
              <w:t>2</w:t>
            </w:r>
          </w:p>
        </w:tc>
        <w:tc>
          <w:tcPr>
            <w:tcW w:w="3986" w:type="dxa"/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1%</w:t>
            </w:r>
          </w:p>
        </w:tc>
      </w:tr>
      <w:tr w:rsidR="00B43E7A" w:rsidRPr="004149EC" w:rsidTr="006311D8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Align w:val="center"/>
          </w:tcPr>
          <w:p w:rsidR="00B43E7A" w:rsidRPr="00364C5E" w:rsidRDefault="00B43E7A" w:rsidP="006311D8">
            <w:pPr>
              <w:pStyle w:val="Sinespaciado"/>
              <w:rPr>
                <w:rFonts w:asciiTheme="majorBidi" w:hAnsiTheme="majorBidi" w:cstheme="majorBidi"/>
                <w:b w:val="0"/>
                <w:bCs w:val="0"/>
              </w:rPr>
            </w:pPr>
            <w:r w:rsidRPr="00364C5E">
              <w:rPr>
                <w:rFonts w:asciiTheme="majorBidi" w:hAnsiTheme="majorBidi" w:cstheme="majorBidi"/>
                <w:b w:val="0"/>
                <w:bCs w:val="0"/>
              </w:rPr>
              <w:t>PTEN</w:t>
            </w:r>
          </w:p>
        </w:tc>
        <w:tc>
          <w:tcPr>
            <w:tcW w:w="2269" w:type="dxa"/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6H2.1 (M3627)</w:t>
            </w:r>
            <w:r w:rsidRPr="000F45B2">
              <w:rPr>
                <w:rFonts w:asciiTheme="majorBidi" w:hAnsiTheme="majorBidi" w:cstheme="majorBidi"/>
                <w:vertAlign w:val="superscript"/>
              </w:rPr>
              <w:t>1</w:t>
            </w:r>
          </w:p>
        </w:tc>
        <w:tc>
          <w:tcPr>
            <w:tcW w:w="3986" w:type="dxa"/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1%</w:t>
            </w:r>
          </w:p>
        </w:tc>
      </w:tr>
      <w:tr w:rsidR="00B43E7A" w:rsidRPr="004149EC" w:rsidTr="006311D8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bottom w:val="single" w:sz="4" w:space="0" w:color="auto"/>
            </w:tcBorders>
            <w:vAlign w:val="center"/>
          </w:tcPr>
          <w:p w:rsidR="00B43E7A" w:rsidRPr="00364C5E" w:rsidRDefault="00B43E7A" w:rsidP="006311D8">
            <w:pPr>
              <w:pStyle w:val="Sinespaciado"/>
              <w:rPr>
                <w:rFonts w:asciiTheme="majorBidi" w:hAnsiTheme="majorBidi" w:cstheme="majorBidi"/>
                <w:b w:val="0"/>
                <w:bCs w:val="0"/>
              </w:rPr>
            </w:pPr>
            <w:r w:rsidRPr="00364C5E">
              <w:rPr>
                <w:rFonts w:asciiTheme="majorBidi" w:hAnsiTheme="majorBidi" w:cstheme="majorBidi"/>
                <w:b w:val="0"/>
                <w:bCs w:val="0"/>
              </w:rPr>
              <w:t>L1CAM</w:t>
            </w:r>
          </w:p>
        </w:tc>
        <w:tc>
          <w:tcPr>
            <w:tcW w:w="2269" w:type="dxa"/>
            <w:tcBorders>
              <w:bottom w:val="single" w:sz="4" w:space="0" w:color="auto"/>
            </w:tcBorders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UJ127.11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0F45B2">
              <w:rPr>
                <w:rFonts w:asciiTheme="majorBidi" w:hAnsiTheme="majorBidi" w:cstheme="majorBidi"/>
              </w:rPr>
              <w:t>(ab2014)</w:t>
            </w:r>
            <w:r w:rsidRPr="000F45B2">
              <w:rPr>
                <w:rFonts w:asciiTheme="majorBidi" w:hAnsiTheme="majorBidi" w:cstheme="majorBidi"/>
                <w:vertAlign w:val="superscript"/>
              </w:rPr>
              <w:t>1</w:t>
            </w:r>
          </w:p>
        </w:tc>
        <w:tc>
          <w:tcPr>
            <w:tcW w:w="3986" w:type="dxa"/>
            <w:tcBorders>
              <w:bottom w:val="single" w:sz="4" w:space="0" w:color="auto"/>
            </w:tcBorders>
            <w:vAlign w:val="center"/>
          </w:tcPr>
          <w:p w:rsidR="00B43E7A" w:rsidRPr="000F45B2" w:rsidRDefault="00B43E7A" w:rsidP="006311D8">
            <w:pPr>
              <w:pStyle w:val="Sinespaciad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0F45B2">
              <w:rPr>
                <w:rFonts w:asciiTheme="majorBidi" w:hAnsiTheme="majorBidi" w:cstheme="majorBidi"/>
              </w:rPr>
              <w:t>10%</w:t>
            </w:r>
          </w:p>
        </w:tc>
      </w:tr>
      <w:tr w:rsidR="00B43E7A" w:rsidRPr="004149EC" w:rsidTr="006311D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3" w:type="dxa"/>
            <w:gridSpan w:val="3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B43E7A" w:rsidRPr="00333C5D" w:rsidRDefault="00B43E7A" w:rsidP="006311D8">
            <w:pP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33C5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333C5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 xml:space="preserve">Dako-Agilent; </w:t>
            </w:r>
            <w:r w:rsidRPr="00333C5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333C5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 xml:space="preserve">Abcam </w:t>
            </w:r>
          </w:p>
          <w:p w:rsidR="00B43E7A" w:rsidRPr="004149EC" w:rsidRDefault="00B43E7A" w:rsidP="006311D8">
            <w:pPr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</w:rPr>
              <w:t>*</w:t>
            </w:r>
            <w:r w:rsidRPr="00333C5D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 xml:space="preserve">Fluorescence in situ hybridization (FISH) method was performed </w:t>
            </w: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  <w:shd w:val="clear" w:color="auto" w:fill="FFFFFF"/>
              </w:rPr>
              <w:t>for reclassification.</w:t>
            </w:r>
          </w:p>
        </w:tc>
      </w:tr>
    </w:tbl>
    <w:p w:rsidR="00B43E7A" w:rsidRDefault="00B43E7A" w:rsidP="00B43E7A"/>
    <w:p w:rsidR="00475BBB" w:rsidRDefault="00475BBB">
      <w:bookmarkStart w:id="0" w:name="_GoBack"/>
      <w:bookmarkEnd w:id="0"/>
    </w:p>
    <w:sectPr w:rsidR="00475BBB" w:rsidSect="004E09FD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E7A"/>
    <w:rsid w:val="00475BBB"/>
    <w:rsid w:val="004E09FD"/>
    <w:rsid w:val="00B43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C27504-252F-4E58-A4F5-DB2110D8C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3E7A"/>
    <w:pPr>
      <w:spacing w:line="256" w:lineRule="auto"/>
    </w:pPr>
    <w:rPr>
      <w:rFonts w:eastAsiaTheme="minorEastAsia"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43E7A"/>
    <w:pPr>
      <w:spacing w:after="0" w:line="240" w:lineRule="auto"/>
    </w:pPr>
    <w:rPr>
      <w:rFonts w:eastAsiaTheme="minorEastAsia"/>
      <w:lang w:val="en-US" w:eastAsia="zh-CN"/>
    </w:rPr>
  </w:style>
  <w:style w:type="table" w:customStyle="1" w:styleId="Tablanormal21">
    <w:name w:val="Tabla normal 21"/>
    <w:basedOn w:val="Tablanormal"/>
    <w:uiPriority w:val="42"/>
    <w:rsid w:val="00B43E7A"/>
    <w:pPr>
      <w:spacing w:after="0" w:line="240" w:lineRule="auto"/>
    </w:pPr>
    <w:rPr>
      <w:rFonts w:eastAsiaTheme="minorEastAsia"/>
      <w:lang w:val="en-US"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1</cp:revision>
  <dcterms:created xsi:type="dcterms:W3CDTF">2021-07-02T15:09:00Z</dcterms:created>
  <dcterms:modified xsi:type="dcterms:W3CDTF">2021-07-02T15:09:00Z</dcterms:modified>
</cp:coreProperties>
</file>