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26570" w14:textId="77777777" w:rsidR="006A4AF4" w:rsidRPr="006A4AF4" w:rsidRDefault="006A4AF4" w:rsidP="006A4AF4">
      <w:pPr>
        <w:rPr>
          <w:b/>
          <w:i/>
          <w:iCs/>
          <w:lang w:val="fr-CA"/>
        </w:rPr>
      </w:pPr>
      <w:r w:rsidRPr="006A4AF4">
        <w:rPr>
          <w:b/>
          <w:i/>
          <w:iCs/>
          <w:lang w:val="fr-CA"/>
        </w:rPr>
        <w:t>Graphical Abstract:</w:t>
      </w:r>
    </w:p>
    <w:p w14:paraId="321A400C" w14:textId="19F87950" w:rsidR="006A4AF4" w:rsidRPr="006A4AF4" w:rsidRDefault="006A4AF4" w:rsidP="006A4AF4">
      <w:pPr>
        <w:rPr>
          <w:b/>
          <w:i/>
          <w:iCs/>
          <w:lang w:val="fr-CA"/>
        </w:rPr>
      </w:pPr>
      <w:r w:rsidRPr="006A4AF4">
        <w:rPr>
          <w:b/>
          <w:i/>
          <w:lang w:val="fr-CA"/>
        </w:rPr>
        <w:drawing>
          <wp:inline distT="0" distB="0" distL="0" distR="0" wp14:anchorId="195D9178" wp14:editId="27D6C7EA">
            <wp:extent cx="4886325" cy="2143125"/>
            <wp:effectExtent l="0" t="0" r="9525" b="0"/>
            <wp:docPr id="1074108544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108544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9DCD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F4"/>
    <w:rsid w:val="00156A6D"/>
    <w:rsid w:val="006A4AF4"/>
    <w:rsid w:val="00732981"/>
    <w:rsid w:val="00A96173"/>
    <w:rsid w:val="00AC0449"/>
    <w:rsid w:val="00AD604E"/>
    <w:rsid w:val="00B34282"/>
    <w:rsid w:val="00FE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5B405"/>
  <w15:chartTrackingRefBased/>
  <w15:docId w15:val="{1A6BD6DD-4DE6-408B-8B86-86D915D4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A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A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A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6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2025-06-11T06:53:00Z</dcterms:created>
  <dcterms:modified xsi:type="dcterms:W3CDTF">2025-06-11T06:53:00Z</dcterms:modified>
</cp:coreProperties>
</file>