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718" w:rsidRDefault="00970718"/>
    <w:p w:rsidR="008C41B4" w:rsidRDefault="008C41B4" w:rsidP="008C41B4">
      <w:pPr>
        <w:spacing w:line="480" w:lineRule="auto"/>
        <w:rPr>
          <w:rFonts w:eastAsia="Calibri"/>
          <w:b/>
          <w:sz w:val="22"/>
          <w:szCs w:val="22"/>
          <w:lang w:val="en-US"/>
        </w:rPr>
      </w:pPr>
      <w:r>
        <w:rPr>
          <w:rFonts w:eastAsia="Calibri"/>
          <w:b/>
          <w:sz w:val="22"/>
          <w:szCs w:val="22"/>
          <w:lang w:val="en-US"/>
        </w:rPr>
        <w:t xml:space="preserve">Halophytes have different </w:t>
      </w:r>
      <w:proofErr w:type="spellStart"/>
      <w:r>
        <w:rPr>
          <w:rFonts w:eastAsia="Calibri"/>
          <w:b/>
          <w:sz w:val="22"/>
          <w:szCs w:val="22"/>
          <w:lang w:val="en-US"/>
        </w:rPr>
        <w:t>ecophysiological</w:t>
      </w:r>
      <w:proofErr w:type="spellEnd"/>
      <w:r>
        <w:rPr>
          <w:rFonts w:eastAsia="Calibri"/>
          <w:b/>
          <w:sz w:val="22"/>
          <w:szCs w:val="22"/>
          <w:lang w:val="en-US"/>
        </w:rPr>
        <w:t xml:space="preserve"> and fungal root colonization traits in two saline soil conditions</w:t>
      </w:r>
    </w:p>
    <w:p w:rsidR="008C41B4" w:rsidRDefault="008C41B4" w:rsidP="008C41B4">
      <w:pPr>
        <w:spacing w:line="480" w:lineRule="auto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 xml:space="preserve">Jesús Adrián Barajas González, Rogelio Carrillo-González, Jesús </w:t>
      </w:r>
      <w:proofErr w:type="spellStart"/>
      <w:r>
        <w:rPr>
          <w:rFonts w:eastAsia="Calibri"/>
          <w:b/>
          <w:sz w:val="22"/>
          <w:szCs w:val="22"/>
        </w:rPr>
        <w:t>Eulises</w:t>
      </w:r>
      <w:proofErr w:type="spellEnd"/>
      <w:r>
        <w:rPr>
          <w:rFonts w:eastAsia="Calibri"/>
          <w:b/>
          <w:sz w:val="22"/>
          <w:szCs w:val="22"/>
        </w:rPr>
        <w:t xml:space="preserve"> Corona Sánchez,</w:t>
      </w:r>
      <w:r>
        <w:rPr>
          <w:rFonts w:eastAsia="Calibri"/>
          <w:b/>
          <w:sz w:val="22"/>
          <w:szCs w:val="22"/>
          <w:vertAlign w:val="superscript"/>
        </w:rPr>
        <w:t xml:space="preserve"> </w:t>
      </w:r>
      <w:proofErr w:type="spellStart"/>
      <w:r>
        <w:rPr>
          <w:rFonts w:eastAsia="Calibri"/>
          <w:b/>
          <w:sz w:val="22"/>
          <w:szCs w:val="22"/>
        </w:rPr>
        <w:t>Yersain</w:t>
      </w:r>
      <w:proofErr w:type="spellEnd"/>
      <w:r>
        <w:rPr>
          <w:rFonts w:eastAsia="Calibri"/>
          <w:b/>
          <w:sz w:val="22"/>
          <w:szCs w:val="22"/>
        </w:rPr>
        <w:t xml:space="preserve"> Ely </w:t>
      </w:r>
      <w:proofErr w:type="spellStart"/>
      <w:r>
        <w:rPr>
          <w:rFonts w:eastAsia="Calibri"/>
          <w:b/>
          <w:sz w:val="22"/>
          <w:szCs w:val="22"/>
        </w:rPr>
        <w:t>Keller</w:t>
      </w:r>
      <w:proofErr w:type="spellEnd"/>
      <w:r>
        <w:rPr>
          <w:rFonts w:eastAsia="Calibri"/>
          <w:b/>
          <w:sz w:val="22"/>
          <w:szCs w:val="22"/>
        </w:rPr>
        <w:t xml:space="preserve"> de la Rosa, Ma. del Carmen Ángeles González-Chávez*</w:t>
      </w:r>
    </w:p>
    <w:p w:rsidR="00373E11" w:rsidRDefault="0016158E"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669995</wp:posOffset>
            </wp:positionH>
            <wp:positionV relativeFrom="paragraph">
              <wp:posOffset>4015</wp:posOffset>
            </wp:positionV>
            <wp:extent cx="4044998" cy="5651463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98" cy="5651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13E8" w:rsidRDefault="00EC13E8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>
      <w:bookmarkStart w:id="0" w:name="_GoBack"/>
      <w:bookmarkEnd w:id="0"/>
    </w:p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16158E" w:rsidRDefault="0016158E"/>
    <w:p w:rsidR="00EC13E8" w:rsidRPr="008C41B4" w:rsidRDefault="00970718" w:rsidP="008C41B4">
      <w:pPr>
        <w:tabs>
          <w:tab w:val="left" w:pos="2361"/>
        </w:tabs>
        <w:contextualSpacing/>
        <w:jc w:val="both"/>
        <w:rPr>
          <w:lang w:val="en-US"/>
        </w:rPr>
      </w:pPr>
      <w:r w:rsidRPr="008C41B4">
        <w:rPr>
          <w:b/>
          <w:sz w:val="22"/>
          <w:szCs w:val="18"/>
          <w:lang w:val="en-US"/>
        </w:rPr>
        <w:t>Fig. S4</w:t>
      </w:r>
      <w:r w:rsidR="00EC13E8" w:rsidRPr="008C41B4">
        <w:rPr>
          <w:sz w:val="22"/>
          <w:szCs w:val="18"/>
          <w:lang w:val="en-US"/>
        </w:rPr>
        <w:t xml:space="preserve"> </w:t>
      </w:r>
      <w:proofErr w:type="spellStart"/>
      <w:r w:rsidR="00EC13E8" w:rsidRPr="008C41B4">
        <w:rPr>
          <w:sz w:val="22"/>
          <w:szCs w:val="18"/>
          <w:lang w:val="en-US"/>
        </w:rPr>
        <w:t>Endorhizal</w:t>
      </w:r>
      <w:proofErr w:type="spellEnd"/>
      <w:r w:rsidR="00EC13E8" w:rsidRPr="008C41B4">
        <w:rPr>
          <w:sz w:val="22"/>
          <w:szCs w:val="18"/>
          <w:lang w:val="en-US"/>
        </w:rPr>
        <w:t xml:space="preserve"> root colonization in halophytes. </w:t>
      </w:r>
      <w:r w:rsidR="00EC13E8" w:rsidRPr="008C41B4">
        <w:rPr>
          <w:sz w:val="22"/>
          <w:szCs w:val="18"/>
        </w:rPr>
        <w:t xml:space="preserve">(a) </w:t>
      </w:r>
      <w:r w:rsidR="00EC13E8" w:rsidRPr="008C41B4">
        <w:rPr>
          <w:i/>
          <w:iCs/>
          <w:sz w:val="22"/>
          <w:szCs w:val="18"/>
        </w:rPr>
        <w:t>S</w:t>
      </w:r>
      <w:r w:rsidR="00EC13E8" w:rsidRPr="008C41B4">
        <w:rPr>
          <w:sz w:val="22"/>
          <w:szCs w:val="18"/>
        </w:rPr>
        <w:t xml:space="preserve">. </w:t>
      </w:r>
      <w:proofErr w:type="spellStart"/>
      <w:r w:rsidR="00EC13E8" w:rsidRPr="008C41B4">
        <w:rPr>
          <w:i/>
          <w:iCs/>
          <w:sz w:val="22"/>
          <w:szCs w:val="18"/>
        </w:rPr>
        <w:t>torreyana</w:t>
      </w:r>
      <w:proofErr w:type="spellEnd"/>
      <w:r w:rsidR="00EC13E8" w:rsidRPr="008C41B4">
        <w:rPr>
          <w:sz w:val="22"/>
          <w:szCs w:val="18"/>
        </w:rPr>
        <w:t xml:space="preserve"> 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1), (b) </w:t>
      </w:r>
      <w:r w:rsidR="00EC13E8" w:rsidRPr="008C41B4">
        <w:rPr>
          <w:i/>
          <w:iCs/>
          <w:sz w:val="22"/>
          <w:szCs w:val="18"/>
        </w:rPr>
        <w:t>S</w:t>
      </w:r>
      <w:r w:rsidR="00EC13E8" w:rsidRPr="008C41B4">
        <w:rPr>
          <w:sz w:val="22"/>
          <w:szCs w:val="18"/>
        </w:rPr>
        <w:t xml:space="preserve">. </w:t>
      </w:r>
      <w:proofErr w:type="spellStart"/>
      <w:r w:rsidR="00EC13E8" w:rsidRPr="008C41B4">
        <w:rPr>
          <w:i/>
          <w:iCs/>
          <w:sz w:val="22"/>
          <w:szCs w:val="18"/>
        </w:rPr>
        <w:t>torreyana</w:t>
      </w:r>
      <w:proofErr w:type="spellEnd"/>
      <w:r w:rsidR="00EC13E8" w:rsidRPr="008C41B4">
        <w:rPr>
          <w:i/>
          <w:iCs/>
          <w:sz w:val="22"/>
          <w:szCs w:val="18"/>
        </w:rPr>
        <w:t xml:space="preserve"> </w:t>
      </w:r>
      <w:r w:rsidR="00EC13E8" w:rsidRPr="008C41B4">
        <w:rPr>
          <w:sz w:val="22"/>
          <w:szCs w:val="18"/>
        </w:rPr>
        <w:t>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2), (c) </w:t>
      </w:r>
      <w:r w:rsidR="00EC13E8" w:rsidRPr="008C41B4">
        <w:rPr>
          <w:i/>
          <w:iCs/>
          <w:sz w:val="22"/>
          <w:szCs w:val="18"/>
        </w:rPr>
        <w:t>D</w:t>
      </w:r>
      <w:r w:rsidR="00EC13E8" w:rsidRPr="008C41B4">
        <w:rPr>
          <w:sz w:val="22"/>
          <w:szCs w:val="18"/>
        </w:rPr>
        <w:t xml:space="preserve">. </w:t>
      </w:r>
      <w:proofErr w:type="spellStart"/>
      <w:r w:rsidR="00EC13E8" w:rsidRPr="008C41B4">
        <w:rPr>
          <w:i/>
          <w:iCs/>
          <w:sz w:val="22"/>
          <w:szCs w:val="18"/>
        </w:rPr>
        <w:t>spicata</w:t>
      </w:r>
      <w:proofErr w:type="spellEnd"/>
      <w:r w:rsidR="00EC13E8" w:rsidRPr="008C41B4">
        <w:rPr>
          <w:sz w:val="22"/>
          <w:szCs w:val="18"/>
        </w:rPr>
        <w:t xml:space="preserve"> 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1), (d) </w:t>
      </w:r>
      <w:r w:rsidR="00EC13E8" w:rsidRPr="008C41B4">
        <w:rPr>
          <w:i/>
          <w:iCs/>
          <w:sz w:val="22"/>
          <w:szCs w:val="18"/>
        </w:rPr>
        <w:t>D</w:t>
      </w:r>
      <w:r w:rsidR="00EC13E8" w:rsidRPr="008C41B4">
        <w:rPr>
          <w:sz w:val="22"/>
          <w:szCs w:val="18"/>
        </w:rPr>
        <w:t xml:space="preserve">. </w:t>
      </w:r>
      <w:proofErr w:type="spellStart"/>
      <w:r w:rsidR="00EC13E8" w:rsidRPr="008C41B4">
        <w:rPr>
          <w:i/>
          <w:iCs/>
          <w:sz w:val="22"/>
          <w:szCs w:val="18"/>
        </w:rPr>
        <w:t>spicata</w:t>
      </w:r>
      <w:proofErr w:type="spellEnd"/>
      <w:r w:rsidR="00EC13E8" w:rsidRPr="008C41B4">
        <w:rPr>
          <w:sz w:val="22"/>
          <w:szCs w:val="18"/>
        </w:rPr>
        <w:t xml:space="preserve"> 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2), (e) </w:t>
      </w:r>
      <w:r w:rsidR="00EC13E8" w:rsidRPr="008C41B4">
        <w:rPr>
          <w:i/>
          <w:iCs/>
          <w:sz w:val="22"/>
          <w:szCs w:val="18"/>
        </w:rPr>
        <w:t>C</w:t>
      </w:r>
      <w:r w:rsidR="00EC13E8" w:rsidRPr="008C41B4">
        <w:rPr>
          <w:sz w:val="22"/>
          <w:szCs w:val="18"/>
        </w:rPr>
        <w:t xml:space="preserve">. </w:t>
      </w:r>
      <w:proofErr w:type="spellStart"/>
      <w:r w:rsidR="00EC13E8" w:rsidRPr="008C41B4">
        <w:rPr>
          <w:i/>
          <w:iCs/>
          <w:sz w:val="22"/>
          <w:szCs w:val="18"/>
        </w:rPr>
        <w:t>dactylon</w:t>
      </w:r>
      <w:proofErr w:type="spellEnd"/>
      <w:r w:rsidR="00EC13E8" w:rsidRPr="008C41B4">
        <w:rPr>
          <w:sz w:val="22"/>
          <w:szCs w:val="18"/>
        </w:rPr>
        <w:t xml:space="preserve"> 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1), and (f) C. </w:t>
      </w:r>
      <w:proofErr w:type="spellStart"/>
      <w:r w:rsidR="00EC13E8" w:rsidRPr="008C41B4">
        <w:rPr>
          <w:sz w:val="22"/>
          <w:szCs w:val="18"/>
        </w:rPr>
        <w:t>dactylon</w:t>
      </w:r>
      <w:proofErr w:type="spellEnd"/>
      <w:r w:rsidR="00EC13E8" w:rsidRPr="008C41B4">
        <w:rPr>
          <w:sz w:val="22"/>
          <w:szCs w:val="18"/>
        </w:rPr>
        <w:t xml:space="preserve"> (</w:t>
      </w:r>
      <w:proofErr w:type="spellStart"/>
      <w:r w:rsidR="00EC13E8" w:rsidRPr="008C41B4">
        <w:rPr>
          <w:sz w:val="22"/>
          <w:szCs w:val="18"/>
        </w:rPr>
        <w:t>Zone</w:t>
      </w:r>
      <w:proofErr w:type="spellEnd"/>
      <w:r w:rsidR="00EC13E8" w:rsidRPr="008C41B4">
        <w:rPr>
          <w:sz w:val="22"/>
          <w:szCs w:val="18"/>
        </w:rPr>
        <w:t xml:space="preserve"> 2). </w:t>
      </w:r>
      <w:r w:rsidR="00EC13E8" w:rsidRPr="008C41B4">
        <w:rPr>
          <w:sz w:val="22"/>
          <w:szCs w:val="18"/>
          <w:lang w:val="en-US"/>
        </w:rPr>
        <w:t xml:space="preserve">Structures of </w:t>
      </w:r>
      <w:proofErr w:type="spellStart"/>
      <w:r w:rsidR="00EC13E8" w:rsidRPr="008C41B4">
        <w:rPr>
          <w:sz w:val="22"/>
          <w:szCs w:val="18"/>
          <w:lang w:val="en-US"/>
        </w:rPr>
        <w:t>arbuscular</w:t>
      </w:r>
      <w:proofErr w:type="spellEnd"/>
      <w:r w:rsidR="00EC13E8" w:rsidRPr="008C41B4">
        <w:rPr>
          <w:sz w:val="22"/>
          <w:szCs w:val="18"/>
          <w:lang w:val="en-US"/>
        </w:rPr>
        <w:t xml:space="preserve"> </w:t>
      </w:r>
      <w:proofErr w:type="spellStart"/>
      <w:r w:rsidR="00EC13E8" w:rsidRPr="008C41B4">
        <w:rPr>
          <w:sz w:val="22"/>
          <w:szCs w:val="18"/>
          <w:lang w:val="en-US"/>
        </w:rPr>
        <w:t>mycorrhizal</w:t>
      </w:r>
      <w:proofErr w:type="spellEnd"/>
      <w:r w:rsidR="00EC13E8" w:rsidRPr="008C41B4">
        <w:rPr>
          <w:sz w:val="22"/>
          <w:szCs w:val="18"/>
          <w:lang w:val="en-US"/>
        </w:rPr>
        <w:t xml:space="preserve"> fungi = </w:t>
      </w:r>
      <w:proofErr w:type="spellStart"/>
      <w:r w:rsidR="00EC13E8" w:rsidRPr="008C41B4">
        <w:rPr>
          <w:sz w:val="22"/>
          <w:szCs w:val="18"/>
          <w:lang w:val="en-US"/>
        </w:rPr>
        <w:t>arbuscules</w:t>
      </w:r>
      <w:proofErr w:type="spellEnd"/>
      <w:r w:rsidR="00EC13E8" w:rsidRPr="008C41B4">
        <w:rPr>
          <w:sz w:val="22"/>
          <w:szCs w:val="18"/>
          <w:lang w:val="en-US"/>
        </w:rPr>
        <w:t xml:space="preserve"> (A), vesicles (V), and hyphae (H). Structures of dark septate fungi = </w:t>
      </w:r>
      <w:proofErr w:type="spellStart"/>
      <w:r w:rsidR="00EC13E8" w:rsidRPr="008C41B4">
        <w:rPr>
          <w:sz w:val="22"/>
          <w:szCs w:val="18"/>
          <w:lang w:val="en-US"/>
        </w:rPr>
        <w:t>microsclerotium</w:t>
      </w:r>
      <w:proofErr w:type="spellEnd"/>
      <w:r w:rsidR="00EC13E8" w:rsidRPr="008C41B4">
        <w:rPr>
          <w:sz w:val="22"/>
          <w:szCs w:val="18"/>
          <w:lang w:val="en-US"/>
        </w:rPr>
        <w:t xml:space="preserve"> (ME) and dark septate hyphae (HS)  </w:t>
      </w:r>
    </w:p>
    <w:sectPr w:rsidR="00EC13E8" w:rsidRPr="008C4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3E8"/>
    <w:rsid w:val="0016158E"/>
    <w:rsid w:val="00310A62"/>
    <w:rsid w:val="00613B02"/>
    <w:rsid w:val="008C41B4"/>
    <w:rsid w:val="00970718"/>
    <w:rsid w:val="00A97D4A"/>
    <w:rsid w:val="00B5662E"/>
    <w:rsid w:val="00EC13E8"/>
    <w:rsid w:val="00F01119"/>
    <w:rsid w:val="00FB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48CEA7-7BA8-47C6-8DA0-A88E53B9F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3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4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595</Characters>
  <Application>Microsoft Office Word</Application>
  <DocSecurity>0</DocSecurity>
  <Lines>54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Ma del Carmen Angeles González Chavez</cp:lastModifiedBy>
  <cp:revision>2</cp:revision>
  <dcterms:created xsi:type="dcterms:W3CDTF">2025-04-24T20:28:00Z</dcterms:created>
  <dcterms:modified xsi:type="dcterms:W3CDTF">2025-04-24T20:28:00Z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a7b1af8ba9c8d1df80f06ea0bbd74d8fee227d52258921d876a2376087983178</vt:lpwstr>
  </property>
</Properties>
</file>