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1D7" w:rsidR="005701D7" w:rsidP="005701D7" w:rsidRDefault="005701D7" w14:paraId="5642BD0D" w14:textId="5A54288B">
      <w:pPr>
        <w:ind w:firstLine="0"/>
        <w:jc w:val="left"/>
        <w:rPr>
          <w:sz w:val="24"/>
          <w:szCs w:val="24"/>
        </w:rPr>
      </w:pPr>
      <w:r w:rsidRPr="005701D7">
        <w:rPr>
          <w:b/>
          <w:bCs/>
          <w:sz w:val="24"/>
          <w:szCs w:val="24"/>
        </w:rPr>
        <w:t>Appendix S</w:t>
      </w:r>
      <w:r w:rsidR="009B0BE7">
        <w:rPr>
          <w:b/>
          <w:bCs/>
          <w:sz w:val="24"/>
          <w:szCs w:val="24"/>
        </w:rPr>
        <w:t>2</w:t>
      </w:r>
      <w:r w:rsidRPr="005701D7">
        <w:rPr>
          <w:b/>
          <w:bCs/>
          <w:sz w:val="24"/>
          <w:szCs w:val="24"/>
        </w:rPr>
        <w:t xml:space="preserve">. </w:t>
      </w:r>
      <w:r w:rsidRPr="005701D7">
        <w:rPr>
          <w:sz w:val="24"/>
          <w:szCs w:val="24"/>
        </w:rPr>
        <w:t>Standard operating procedure for segmentation of non-human primate tuberculosis (TB) lung lesions in PET/CT images</w:t>
      </w:r>
    </w:p>
    <w:p w:rsidR="006B31B8" w:rsidP="006B31B8" w:rsidRDefault="006B31B8" w14:paraId="2978F655" w14:textId="77777777">
      <w:pPr>
        <w:pStyle w:val="ListParagraph"/>
        <w:spacing w:after="160" w:line="259" w:lineRule="auto"/>
        <w:ind w:left="0" w:firstLine="0"/>
        <w:rPr>
          <w:b/>
          <w:bCs/>
          <w:sz w:val="24"/>
          <w:szCs w:val="24"/>
        </w:rPr>
      </w:pPr>
    </w:p>
    <w:p w:rsidRPr="005701D7" w:rsidR="005701D7" w:rsidP="006B31B8" w:rsidRDefault="005701D7" w14:paraId="45162DA4" w14:textId="7787A2AE">
      <w:pPr>
        <w:pStyle w:val="ListParagraph"/>
        <w:spacing w:after="160" w:line="259" w:lineRule="auto"/>
        <w:ind w:left="0" w:firstLine="0"/>
        <w:rPr>
          <w:b/>
          <w:bCs/>
          <w:sz w:val="24"/>
          <w:szCs w:val="24"/>
        </w:rPr>
      </w:pPr>
      <w:r w:rsidRPr="005701D7">
        <w:rPr>
          <w:b/>
          <w:bCs/>
          <w:sz w:val="24"/>
          <w:szCs w:val="24"/>
        </w:rPr>
        <w:t>Procedure(s):</w:t>
      </w:r>
    </w:p>
    <w:p w:rsidRPr="005701D7" w:rsidR="005701D7" w:rsidP="005701D7" w:rsidRDefault="005701D7" w14:paraId="7EE1D0E7" w14:textId="77777777">
      <w:pPr>
        <w:pStyle w:val="ListParagraph"/>
        <w:ind w:left="0" w:firstLine="0"/>
        <w:rPr>
          <w:sz w:val="24"/>
          <w:szCs w:val="24"/>
        </w:rPr>
      </w:pPr>
    </w:p>
    <w:p w:rsidRPr="000007D3" w:rsidR="006B31B8" w:rsidP="006B31B8" w:rsidRDefault="006B31B8" w14:paraId="4DA6B585" w14:textId="77777777">
      <w:pPr>
        <w:pStyle w:val="ListParagraph"/>
        <w:numPr>
          <w:ilvl w:val="0"/>
          <w:numId w:val="9"/>
        </w:numPr>
        <w:spacing w:after="160" w:line="259" w:lineRule="auto"/>
        <w:rPr>
          <w:b/>
          <w:bCs/>
        </w:rPr>
      </w:pPr>
      <w:r w:rsidRPr="004B1F1F">
        <w:rPr>
          <w:b/>
          <w:bCs/>
        </w:rPr>
        <w:t>Loading</w:t>
      </w:r>
      <w:r>
        <w:rPr>
          <w:b/>
          <w:bCs/>
        </w:rPr>
        <w:t xml:space="preserve"> and saving</w:t>
      </w:r>
      <w:r w:rsidRPr="004B1F1F">
        <w:rPr>
          <w:b/>
          <w:bCs/>
        </w:rPr>
        <w:t xml:space="preserve"> the PET and CT scans (DICOMS)</w:t>
      </w:r>
      <w:r>
        <w:rPr>
          <w:b/>
          <w:bCs/>
        </w:rPr>
        <w:t>- By the end of this step you will make a folder with the ID of the Animal Scan that you are working with within the broader Segmentation folder and save 5 different Amira data files.</w:t>
      </w:r>
    </w:p>
    <w:p w:rsidRPr="004B1F1F" w:rsidR="006B31B8" w:rsidP="006B31B8" w:rsidRDefault="006B31B8" w14:paraId="0F8E84E3" w14:textId="77777777">
      <w:pPr>
        <w:pStyle w:val="ListParagraph"/>
        <w:numPr>
          <w:ilvl w:val="0"/>
          <w:numId w:val="7"/>
        </w:numPr>
        <w:spacing w:after="160" w:line="259" w:lineRule="auto"/>
        <w:ind w:left="720"/>
        <w:rPr>
          <w:sz w:val="24"/>
          <w:szCs w:val="24"/>
        </w:rPr>
      </w:pPr>
      <w:r w:rsidRPr="004B1F1F">
        <w:rPr>
          <w:sz w:val="24"/>
          <w:szCs w:val="24"/>
        </w:rPr>
        <w:t>Click on the Amira program and open the software</w:t>
      </w:r>
    </w:p>
    <w:p w:rsidRPr="004B1F1F" w:rsidR="006B31B8" w:rsidP="006B31B8" w:rsidRDefault="006B31B8" w14:paraId="698CBC93" w14:textId="77777777">
      <w:pPr>
        <w:pStyle w:val="ListParagraph"/>
        <w:numPr>
          <w:ilvl w:val="0"/>
          <w:numId w:val="7"/>
        </w:numPr>
        <w:spacing w:after="160" w:line="259" w:lineRule="auto"/>
        <w:ind w:left="720"/>
        <w:rPr>
          <w:sz w:val="24"/>
          <w:szCs w:val="24"/>
        </w:rPr>
      </w:pPr>
      <w:r w:rsidRPr="004B1F1F">
        <w:rPr>
          <w:sz w:val="24"/>
          <w:szCs w:val="24"/>
        </w:rPr>
        <w:t xml:space="preserve">Click the open data button </w:t>
      </w:r>
    </w:p>
    <w:p w:rsidRPr="004B1F1F" w:rsidR="006B31B8" w:rsidP="48CE40D0" w:rsidRDefault="006B31B8" w14:paraId="572B3183" w14:textId="77777777">
      <w:pPr>
        <w:pStyle w:val="ListParagraph"/>
        <w:numPr>
          <w:ilvl w:val="0"/>
          <w:numId w:val="7"/>
        </w:numPr>
        <w:spacing w:after="160" w:line="259" w:lineRule="auto"/>
        <w:ind w:left="720"/>
        <w:rPr>
          <w:sz w:val="24"/>
          <w:szCs w:val="24"/>
          <w:lang w:val="en-US"/>
        </w:rPr>
      </w:pPr>
      <w:r w:rsidRPr="48CE40D0" w:rsidR="48CE40D0">
        <w:rPr>
          <w:sz w:val="24"/>
          <w:szCs w:val="24"/>
          <w:lang w:val="en-US"/>
        </w:rPr>
        <w:t>Select all the DICOMs in the desired CT scan and open them (</w:t>
      </w:r>
      <w:r w:rsidRPr="48CE40D0" w:rsidR="48CE40D0">
        <w:rPr>
          <w:sz w:val="24"/>
          <w:szCs w:val="24"/>
          <w:lang w:val="en-US"/>
        </w:rPr>
        <w:t>Ctrl+A</w:t>
      </w:r>
      <w:r w:rsidRPr="48CE40D0" w:rsidR="48CE40D0">
        <w:rPr>
          <w:sz w:val="24"/>
          <w:szCs w:val="24"/>
          <w:lang w:val="en-US"/>
        </w:rPr>
        <w:t xml:space="preserve"> to select all in folder)</w:t>
      </w:r>
    </w:p>
    <w:p w:rsidRPr="004B1F1F" w:rsidR="006B31B8" w:rsidP="006B31B8" w:rsidRDefault="006B31B8" w14:paraId="2F174DD3" w14:textId="77777777">
      <w:pPr>
        <w:pStyle w:val="ListParagraph"/>
        <w:numPr>
          <w:ilvl w:val="0"/>
          <w:numId w:val="7"/>
        </w:numPr>
        <w:spacing w:after="160" w:line="259" w:lineRule="auto"/>
        <w:ind w:left="720"/>
        <w:rPr>
          <w:sz w:val="24"/>
          <w:szCs w:val="24"/>
        </w:rPr>
      </w:pPr>
      <w:r w:rsidRPr="004B1F1F">
        <w:rPr>
          <w:sz w:val="24"/>
          <w:szCs w:val="24"/>
        </w:rPr>
        <w:t>When the DICOM loader appears, click OK</w:t>
      </w:r>
    </w:p>
    <w:p w:rsidR="006B31B8" w:rsidP="48CE40D0" w:rsidRDefault="006B31B8" w14:paraId="2C116C53" w14:textId="77777777" w14:noSpellErr="1">
      <w:pPr>
        <w:pStyle w:val="ListParagraph"/>
        <w:numPr>
          <w:ilvl w:val="0"/>
          <w:numId w:val="7"/>
        </w:numPr>
        <w:spacing w:after="160" w:line="259" w:lineRule="auto"/>
        <w:ind w:left="720"/>
        <w:rPr>
          <w:sz w:val="24"/>
          <w:szCs w:val="24"/>
          <w:lang w:val="en-US"/>
        </w:rPr>
      </w:pPr>
      <w:r w:rsidRPr="48CE40D0" w:rsidR="48CE40D0">
        <w:rPr>
          <w:sz w:val="24"/>
          <w:szCs w:val="24"/>
          <w:lang w:val="en-US"/>
        </w:rPr>
        <w:t xml:space="preserve">When the Amira warning window appears click </w:t>
      </w:r>
      <w:r w:rsidRPr="48CE40D0" w:rsidR="48CE40D0">
        <w:rPr>
          <w:sz w:val="24"/>
          <w:szCs w:val="24"/>
          <w:lang w:val="en-US"/>
        </w:rPr>
        <w:t>“</w:t>
      </w:r>
      <w:r w:rsidRPr="48CE40D0" w:rsidR="48CE40D0">
        <w:rPr>
          <w:sz w:val="24"/>
          <w:szCs w:val="24"/>
          <w:lang w:val="en-US"/>
        </w:rPr>
        <w:t>Convert to Float</w:t>
      </w:r>
      <w:r w:rsidRPr="48CE40D0" w:rsidR="48CE40D0">
        <w:rPr>
          <w:sz w:val="24"/>
          <w:szCs w:val="24"/>
          <w:lang w:val="en-US"/>
        </w:rPr>
        <w:t>”</w:t>
      </w:r>
      <w:r w:rsidRPr="48CE40D0" w:rsidR="48CE40D0">
        <w:rPr>
          <w:sz w:val="24"/>
          <w:szCs w:val="24"/>
          <w:lang w:val="en-US"/>
        </w:rPr>
        <w:t>.</w:t>
      </w:r>
      <w:r w:rsidRPr="48CE40D0" w:rsidR="48CE40D0">
        <w:rPr>
          <w:sz w:val="24"/>
          <w:szCs w:val="24"/>
          <w:lang w:val="en-US"/>
        </w:rPr>
        <w:t xml:space="preserve"> After clicking this button, you will be brought to the Project tab.</w:t>
      </w:r>
    </w:p>
    <w:p w:rsidR="006B31B8" w:rsidP="006B31B8" w:rsidRDefault="006B31B8" w14:paraId="3375695F" w14:textId="77777777">
      <w:pPr>
        <w:pStyle w:val="ListParagraph"/>
        <w:numPr>
          <w:ilvl w:val="0"/>
          <w:numId w:val="7"/>
        </w:numPr>
        <w:spacing w:after="160" w:line="259" w:lineRule="auto"/>
        <w:ind w:left="720"/>
        <w:rPr>
          <w:sz w:val="24"/>
          <w:szCs w:val="24"/>
        </w:rPr>
      </w:pPr>
      <w:r>
        <w:rPr>
          <w:sz w:val="24"/>
          <w:szCs w:val="24"/>
        </w:rPr>
        <w:t>Right click on the CT data and click “Save Data as” in the window that appears</w:t>
      </w:r>
    </w:p>
    <w:p w:rsidR="006B31B8" w:rsidP="48CE40D0" w:rsidRDefault="006B31B8" w14:paraId="3A582459" w14:textId="77777777">
      <w:pPr>
        <w:pStyle w:val="ListParagraph"/>
        <w:numPr>
          <w:ilvl w:val="0"/>
          <w:numId w:val="7"/>
        </w:numPr>
        <w:spacing w:after="160" w:line="259" w:lineRule="auto"/>
        <w:ind w:left="720"/>
        <w:rPr>
          <w:sz w:val="24"/>
          <w:szCs w:val="24"/>
          <w:lang w:val="en-US"/>
        </w:rPr>
      </w:pPr>
      <w:r w:rsidRPr="48CE40D0" w:rsidR="48CE40D0">
        <w:rPr>
          <w:sz w:val="24"/>
          <w:szCs w:val="24"/>
          <w:lang w:val="en-US"/>
        </w:rPr>
        <w:t>Save the data in the Animal Scan folder with the name “</w:t>
      </w:r>
      <w:r w:rsidRPr="48CE40D0" w:rsidR="48CE40D0">
        <w:rPr>
          <w:sz w:val="24"/>
          <w:szCs w:val="24"/>
          <w:lang w:val="en-US"/>
        </w:rPr>
        <w:t>AnimalID_CT</w:t>
      </w:r>
      <w:r w:rsidRPr="48CE40D0" w:rsidR="48CE40D0">
        <w:rPr>
          <w:sz w:val="24"/>
          <w:szCs w:val="24"/>
          <w:lang w:val="en-US"/>
        </w:rPr>
        <w:t>”</w:t>
      </w:r>
    </w:p>
    <w:p w:rsidR="006B31B8" w:rsidP="006B31B8" w:rsidRDefault="006B31B8" w14:paraId="62774512" w14:textId="77777777">
      <w:pPr>
        <w:pStyle w:val="ListParagraph"/>
        <w:numPr>
          <w:ilvl w:val="0"/>
          <w:numId w:val="7"/>
        </w:numPr>
        <w:spacing w:after="160" w:line="259" w:lineRule="auto"/>
        <w:ind w:left="720"/>
        <w:rPr>
          <w:sz w:val="24"/>
          <w:szCs w:val="24"/>
        </w:rPr>
      </w:pPr>
      <w:r>
        <w:rPr>
          <w:sz w:val="24"/>
          <w:szCs w:val="24"/>
        </w:rPr>
        <w:t>Follow steps 2-4 again</w:t>
      </w:r>
    </w:p>
    <w:p w:rsidR="006B31B8" w:rsidP="006B31B8" w:rsidRDefault="006B31B8" w14:paraId="14A19C1B" w14:textId="77777777">
      <w:pPr>
        <w:pStyle w:val="ListParagraph"/>
        <w:numPr>
          <w:ilvl w:val="0"/>
          <w:numId w:val="7"/>
        </w:numPr>
        <w:spacing w:after="160" w:line="259" w:lineRule="auto"/>
        <w:ind w:left="720"/>
        <w:rPr>
          <w:sz w:val="24"/>
          <w:szCs w:val="24"/>
        </w:rPr>
      </w:pPr>
      <w:r>
        <w:rPr>
          <w:sz w:val="24"/>
          <w:szCs w:val="24"/>
        </w:rPr>
        <w:t xml:space="preserve">When the Amira warning window appears click “ignore scaling” </w:t>
      </w:r>
    </w:p>
    <w:p w:rsidR="006B31B8" w:rsidP="48CE40D0" w:rsidRDefault="006B31B8" w14:paraId="16EE861D" w14:textId="77777777">
      <w:pPr>
        <w:pStyle w:val="ListParagraph"/>
        <w:numPr>
          <w:ilvl w:val="0"/>
          <w:numId w:val="7"/>
        </w:numPr>
        <w:spacing w:after="160" w:line="259" w:lineRule="auto"/>
        <w:ind w:left="720"/>
        <w:rPr>
          <w:sz w:val="24"/>
          <w:szCs w:val="24"/>
          <w:lang w:val="en-US"/>
        </w:rPr>
      </w:pPr>
      <w:r w:rsidRPr="48CE40D0" w:rsidR="48CE40D0">
        <w:rPr>
          <w:sz w:val="24"/>
          <w:szCs w:val="24"/>
          <w:lang w:val="en-US"/>
        </w:rPr>
        <w:t>Save the CT that you just loaded with the name “</w:t>
      </w:r>
      <w:r w:rsidRPr="48CE40D0" w:rsidR="48CE40D0">
        <w:rPr>
          <w:sz w:val="24"/>
          <w:szCs w:val="24"/>
          <w:lang w:val="en-US"/>
        </w:rPr>
        <w:t>AnimalID_CTnoscaling</w:t>
      </w:r>
      <w:r w:rsidRPr="48CE40D0" w:rsidR="48CE40D0">
        <w:rPr>
          <w:sz w:val="24"/>
          <w:szCs w:val="24"/>
          <w:lang w:val="en-US"/>
        </w:rPr>
        <w:t>”</w:t>
      </w:r>
    </w:p>
    <w:p w:rsidR="006B31B8" w:rsidP="006B31B8" w:rsidRDefault="006B31B8" w14:paraId="579BB2E4" w14:textId="77777777">
      <w:pPr>
        <w:pStyle w:val="ListParagraph"/>
        <w:numPr>
          <w:ilvl w:val="0"/>
          <w:numId w:val="7"/>
        </w:numPr>
        <w:spacing w:after="160" w:line="259" w:lineRule="auto"/>
        <w:ind w:left="720"/>
        <w:rPr>
          <w:sz w:val="24"/>
          <w:szCs w:val="24"/>
        </w:rPr>
      </w:pPr>
      <w:r>
        <w:rPr>
          <w:sz w:val="24"/>
          <w:szCs w:val="24"/>
        </w:rPr>
        <w:t>Click the open data button</w:t>
      </w:r>
    </w:p>
    <w:p w:rsidR="006B31B8" w:rsidP="006B31B8" w:rsidRDefault="006B31B8" w14:paraId="0B2AC30D" w14:textId="77777777">
      <w:pPr>
        <w:pStyle w:val="ListParagraph"/>
        <w:numPr>
          <w:ilvl w:val="0"/>
          <w:numId w:val="7"/>
        </w:numPr>
        <w:spacing w:after="160" w:line="259" w:lineRule="auto"/>
        <w:ind w:left="720"/>
        <w:rPr>
          <w:sz w:val="24"/>
          <w:szCs w:val="24"/>
        </w:rPr>
      </w:pPr>
      <w:r>
        <w:rPr>
          <w:sz w:val="24"/>
          <w:szCs w:val="24"/>
        </w:rPr>
        <w:t>Select all the DICOMs in the PET scan that is associated with the CT scan that you loaded</w:t>
      </w:r>
    </w:p>
    <w:p w:rsidR="006B31B8" w:rsidP="006B31B8" w:rsidRDefault="006B31B8" w14:paraId="0289849F" w14:textId="77777777">
      <w:pPr>
        <w:pStyle w:val="ListParagraph"/>
        <w:numPr>
          <w:ilvl w:val="0"/>
          <w:numId w:val="7"/>
        </w:numPr>
        <w:spacing w:after="160" w:line="259" w:lineRule="auto"/>
        <w:ind w:left="720"/>
        <w:rPr>
          <w:sz w:val="24"/>
          <w:szCs w:val="24"/>
        </w:rPr>
      </w:pPr>
      <w:r>
        <w:rPr>
          <w:sz w:val="24"/>
          <w:szCs w:val="24"/>
        </w:rPr>
        <w:t>When the DICOM loader appears, click OK</w:t>
      </w:r>
    </w:p>
    <w:p w:rsidR="006B31B8" w:rsidP="48CE40D0" w:rsidRDefault="006B31B8" w14:paraId="70B17265" w14:textId="77777777" w14:noSpellErr="1">
      <w:pPr>
        <w:pStyle w:val="ListParagraph"/>
        <w:numPr>
          <w:ilvl w:val="0"/>
          <w:numId w:val="7"/>
        </w:numPr>
        <w:spacing w:after="160" w:line="259" w:lineRule="auto"/>
        <w:ind w:left="720"/>
        <w:rPr>
          <w:sz w:val="24"/>
          <w:szCs w:val="24"/>
          <w:lang w:val="en-US"/>
        </w:rPr>
      </w:pPr>
      <w:r w:rsidRPr="48CE40D0" w:rsidR="48CE40D0">
        <w:rPr>
          <w:sz w:val="24"/>
          <w:szCs w:val="24"/>
          <w:lang w:val="en-US"/>
        </w:rPr>
        <w:t>When the Amira warning window appears click “Convert to float</w:t>
      </w:r>
      <w:r w:rsidRPr="48CE40D0" w:rsidR="48CE40D0">
        <w:rPr>
          <w:sz w:val="24"/>
          <w:szCs w:val="24"/>
          <w:lang w:val="en-US"/>
        </w:rPr>
        <w:t>”.</w:t>
      </w:r>
      <w:r w:rsidRPr="48CE40D0" w:rsidR="48CE40D0">
        <w:rPr>
          <w:sz w:val="24"/>
          <w:szCs w:val="24"/>
          <w:lang w:val="en-US"/>
        </w:rPr>
        <w:t xml:space="preserve"> </w:t>
      </w:r>
    </w:p>
    <w:p w:rsidR="006B31B8" w:rsidP="48CE40D0" w:rsidRDefault="006B31B8" w14:paraId="627E7418" w14:textId="77777777">
      <w:pPr>
        <w:pStyle w:val="ListParagraph"/>
        <w:numPr>
          <w:ilvl w:val="0"/>
          <w:numId w:val="7"/>
        </w:numPr>
        <w:spacing w:after="160" w:line="259" w:lineRule="auto"/>
        <w:ind w:left="720"/>
        <w:rPr>
          <w:sz w:val="24"/>
          <w:szCs w:val="24"/>
          <w:lang w:val="en-US"/>
        </w:rPr>
      </w:pPr>
      <w:r w:rsidRPr="48CE40D0" w:rsidR="48CE40D0">
        <w:rPr>
          <w:sz w:val="24"/>
          <w:szCs w:val="24"/>
          <w:lang w:val="en-US"/>
        </w:rPr>
        <w:t>Save the PET that you just loaded with the name “</w:t>
      </w:r>
      <w:r w:rsidRPr="48CE40D0" w:rsidR="48CE40D0">
        <w:rPr>
          <w:sz w:val="24"/>
          <w:szCs w:val="24"/>
          <w:lang w:val="en-US"/>
        </w:rPr>
        <w:t>AnimalID_PT</w:t>
      </w:r>
      <w:r w:rsidRPr="48CE40D0" w:rsidR="48CE40D0">
        <w:rPr>
          <w:sz w:val="24"/>
          <w:szCs w:val="24"/>
          <w:lang w:val="en-US"/>
        </w:rPr>
        <w:t>”</w:t>
      </w:r>
    </w:p>
    <w:p w:rsidR="006B31B8" w:rsidP="006B31B8" w:rsidRDefault="006B31B8" w14:paraId="2838A0C0" w14:textId="77777777">
      <w:pPr>
        <w:pStyle w:val="ListParagraph"/>
        <w:numPr>
          <w:ilvl w:val="0"/>
          <w:numId w:val="7"/>
        </w:numPr>
        <w:spacing w:after="160" w:line="259" w:lineRule="auto"/>
        <w:ind w:left="720"/>
        <w:rPr>
          <w:sz w:val="24"/>
          <w:szCs w:val="24"/>
        </w:rPr>
      </w:pPr>
      <w:r>
        <w:rPr>
          <w:sz w:val="24"/>
          <w:szCs w:val="24"/>
        </w:rPr>
        <w:t>Follow steps 11-13 again</w:t>
      </w:r>
    </w:p>
    <w:p w:rsidR="006B31B8" w:rsidP="48CE40D0" w:rsidRDefault="006B31B8" w14:paraId="1F7BAC09" w14:textId="77777777" w14:noSpellErr="1">
      <w:pPr>
        <w:pStyle w:val="ListParagraph"/>
        <w:numPr>
          <w:ilvl w:val="0"/>
          <w:numId w:val="7"/>
        </w:numPr>
        <w:spacing w:after="160" w:line="259" w:lineRule="auto"/>
        <w:ind w:left="720"/>
        <w:rPr>
          <w:sz w:val="24"/>
          <w:szCs w:val="24"/>
          <w:lang w:val="en-US"/>
        </w:rPr>
      </w:pPr>
      <w:r w:rsidRPr="48CE40D0" w:rsidR="48CE40D0">
        <w:rPr>
          <w:sz w:val="24"/>
          <w:szCs w:val="24"/>
          <w:lang w:val="en-US"/>
        </w:rPr>
        <w:t xml:space="preserve">When the Amira warning </w:t>
      </w:r>
      <w:r w:rsidRPr="48CE40D0" w:rsidR="48CE40D0">
        <w:rPr>
          <w:sz w:val="24"/>
          <w:szCs w:val="24"/>
          <w:lang w:val="en-US"/>
        </w:rPr>
        <w:t>window  appears</w:t>
      </w:r>
      <w:r w:rsidRPr="48CE40D0" w:rsidR="48CE40D0">
        <w:rPr>
          <w:sz w:val="24"/>
          <w:szCs w:val="24"/>
          <w:lang w:val="en-US"/>
        </w:rPr>
        <w:t xml:space="preserve"> click “ignore scaling”</w:t>
      </w:r>
    </w:p>
    <w:p w:rsidR="006B31B8" w:rsidP="48CE40D0" w:rsidRDefault="006B31B8" w14:paraId="66839748" w14:textId="77777777">
      <w:pPr>
        <w:pStyle w:val="ListParagraph"/>
        <w:numPr>
          <w:ilvl w:val="0"/>
          <w:numId w:val="7"/>
        </w:numPr>
        <w:spacing w:after="160" w:line="259" w:lineRule="auto"/>
        <w:ind w:left="720"/>
        <w:rPr>
          <w:sz w:val="24"/>
          <w:szCs w:val="24"/>
          <w:lang w:val="en-US"/>
        </w:rPr>
      </w:pPr>
      <w:r w:rsidRPr="48CE40D0" w:rsidR="48CE40D0">
        <w:rPr>
          <w:sz w:val="24"/>
          <w:szCs w:val="24"/>
          <w:lang w:val="en-US"/>
        </w:rPr>
        <w:t>Save the PET that you just loaded with the name “</w:t>
      </w:r>
      <w:r w:rsidRPr="48CE40D0" w:rsidR="48CE40D0">
        <w:rPr>
          <w:sz w:val="24"/>
          <w:szCs w:val="24"/>
          <w:lang w:val="en-US"/>
        </w:rPr>
        <w:t>AnimalID_PTnoscaling</w:t>
      </w:r>
      <w:r w:rsidRPr="48CE40D0" w:rsidR="48CE40D0">
        <w:rPr>
          <w:sz w:val="24"/>
          <w:szCs w:val="24"/>
          <w:lang w:val="en-US"/>
        </w:rPr>
        <w:t>”</w:t>
      </w:r>
    </w:p>
    <w:p w:rsidRPr="00DC51C7" w:rsidR="006B31B8" w:rsidP="006B31B8" w:rsidRDefault="006B31B8" w14:paraId="71B1A1A0" w14:textId="77777777">
      <w:pPr>
        <w:pStyle w:val="ListParagraph"/>
        <w:spacing w:after="160" w:line="259" w:lineRule="auto"/>
        <w:ind w:firstLine="0"/>
        <w:rPr>
          <w:sz w:val="24"/>
          <w:szCs w:val="24"/>
        </w:rPr>
      </w:pPr>
    </w:p>
    <w:p w:rsidRPr="00080E16" w:rsidR="006B31B8" w:rsidP="006B31B8" w:rsidRDefault="006B31B8" w14:paraId="614F7FF8" w14:textId="77777777">
      <w:pPr>
        <w:pStyle w:val="ListParagraph"/>
        <w:numPr>
          <w:ilvl w:val="0"/>
          <w:numId w:val="9"/>
        </w:numPr>
        <w:spacing w:after="160" w:line="259" w:lineRule="auto"/>
        <w:rPr>
          <w:b/>
          <w:bCs/>
          <w:sz w:val="24"/>
          <w:szCs w:val="24"/>
        </w:rPr>
      </w:pPr>
      <w:r>
        <w:rPr>
          <w:b/>
          <w:bCs/>
          <w:sz w:val="24"/>
          <w:szCs w:val="24"/>
        </w:rPr>
        <w:t>Create a merged PET/CT scan and save it</w:t>
      </w:r>
    </w:p>
    <w:p w:rsidRPr="006E5D6C" w:rsidR="006B31B8" w:rsidP="006B31B8" w:rsidRDefault="006B31B8" w14:paraId="41ED2CA1" w14:textId="77777777">
      <w:pPr>
        <w:pStyle w:val="ListParagraph"/>
        <w:numPr>
          <w:ilvl w:val="0"/>
          <w:numId w:val="11"/>
        </w:numPr>
        <w:spacing w:after="160" w:line="259" w:lineRule="auto"/>
        <w:rPr>
          <w:b/>
          <w:bCs/>
          <w:sz w:val="24"/>
          <w:szCs w:val="24"/>
        </w:rPr>
      </w:pPr>
      <w:r>
        <w:rPr>
          <w:sz w:val="24"/>
          <w:szCs w:val="24"/>
        </w:rPr>
        <w:t>Right click on the project view and click “create object”</w:t>
      </w:r>
    </w:p>
    <w:p w:rsidRPr="00F65A0E" w:rsidR="006B31B8" w:rsidP="48CE40D0" w:rsidRDefault="006B31B8" w14:paraId="42D5E6AB" w14:textId="77777777">
      <w:pPr>
        <w:pStyle w:val="ListParagraph"/>
        <w:numPr>
          <w:ilvl w:val="0"/>
          <w:numId w:val="11"/>
        </w:numPr>
        <w:spacing w:after="160" w:line="259" w:lineRule="auto"/>
        <w:rPr>
          <w:b w:val="1"/>
          <w:bCs w:val="1"/>
          <w:sz w:val="24"/>
          <w:szCs w:val="24"/>
          <w:lang w:val="en-US"/>
        </w:rPr>
      </w:pPr>
      <w:r w:rsidRPr="48CE40D0" w:rsidR="48CE40D0">
        <w:rPr>
          <w:sz w:val="24"/>
          <w:szCs w:val="24"/>
          <w:lang w:val="en-US"/>
        </w:rPr>
        <w:t>Then search for “</w:t>
      </w:r>
      <w:r w:rsidRPr="48CE40D0" w:rsidR="48CE40D0">
        <w:rPr>
          <w:sz w:val="24"/>
          <w:szCs w:val="24"/>
          <w:lang w:val="en-US"/>
        </w:rPr>
        <w:t>MergeCT</w:t>
      </w:r>
      <w:r w:rsidRPr="48CE40D0" w:rsidR="48CE40D0">
        <w:rPr>
          <w:sz w:val="24"/>
          <w:szCs w:val="24"/>
          <w:lang w:val="en-US"/>
        </w:rPr>
        <w:t xml:space="preserve"> + PET &amp; Register Labels” and click it</w:t>
      </w:r>
    </w:p>
    <w:p w:rsidRPr="00F32DA8" w:rsidR="006B31B8" w:rsidP="006B31B8" w:rsidRDefault="006B31B8" w14:paraId="22FF0138" w14:textId="77777777">
      <w:pPr>
        <w:pStyle w:val="ListParagraph"/>
        <w:numPr>
          <w:ilvl w:val="0"/>
          <w:numId w:val="11"/>
        </w:numPr>
        <w:spacing w:after="160" w:line="259" w:lineRule="auto"/>
        <w:rPr>
          <w:b/>
          <w:bCs/>
          <w:sz w:val="24"/>
          <w:szCs w:val="24"/>
        </w:rPr>
      </w:pPr>
      <w:r>
        <w:rPr>
          <w:sz w:val="24"/>
          <w:szCs w:val="24"/>
        </w:rPr>
        <w:t xml:space="preserve">When the window comes up uncheck “check input type” </w:t>
      </w:r>
    </w:p>
    <w:p w:rsidRPr="00E91AE8" w:rsidR="006B31B8" w:rsidP="006B31B8" w:rsidRDefault="006B31B8" w14:paraId="2BDE85AE" w14:textId="77777777">
      <w:pPr>
        <w:pStyle w:val="ListParagraph"/>
        <w:numPr>
          <w:ilvl w:val="0"/>
          <w:numId w:val="11"/>
        </w:numPr>
        <w:spacing w:after="160" w:line="259" w:lineRule="auto"/>
        <w:rPr>
          <w:b/>
          <w:bCs/>
          <w:sz w:val="24"/>
          <w:szCs w:val="24"/>
        </w:rPr>
      </w:pPr>
      <w:r>
        <w:rPr>
          <w:sz w:val="24"/>
          <w:szCs w:val="24"/>
        </w:rPr>
        <w:t xml:space="preserve">Add the CT data and PET data in the CT and PET input rows </w:t>
      </w:r>
    </w:p>
    <w:p w:rsidRPr="00F031F3" w:rsidR="006B31B8" w:rsidP="006B31B8" w:rsidRDefault="006B31B8" w14:paraId="12BB30DE" w14:textId="77777777">
      <w:pPr>
        <w:pStyle w:val="ListParagraph"/>
        <w:numPr>
          <w:ilvl w:val="0"/>
          <w:numId w:val="11"/>
        </w:numPr>
        <w:spacing w:after="160" w:line="259" w:lineRule="auto"/>
        <w:rPr>
          <w:b/>
          <w:bCs/>
          <w:sz w:val="24"/>
          <w:szCs w:val="24"/>
        </w:rPr>
      </w:pPr>
      <w:r>
        <w:rPr>
          <w:sz w:val="24"/>
          <w:szCs w:val="24"/>
        </w:rPr>
        <w:t>The raw labels input can be anything (PET or CT or labels)</w:t>
      </w:r>
    </w:p>
    <w:p w:rsidRPr="00713A76" w:rsidR="006B31B8" w:rsidP="48CE40D0" w:rsidRDefault="006B31B8" w14:paraId="324E6128" w14:textId="77777777">
      <w:pPr>
        <w:pStyle w:val="ListParagraph"/>
        <w:numPr>
          <w:ilvl w:val="0"/>
          <w:numId w:val="11"/>
        </w:numPr>
        <w:spacing w:after="160" w:line="259" w:lineRule="auto"/>
        <w:rPr>
          <w:b w:val="1"/>
          <w:bCs w:val="1"/>
          <w:sz w:val="24"/>
          <w:szCs w:val="24"/>
          <w:lang w:val="en-US"/>
        </w:rPr>
      </w:pPr>
      <w:r w:rsidRPr="48CE40D0" w:rsidR="48CE40D0">
        <w:rPr>
          <w:sz w:val="24"/>
          <w:szCs w:val="24"/>
          <w:lang w:val="en-US"/>
        </w:rPr>
        <w:t>Click OK and after the computation happens find the red “Arithmetic” box with lines drawn the to the data structure that ends with “</w:t>
      </w:r>
      <w:r w:rsidRPr="48CE40D0" w:rsidR="48CE40D0">
        <w:rPr>
          <w:sz w:val="24"/>
          <w:szCs w:val="24"/>
          <w:lang w:val="en-US"/>
        </w:rPr>
        <w:t>PET+CTmerged</w:t>
      </w:r>
      <w:r w:rsidRPr="48CE40D0" w:rsidR="48CE40D0">
        <w:rPr>
          <w:sz w:val="24"/>
          <w:szCs w:val="24"/>
          <w:lang w:val="en-US"/>
        </w:rPr>
        <w:t xml:space="preserve">” </w:t>
      </w:r>
    </w:p>
    <w:p w:rsidRPr="007C27C4" w:rsidR="006B31B8" w:rsidP="006B31B8" w:rsidRDefault="006B31B8" w14:paraId="03F21154" w14:textId="77777777">
      <w:pPr>
        <w:pStyle w:val="ListParagraph"/>
        <w:numPr>
          <w:ilvl w:val="0"/>
          <w:numId w:val="11"/>
        </w:numPr>
        <w:spacing w:after="160" w:line="259" w:lineRule="auto"/>
        <w:rPr>
          <w:b/>
          <w:bCs/>
          <w:sz w:val="24"/>
          <w:szCs w:val="24"/>
        </w:rPr>
      </w:pPr>
      <w:r>
        <w:rPr>
          <w:sz w:val="24"/>
          <w:szCs w:val="24"/>
        </w:rPr>
        <w:t>And in the expression replace the number 8 with the number 40 and then hit “Apply” in the bottom of the properties window</w:t>
      </w:r>
    </w:p>
    <w:p w:rsidRPr="006B31B8" w:rsidR="006B31B8" w:rsidP="48CE40D0" w:rsidRDefault="006B31B8" w14:paraId="788F762A" w14:textId="77777777">
      <w:pPr>
        <w:pStyle w:val="ListParagraph"/>
        <w:numPr>
          <w:ilvl w:val="0"/>
          <w:numId w:val="11"/>
        </w:numPr>
        <w:spacing w:after="160" w:line="259" w:lineRule="auto"/>
        <w:rPr>
          <w:b w:val="1"/>
          <w:bCs w:val="1"/>
          <w:sz w:val="24"/>
          <w:szCs w:val="24"/>
          <w:lang w:val="en-US"/>
        </w:rPr>
      </w:pPr>
      <w:r w:rsidRPr="48CE40D0" w:rsidR="48CE40D0">
        <w:rPr>
          <w:sz w:val="24"/>
          <w:szCs w:val="24"/>
          <w:lang w:val="en-US"/>
        </w:rPr>
        <w:t>Then save the Merged PET and CT data with the format “</w:t>
      </w:r>
      <w:r w:rsidRPr="48CE40D0" w:rsidR="48CE40D0">
        <w:rPr>
          <w:sz w:val="24"/>
          <w:szCs w:val="24"/>
          <w:lang w:val="en-US"/>
        </w:rPr>
        <w:t>AnimalID_PET+CTmerged</w:t>
      </w:r>
      <w:r w:rsidRPr="48CE40D0" w:rsidR="48CE40D0">
        <w:rPr>
          <w:sz w:val="24"/>
          <w:szCs w:val="24"/>
          <w:lang w:val="en-US"/>
        </w:rPr>
        <w:t xml:space="preserve">” </w:t>
      </w:r>
    </w:p>
    <w:p w:rsidRPr="00F031F3" w:rsidR="006B31B8" w:rsidP="006B31B8" w:rsidRDefault="006B31B8" w14:paraId="6D486CAC" w14:textId="77777777">
      <w:pPr>
        <w:pStyle w:val="ListParagraph"/>
        <w:spacing w:after="160" w:line="259" w:lineRule="auto"/>
        <w:ind w:firstLine="0"/>
        <w:rPr>
          <w:b/>
          <w:bCs/>
          <w:sz w:val="24"/>
          <w:szCs w:val="24"/>
        </w:rPr>
      </w:pPr>
    </w:p>
    <w:p w:rsidRPr="00DC51C7" w:rsidR="006B31B8" w:rsidP="006B31B8" w:rsidRDefault="006B31B8" w14:paraId="32B5215E" w14:textId="77777777">
      <w:pPr>
        <w:pStyle w:val="ListParagraph"/>
        <w:numPr>
          <w:ilvl w:val="0"/>
          <w:numId w:val="9"/>
        </w:numPr>
        <w:spacing w:after="160" w:line="259" w:lineRule="auto"/>
        <w:rPr>
          <w:b/>
          <w:bCs/>
          <w:sz w:val="24"/>
          <w:szCs w:val="24"/>
        </w:rPr>
      </w:pPr>
      <w:r>
        <w:rPr>
          <w:b/>
          <w:bCs/>
        </w:rPr>
        <w:t>Open another</w:t>
      </w:r>
      <w:r w:rsidRPr="004B1F1F">
        <w:rPr>
          <w:b/>
          <w:bCs/>
        </w:rPr>
        <w:t xml:space="preserve"> Amira window to reference the overlaid PET/CT</w:t>
      </w:r>
    </w:p>
    <w:p w:rsidRPr="00263D65" w:rsidR="006B31B8" w:rsidP="006B31B8" w:rsidRDefault="006B31B8" w14:paraId="69CDF394" w14:textId="77777777">
      <w:pPr>
        <w:pStyle w:val="ListParagraph"/>
        <w:numPr>
          <w:ilvl w:val="0"/>
          <w:numId w:val="10"/>
        </w:numPr>
        <w:spacing w:after="160" w:line="259" w:lineRule="auto"/>
        <w:rPr>
          <w:sz w:val="24"/>
          <w:szCs w:val="24"/>
        </w:rPr>
      </w:pPr>
      <w:r w:rsidRPr="00263D65">
        <w:rPr>
          <w:sz w:val="24"/>
          <w:szCs w:val="24"/>
        </w:rPr>
        <w:t xml:space="preserve">Open another window of the Amira program </w:t>
      </w:r>
    </w:p>
    <w:p w:rsidRPr="00263D65" w:rsidR="006B31B8" w:rsidP="006B31B8" w:rsidRDefault="006B31B8" w14:paraId="1D066C34" w14:textId="77777777">
      <w:pPr>
        <w:pStyle w:val="ListParagraph"/>
        <w:numPr>
          <w:ilvl w:val="0"/>
          <w:numId w:val="10"/>
        </w:numPr>
        <w:spacing w:after="160" w:line="259" w:lineRule="auto"/>
        <w:rPr>
          <w:sz w:val="24"/>
          <w:szCs w:val="24"/>
        </w:rPr>
      </w:pPr>
      <w:r w:rsidRPr="00263D65">
        <w:rPr>
          <w:sz w:val="24"/>
          <w:szCs w:val="24"/>
        </w:rPr>
        <w:t xml:space="preserve">Click the green Open Data button </w:t>
      </w:r>
      <w:proofErr w:type="gramStart"/>
      <w:r w:rsidRPr="00263D65">
        <w:rPr>
          <w:sz w:val="24"/>
          <w:szCs w:val="24"/>
        </w:rPr>
        <w:t>in</w:t>
      </w:r>
      <w:proofErr w:type="gramEnd"/>
      <w:r w:rsidRPr="00263D65">
        <w:rPr>
          <w:sz w:val="24"/>
          <w:szCs w:val="24"/>
        </w:rPr>
        <w:t xml:space="preserve"> the top left </w:t>
      </w:r>
    </w:p>
    <w:p w:rsidR="006B31B8" w:rsidP="48CE40D0" w:rsidRDefault="006B31B8" w14:paraId="1A71CEE6" w14:textId="77777777">
      <w:pPr>
        <w:pStyle w:val="ListParagraph"/>
        <w:numPr>
          <w:ilvl w:val="0"/>
          <w:numId w:val="10"/>
        </w:numPr>
        <w:spacing w:after="160" w:line="259" w:lineRule="auto"/>
        <w:rPr>
          <w:sz w:val="24"/>
          <w:szCs w:val="24"/>
          <w:lang w:val="en-US"/>
        </w:rPr>
      </w:pPr>
      <w:r w:rsidRPr="48CE40D0" w:rsidR="48CE40D0">
        <w:rPr>
          <w:sz w:val="24"/>
          <w:szCs w:val="24"/>
          <w:lang w:val="en-US"/>
        </w:rPr>
        <w:t xml:space="preserve">Go to the folder of the specific </w:t>
      </w:r>
      <w:r w:rsidRPr="48CE40D0" w:rsidR="48CE40D0">
        <w:rPr>
          <w:sz w:val="24"/>
          <w:szCs w:val="24"/>
          <w:lang w:val="en-US"/>
        </w:rPr>
        <w:t>AnimalID</w:t>
      </w:r>
      <w:r w:rsidRPr="48CE40D0" w:rsidR="48CE40D0">
        <w:rPr>
          <w:sz w:val="24"/>
          <w:szCs w:val="24"/>
          <w:lang w:val="en-US"/>
        </w:rPr>
        <w:t xml:space="preserve"> that you are segmenting</w:t>
      </w:r>
    </w:p>
    <w:p w:rsidRPr="00263D65" w:rsidR="006B31B8" w:rsidP="48CE40D0" w:rsidRDefault="006B31B8" w14:paraId="1B1B1663" w14:textId="77777777">
      <w:pPr>
        <w:pStyle w:val="ListParagraph"/>
        <w:numPr>
          <w:ilvl w:val="0"/>
          <w:numId w:val="10"/>
        </w:numPr>
        <w:spacing w:after="160" w:line="259" w:lineRule="auto"/>
        <w:rPr>
          <w:sz w:val="24"/>
          <w:szCs w:val="24"/>
          <w:lang w:val="en-US"/>
        </w:rPr>
      </w:pPr>
      <w:r w:rsidRPr="48CE40D0" w:rsidR="48CE40D0">
        <w:rPr>
          <w:sz w:val="24"/>
          <w:szCs w:val="24"/>
          <w:lang w:val="en-US"/>
        </w:rPr>
        <w:t>Select the “</w:t>
      </w:r>
      <w:r w:rsidRPr="48CE40D0" w:rsidR="48CE40D0">
        <w:rPr>
          <w:sz w:val="24"/>
          <w:szCs w:val="24"/>
          <w:lang w:val="en-US"/>
        </w:rPr>
        <w:t>AnimalID_PTnoscaling</w:t>
      </w:r>
      <w:r w:rsidRPr="48CE40D0" w:rsidR="48CE40D0">
        <w:rPr>
          <w:sz w:val="24"/>
          <w:szCs w:val="24"/>
          <w:lang w:val="en-US"/>
        </w:rPr>
        <w:t>”,</w:t>
      </w:r>
      <w:r w:rsidRPr="48CE40D0" w:rsidR="48CE40D0">
        <w:rPr>
          <w:sz w:val="24"/>
          <w:szCs w:val="24"/>
          <w:lang w:val="en-US"/>
        </w:rPr>
        <w:t xml:space="preserve"> “</w:t>
      </w:r>
      <w:r w:rsidRPr="48CE40D0" w:rsidR="48CE40D0">
        <w:rPr>
          <w:sz w:val="24"/>
          <w:szCs w:val="24"/>
          <w:lang w:val="en-US"/>
        </w:rPr>
        <w:t>AnimalID_CTnoscaling</w:t>
      </w:r>
      <w:r w:rsidRPr="48CE40D0" w:rsidR="48CE40D0">
        <w:rPr>
          <w:sz w:val="24"/>
          <w:szCs w:val="24"/>
          <w:lang w:val="en-US"/>
        </w:rPr>
        <w:t>” and the “</w:t>
      </w:r>
      <w:r w:rsidRPr="48CE40D0" w:rsidR="48CE40D0">
        <w:rPr>
          <w:sz w:val="24"/>
          <w:szCs w:val="24"/>
          <w:lang w:val="en-US"/>
        </w:rPr>
        <w:t>AnimalID-PET+CTmerged</w:t>
      </w:r>
      <w:r w:rsidRPr="48CE40D0" w:rsidR="48CE40D0">
        <w:rPr>
          <w:sz w:val="24"/>
          <w:szCs w:val="24"/>
          <w:lang w:val="en-US"/>
        </w:rPr>
        <w:t xml:space="preserve">” Amira data structures and open them </w:t>
      </w:r>
    </w:p>
    <w:p w:rsidR="006B31B8" w:rsidP="006B31B8" w:rsidRDefault="006B31B8" w14:paraId="79369CB8" w14:textId="77777777">
      <w:pPr>
        <w:pStyle w:val="ListParagraph"/>
        <w:numPr>
          <w:ilvl w:val="0"/>
          <w:numId w:val="10"/>
        </w:numPr>
        <w:spacing w:after="160" w:line="259" w:lineRule="auto"/>
        <w:rPr>
          <w:sz w:val="24"/>
          <w:szCs w:val="24"/>
        </w:rPr>
      </w:pPr>
      <w:r w:rsidRPr="00263D65">
        <w:rPr>
          <w:sz w:val="24"/>
          <w:szCs w:val="24"/>
        </w:rPr>
        <w:t xml:space="preserve">After the </w:t>
      </w:r>
      <w:r>
        <w:rPr>
          <w:sz w:val="24"/>
          <w:szCs w:val="24"/>
        </w:rPr>
        <w:t>data</w:t>
      </w:r>
      <w:r w:rsidRPr="00263D65">
        <w:rPr>
          <w:sz w:val="24"/>
          <w:szCs w:val="24"/>
        </w:rPr>
        <w:t xml:space="preserve"> has been opened click on the Multiplanar ta</w:t>
      </w:r>
      <w:r>
        <w:rPr>
          <w:sz w:val="24"/>
          <w:szCs w:val="24"/>
        </w:rPr>
        <w:t>b and check the “Overlay Data” section and overlay the PET data on the CT to view the PET activity</w:t>
      </w:r>
    </w:p>
    <w:p w:rsidRPr="00464EDF" w:rsidR="006B31B8" w:rsidP="48CE40D0" w:rsidRDefault="006B31B8" w14:paraId="3F2726FF" w14:textId="77777777">
      <w:pPr>
        <w:pStyle w:val="ListParagraph"/>
        <w:numPr>
          <w:ilvl w:val="0"/>
          <w:numId w:val="10"/>
        </w:numPr>
        <w:spacing w:after="160" w:line="259" w:lineRule="auto"/>
        <w:rPr>
          <w:sz w:val="24"/>
          <w:szCs w:val="24"/>
          <w:lang w:val="en-US"/>
        </w:rPr>
      </w:pPr>
      <w:r w:rsidRPr="48CE40D0" w:rsidR="48CE40D0">
        <w:rPr>
          <w:sz w:val="24"/>
          <w:szCs w:val="24"/>
          <w:lang w:val="en-US"/>
        </w:rPr>
        <w:t xml:space="preserve">Switch back to the segmentation tab and view the </w:t>
      </w:r>
      <w:r w:rsidRPr="48CE40D0" w:rsidR="48CE40D0">
        <w:rPr>
          <w:sz w:val="24"/>
          <w:szCs w:val="24"/>
          <w:lang w:val="en-US"/>
        </w:rPr>
        <w:t>PET+CTmerged</w:t>
      </w:r>
      <w:r w:rsidRPr="48CE40D0" w:rsidR="48CE40D0">
        <w:rPr>
          <w:sz w:val="24"/>
          <w:szCs w:val="24"/>
          <w:lang w:val="en-US"/>
        </w:rPr>
        <w:t xml:space="preserve"> if you would like another method of viewing the PET overlaid on CT </w:t>
      </w:r>
    </w:p>
    <w:p w:rsidR="006B31B8" w:rsidP="006B31B8" w:rsidRDefault="006B31B8" w14:paraId="64DFE222" w14:textId="148E996B">
      <w:pPr>
        <w:pStyle w:val="ListParagraph"/>
        <w:numPr>
          <w:ilvl w:val="0"/>
          <w:numId w:val="10"/>
        </w:numPr>
        <w:spacing w:after="160" w:line="259" w:lineRule="auto"/>
        <w:rPr>
          <w:sz w:val="24"/>
          <w:szCs w:val="24"/>
        </w:rPr>
      </w:pPr>
      <w:r w:rsidRPr="00263D65">
        <w:rPr>
          <w:sz w:val="24"/>
          <w:szCs w:val="24"/>
        </w:rPr>
        <w:t>In one monitor keep up the Amira window with the Overlaid PET/CT and in the other monitor expand the original Amira window with the CT opened</w:t>
      </w:r>
    </w:p>
    <w:p w:rsidRPr="006B31B8" w:rsidR="006B31B8" w:rsidP="006B31B8" w:rsidRDefault="006B31B8" w14:paraId="60CAACF3" w14:textId="77777777">
      <w:pPr>
        <w:pStyle w:val="ListParagraph"/>
        <w:spacing w:after="160" w:line="259" w:lineRule="auto"/>
        <w:ind w:firstLine="0"/>
        <w:rPr>
          <w:sz w:val="24"/>
          <w:szCs w:val="24"/>
        </w:rPr>
      </w:pPr>
    </w:p>
    <w:p w:rsidRPr="008F290E" w:rsidR="006B31B8" w:rsidP="006B31B8" w:rsidRDefault="006B31B8" w14:paraId="7BF31986" w14:textId="77777777">
      <w:pPr>
        <w:pStyle w:val="ListParagraph"/>
        <w:numPr>
          <w:ilvl w:val="0"/>
          <w:numId w:val="9"/>
        </w:numPr>
        <w:spacing w:after="160" w:line="259" w:lineRule="auto"/>
        <w:rPr>
          <w:b/>
          <w:bCs/>
          <w:sz w:val="24"/>
          <w:szCs w:val="24"/>
        </w:rPr>
      </w:pPr>
      <w:r w:rsidRPr="008F290E">
        <w:rPr>
          <w:b/>
          <w:bCs/>
          <w:sz w:val="24"/>
          <w:szCs w:val="24"/>
        </w:rPr>
        <w:t>Recommendation: Set up the PET/CT overlay as a visual reference on one monitor</w:t>
      </w:r>
    </w:p>
    <w:p w:rsidR="006B31B8" w:rsidP="006B31B8" w:rsidRDefault="006B31B8" w14:paraId="38272E74" w14:textId="77777777">
      <w:pPr>
        <w:rPr>
          <w:b/>
          <w:bCs/>
          <w:sz w:val="24"/>
          <w:szCs w:val="24"/>
        </w:rPr>
      </w:pPr>
      <w:r>
        <w:rPr>
          <w:b/>
          <w:bCs/>
          <w:sz w:val="24"/>
          <w:szCs w:val="24"/>
        </w:rPr>
        <w:t xml:space="preserve">Option 1: </w:t>
      </w:r>
      <w:r>
        <w:rPr>
          <w:bCs/>
          <w:sz w:val="24"/>
          <w:szCs w:val="24"/>
        </w:rPr>
        <w:t>L</w:t>
      </w:r>
      <w:r w:rsidRPr="008F290E">
        <w:rPr>
          <w:bCs/>
          <w:sz w:val="24"/>
          <w:szCs w:val="24"/>
        </w:rPr>
        <w:t>oad the PET and CT scans in MIM to reference the overlaid PET/CT…</w:t>
      </w:r>
      <w:r>
        <w:rPr>
          <w:bCs/>
          <w:sz w:val="24"/>
          <w:szCs w:val="24"/>
        </w:rPr>
        <w:t>finish</w:t>
      </w:r>
    </w:p>
    <w:p w:rsidR="006B31B8" w:rsidP="006B31B8" w:rsidRDefault="006B31B8" w14:paraId="522DECE2" w14:textId="77777777">
      <w:pPr>
        <w:ind w:left="720"/>
        <w:rPr>
          <w:sz w:val="24"/>
          <w:szCs w:val="24"/>
        </w:rPr>
      </w:pPr>
      <w:r w:rsidRPr="001B702C">
        <w:rPr>
          <w:b/>
          <w:bCs/>
          <w:sz w:val="24"/>
          <w:szCs w:val="24"/>
        </w:rPr>
        <w:t xml:space="preserve">Option 2: </w:t>
      </w:r>
      <w:r>
        <w:rPr>
          <w:sz w:val="24"/>
          <w:szCs w:val="24"/>
        </w:rPr>
        <w:t>Open Amira and open</w:t>
      </w:r>
      <w:r w:rsidRPr="001B702C">
        <w:rPr>
          <w:sz w:val="24"/>
          <w:szCs w:val="24"/>
        </w:rPr>
        <w:t xml:space="preserve"> the Multiplanar Viewer on the top selection bar and click the overlay data button to overlay the PET to the C</w:t>
      </w:r>
      <w:r>
        <w:rPr>
          <w:sz w:val="24"/>
          <w:szCs w:val="24"/>
        </w:rPr>
        <w:t>T</w:t>
      </w:r>
    </w:p>
    <w:p w:rsidR="006B31B8" w:rsidP="48CE40D0" w:rsidRDefault="006B31B8" w14:paraId="46E584A6" w14:textId="77777777" w14:noSpellErr="1">
      <w:pPr>
        <w:ind w:left="720"/>
        <w:rPr>
          <w:b w:val="1"/>
          <w:bCs w:val="1"/>
          <w:sz w:val="24"/>
          <w:szCs w:val="24"/>
          <w:lang w:val="en-US"/>
        </w:rPr>
      </w:pPr>
      <w:r w:rsidRPr="48CE40D0" w:rsidR="48CE40D0">
        <w:rPr>
          <w:sz w:val="24"/>
          <w:szCs w:val="24"/>
          <w:lang w:val="en-US"/>
        </w:rPr>
        <w:t>U</w:t>
      </w:r>
      <w:r w:rsidRPr="48CE40D0" w:rsidR="48CE40D0">
        <w:rPr>
          <w:sz w:val="24"/>
          <w:szCs w:val="24"/>
          <w:lang w:val="en-US"/>
        </w:rPr>
        <w:t>se the Edit tool on the right side of the Multiplanar Viewer to better view the PET scans with overlays such as ‘temperature’ or ‘glow</w:t>
      </w:r>
      <w:r w:rsidRPr="48CE40D0" w:rsidR="48CE40D0">
        <w:rPr>
          <w:sz w:val="24"/>
          <w:szCs w:val="24"/>
          <w:lang w:val="en-US"/>
        </w:rPr>
        <w:t>’.</w:t>
      </w:r>
      <w:r w:rsidRPr="48CE40D0" w:rsidR="48CE40D0">
        <w:rPr>
          <w:sz w:val="24"/>
          <w:szCs w:val="24"/>
          <w:lang w:val="en-US"/>
        </w:rPr>
        <w:t xml:space="preserve"> </w:t>
      </w:r>
    </w:p>
    <w:p w:rsidR="006B31B8" w:rsidP="48CE40D0" w:rsidRDefault="006B31B8" w14:paraId="6E1EB961" w14:textId="77777777" w14:noSpellErr="1">
      <w:pPr>
        <w:ind w:left="720"/>
        <w:rPr>
          <w:sz w:val="24"/>
          <w:szCs w:val="24"/>
          <w:lang w:val="en-US"/>
        </w:rPr>
      </w:pPr>
      <w:r w:rsidRPr="48CE40D0" w:rsidR="48CE40D0">
        <w:rPr>
          <w:sz w:val="24"/>
          <w:szCs w:val="24"/>
          <w:lang w:val="en-US"/>
        </w:rPr>
        <w:t xml:space="preserve">This overlaid PET/CT scan will help </w:t>
      </w:r>
      <w:r w:rsidRPr="48CE40D0" w:rsidR="48CE40D0">
        <w:rPr>
          <w:sz w:val="24"/>
          <w:szCs w:val="24"/>
          <w:lang w:val="en-US"/>
        </w:rPr>
        <w:t>identify</w:t>
      </w:r>
      <w:r w:rsidRPr="48CE40D0" w:rsidR="48CE40D0">
        <w:rPr>
          <w:sz w:val="24"/>
          <w:szCs w:val="24"/>
          <w:lang w:val="en-US"/>
        </w:rPr>
        <w:t xml:space="preserve"> the</w:t>
      </w:r>
      <w:r w:rsidRPr="48CE40D0" w:rsidR="48CE40D0">
        <w:rPr>
          <w:sz w:val="24"/>
          <w:szCs w:val="24"/>
          <w:lang w:val="en-US"/>
        </w:rPr>
        <w:t xml:space="preserve"> </w:t>
      </w:r>
      <w:r w:rsidRPr="48CE40D0" w:rsidR="48CE40D0">
        <w:rPr>
          <w:sz w:val="24"/>
          <w:szCs w:val="24"/>
          <w:lang w:val="en-US"/>
        </w:rPr>
        <w:t>lesions when segmenting the corresponding CT scan; the tracer 18Fluorodeoxyglucose (FDG) helps</w:t>
      </w:r>
      <w:r w:rsidRPr="48CE40D0" w:rsidR="48CE40D0">
        <w:rPr>
          <w:sz w:val="24"/>
          <w:szCs w:val="24"/>
          <w:lang w:val="en-US"/>
        </w:rPr>
        <w:t xml:space="preserve"> </w:t>
      </w:r>
      <w:r w:rsidRPr="48CE40D0" w:rsidR="48CE40D0">
        <w:rPr>
          <w:sz w:val="24"/>
          <w:szCs w:val="24"/>
          <w:lang w:val="en-US"/>
        </w:rPr>
        <w:t>determine</w:t>
      </w:r>
      <w:r w:rsidRPr="48CE40D0" w:rsidR="48CE40D0">
        <w:rPr>
          <w:sz w:val="24"/>
          <w:szCs w:val="24"/>
          <w:lang w:val="en-US"/>
        </w:rPr>
        <w:t xml:space="preserve"> where the lesion edges are </w:t>
      </w:r>
      <w:r w:rsidRPr="48CE40D0" w:rsidR="48CE40D0">
        <w:rPr>
          <w:sz w:val="24"/>
          <w:szCs w:val="24"/>
          <w:lang w:val="en-US"/>
        </w:rPr>
        <w:t>located</w:t>
      </w:r>
      <w:r w:rsidRPr="48CE40D0" w:rsidR="48CE40D0">
        <w:rPr>
          <w:sz w:val="24"/>
          <w:szCs w:val="24"/>
          <w:lang w:val="en-US"/>
        </w:rPr>
        <w:t>.</w:t>
      </w:r>
      <w:r w:rsidRPr="48CE40D0" w:rsidR="48CE40D0">
        <w:rPr>
          <w:sz w:val="24"/>
          <w:szCs w:val="24"/>
          <w:lang w:val="en-US"/>
        </w:rPr>
        <w:t xml:space="preserve"> </w:t>
      </w:r>
      <w:r w:rsidRPr="48CE40D0" w:rsidR="48CE40D0">
        <w:rPr>
          <w:sz w:val="24"/>
          <w:szCs w:val="24"/>
          <w:lang w:val="en-US"/>
        </w:rPr>
        <w:t>L</w:t>
      </w:r>
      <w:r w:rsidRPr="48CE40D0" w:rsidR="48CE40D0">
        <w:rPr>
          <w:sz w:val="24"/>
          <w:szCs w:val="24"/>
          <w:lang w:val="en-US"/>
        </w:rPr>
        <w:t>ymph nodes or other lung structures</w:t>
      </w:r>
      <w:r w:rsidRPr="48CE40D0" w:rsidR="48CE40D0">
        <w:rPr>
          <w:sz w:val="24"/>
          <w:szCs w:val="24"/>
          <w:lang w:val="en-US"/>
        </w:rPr>
        <w:t xml:space="preserve"> are </w:t>
      </w:r>
      <w:r w:rsidRPr="48CE40D0" w:rsidR="48CE40D0">
        <w:rPr>
          <w:sz w:val="24"/>
          <w:szCs w:val="24"/>
          <w:lang w:val="en-US"/>
        </w:rPr>
        <w:t>identified</w:t>
      </w:r>
      <w:r w:rsidRPr="48CE40D0" w:rsidR="48CE40D0">
        <w:rPr>
          <w:sz w:val="24"/>
          <w:szCs w:val="24"/>
          <w:lang w:val="en-US"/>
        </w:rPr>
        <w:t xml:space="preserve"> by both location and structure in the lungs.</w:t>
      </w:r>
    </w:p>
    <w:p w:rsidRPr="009E4E99" w:rsidR="006B31B8" w:rsidP="006B31B8" w:rsidRDefault="006B31B8" w14:paraId="16CE8855" w14:textId="77777777">
      <w:pPr>
        <w:ind w:left="720"/>
        <w:rPr>
          <w:b/>
          <w:bCs/>
          <w:sz w:val="24"/>
          <w:szCs w:val="24"/>
        </w:rPr>
      </w:pPr>
    </w:p>
    <w:p w:rsidR="006B31B8" w:rsidP="48CE40D0" w:rsidRDefault="006B31B8" w14:paraId="2BBABFB7" w14:textId="77777777">
      <w:pPr>
        <w:pStyle w:val="ListParagraph"/>
        <w:numPr>
          <w:ilvl w:val="0"/>
          <w:numId w:val="9"/>
        </w:numPr>
        <w:spacing w:after="160" w:line="259" w:lineRule="auto"/>
        <w:rPr>
          <w:b w:val="1"/>
          <w:bCs w:val="1"/>
          <w:sz w:val="24"/>
          <w:szCs w:val="24"/>
          <w:lang w:val="en-US"/>
        </w:rPr>
      </w:pPr>
      <w:r w:rsidRPr="48CE40D0" w:rsidR="48CE40D0">
        <w:rPr>
          <w:b w:val="1"/>
          <w:bCs w:val="1"/>
          <w:sz w:val="24"/>
          <w:szCs w:val="24"/>
          <w:lang w:val="en-US"/>
        </w:rPr>
        <w:t xml:space="preserve">Only perform this step if you do not have a ‘Label’ file associated with the </w:t>
      </w:r>
      <w:r w:rsidRPr="48CE40D0" w:rsidR="48CE40D0">
        <w:rPr>
          <w:b w:val="1"/>
          <w:bCs w:val="1"/>
          <w:sz w:val="24"/>
          <w:szCs w:val="24"/>
          <w:lang w:val="en-US"/>
        </w:rPr>
        <w:t>AnimalID</w:t>
      </w:r>
      <w:r w:rsidRPr="48CE40D0" w:rsidR="48CE40D0">
        <w:rPr>
          <w:b w:val="1"/>
          <w:bCs w:val="1"/>
          <w:sz w:val="24"/>
          <w:szCs w:val="24"/>
          <w:lang w:val="en-US"/>
        </w:rPr>
        <w:t xml:space="preserve"> with at least the body, lungs and outside segmented- At the end of this step you will have a label file that includes the body, lungs and outside of the body and lungs as well as another label file that can be used with the ‘watershed’ tool</w:t>
      </w:r>
    </w:p>
    <w:p w:rsidR="006B31B8" w:rsidP="006B31B8" w:rsidRDefault="006B31B8" w14:paraId="3659A486" w14:textId="77777777">
      <w:pPr>
        <w:pStyle w:val="ListParagraph"/>
        <w:numPr>
          <w:ilvl w:val="0"/>
          <w:numId w:val="12"/>
        </w:numPr>
        <w:spacing w:after="160" w:line="259" w:lineRule="auto"/>
        <w:rPr>
          <w:sz w:val="24"/>
          <w:szCs w:val="24"/>
        </w:rPr>
      </w:pPr>
      <w:r>
        <w:rPr>
          <w:sz w:val="24"/>
          <w:szCs w:val="24"/>
        </w:rPr>
        <w:t>Click on the segmentation tab and make a new material named “Body”</w:t>
      </w:r>
    </w:p>
    <w:p w:rsidR="006B31B8" w:rsidP="006B31B8" w:rsidRDefault="006B31B8" w14:paraId="280988BD" w14:textId="77777777">
      <w:pPr>
        <w:pStyle w:val="ListParagraph"/>
        <w:numPr>
          <w:ilvl w:val="0"/>
          <w:numId w:val="12"/>
        </w:numPr>
        <w:spacing w:after="160" w:line="259" w:lineRule="auto"/>
        <w:rPr>
          <w:sz w:val="24"/>
          <w:szCs w:val="24"/>
        </w:rPr>
      </w:pPr>
      <w:r>
        <w:rPr>
          <w:sz w:val="24"/>
          <w:szCs w:val="24"/>
        </w:rPr>
        <w:t xml:space="preserve">Make a new material named “Lung” and another new material named “Outside” </w:t>
      </w:r>
    </w:p>
    <w:p w:rsidR="006B31B8" w:rsidP="006B31B8" w:rsidRDefault="006B31B8" w14:paraId="10CF8F42" w14:textId="77777777">
      <w:pPr>
        <w:pStyle w:val="ListParagraph"/>
        <w:numPr>
          <w:ilvl w:val="0"/>
          <w:numId w:val="12"/>
        </w:numPr>
        <w:spacing w:after="160" w:line="259" w:lineRule="auto"/>
        <w:rPr>
          <w:sz w:val="24"/>
          <w:szCs w:val="24"/>
        </w:rPr>
      </w:pPr>
      <w:r>
        <w:rPr>
          <w:sz w:val="24"/>
          <w:szCs w:val="24"/>
        </w:rPr>
        <w:t>Using the brush tool create circles on the body in the CT scan and add them to the Body material using the addition tool. Make these circles throughout the body in all XYZ planes (See screenshots in Appendix)</w:t>
      </w:r>
    </w:p>
    <w:p w:rsidR="006B31B8" w:rsidP="48CE40D0" w:rsidRDefault="006B31B8" w14:paraId="05B78D3B" w14:textId="77777777" w14:noSpellErr="1">
      <w:pPr>
        <w:pStyle w:val="ListParagraph"/>
        <w:numPr>
          <w:ilvl w:val="0"/>
          <w:numId w:val="12"/>
        </w:numPr>
        <w:spacing w:after="160" w:line="259" w:lineRule="auto"/>
        <w:rPr>
          <w:sz w:val="24"/>
          <w:szCs w:val="24"/>
          <w:lang w:val="en-US"/>
        </w:rPr>
      </w:pPr>
      <w:r w:rsidRPr="48CE40D0" w:rsidR="48CE40D0">
        <w:rPr>
          <w:sz w:val="24"/>
          <w:szCs w:val="24"/>
          <w:lang w:val="en-US"/>
        </w:rPr>
        <w:t xml:space="preserve">Click on the watershed tool in the selection menu (In the segmentation tab) and make sure </w:t>
      </w:r>
      <w:r w:rsidRPr="48CE40D0" w:rsidR="48CE40D0">
        <w:rPr>
          <w:sz w:val="24"/>
          <w:szCs w:val="24"/>
          <w:lang w:val="en-US"/>
        </w:rPr>
        <w:t>all of</w:t>
      </w:r>
      <w:r w:rsidRPr="48CE40D0" w:rsidR="48CE40D0">
        <w:rPr>
          <w:sz w:val="24"/>
          <w:szCs w:val="24"/>
          <w:lang w:val="en-US"/>
        </w:rPr>
        <w:t xml:space="preserve"> the materials are selected and unlocked</w:t>
      </w:r>
    </w:p>
    <w:p w:rsidR="006B31B8" w:rsidP="006B31B8" w:rsidRDefault="006B31B8" w14:paraId="6DB1B106" w14:textId="77777777">
      <w:pPr>
        <w:pStyle w:val="ListParagraph"/>
        <w:numPr>
          <w:ilvl w:val="0"/>
          <w:numId w:val="12"/>
        </w:numPr>
        <w:spacing w:after="160" w:line="259" w:lineRule="auto"/>
        <w:rPr>
          <w:sz w:val="24"/>
          <w:szCs w:val="24"/>
        </w:rPr>
      </w:pPr>
      <w:r>
        <w:rPr>
          <w:sz w:val="24"/>
          <w:szCs w:val="24"/>
        </w:rPr>
        <w:t>Ensure the Landscape image is the CT data</w:t>
      </w:r>
    </w:p>
    <w:p w:rsidR="006B31B8" w:rsidP="48CE40D0" w:rsidRDefault="006B31B8" w14:paraId="54E133E8" w14:textId="77777777">
      <w:pPr>
        <w:pStyle w:val="ListParagraph"/>
        <w:numPr>
          <w:ilvl w:val="0"/>
          <w:numId w:val="12"/>
        </w:numPr>
        <w:spacing w:after="160" w:line="259" w:lineRule="auto"/>
        <w:rPr>
          <w:sz w:val="24"/>
          <w:szCs w:val="24"/>
          <w:lang w:val="en-US"/>
        </w:rPr>
      </w:pPr>
      <w:r w:rsidRPr="48CE40D0" w:rsidR="48CE40D0">
        <w:rPr>
          <w:sz w:val="24"/>
          <w:szCs w:val="24"/>
          <w:lang w:val="en-US"/>
        </w:rPr>
        <w:t>Click on “Create a new gradient image” and now the Landscape image should say “</w:t>
      </w:r>
      <w:r w:rsidRPr="48CE40D0" w:rsidR="48CE40D0">
        <w:rPr>
          <w:sz w:val="24"/>
          <w:szCs w:val="24"/>
          <w:lang w:val="en-US"/>
        </w:rPr>
        <w:t>gradientAnimalID_CT</w:t>
      </w:r>
      <w:r w:rsidRPr="48CE40D0" w:rsidR="48CE40D0">
        <w:rPr>
          <w:sz w:val="24"/>
          <w:szCs w:val="24"/>
          <w:lang w:val="en-US"/>
        </w:rPr>
        <w:t>”</w:t>
      </w:r>
    </w:p>
    <w:p w:rsidR="006B31B8" w:rsidP="006B31B8" w:rsidRDefault="006B31B8" w14:paraId="5E912784" w14:textId="77777777">
      <w:pPr>
        <w:pStyle w:val="ListParagraph"/>
        <w:numPr>
          <w:ilvl w:val="0"/>
          <w:numId w:val="12"/>
        </w:numPr>
        <w:spacing w:after="160" w:line="259" w:lineRule="auto"/>
        <w:rPr>
          <w:sz w:val="24"/>
          <w:szCs w:val="24"/>
        </w:rPr>
      </w:pPr>
      <w:r>
        <w:rPr>
          <w:sz w:val="24"/>
          <w:szCs w:val="24"/>
        </w:rPr>
        <w:t xml:space="preserve"> Ensure the catchment basins is set to side-by side and the markers are “Selected materials” </w:t>
      </w:r>
    </w:p>
    <w:p w:rsidR="006B31B8" w:rsidP="006B31B8" w:rsidRDefault="006B31B8" w14:paraId="01A5E3CD" w14:textId="77777777">
      <w:pPr>
        <w:pStyle w:val="ListParagraph"/>
        <w:numPr>
          <w:ilvl w:val="0"/>
          <w:numId w:val="12"/>
        </w:numPr>
        <w:spacing w:after="160" w:line="259" w:lineRule="auto"/>
        <w:rPr>
          <w:sz w:val="24"/>
          <w:szCs w:val="24"/>
        </w:rPr>
      </w:pPr>
      <w:r>
        <w:rPr>
          <w:sz w:val="24"/>
          <w:szCs w:val="24"/>
        </w:rPr>
        <w:t xml:space="preserve">Click “Appy and create a new label field” </w:t>
      </w:r>
    </w:p>
    <w:p w:rsidR="006B31B8" w:rsidP="006B31B8" w:rsidRDefault="006B31B8" w14:paraId="5420D1B7" w14:textId="77777777">
      <w:pPr>
        <w:pStyle w:val="ListParagraph"/>
        <w:numPr>
          <w:ilvl w:val="0"/>
          <w:numId w:val="12"/>
        </w:numPr>
        <w:spacing w:after="160" w:line="259" w:lineRule="auto"/>
        <w:rPr>
          <w:sz w:val="24"/>
          <w:szCs w:val="24"/>
        </w:rPr>
      </w:pPr>
      <w:r>
        <w:rPr>
          <w:sz w:val="24"/>
          <w:szCs w:val="24"/>
        </w:rPr>
        <w:t xml:space="preserve">You should now see that a </w:t>
      </w:r>
      <w:proofErr w:type="gramStart"/>
      <w:r>
        <w:rPr>
          <w:sz w:val="24"/>
          <w:szCs w:val="24"/>
        </w:rPr>
        <w:t>new label</w:t>
      </w:r>
      <w:proofErr w:type="gramEnd"/>
      <w:r>
        <w:rPr>
          <w:sz w:val="24"/>
          <w:szCs w:val="24"/>
        </w:rPr>
        <w:t xml:space="preserve"> set has been created with the </w:t>
      </w:r>
      <w:proofErr w:type="gramStart"/>
      <w:r>
        <w:rPr>
          <w:sz w:val="24"/>
          <w:szCs w:val="24"/>
        </w:rPr>
        <w:t>segmented,</w:t>
      </w:r>
      <w:proofErr w:type="gramEnd"/>
      <w:r>
        <w:rPr>
          <w:sz w:val="24"/>
          <w:szCs w:val="24"/>
        </w:rPr>
        <w:t xml:space="preserve"> body, lungs and outside the body (See screenshots in Appendix)</w:t>
      </w:r>
    </w:p>
    <w:p w:rsidR="006B31B8" w:rsidP="006B31B8" w:rsidRDefault="006B31B8" w14:paraId="0A1A33B3" w14:textId="77777777">
      <w:pPr>
        <w:pStyle w:val="ListParagraph"/>
        <w:numPr>
          <w:ilvl w:val="0"/>
          <w:numId w:val="12"/>
        </w:numPr>
        <w:spacing w:after="160" w:line="259" w:lineRule="auto"/>
        <w:rPr>
          <w:sz w:val="24"/>
          <w:szCs w:val="24"/>
        </w:rPr>
      </w:pPr>
      <w:r>
        <w:rPr>
          <w:sz w:val="24"/>
          <w:szCs w:val="24"/>
        </w:rPr>
        <w:t xml:space="preserve">Click the project tab and find the label data with the small circles before the watershed tool </w:t>
      </w:r>
      <w:proofErr w:type="gramStart"/>
      <w:r>
        <w:rPr>
          <w:sz w:val="24"/>
          <w:szCs w:val="24"/>
        </w:rPr>
        <w:t>was</w:t>
      </w:r>
      <w:proofErr w:type="gramEnd"/>
      <w:r>
        <w:rPr>
          <w:sz w:val="24"/>
          <w:szCs w:val="24"/>
        </w:rPr>
        <w:t xml:space="preserve"> used</w:t>
      </w:r>
    </w:p>
    <w:p w:rsidR="006B31B8" w:rsidP="48CE40D0" w:rsidRDefault="006B31B8" w14:paraId="2A3E0D48" w14:textId="77777777">
      <w:pPr>
        <w:pStyle w:val="ListParagraph"/>
        <w:numPr>
          <w:ilvl w:val="0"/>
          <w:numId w:val="12"/>
        </w:numPr>
        <w:spacing w:after="160" w:line="259" w:lineRule="auto"/>
        <w:rPr>
          <w:sz w:val="24"/>
          <w:szCs w:val="24"/>
          <w:lang w:val="en-US"/>
        </w:rPr>
      </w:pPr>
      <w:r w:rsidRPr="48CE40D0" w:rsidR="48CE40D0">
        <w:rPr>
          <w:sz w:val="24"/>
          <w:szCs w:val="24"/>
          <w:lang w:val="en-US"/>
        </w:rPr>
        <w:t>Save this label data as “</w:t>
      </w:r>
      <w:r w:rsidRPr="48CE40D0" w:rsidR="48CE40D0">
        <w:rPr>
          <w:sz w:val="24"/>
          <w:szCs w:val="24"/>
          <w:lang w:val="en-US"/>
        </w:rPr>
        <w:t>AnimalID_labelsforwatershed</w:t>
      </w:r>
      <w:r w:rsidRPr="48CE40D0" w:rsidR="48CE40D0">
        <w:rPr>
          <w:sz w:val="24"/>
          <w:szCs w:val="24"/>
          <w:lang w:val="en-US"/>
        </w:rPr>
        <w:t xml:space="preserve">” </w:t>
      </w:r>
    </w:p>
    <w:p w:rsidR="006B31B8" w:rsidP="48CE40D0" w:rsidRDefault="006B31B8" w14:paraId="29903FED" w14:textId="77777777">
      <w:pPr>
        <w:pStyle w:val="ListParagraph"/>
        <w:numPr>
          <w:ilvl w:val="0"/>
          <w:numId w:val="12"/>
        </w:numPr>
        <w:spacing w:after="160" w:line="259" w:lineRule="auto"/>
        <w:rPr>
          <w:sz w:val="24"/>
          <w:szCs w:val="24"/>
          <w:lang w:val="en-US"/>
        </w:rPr>
      </w:pPr>
      <w:r w:rsidRPr="48CE40D0" w:rsidR="48CE40D0">
        <w:rPr>
          <w:sz w:val="24"/>
          <w:szCs w:val="24"/>
          <w:lang w:val="en-US"/>
        </w:rPr>
        <w:t>Find the new labels with the lungs, body and outside segmented and save it as “</w:t>
      </w:r>
      <w:r w:rsidRPr="48CE40D0" w:rsidR="48CE40D0">
        <w:rPr>
          <w:sz w:val="24"/>
          <w:szCs w:val="24"/>
          <w:lang w:val="en-US"/>
        </w:rPr>
        <w:t>AnimalID_labels</w:t>
      </w:r>
      <w:r w:rsidRPr="48CE40D0" w:rsidR="48CE40D0">
        <w:rPr>
          <w:sz w:val="24"/>
          <w:szCs w:val="24"/>
          <w:lang w:val="en-US"/>
        </w:rPr>
        <w:t>”</w:t>
      </w:r>
    </w:p>
    <w:p w:rsidR="006B31B8" w:rsidP="006B31B8" w:rsidRDefault="006B31B8" w14:paraId="1DF1267D" w14:textId="77777777">
      <w:pPr>
        <w:pStyle w:val="ListParagraph"/>
        <w:numPr>
          <w:ilvl w:val="0"/>
          <w:numId w:val="12"/>
        </w:numPr>
        <w:spacing w:after="160" w:line="259" w:lineRule="auto"/>
        <w:rPr>
          <w:sz w:val="24"/>
          <w:szCs w:val="24"/>
        </w:rPr>
      </w:pPr>
      <w:r>
        <w:rPr>
          <w:sz w:val="24"/>
          <w:szCs w:val="24"/>
        </w:rPr>
        <w:t>You will use that label file for the segmentation of the TB lesions</w:t>
      </w:r>
    </w:p>
    <w:p w:rsidRPr="00FF2549" w:rsidR="006B31B8" w:rsidP="006B31B8" w:rsidRDefault="006B31B8" w14:paraId="475E5683" w14:textId="77777777">
      <w:pPr>
        <w:pStyle w:val="ListParagraph"/>
        <w:rPr>
          <w:sz w:val="24"/>
          <w:szCs w:val="24"/>
        </w:rPr>
      </w:pPr>
    </w:p>
    <w:p w:rsidRPr="008F290E" w:rsidR="006B31B8" w:rsidP="006B31B8" w:rsidRDefault="006B31B8" w14:paraId="0929B5E9" w14:textId="77777777">
      <w:pPr>
        <w:pStyle w:val="ListParagraph"/>
        <w:numPr>
          <w:ilvl w:val="0"/>
          <w:numId w:val="9"/>
        </w:numPr>
        <w:spacing w:after="160" w:line="259" w:lineRule="auto"/>
        <w:rPr>
          <w:b/>
          <w:bCs/>
          <w:sz w:val="24"/>
          <w:szCs w:val="24"/>
        </w:rPr>
      </w:pPr>
      <w:bookmarkStart w:name="_Hlk44363917" w:id="0"/>
      <w:r w:rsidRPr="008F290E">
        <w:rPr>
          <w:b/>
          <w:bCs/>
          <w:sz w:val="24"/>
          <w:szCs w:val="24"/>
        </w:rPr>
        <w:t>Segmentation of a lung TB lesion</w:t>
      </w:r>
      <w:r>
        <w:rPr>
          <w:b/>
          <w:bCs/>
          <w:sz w:val="24"/>
          <w:szCs w:val="24"/>
        </w:rPr>
        <w:t>- Before starting this process you need to make sure that you have a label file with (at least) the body, lungs and outside segmented as well as a PowerPoint or pdf with the regions of interest (ROIs) or lesions in that particular scan that you would like to segment.</w:t>
      </w:r>
    </w:p>
    <w:bookmarkEnd w:id="0"/>
    <w:p w:rsidRPr="001410B0" w:rsidR="006B31B8" w:rsidP="006B31B8" w:rsidRDefault="006B31B8" w14:paraId="203468B7" w14:textId="77777777">
      <w:pPr>
        <w:pStyle w:val="ListParagraph"/>
        <w:numPr>
          <w:ilvl w:val="0"/>
          <w:numId w:val="8"/>
        </w:numPr>
        <w:spacing w:after="160" w:line="259" w:lineRule="auto"/>
        <w:rPr>
          <w:sz w:val="24"/>
          <w:szCs w:val="24"/>
        </w:rPr>
      </w:pPr>
      <w:r w:rsidRPr="001410B0">
        <w:rPr>
          <w:sz w:val="24"/>
          <w:szCs w:val="24"/>
        </w:rPr>
        <w:t>Click on the</w:t>
      </w:r>
      <w:r>
        <w:rPr>
          <w:sz w:val="24"/>
          <w:szCs w:val="24"/>
        </w:rPr>
        <w:t xml:space="preserve"> </w:t>
      </w:r>
      <w:r w:rsidRPr="001410B0">
        <w:rPr>
          <w:sz w:val="24"/>
          <w:szCs w:val="24"/>
        </w:rPr>
        <w:t xml:space="preserve">segmentation tab in the Amira window </w:t>
      </w:r>
      <w:r>
        <w:rPr>
          <w:sz w:val="24"/>
          <w:szCs w:val="24"/>
        </w:rPr>
        <w:t>and select the CT in the image field</w:t>
      </w:r>
    </w:p>
    <w:p w:rsidR="006B31B8" w:rsidP="48CE40D0" w:rsidRDefault="006B31B8" w14:paraId="15A1E962" w14:textId="77777777" w14:noSpellErr="1">
      <w:pPr>
        <w:pStyle w:val="ListParagraph"/>
        <w:numPr>
          <w:ilvl w:val="0"/>
          <w:numId w:val="8"/>
        </w:numPr>
        <w:spacing w:after="160" w:line="259" w:lineRule="auto"/>
        <w:rPr>
          <w:sz w:val="24"/>
          <w:szCs w:val="24"/>
          <w:lang w:val="en-US"/>
        </w:rPr>
      </w:pPr>
      <w:r w:rsidRPr="48CE40D0" w:rsidR="48CE40D0">
        <w:rPr>
          <w:sz w:val="24"/>
          <w:szCs w:val="24"/>
          <w:lang w:val="en-US"/>
        </w:rPr>
        <w:t>Identify</w:t>
      </w:r>
      <w:r w:rsidRPr="48CE40D0" w:rsidR="48CE40D0">
        <w:rPr>
          <w:sz w:val="24"/>
          <w:szCs w:val="24"/>
          <w:lang w:val="en-US"/>
        </w:rPr>
        <w:t xml:space="preserve"> a lesion that you would like to segment </w:t>
      </w:r>
      <w:r w:rsidRPr="48CE40D0" w:rsidR="48CE40D0">
        <w:rPr>
          <w:sz w:val="24"/>
          <w:szCs w:val="24"/>
          <w:lang w:val="en-US"/>
        </w:rPr>
        <w:t xml:space="preserve">with the ROIs (lesion ID map) and </w:t>
      </w:r>
      <w:r w:rsidRPr="48CE40D0" w:rsidR="48CE40D0">
        <w:rPr>
          <w:sz w:val="24"/>
          <w:szCs w:val="24"/>
          <w:lang w:val="en-US"/>
        </w:rPr>
        <w:t>locate</w:t>
      </w:r>
      <w:r w:rsidRPr="48CE40D0" w:rsidR="48CE40D0">
        <w:rPr>
          <w:sz w:val="24"/>
          <w:szCs w:val="24"/>
          <w:lang w:val="en-US"/>
        </w:rPr>
        <w:t xml:space="preserve"> it on the CT in your Segmentation editor (hint: slice numbers and landmarks often helpful in </w:t>
      </w:r>
      <w:r w:rsidRPr="48CE40D0" w:rsidR="48CE40D0">
        <w:rPr>
          <w:sz w:val="24"/>
          <w:szCs w:val="24"/>
          <w:lang w:val="en-US"/>
        </w:rPr>
        <w:t>locating</w:t>
      </w:r>
      <w:r w:rsidRPr="48CE40D0" w:rsidR="48CE40D0">
        <w:rPr>
          <w:sz w:val="24"/>
          <w:szCs w:val="24"/>
          <w:lang w:val="en-US"/>
        </w:rPr>
        <w:t xml:space="preserve"> the lesion)</w:t>
      </w:r>
      <w:r w:rsidRPr="48CE40D0" w:rsidR="48CE40D0">
        <w:rPr>
          <w:sz w:val="24"/>
          <w:szCs w:val="24"/>
          <w:lang w:val="en-US"/>
        </w:rPr>
        <w:t xml:space="preserve">.  </w:t>
      </w:r>
    </w:p>
    <w:p w:rsidRPr="001410B0" w:rsidR="006B31B8" w:rsidP="48CE40D0" w:rsidRDefault="006B31B8" w14:paraId="7F831137" w14:textId="77777777" w14:noSpellErr="1">
      <w:pPr>
        <w:pStyle w:val="ListParagraph"/>
        <w:numPr>
          <w:ilvl w:val="0"/>
          <w:numId w:val="8"/>
        </w:numPr>
        <w:spacing w:after="160" w:line="259" w:lineRule="auto"/>
        <w:rPr>
          <w:sz w:val="24"/>
          <w:szCs w:val="24"/>
          <w:lang w:val="en-US"/>
        </w:rPr>
      </w:pPr>
      <w:r w:rsidRPr="48CE40D0" w:rsidR="48CE40D0">
        <w:rPr>
          <w:sz w:val="24"/>
          <w:szCs w:val="24"/>
          <w:lang w:val="en-US"/>
        </w:rPr>
        <w:t xml:space="preserve">Reference </w:t>
      </w:r>
      <w:r w:rsidRPr="48CE40D0" w:rsidR="48CE40D0">
        <w:rPr>
          <w:sz w:val="24"/>
          <w:szCs w:val="24"/>
          <w:lang w:val="en-US"/>
        </w:rPr>
        <w:t>the overlaid PET/CT</w:t>
      </w:r>
      <w:r w:rsidRPr="48CE40D0" w:rsidR="48CE40D0">
        <w:rPr>
          <w:sz w:val="24"/>
          <w:szCs w:val="24"/>
          <w:lang w:val="en-US"/>
        </w:rPr>
        <w:t xml:space="preserve"> to </w:t>
      </w:r>
      <w:r w:rsidRPr="48CE40D0" w:rsidR="48CE40D0">
        <w:rPr>
          <w:sz w:val="24"/>
          <w:szCs w:val="24"/>
          <w:lang w:val="en-US"/>
        </w:rPr>
        <w:t>observe</w:t>
      </w:r>
      <w:r w:rsidRPr="48CE40D0" w:rsidR="48CE40D0">
        <w:rPr>
          <w:sz w:val="24"/>
          <w:szCs w:val="24"/>
          <w:lang w:val="en-US"/>
        </w:rPr>
        <w:t xml:space="preserve"> the extent of the lesion</w:t>
      </w:r>
    </w:p>
    <w:p w:rsidRPr="00E20E72" w:rsidR="006B31B8" w:rsidP="006B31B8" w:rsidRDefault="006B31B8" w14:paraId="62386928" w14:textId="77777777">
      <w:pPr>
        <w:pStyle w:val="ListParagraph"/>
        <w:numPr>
          <w:ilvl w:val="0"/>
          <w:numId w:val="8"/>
        </w:numPr>
        <w:spacing w:after="160" w:line="259" w:lineRule="auto"/>
        <w:rPr>
          <w:sz w:val="24"/>
          <w:szCs w:val="24"/>
        </w:rPr>
      </w:pPr>
      <w:r w:rsidRPr="001410B0">
        <w:rPr>
          <w:sz w:val="24"/>
          <w:szCs w:val="24"/>
        </w:rPr>
        <w:t>Within the Segmentation Editor add a new material to the list for your lesion</w:t>
      </w:r>
      <w:r>
        <w:rPr>
          <w:sz w:val="24"/>
          <w:szCs w:val="24"/>
        </w:rPr>
        <w:t xml:space="preserve"> (note: </w:t>
      </w:r>
      <w:r w:rsidRPr="00E20E72">
        <w:rPr>
          <w:sz w:val="24"/>
          <w:szCs w:val="24"/>
        </w:rPr>
        <w:t xml:space="preserve"> unlock any of your materials that might change when you add this selected lesion</w:t>
      </w:r>
      <w:r>
        <w:rPr>
          <w:sz w:val="24"/>
          <w:szCs w:val="24"/>
        </w:rPr>
        <w:t>)</w:t>
      </w:r>
    </w:p>
    <w:p w:rsidRPr="001410B0" w:rsidR="006B31B8" w:rsidP="006B31B8" w:rsidRDefault="006B31B8" w14:paraId="29271F3D" w14:textId="77777777">
      <w:pPr>
        <w:pStyle w:val="ListParagraph"/>
        <w:numPr>
          <w:ilvl w:val="0"/>
          <w:numId w:val="8"/>
        </w:numPr>
        <w:spacing w:after="160" w:line="259" w:lineRule="auto"/>
        <w:rPr>
          <w:sz w:val="24"/>
          <w:szCs w:val="24"/>
        </w:rPr>
      </w:pPr>
      <w:r>
        <w:rPr>
          <w:sz w:val="24"/>
          <w:szCs w:val="24"/>
        </w:rPr>
        <w:t>Within the segmentation editor select the plane (XY, XZ, YZ) with the most robust cross-section of the selected lesion. In this context ‘robust’ means that the cross-section can be distinguished from the mediastinum and the pericardium or other structures that might overlap and distort the segmentation lines for radiomics</w:t>
      </w:r>
    </w:p>
    <w:p w:rsidRPr="001410B0" w:rsidR="006B31B8" w:rsidP="48CE40D0" w:rsidRDefault="006B31B8" w14:paraId="5CE63CBA" w14:textId="77777777" w14:noSpellErr="1">
      <w:pPr>
        <w:pStyle w:val="ListParagraph"/>
        <w:numPr>
          <w:ilvl w:val="0"/>
          <w:numId w:val="8"/>
        </w:numPr>
        <w:spacing w:after="160" w:line="259" w:lineRule="auto"/>
        <w:rPr>
          <w:sz w:val="24"/>
          <w:szCs w:val="24"/>
          <w:lang w:val="en-US"/>
        </w:rPr>
      </w:pPr>
      <w:r w:rsidRPr="48CE40D0" w:rsidR="48CE40D0">
        <w:rPr>
          <w:sz w:val="24"/>
          <w:szCs w:val="24"/>
          <w:lang w:val="en-US"/>
        </w:rPr>
        <w:t>Using the paintbrush tool in the Segmentation Editor to highlight the largest slice of the lesion in the plane you selected</w:t>
      </w:r>
      <w:r w:rsidRPr="48CE40D0" w:rsidR="48CE40D0">
        <w:rPr>
          <w:sz w:val="24"/>
          <w:szCs w:val="24"/>
          <w:lang w:val="en-US"/>
        </w:rPr>
        <w:t xml:space="preserve">.  </w:t>
      </w:r>
      <w:r w:rsidRPr="48CE40D0" w:rsidR="48CE40D0">
        <w:rPr>
          <w:sz w:val="24"/>
          <w:szCs w:val="24"/>
          <w:lang w:val="en-US"/>
        </w:rPr>
        <w:t xml:space="preserve">Ensure that your 2D </w:t>
      </w:r>
      <w:r w:rsidRPr="48CE40D0" w:rsidR="48CE40D0">
        <w:rPr>
          <w:sz w:val="24"/>
          <w:szCs w:val="24"/>
          <w:lang w:val="en-US"/>
        </w:rPr>
        <w:t>selection</w:t>
      </w:r>
      <w:r w:rsidRPr="48CE40D0" w:rsidR="48CE40D0">
        <w:rPr>
          <w:sz w:val="24"/>
          <w:szCs w:val="24"/>
          <w:lang w:val="en-US"/>
        </w:rPr>
        <w:t xml:space="preserve"> encompasses </w:t>
      </w:r>
      <w:r w:rsidRPr="48CE40D0" w:rsidR="48CE40D0">
        <w:rPr>
          <w:sz w:val="24"/>
          <w:szCs w:val="24"/>
          <w:lang w:val="en-US"/>
        </w:rPr>
        <w:t xml:space="preserve">all the </w:t>
      </w:r>
      <w:r w:rsidRPr="48CE40D0" w:rsidR="48CE40D0">
        <w:rPr>
          <w:sz w:val="24"/>
          <w:szCs w:val="24"/>
          <w:lang w:val="en-US"/>
        </w:rPr>
        <w:t>lesion</w:t>
      </w:r>
      <w:r w:rsidRPr="48CE40D0" w:rsidR="48CE40D0">
        <w:rPr>
          <w:sz w:val="24"/>
          <w:szCs w:val="24"/>
          <w:lang w:val="en-US"/>
        </w:rPr>
        <w:t xml:space="preserve"> in that slice</w:t>
      </w:r>
      <w:r w:rsidRPr="48CE40D0" w:rsidR="48CE40D0">
        <w:rPr>
          <w:sz w:val="24"/>
          <w:szCs w:val="24"/>
          <w:lang w:val="en-US"/>
        </w:rPr>
        <w:t xml:space="preserve">.  </w:t>
      </w:r>
      <w:r w:rsidRPr="48CE40D0" w:rsidR="48CE40D0">
        <w:rPr>
          <w:sz w:val="24"/>
          <w:szCs w:val="24"/>
          <w:lang w:val="en-US"/>
        </w:rPr>
        <w:t>Including lung air is ok but try to exclude any non-lesion opacities.</w:t>
      </w:r>
    </w:p>
    <w:p w:rsidR="006B31B8" w:rsidP="48CE40D0" w:rsidRDefault="006B31B8" w14:paraId="07B4960C" w14:textId="77777777" w14:noSpellErr="1">
      <w:pPr>
        <w:pStyle w:val="ListParagraph"/>
        <w:numPr>
          <w:ilvl w:val="0"/>
          <w:numId w:val="8"/>
        </w:numPr>
        <w:spacing w:after="160" w:line="259" w:lineRule="auto"/>
        <w:rPr>
          <w:sz w:val="24"/>
          <w:szCs w:val="24"/>
          <w:lang w:val="en-US"/>
        </w:rPr>
      </w:pPr>
      <w:r w:rsidRPr="48CE40D0" w:rsidR="48CE40D0">
        <w:rPr>
          <w:sz w:val="24"/>
          <w:szCs w:val="24"/>
          <w:lang w:val="en-US"/>
        </w:rPr>
        <w:t xml:space="preserve">Expand the </w:t>
      </w:r>
      <w:r w:rsidRPr="48CE40D0" w:rsidR="48CE40D0">
        <w:rPr>
          <w:sz w:val="24"/>
          <w:szCs w:val="24"/>
          <w:lang w:val="en-US"/>
        </w:rPr>
        <w:t>selection</w:t>
      </w:r>
      <w:r w:rsidRPr="48CE40D0" w:rsidR="48CE40D0">
        <w:rPr>
          <w:sz w:val="24"/>
          <w:szCs w:val="24"/>
          <w:lang w:val="en-US"/>
        </w:rPr>
        <w:t xml:space="preserve"> </w:t>
      </w:r>
      <w:r w:rsidRPr="48CE40D0" w:rsidR="48CE40D0">
        <w:rPr>
          <w:sz w:val="24"/>
          <w:szCs w:val="24"/>
          <w:lang w:val="en-US"/>
        </w:rPr>
        <w:t>in</w:t>
      </w:r>
      <w:r w:rsidRPr="48CE40D0" w:rsidR="48CE40D0">
        <w:rPr>
          <w:sz w:val="24"/>
          <w:szCs w:val="24"/>
          <w:lang w:val="en-US"/>
        </w:rPr>
        <w:t xml:space="preserve"> 3d by:</w:t>
      </w:r>
    </w:p>
    <w:p w:rsidR="006B31B8" w:rsidP="006B31B8" w:rsidRDefault="006B31B8" w14:paraId="35ED021B" w14:textId="77777777">
      <w:pPr>
        <w:pStyle w:val="ListParagraph"/>
        <w:rPr>
          <w:sz w:val="24"/>
          <w:szCs w:val="24"/>
        </w:rPr>
      </w:pPr>
      <w:r>
        <w:rPr>
          <w:sz w:val="24"/>
          <w:szCs w:val="24"/>
        </w:rPr>
        <w:t xml:space="preserve">Option 1: </w:t>
      </w:r>
      <w:r w:rsidRPr="00E20E72">
        <w:rPr>
          <w:sz w:val="24"/>
          <w:szCs w:val="24"/>
        </w:rPr>
        <w:t>Select a different plane</w:t>
      </w:r>
      <w:r>
        <w:rPr>
          <w:sz w:val="24"/>
          <w:szCs w:val="24"/>
        </w:rPr>
        <w:t xml:space="preserve"> (from step 5)</w:t>
      </w:r>
      <w:r w:rsidRPr="00E20E72">
        <w:rPr>
          <w:sz w:val="24"/>
          <w:szCs w:val="24"/>
        </w:rPr>
        <w:t xml:space="preserve"> and then perform step 7 once more</w:t>
      </w:r>
      <w:r>
        <w:rPr>
          <w:sz w:val="24"/>
          <w:szCs w:val="24"/>
        </w:rPr>
        <w:t xml:space="preserve"> </w:t>
      </w:r>
      <w:r w:rsidRPr="00E20E72">
        <w:rPr>
          <w:sz w:val="24"/>
          <w:szCs w:val="24"/>
        </w:rPr>
        <w:t xml:space="preserve">Wrap the two selections using radial basis functions with the shortcut Ctrl + W. </w:t>
      </w:r>
    </w:p>
    <w:p w:rsidRPr="00D13FB0" w:rsidR="006B31B8" w:rsidP="48CE40D0" w:rsidRDefault="006B31B8" w14:paraId="6076A50A" w14:textId="77777777">
      <w:pPr>
        <w:pStyle w:val="ListParagraph"/>
        <w:rPr>
          <w:sz w:val="24"/>
          <w:szCs w:val="24"/>
          <w:lang w:val="en-US"/>
        </w:rPr>
      </w:pPr>
      <w:r w:rsidRPr="48CE40D0" w:rsidR="48CE40D0">
        <w:rPr>
          <w:sz w:val="24"/>
          <w:szCs w:val="24"/>
          <w:lang w:val="en-US"/>
        </w:rPr>
        <w:t>Option 2: Perform step 7 by s</w:t>
      </w:r>
      <w:r w:rsidRPr="48CE40D0" w:rsidR="48CE40D0">
        <w:rPr>
          <w:sz w:val="24"/>
          <w:szCs w:val="24"/>
          <w:lang w:val="en-US"/>
        </w:rPr>
        <w:t>croll</w:t>
      </w:r>
      <w:r w:rsidRPr="48CE40D0" w:rsidR="48CE40D0">
        <w:rPr>
          <w:sz w:val="24"/>
          <w:szCs w:val="24"/>
          <w:lang w:val="en-US"/>
        </w:rPr>
        <w:t>ing through the slice you selected and select the ends of the lesion in both directions with paintbrush tool. Interpolate these selections with the shortcut</w:t>
      </w:r>
      <w:r w:rsidRPr="48CE40D0" w:rsidR="48CE40D0">
        <w:rPr>
          <w:sz w:val="24"/>
          <w:szCs w:val="24"/>
          <w:lang w:val="en-US"/>
        </w:rPr>
        <w:t xml:space="preserve"> </w:t>
      </w:r>
      <w:r w:rsidRPr="48CE40D0" w:rsidR="48CE40D0">
        <w:rPr>
          <w:sz w:val="24"/>
          <w:szCs w:val="24"/>
          <w:lang w:val="en-US"/>
        </w:rPr>
        <w:t>Ctrl+I</w:t>
      </w:r>
      <w:r w:rsidRPr="48CE40D0" w:rsidR="48CE40D0">
        <w:rPr>
          <w:sz w:val="24"/>
          <w:szCs w:val="24"/>
          <w:lang w:val="en-US"/>
        </w:rPr>
        <w:t xml:space="preserve"> to interpolate between the highlighted sections </w:t>
      </w:r>
    </w:p>
    <w:p w:rsidR="006B31B8" w:rsidP="006B31B8" w:rsidRDefault="006B31B8" w14:paraId="42A66BAA" w14:textId="77777777">
      <w:pPr>
        <w:pStyle w:val="ListParagraph"/>
        <w:numPr>
          <w:ilvl w:val="0"/>
          <w:numId w:val="8"/>
        </w:numPr>
        <w:spacing w:after="160" w:line="259" w:lineRule="auto"/>
        <w:rPr>
          <w:sz w:val="24"/>
          <w:szCs w:val="24"/>
        </w:rPr>
      </w:pPr>
      <w:r>
        <w:rPr>
          <w:sz w:val="24"/>
          <w:szCs w:val="24"/>
        </w:rPr>
        <w:t>You should now have an inclusive 3D</w:t>
      </w:r>
      <w:r w:rsidRPr="001B702C">
        <w:rPr>
          <w:sz w:val="24"/>
          <w:szCs w:val="24"/>
        </w:rPr>
        <w:t xml:space="preserve"> </w:t>
      </w:r>
      <w:r>
        <w:rPr>
          <w:sz w:val="24"/>
          <w:szCs w:val="24"/>
        </w:rPr>
        <w:t>selection/</w:t>
      </w:r>
      <w:r w:rsidRPr="001B702C">
        <w:rPr>
          <w:sz w:val="24"/>
          <w:szCs w:val="24"/>
        </w:rPr>
        <w:t xml:space="preserve">volume of the lesion that you will refine. </w:t>
      </w:r>
      <w:r>
        <w:rPr>
          <w:sz w:val="24"/>
          <w:szCs w:val="24"/>
        </w:rPr>
        <w:t>Visualize this volumetric mask in the</w:t>
      </w:r>
      <w:r w:rsidRPr="001B702C">
        <w:rPr>
          <w:sz w:val="24"/>
          <w:szCs w:val="24"/>
        </w:rPr>
        <w:t xml:space="preserve"> 3D panel of the segmentation editor</w:t>
      </w:r>
      <w:r>
        <w:rPr>
          <w:sz w:val="24"/>
          <w:szCs w:val="24"/>
        </w:rPr>
        <w:t xml:space="preserve"> </w:t>
      </w:r>
    </w:p>
    <w:p w:rsidR="006B31B8" w:rsidP="48CE40D0" w:rsidRDefault="006B31B8" w14:paraId="057D3C57" w14:textId="77777777" w14:noSpellErr="1">
      <w:pPr>
        <w:pStyle w:val="ListParagraph"/>
        <w:numPr>
          <w:ilvl w:val="0"/>
          <w:numId w:val="8"/>
        </w:numPr>
        <w:spacing w:after="160" w:line="259" w:lineRule="auto"/>
        <w:rPr>
          <w:sz w:val="24"/>
          <w:szCs w:val="24"/>
          <w:lang w:val="en-US"/>
        </w:rPr>
      </w:pPr>
      <w:r w:rsidRPr="48CE40D0" w:rsidR="48CE40D0">
        <w:rPr>
          <w:sz w:val="24"/>
          <w:szCs w:val="24"/>
          <w:lang w:val="en-US"/>
        </w:rPr>
        <w:t xml:space="preserve">Click the </w:t>
      </w:r>
      <w:r w:rsidRPr="48CE40D0" w:rsidR="48CE40D0">
        <w:rPr>
          <w:sz w:val="24"/>
          <w:szCs w:val="24"/>
          <w:lang w:val="en-US"/>
        </w:rPr>
        <w:t>plus button in the Selection tab of the Segmentation Editor to add this</w:t>
      </w:r>
      <w:r w:rsidRPr="48CE40D0" w:rsidR="48CE40D0">
        <w:rPr>
          <w:sz w:val="24"/>
          <w:szCs w:val="24"/>
          <w:lang w:val="en-US"/>
        </w:rPr>
        <w:t xml:space="preserve"> inclusive volumetric</w:t>
      </w:r>
      <w:r w:rsidRPr="48CE40D0" w:rsidR="48CE40D0">
        <w:rPr>
          <w:sz w:val="24"/>
          <w:szCs w:val="24"/>
          <w:lang w:val="en-US"/>
        </w:rPr>
        <w:t xml:space="preserve"> </w:t>
      </w:r>
      <w:r w:rsidRPr="48CE40D0" w:rsidR="48CE40D0">
        <w:rPr>
          <w:sz w:val="24"/>
          <w:szCs w:val="24"/>
          <w:lang w:val="en-US"/>
        </w:rPr>
        <w:t>selection</w:t>
      </w:r>
      <w:r w:rsidRPr="48CE40D0" w:rsidR="48CE40D0">
        <w:rPr>
          <w:sz w:val="24"/>
          <w:szCs w:val="24"/>
          <w:lang w:val="en-US"/>
        </w:rPr>
        <w:t xml:space="preserve"> of your lesion to the new lesion material </w:t>
      </w:r>
    </w:p>
    <w:p w:rsidR="006B31B8" w:rsidP="48CE40D0" w:rsidRDefault="006B31B8" w14:paraId="30809871" w14:textId="77777777" w14:noSpellErr="1">
      <w:pPr>
        <w:pStyle w:val="ListParagraph"/>
        <w:numPr>
          <w:ilvl w:val="0"/>
          <w:numId w:val="8"/>
        </w:numPr>
        <w:spacing w:after="160" w:line="259" w:lineRule="auto"/>
        <w:rPr>
          <w:sz w:val="24"/>
          <w:szCs w:val="24"/>
          <w:lang w:val="en-US"/>
        </w:rPr>
      </w:pPr>
      <w:r w:rsidRPr="48CE40D0" w:rsidR="48CE40D0">
        <w:rPr>
          <w:sz w:val="24"/>
          <w:szCs w:val="24"/>
          <w:lang w:val="en-US"/>
        </w:rPr>
        <w:t>Ensure all the lesion is included in your primary lesion mask</w:t>
      </w:r>
      <w:r w:rsidRPr="48CE40D0" w:rsidR="48CE40D0">
        <w:rPr>
          <w:sz w:val="24"/>
          <w:szCs w:val="24"/>
          <w:lang w:val="en-US"/>
        </w:rPr>
        <w:t xml:space="preserve">.  </w:t>
      </w:r>
      <w:r w:rsidRPr="48CE40D0" w:rsidR="48CE40D0">
        <w:rPr>
          <w:sz w:val="24"/>
          <w:szCs w:val="24"/>
          <w:lang w:val="en-US"/>
        </w:rPr>
        <w:t xml:space="preserve">If not, </w:t>
      </w:r>
      <w:r w:rsidRPr="48CE40D0" w:rsidR="48CE40D0">
        <w:rPr>
          <w:sz w:val="24"/>
          <w:szCs w:val="24"/>
          <w:lang w:val="en-US"/>
        </w:rPr>
        <w:t>add in</w:t>
      </w:r>
      <w:r w:rsidRPr="48CE40D0" w:rsidR="48CE40D0">
        <w:rPr>
          <w:sz w:val="24"/>
          <w:szCs w:val="24"/>
          <w:lang w:val="en-US"/>
        </w:rPr>
        <w:t xml:space="preserve"> the missing sections </w:t>
      </w:r>
      <w:r w:rsidRPr="48CE40D0" w:rsidR="48CE40D0">
        <w:rPr>
          <w:sz w:val="24"/>
          <w:szCs w:val="24"/>
          <w:lang w:val="en-US"/>
        </w:rPr>
        <w:t>in</w:t>
      </w:r>
      <w:r w:rsidRPr="48CE40D0" w:rsidR="48CE40D0">
        <w:rPr>
          <w:sz w:val="24"/>
          <w:szCs w:val="24"/>
          <w:lang w:val="en-US"/>
        </w:rPr>
        <w:t xml:space="preserve"> the relevant slices using the paintbrush tool.</w:t>
      </w:r>
    </w:p>
    <w:p w:rsidR="006B31B8" w:rsidP="48CE40D0" w:rsidRDefault="006B31B8" w14:paraId="506501CA" w14:textId="77777777" w14:noSpellErr="1">
      <w:pPr>
        <w:pStyle w:val="ListParagraph"/>
        <w:numPr>
          <w:ilvl w:val="0"/>
          <w:numId w:val="8"/>
        </w:numPr>
        <w:spacing w:after="160" w:line="259" w:lineRule="auto"/>
        <w:rPr>
          <w:sz w:val="24"/>
          <w:szCs w:val="24"/>
          <w:lang w:val="en-US"/>
        </w:rPr>
      </w:pPr>
      <w:r w:rsidRPr="48CE40D0" w:rsidR="48CE40D0">
        <w:rPr>
          <w:sz w:val="24"/>
          <w:szCs w:val="24"/>
          <w:lang w:val="en-US"/>
        </w:rPr>
        <w:t>Remove any non-lesion</w:t>
      </w:r>
      <w:r w:rsidRPr="48CE40D0" w:rsidR="48CE40D0">
        <w:rPr>
          <w:sz w:val="24"/>
          <w:szCs w:val="24"/>
          <w:lang w:val="en-US"/>
        </w:rPr>
        <w:t xml:space="preserve"> tissue such as </w:t>
      </w:r>
      <w:r w:rsidRPr="48CE40D0" w:rsidR="48CE40D0">
        <w:rPr>
          <w:sz w:val="24"/>
          <w:szCs w:val="24"/>
          <w:lang w:val="en-US"/>
        </w:rPr>
        <w:t>large vasculature/airways (often visualized as “</w:t>
      </w:r>
      <w:r w:rsidRPr="48CE40D0" w:rsidR="48CE40D0">
        <w:rPr>
          <w:sz w:val="24"/>
          <w:szCs w:val="24"/>
          <w:lang w:val="en-US"/>
        </w:rPr>
        <w:t>tubular” structures extending out of the smoother lesion volume like a sprouting potato on the 3D view), mediastinum (bronchi, lymph nodes, large vessels, heart, esophagus), or chest wall</w:t>
      </w:r>
      <w:r w:rsidRPr="48CE40D0" w:rsidR="48CE40D0">
        <w:rPr>
          <w:sz w:val="24"/>
          <w:szCs w:val="24"/>
          <w:lang w:val="en-US"/>
        </w:rPr>
        <w:t xml:space="preserve">.  </w:t>
      </w:r>
      <w:r w:rsidRPr="48CE40D0" w:rsidR="48CE40D0">
        <w:rPr>
          <w:sz w:val="24"/>
          <w:szCs w:val="24"/>
          <w:lang w:val="en-US"/>
        </w:rPr>
        <w:t xml:space="preserve">Adjusting the contrast, looking at the PET/CT overlay, as well as visualizing the lesion in 3D are often helpful in spotting non-lesion densities and distinguishing lesion from non-lesion. </w:t>
      </w:r>
    </w:p>
    <w:p w:rsidR="006B31B8" w:rsidP="48CE40D0" w:rsidRDefault="006B31B8" w14:paraId="4E027AF3" w14:textId="77777777" w14:noSpellErr="1">
      <w:pPr>
        <w:pStyle w:val="ListParagraph"/>
        <w:numPr>
          <w:ilvl w:val="0"/>
          <w:numId w:val="8"/>
        </w:numPr>
        <w:spacing w:after="160" w:line="259" w:lineRule="auto"/>
        <w:rPr>
          <w:sz w:val="24"/>
          <w:szCs w:val="24"/>
          <w:lang w:val="en-US"/>
        </w:rPr>
      </w:pPr>
      <w:r w:rsidRPr="48CE40D0" w:rsidR="48CE40D0">
        <w:rPr>
          <w:sz w:val="24"/>
          <w:szCs w:val="24"/>
          <w:lang w:val="en-US"/>
        </w:rPr>
        <w:t xml:space="preserve">To delineate between lesion material, keep the overlaid PET/CT Amira window up to </w:t>
      </w:r>
      <w:r w:rsidRPr="48CE40D0" w:rsidR="48CE40D0">
        <w:rPr>
          <w:sz w:val="24"/>
          <w:szCs w:val="24"/>
          <w:lang w:val="en-US"/>
        </w:rPr>
        <w:t>determine</w:t>
      </w:r>
      <w:r w:rsidRPr="48CE40D0" w:rsidR="48CE40D0">
        <w:rPr>
          <w:sz w:val="24"/>
          <w:szCs w:val="24"/>
          <w:lang w:val="en-US"/>
        </w:rPr>
        <w:t xml:space="preserve"> where there is PET activity and more likely lesion. </w:t>
      </w:r>
    </w:p>
    <w:p w:rsidRPr="0049047D" w:rsidR="006B31B8" w:rsidP="48CE40D0" w:rsidRDefault="006B31B8" w14:paraId="50338A94" w14:textId="77777777" w14:noSpellErr="1">
      <w:pPr>
        <w:pStyle w:val="ListParagraph"/>
        <w:numPr>
          <w:ilvl w:val="0"/>
          <w:numId w:val="8"/>
        </w:numPr>
        <w:spacing w:after="160" w:line="259" w:lineRule="auto"/>
        <w:rPr>
          <w:sz w:val="24"/>
          <w:szCs w:val="24"/>
          <w:lang w:val="en-US"/>
        </w:rPr>
      </w:pPr>
      <w:r w:rsidRPr="48CE40D0" w:rsidR="48CE40D0">
        <w:rPr>
          <w:sz w:val="24"/>
          <w:szCs w:val="24"/>
          <w:lang w:val="en-US"/>
        </w:rPr>
        <w:t xml:space="preserve">If you are </w:t>
      </w:r>
      <w:r w:rsidRPr="48CE40D0" w:rsidR="48CE40D0">
        <w:rPr>
          <w:sz w:val="24"/>
          <w:szCs w:val="24"/>
          <w:lang w:val="en-US"/>
        </w:rPr>
        <w:t>unsure</w:t>
      </w:r>
      <w:r w:rsidRPr="48CE40D0" w:rsidR="48CE40D0">
        <w:rPr>
          <w:sz w:val="24"/>
          <w:szCs w:val="24"/>
          <w:lang w:val="en-US"/>
        </w:rPr>
        <w:t xml:space="preserve"> you can also view the merged PET+CT data within the segmentation editor and </w:t>
      </w:r>
      <w:r w:rsidRPr="48CE40D0" w:rsidR="48CE40D0">
        <w:rPr>
          <w:sz w:val="24"/>
          <w:szCs w:val="24"/>
          <w:lang w:val="en-US"/>
        </w:rPr>
        <w:t>observe</w:t>
      </w:r>
      <w:r w:rsidRPr="48CE40D0" w:rsidR="48CE40D0">
        <w:rPr>
          <w:sz w:val="24"/>
          <w:szCs w:val="24"/>
          <w:lang w:val="en-US"/>
        </w:rPr>
        <w:t xml:space="preserve"> the PET activity around the lesion which will give you a more general idea as to where the lesion begins and ends</w:t>
      </w:r>
    </w:p>
    <w:p w:rsidRPr="007E75D7" w:rsidR="006B31B8" w:rsidP="006B31B8" w:rsidRDefault="006B31B8" w14:paraId="6458227C" w14:textId="77777777" w14:noSpellErr="1">
      <w:pPr>
        <w:pStyle w:val="ListParagraph"/>
        <w:numPr>
          <w:ilvl w:val="0"/>
          <w:numId w:val="8"/>
        </w:numPr>
        <w:spacing w:after="160" w:line="259" w:lineRule="auto"/>
        <w:rPr>
          <w:sz w:val="24"/>
          <w:szCs w:val="24"/>
        </w:rPr>
      </w:pPr>
      <w:r w:rsidRPr="48CE40D0" w:rsidR="48CE40D0">
        <w:rPr>
          <w:sz w:val="24"/>
          <w:szCs w:val="24"/>
        </w:rPr>
        <w:t>Rename the lesion material with the label ID</w:t>
      </w:r>
      <w:r w:rsidRPr="48CE40D0" w:rsidR="48CE40D0">
        <w:rPr>
          <w:sz w:val="24"/>
          <w:szCs w:val="24"/>
        </w:rPr>
        <w:t xml:space="preserve"> that is given in the ROI pdf or PowerPoint </w:t>
      </w:r>
      <w:r w:rsidRPr="48CE40D0" w:rsidR="48CE40D0">
        <w:rPr>
          <w:sz w:val="24"/>
          <w:szCs w:val="24"/>
        </w:rPr>
        <w:t>from</w:t>
      </w:r>
      <w:r w:rsidRPr="48CE40D0" w:rsidR="48CE40D0">
        <w:rPr>
          <w:sz w:val="24"/>
          <w:szCs w:val="24"/>
        </w:rPr>
        <w:t xml:space="preserve"> associated with the respective animal ID</w:t>
      </w:r>
      <w:r w:rsidRPr="48CE40D0" w:rsidR="48CE40D0">
        <w:rPr>
          <w:sz w:val="24"/>
          <w:szCs w:val="24"/>
        </w:rPr>
        <w:t xml:space="preserve"> (See NIH &amp; PITT formats in appendix)</w:t>
      </w:r>
    </w:p>
    <w:p w:rsidRPr="00D13FB0" w:rsidR="006B31B8" w:rsidP="006B31B8" w:rsidRDefault="006B31B8" w14:paraId="242FDD45" w14:textId="77777777">
      <w:pPr>
        <w:pStyle w:val="ListParagraph"/>
        <w:numPr>
          <w:ilvl w:val="0"/>
          <w:numId w:val="8"/>
        </w:numPr>
        <w:spacing w:after="160" w:line="259" w:lineRule="auto"/>
        <w:rPr>
          <w:sz w:val="24"/>
          <w:szCs w:val="24"/>
        </w:rPr>
      </w:pPr>
      <w:r w:rsidRPr="007E75D7">
        <w:rPr>
          <w:sz w:val="24"/>
          <w:szCs w:val="24"/>
        </w:rPr>
        <w:t>You should now have a volumetric mask that includes only the lesion and some margins of lung (“Primary lesion mask”)</w:t>
      </w:r>
    </w:p>
    <w:p w:rsidR="006B31B8" w:rsidP="006B31B8" w:rsidRDefault="006B31B8" w14:paraId="5B485AF5" w14:textId="77777777">
      <w:pPr>
        <w:pStyle w:val="ListParagraph"/>
        <w:numPr>
          <w:ilvl w:val="0"/>
          <w:numId w:val="8"/>
        </w:numPr>
        <w:spacing w:after="160" w:line="259" w:lineRule="auto"/>
        <w:rPr>
          <w:sz w:val="24"/>
          <w:szCs w:val="24"/>
        </w:rPr>
      </w:pPr>
      <w:r w:rsidRPr="007E75D7">
        <w:rPr>
          <w:sz w:val="24"/>
          <w:szCs w:val="24"/>
        </w:rPr>
        <w:t>Make primary lesion masks for any other lesions that need to be segmented from that animal</w:t>
      </w:r>
      <w:r>
        <w:rPr>
          <w:sz w:val="24"/>
          <w:szCs w:val="24"/>
        </w:rPr>
        <w:t xml:space="preserve"> from the ROIs</w:t>
      </w:r>
    </w:p>
    <w:p w:rsidR="006B31B8" w:rsidP="006B31B8" w:rsidRDefault="006B31B8" w14:paraId="01D6605E" w14:textId="77777777">
      <w:pPr>
        <w:pStyle w:val="ListParagraph"/>
        <w:numPr>
          <w:ilvl w:val="0"/>
          <w:numId w:val="8"/>
        </w:numPr>
        <w:spacing w:after="160" w:line="259" w:lineRule="auto"/>
        <w:rPr>
          <w:sz w:val="24"/>
          <w:szCs w:val="24"/>
        </w:rPr>
      </w:pPr>
      <w:r>
        <w:rPr>
          <w:sz w:val="24"/>
          <w:szCs w:val="24"/>
        </w:rPr>
        <w:t>Remember to keep a spreadsheet of your segmentation process and comment on any ROIs that you would like to return to</w:t>
      </w:r>
    </w:p>
    <w:p w:rsidRPr="0049047D" w:rsidR="006B31B8" w:rsidP="006B31B8" w:rsidRDefault="006B31B8" w14:paraId="6B167E90" w14:textId="77777777">
      <w:pPr>
        <w:pStyle w:val="ListParagraph"/>
        <w:spacing w:after="160" w:line="259" w:lineRule="auto"/>
        <w:ind w:left="630" w:firstLine="0"/>
        <w:rPr>
          <w:sz w:val="24"/>
          <w:szCs w:val="24"/>
        </w:rPr>
      </w:pPr>
    </w:p>
    <w:p w:rsidRPr="000E7544" w:rsidR="006B31B8" w:rsidP="006B31B8" w:rsidRDefault="006B31B8" w14:paraId="183BB730" w14:textId="77777777">
      <w:pPr>
        <w:pStyle w:val="ListParagraph"/>
        <w:numPr>
          <w:ilvl w:val="0"/>
          <w:numId w:val="9"/>
        </w:numPr>
        <w:spacing w:after="160" w:line="259" w:lineRule="auto"/>
        <w:rPr>
          <w:b/>
          <w:bCs/>
          <w:sz w:val="24"/>
          <w:szCs w:val="24"/>
        </w:rPr>
      </w:pPr>
      <w:r>
        <w:rPr>
          <w:b/>
          <w:bCs/>
          <w:sz w:val="24"/>
          <w:szCs w:val="24"/>
        </w:rPr>
        <w:t xml:space="preserve">Thresholding out lung material from the lesions- In this section we </w:t>
      </w:r>
      <w:r w:rsidRPr="000E7544">
        <w:rPr>
          <w:b/>
          <w:bCs/>
          <w:sz w:val="24"/>
          <w:szCs w:val="24"/>
        </w:rPr>
        <w:t>use the thresholding tool to ensure that any part of the lungs is subtracted from the lesions</w:t>
      </w:r>
    </w:p>
    <w:p w:rsidR="006B31B8" w:rsidP="006B31B8" w:rsidRDefault="006B31B8" w14:paraId="45EF7964" w14:textId="77777777">
      <w:pPr>
        <w:pStyle w:val="ListParagraph"/>
        <w:numPr>
          <w:ilvl w:val="1"/>
          <w:numId w:val="8"/>
        </w:numPr>
        <w:spacing w:after="160" w:line="259" w:lineRule="auto"/>
        <w:rPr>
          <w:sz w:val="24"/>
          <w:szCs w:val="24"/>
        </w:rPr>
      </w:pPr>
      <w:r>
        <w:rPr>
          <w:sz w:val="24"/>
          <w:szCs w:val="24"/>
        </w:rPr>
        <w:t>Go to the thresholding tool tab in the segmentation window</w:t>
      </w:r>
    </w:p>
    <w:p w:rsidR="006B31B8" w:rsidP="48CE40D0" w:rsidRDefault="006B31B8" w14:paraId="0F10D0B7" w14:textId="77777777" w14:noSpellErr="1">
      <w:pPr>
        <w:pStyle w:val="ListParagraph"/>
        <w:numPr>
          <w:ilvl w:val="1"/>
          <w:numId w:val="8"/>
        </w:numPr>
        <w:spacing w:after="160" w:line="259" w:lineRule="auto"/>
        <w:rPr>
          <w:sz w:val="24"/>
          <w:szCs w:val="24"/>
          <w:lang w:val="en-US"/>
        </w:rPr>
      </w:pPr>
      <w:r w:rsidRPr="48CE40D0" w:rsidR="48CE40D0">
        <w:rPr>
          <w:sz w:val="24"/>
          <w:szCs w:val="24"/>
          <w:lang w:val="en-US"/>
        </w:rPr>
        <w:t xml:space="preserve">Lungs will have a </w:t>
      </w:r>
      <w:r w:rsidRPr="48CE40D0" w:rsidR="48CE40D0">
        <w:rPr>
          <w:sz w:val="24"/>
          <w:szCs w:val="24"/>
          <w:lang w:val="en-US"/>
        </w:rPr>
        <w:t>maximum</w:t>
      </w:r>
      <w:r w:rsidRPr="48CE40D0" w:rsidR="48CE40D0">
        <w:rPr>
          <w:sz w:val="24"/>
          <w:szCs w:val="24"/>
          <w:lang w:val="en-US"/>
        </w:rPr>
        <w:t xml:space="preserve"> HU value of </w:t>
      </w:r>
      <w:r w:rsidRPr="48CE40D0" w:rsidR="48CE40D0">
        <w:rPr>
          <w:sz w:val="24"/>
          <w:szCs w:val="24"/>
          <w:lang w:val="en-US"/>
        </w:rPr>
        <w:t>roughly -500</w:t>
      </w:r>
      <w:r w:rsidRPr="48CE40D0" w:rsidR="48CE40D0">
        <w:rPr>
          <w:sz w:val="24"/>
          <w:szCs w:val="24"/>
          <w:lang w:val="en-US"/>
        </w:rPr>
        <w:t xml:space="preserve"> and to subtract this from the lesion you will input -500 into </w:t>
      </w:r>
      <w:r w:rsidRPr="48CE40D0" w:rsidR="48CE40D0">
        <w:rPr>
          <w:sz w:val="24"/>
          <w:szCs w:val="24"/>
          <w:lang w:val="en-US"/>
        </w:rPr>
        <w:t>the maximum of the</w:t>
      </w:r>
      <w:r w:rsidRPr="48CE40D0" w:rsidR="48CE40D0">
        <w:rPr>
          <w:sz w:val="24"/>
          <w:szCs w:val="24"/>
          <w:lang w:val="en-US"/>
        </w:rPr>
        <w:t xml:space="preserve"> masking window with the Thresholding tool (the minimum should be well below the data histogram minimum)</w:t>
      </w:r>
    </w:p>
    <w:p w:rsidRPr="007E75D7" w:rsidR="006B31B8" w:rsidP="006B31B8" w:rsidRDefault="006B31B8" w14:paraId="1323B8BA" w14:textId="77777777">
      <w:pPr>
        <w:pStyle w:val="ListParagraph"/>
        <w:numPr>
          <w:ilvl w:val="1"/>
          <w:numId w:val="8"/>
        </w:numPr>
        <w:spacing w:after="160" w:line="259" w:lineRule="auto"/>
        <w:rPr>
          <w:sz w:val="24"/>
          <w:szCs w:val="24"/>
        </w:rPr>
      </w:pPr>
      <w:r>
        <w:rPr>
          <w:sz w:val="24"/>
          <w:szCs w:val="24"/>
        </w:rPr>
        <w:t>Click “Selected Masked Voxels”</w:t>
      </w:r>
      <w:r w:rsidRPr="00D13FB0">
        <w:rPr>
          <w:sz w:val="24"/>
          <w:szCs w:val="24"/>
        </w:rPr>
        <w:t xml:space="preserve"> in all slices and lock all materials except the </w:t>
      </w:r>
      <w:r w:rsidRPr="007E75D7">
        <w:rPr>
          <w:sz w:val="24"/>
          <w:szCs w:val="24"/>
        </w:rPr>
        <w:t>Primary lesion masks you want to clean up and the</w:t>
      </w:r>
      <w:r>
        <w:rPr>
          <w:sz w:val="24"/>
          <w:szCs w:val="24"/>
        </w:rPr>
        <w:t xml:space="preserve"> lung</w:t>
      </w:r>
      <w:r w:rsidRPr="007E75D7">
        <w:rPr>
          <w:sz w:val="24"/>
          <w:szCs w:val="24"/>
        </w:rPr>
        <w:t xml:space="preserve"> material that will receive the &lt;-500 volume</w:t>
      </w:r>
    </w:p>
    <w:p w:rsidR="006B31B8" w:rsidP="006B31B8" w:rsidRDefault="006B31B8" w14:paraId="5C726C8B" w14:textId="77777777">
      <w:pPr>
        <w:pStyle w:val="ListParagraph"/>
        <w:numPr>
          <w:ilvl w:val="1"/>
          <w:numId w:val="8"/>
        </w:numPr>
        <w:spacing w:after="160" w:line="259" w:lineRule="auto"/>
        <w:rPr>
          <w:sz w:val="24"/>
          <w:szCs w:val="24"/>
        </w:rPr>
      </w:pPr>
      <w:r>
        <w:rPr>
          <w:sz w:val="24"/>
          <w:szCs w:val="24"/>
        </w:rPr>
        <w:t>Add the selected material to the lungs and any lung material that is in the lesions will be placed in the “Lung” materials</w:t>
      </w:r>
    </w:p>
    <w:sectPr w:rsidR="006B31B8" w:rsidSect="00496B91">
      <w:headerReference w:type="default" r:id="rId11"/>
      <w:footerReference w:type="default" r:id="rId12"/>
      <w:pgSz w:w="12240" w:h="15840" w:orient="portrait"/>
      <w:pgMar w:top="1440" w:right="1440" w:bottom="1440" w:left="1440" w:header="720" w:footer="720" w:gutter="0"/>
      <w:lnNumType w:countBy="1" w:restart="continuous"/>
      <w:pgNumType w:start="15"/>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B2F" w:rsidP="00E1090B" w:rsidRDefault="00B02B2F" w14:paraId="02AF6762" w14:textId="77777777">
      <w:pPr>
        <w:spacing w:line="240" w:lineRule="auto"/>
      </w:pPr>
      <w:r>
        <w:separator/>
      </w:r>
    </w:p>
  </w:endnote>
  <w:endnote w:type="continuationSeparator" w:id="0">
    <w:p w:rsidR="00B02B2F" w:rsidP="00E1090B" w:rsidRDefault="00B02B2F" w14:paraId="7954FCF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333498"/>
      <w:docPartObj>
        <w:docPartGallery w:val="Page Numbers (Bottom of Page)"/>
        <w:docPartUnique/>
      </w:docPartObj>
    </w:sdtPr>
    <w:sdtEndPr>
      <w:rPr>
        <w:noProof/>
      </w:rPr>
    </w:sdtEndPr>
    <w:sdtContent>
      <w:p w:rsidR="00496B91" w:rsidRDefault="00496B91" w14:paraId="3C6FD084" w14:textId="5C276B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556BD947" w:rsidP="556BD947" w:rsidRDefault="556BD947" w14:paraId="61242D6A" w14:textId="126DD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B2F" w:rsidP="00E1090B" w:rsidRDefault="00B02B2F" w14:paraId="70E0EE2E" w14:textId="77777777">
      <w:pPr>
        <w:spacing w:line="240" w:lineRule="auto"/>
      </w:pPr>
      <w:r>
        <w:separator/>
      </w:r>
    </w:p>
  </w:footnote>
  <w:footnote w:type="continuationSeparator" w:id="0">
    <w:p w:rsidR="00B02B2F" w:rsidP="00E1090B" w:rsidRDefault="00B02B2F" w14:paraId="27BDB2E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6BD947" w:rsidTr="556BD947" w14:paraId="1E5C5A8C" w14:textId="77777777">
      <w:trPr>
        <w:trHeight w:val="300"/>
      </w:trPr>
      <w:tc>
        <w:tcPr>
          <w:tcW w:w="3120" w:type="dxa"/>
        </w:tcPr>
        <w:p w:rsidR="556BD947" w:rsidP="556BD947" w:rsidRDefault="556BD947" w14:paraId="7A13C5BB" w14:textId="67618B06">
          <w:pPr>
            <w:pStyle w:val="Header"/>
            <w:ind w:left="-115"/>
            <w:jc w:val="left"/>
          </w:pPr>
        </w:p>
      </w:tc>
      <w:tc>
        <w:tcPr>
          <w:tcW w:w="3120" w:type="dxa"/>
        </w:tcPr>
        <w:p w:rsidR="556BD947" w:rsidP="556BD947" w:rsidRDefault="556BD947" w14:paraId="0E41B305" w14:textId="50E49F6B">
          <w:pPr>
            <w:pStyle w:val="Header"/>
            <w:jc w:val="center"/>
          </w:pPr>
        </w:p>
      </w:tc>
      <w:tc>
        <w:tcPr>
          <w:tcW w:w="3120" w:type="dxa"/>
        </w:tcPr>
        <w:p w:rsidR="556BD947" w:rsidP="556BD947" w:rsidRDefault="556BD947" w14:paraId="6902C982" w14:textId="6E2700FF">
          <w:pPr>
            <w:pStyle w:val="Header"/>
            <w:ind w:right="-115"/>
            <w:jc w:val="right"/>
          </w:pPr>
        </w:p>
      </w:tc>
    </w:tr>
  </w:tbl>
  <w:p w:rsidR="556BD947" w:rsidP="556BD947" w:rsidRDefault="556BD947" w14:paraId="531C41C7" w14:textId="20B2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75BDE"/>
    <w:multiLevelType w:val="hybridMultilevel"/>
    <w:tmpl w:val="E3E42514"/>
    <w:lvl w:ilvl="0" w:tplc="C744EEC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EC00AE"/>
    <w:multiLevelType w:val="hybridMultilevel"/>
    <w:tmpl w:val="EEBC226E"/>
    <w:lvl w:ilvl="0" w:tplc="A39074C4">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23F7692C"/>
    <w:multiLevelType w:val="hybridMultilevel"/>
    <w:tmpl w:val="75581CE2"/>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FF72AD"/>
    <w:multiLevelType w:val="hybridMultilevel"/>
    <w:tmpl w:val="C9A67308"/>
    <w:lvl w:ilvl="0" w:tplc="952E72D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F0DE7"/>
    <w:multiLevelType w:val="hybridMultilevel"/>
    <w:tmpl w:val="142E7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542D1"/>
    <w:multiLevelType w:val="hybridMultilevel"/>
    <w:tmpl w:val="F7B813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1A1B0A"/>
    <w:multiLevelType w:val="hybridMultilevel"/>
    <w:tmpl w:val="27FE98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D6C001F"/>
    <w:multiLevelType w:val="hybridMultilevel"/>
    <w:tmpl w:val="F8522792"/>
    <w:lvl w:ilvl="0" w:tplc="84EA7ADE">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2E67B6"/>
    <w:multiLevelType w:val="hybridMultilevel"/>
    <w:tmpl w:val="E58840CA"/>
    <w:lvl w:ilvl="0" w:tplc="128494D4">
      <w:start w:val="1"/>
      <w:numFmt w:val="decimal"/>
      <w:lvlText w:val="%1."/>
      <w:lvlJc w:val="left"/>
      <w:pPr>
        <w:ind w:left="630" w:hanging="360"/>
      </w:pPr>
      <w:rPr>
        <w:rFonts w:hint="default"/>
      </w:rPr>
    </w:lvl>
    <w:lvl w:ilvl="1" w:tplc="D632B294">
      <w:start w:val="1"/>
      <w:numFmt w:val="decimal"/>
      <w:lvlText w:val="%2."/>
      <w:lvlJc w:val="left"/>
      <w:pPr>
        <w:ind w:left="630" w:hanging="360"/>
      </w:pPr>
      <w:rPr>
        <w:rFonts w:asciiTheme="minorHAnsi" w:hAnsiTheme="minorHAnsi" w:eastAsiaTheme="minorHAnsi" w:cstheme="minorBid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3C7DF3"/>
    <w:multiLevelType w:val="hybridMultilevel"/>
    <w:tmpl w:val="84D69F74"/>
    <w:lvl w:ilvl="0" w:tplc="73ECAE3A">
      <w:start w:val="1"/>
      <w:numFmt w:val="decimal"/>
      <w:lvlText w:val="(%1)"/>
      <w:lvlJc w:val="left"/>
      <w:pPr>
        <w:ind w:left="3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484930"/>
    <w:multiLevelType w:val="hybridMultilevel"/>
    <w:tmpl w:val="0562F4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C3424A5"/>
    <w:multiLevelType w:val="hybridMultilevel"/>
    <w:tmpl w:val="C36A5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2905745">
    <w:abstractNumId w:val="6"/>
  </w:num>
  <w:num w:numId="2" w16cid:durableId="1124544677">
    <w:abstractNumId w:val="10"/>
  </w:num>
  <w:num w:numId="3" w16cid:durableId="1993479712">
    <w:abstractNumId w:val="4"/>
  </w:num>
  <w:num w:numId="4" w16cid:durableId="17440135">
    <w:abstractNumId w:val="5"/>
  </w:num>
  <w:num w:numId="5" w16cid:durableId="120849529">
    <w:abstractNumId w:val="2"/>
  </w:num>
  <w:num w:numId="6" w16cid:durableId="11803717">
    <w:abstractNumId w:val="7"/>
  </w:num>
  <w:num w:numId="7" w16cid:durableId="1351175968">
    <w:abstractNumId w:val="1"/>
  </w:num>
  <w:num w:numId="8" w16cid:durableId="1652714735">
    <w:abstractNumId w:val="8"/>
  </w:num>
  <w:num w:numId="9" w16cid:durableId="1419251827">
    <w:abstractNumId w:val="9"/>
  </w:num>
  <w:num w:numId="10" w16cid:durableId="1407417001">
    <w:abstractNumId w:val="3"/>
  </w:num>
  <w:num w:numId="11" w16cid:durableId="1156800336">
    <w:abstractNumId w:val="0"/>
  </w:num>
  <w:num w:numId="12" w16cid:durableId="455489841">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UwMzayNDA2NTY2NDFQ0lEKTi0uzszPAykwrAUApSg2nywAAAA="/>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e9vzw9rptse25efpv65wrfuevr0wvvseffp&quot;&gt;Radiomics_References&lt;record-ids&gt;&lt;item&gt;1&lt;/item&gt;&lt;item&gt;2&lt;/item&gt;&lt;item&gt;3&lt;/item&gt;&lt;item&gt;6&lt;/item&gt;&lt;item&gt;7&lt;/item&gt;&lt;item&gt;8&lt;/item&gt;&lt;item&gt;10&lt;/item&gt;&lt;item&gt;11&lt;/item&gt;&lt;item&gt;12&lt;/item&gt;&lt;item&gt;13&lt;/item&gt;&lt;item&gt;14&lt;/item&gt;&lt;item&gt;16&lt;/item&gt;&lt;item&gt;17&lt;/item&gt;&lt;item&gt;18&lt;/item&gt;&lt;item&gt;19&lt;/item&gt;&lt;item&gt;23&lt;/item&gt;&lt;item&gt;24&lt;/item&gt;&lt;item&gt;27&lt;/item&gt;&lt;item&gt;28&lt;/item&gt;&lt;item&gt;29&lt;/item&gt;&lt;item&gt;30&lt;/item&gt;&lt;item&gt;31&lt;/item&gt;&lt;item&gt;32&lt;/item&gt;&lt;item&gt;33&lt;/item&gt;&lt;item&gt;34&lt;/item&gt;&lt;item&gt;35&lt;/item&gt;&lt;item&gt;36&lt;/item&gt;&lt;item&gt;37&lt;/item&gt;&lt;item&gt;38&lt;/item&gt;&lt;item&gt;39&lt;/item&gt;&lt;item&gt;40&lt;/item&gt;&lt;/record-ids&gt;&lt;/item&gt;&lt;/Libraries&gt;"/>
  </w:docVars>
  <w:rsids>
    <w:rsidRoot w:val="004F22AD"/>
    <w:rsid w:val="00000EDB"/>
    <w:rsid w:val="0001269E"/>
    <w:rsid w:val="000161CA"/>
    <w:rsid w:val="000208D7"/>
    <w:rsid w:val="000267B3"/>
    <w:rsid w:val="00026E24"/>
    <w:rsid w:val="0003619E"/>
    <w:rsid w:val="00036E54"/>
    <w:rsid w:val="00040A9C"/>
    <w:rsid w:val="00041D4A"/>
    <w:rsid w:val="00043C1C"/>
    <w:rsid w:val="0004777D"/>
    <w:rsid w:val="00047F00"/>
    <w:rsid w:val="00052DAA"/>
    <w:rsid w:val="0005702D"/>
    <w:rsid w:val="00060DCA"/>
    <w:rsid w:val="0006649A"/>
    <w:rsid w:val="00071EFF"/>
    <w:rsid w:val="00076561"/>
    <w:rsid w:val="0008179B"/>
    <w:rsid w:val="00086701"/>
    <w:rsid w:val="00086D45"/>
    <w:rsid w:val="00087BC5"/>
    <w:rsid w:val="00092E6E"/>
    <w:rsid w:val="00095700"/>
    <w:rsid w:val="000A0734"/>
    <w:rsid w:val="000B1A07"/>
    <w:rsid w:val="000B2DE0"/>
    <w:rsid w:val="000B74BC"/>
    <w:rsid w:val="000C5EF2"/>
    <w:rsid w:val="000C5F5B"/>
    <w:rsid w:val="000C77BA"/>
    <w:rsid w:val="000C7B03"/>
    <w:rsid w:val="000E1FBC"/>
    <w:rsid w:val="000E3F18"/>
    <w:rsid w:val="000F0ABA"/>
    <w:rsid w:val="001006F9"/>
    <w:rsid w:val="001019C7"/>
    <w:rsid w:val="00106A70"/>
    <w:rsid w:val="00112581"/>
    <w:rsid w:val="001128D7"/>
    <w:rsid w:val="00120A8E"/>
    <w:rsid w:val="001242F4"/>
    <w:rsid w:val="0012588F"/>
    <w:rsid w:val="00126548"/>
    <w:rsid w:val="00134854"/>
    <w:rsid w:val="00134E33"/>
    <w:rsid w:val="00135E6D"/>
    <w:rsid w:val="00137341"/>
    <w:rsid w:val="001413E0"/>
    <w:rsid w:val="00145526"/>
    <w:rsid w:val="00146D5C"/>
    <w:rsid w:val="0015039B"/>
    <w:rsid w:val="00152060"/>
    <w:rsid w:val="00160978"/>
    <w:rsid w:val="00161319"/>
    <w:rsid w:val="0016792B"/>
    <w:rsid w:val="001731E1"/>
    <w:rsid w:val="0017649F"/>
    <w:rsid w:val="00181570"/>
    <w:rsid w:val="00185F1C"/>
    <w:rsid w:val="001871DD"/>
    <w:rsid w:val="001921E3"/>
    <w:rsid w:val="00192B64"/>
    <w:rsid w:val="001939C5"/>
    <w:rsid w:val="00195181"/>
    <w:rsid w:val="001B3C63"/>
    <w:rsid w:val="001B73C8"/>
    <w:rsid w:val="001C6065"/>
    <w:rsid w:val="001C60BD"/>
    <w:rsid w:val="001C7B2C"/>
    <w:rsid w:val="001D03C2"/>
    <w:rsid w:val="001D13BA"/>
    <w:rsid w:val="001D166D"/>
    <w:rsid w:val="001E0FFE"/>
    <w:rsid w:val="001E3314"/>
    <w:rsid w:val="001E37B5"/>
    <w:rsid w:val="001E3C7A"/>
    <w:rsid w:val="001E4069"/>
    <w:rsid w:val="001E4257"/>
    <w:rsid w:val="00200D57"/>
    <w:rsid w:val="002028FB"/>
    <w:rsid w:val="00207CBF"/>
    <w:rsid w:val="00213CBF"/>
    <w:rsid w:val="00215CF5"/>
    <w:rsid w:val="0022071C"/>
    <w:rsid w:val="00224F9B"/>
    <w:rsid w:val="00225A58"/>
    <w:rsid w:val="00231F43"/>
    <w:rsid w:val="0023341A"/>
    <w:rsid w:val="00245C56"/>
    <w:rsid w:val="00245E9E"/>
    <w:rsid w:val="00251D7F"/>
    <w:rsid w:val="00252F07"/>
    <w:rsid w:val="0025389E"/>
    <w:rsid w:val="00254E39"/>
    <w:rsid w:val="00255877"/>
    <w:rsid w:val="002623D1"/>
    <w:rsid w:val="00267A98"/>
    <w:rsid w:val="0027043F"/>
    <w:rsid w:val="0027130E"/>
    <w:rsid w:val="002813E6"/>
    <w:rsid w:val="00281A97"/>
    <w:rsid w:val="002827A8"/>
    <w:rsid w:val="002835CD"/>
    <w:rsid w:val="00285496"/>
    <w:rsid w:val="0028652A"/>
    <w:rsid w:val="002869F5"/>
    <w:rsid w:val="00292303"/>
    <w:rsid w:val="002B08AA"/>
    <w:rsid w:val="002B2A99"/>
    <w:rsid w:val="002B63C7"/>
    <w:rsid w:val="002C5746"/>
    <w:rsid w:val="002C7E3F"/>
    <w:rsid w:val="002E78A0"/>
    <w:rsid w:val="002F033F"/>
    <w:rsid w:val="002F3FD8"/>
    <w:rsid w:val="002F465E"/>
    <w:rsid w:val="00301619"/>
    <w:rsid w:val="00301832"/>
    <w:rsid w:val="0030476C"/>
    <w:rsid w:val="003072B5"/>
    <w:rsid w:val="00307965"/>
    <w:rsid w:val="003109F2"/>
    <w:rsid w:val="0032005E"/>
    <w:rsid w:val="00327248"/>
    <w:rsid w:val="00333DAC"/>
    <w:rsid w:val="0034682D"/>
    <w:rsid w:val="00346D7A"/>
    <w:rsid w:val="003506C6"/>
    <w:rsid w:val="00350B52"/>
    <w:rsid w:val="00352C54"/>
    <w:rsid w:val="00355479"/>
    <w:rsid w:val="003646FE"/>
    <w:rsid w:val="00372730"/>
    <w:rsid w:val="003727FD"/>
    <w:rsid w:val="00380E77"/>
    <w:rsid w:val="00383386"/>
    <w:rsid w:val="00387881"/>
    <w:rsid w:val="00392D95"/>
    <w:rsid w:val="00393647"/>
    <w:rsid w:val="003964AD"/>
    <w:rsid w:val="003A38B0"/>
    <w:rsid w:val="003A5753"/>
    <w:rsid w:val="003B3BB0"/>
    <w:rsid w:val="003C2F42"/>
    <w:rsid w:val="003C4207"/>
    <w:rsid w:val="003D1866"/>
    <w:rsid w:val="003D4AC7"/>
    <w:rsid w:val="003E2C7C"/>
    <w:rsid w:val="003E3B31"/>
    <w:rsid w:val="003E5CB9"/>
    <w:rsid w:val="003F1F0F"/>
    <w:rsid w:val="003F531E"/>
    <w:rsid w:val="003F5D60"/>
    <w:rsid w:val="00401281"/>
    <w:rsid w:val="004029FB"/>
    <w:rsid w:val="0041469E"/>
    <w:rsid w:val="00414979"/>
    <w:rsid w:val="0041706D"/>
    <w:rsid w:val="004336C0"/>
    <w:rsid w:val="00434779"/>
    <w:rsid w:val="00440418"/>
    <w:rsid w:val="0044176C"/>
    <w:rsid w:val="00446363"/>
    <w:rsid w:val="0044745B"/>
    <w:rsid w:val="004475BC"/>
    <w:rsid w:val="00447F3D"/>
    <w:rsid w:val="00472CF0"/>
    <w:rsid w:val="004815F4"/>
    <w:rsid w:val="00481C40"/>
    <w:rsid w:val="00483DD9"/>
    <w:rsid w:val="00490EEC"/>
    <w:rsid w:val="00494A81"/>
    <w:rsid w:val="00495C85"/>
    <w:rsid w:val="0049609C"/>
    <w:rsid w:val="004966D2"/>
    <w:rsid w:val="00496B91"/>
    <w:rsid w:val="004A54B2"/>
    <w:rsid w:val="004A6E91"/>
    <w:rsid w:val="004D037D"/>
    <w:rsid w:val="004E58D4"/>
    <w:rsid w:val="004F05AD"/>
    <w:rsid w:val="004F0E4E"/>
    <w:rsid w:val="004F1EE2"/>
    <w:rsid w:val="004F22AD"/>
    <w:rsid w:val="004F2DCA"/>
    <w:rsid w:val="004F5994"/>
    <w:rsid w:val="004F68E7"/>
    <w:rsid w:val="005005EE"/>
    <w:rsid w:val="0050293E"/>
    <w:rsid w:val="00514AA9"/>
    <w:rsid w:val="00527010"/>
    <w:rsid w:val="00527F5D"/>
    <w:rsid w:val="00530741"/>
    <w:rsid w:val="0053418C"/>
    <w:rsid w:val="00534725"/>
    <w:rsid w:val="005407A4"/>
    <w:rsid w:val="005407DC"/>
    <w:rsid w:val="0054355D"/>
    <w:rsid w:val="0054600F"/>
    <w:rsid w:val="00546BCA"/>
    <w:rsid w:val="0056073F"/>
    <w:rsid w:val="0056096A"/>
    <w:rsid w:val="00562238"/>
    <w:rsid w:val="0056330F"/>
    <w:rsid w:val="005701D7"/>
    <w:rsid w:val="00575342"/>
    <w:rsid w:val="00575B7F"/>
    <w:rsid w:val="00575FD1"/>
    <w:rsid w:val="00581BE4"/>
    <w:rsid w:val="005823A1"/>
    <w:rsid w:val="005834CD"/>
    <w:rsid w:val="00585CB7"/>
    <w:rsid w:val="005912D5"/>
    <w:rsid w:val="00597698"/>
    <w:rsid w:val="005A08ED"/>
    <w:rsid w:val="005A1EF8"/>
    <w:rsid w:val="005A2460"/>
    <w:rsid w:val="005A5D1F"/>
    <w:rsid w:val="005B315D"/>
    <w:rsid w:val="005B394D"/>
    <w:rsid w:val="005B59CE"/>
    <w:rsid w:val="005C1F4F"/>
    <w:rsid w:val="005C75C9"/>
    <w:rsid w:val="005D14AF"/>
    <w:rsid w:val="005D559E"/>
    <w:rsid w:val="005D7FED"/>
    <w:rsid w:val="005E3527"/>
    <w:rsid w:val="005E4B6D"/>
    <w:rsid w:val="005E5D90"/>
    <w:rsid w:val="005F11F7"/>
    <w:rsid w:val="005F57BA"/>
    <w:rsid w:val="00603589"/>
    <w:rsid w:val="0060443D"/>
    <w:rsid w:val="00616A6A"/>
    <w:rsid w:val="00620830"/>
    <w:rsid w:val="00622775"/>
    <w:rsid w:val="00622B57"/>
    <w:rsid w:val="00623020"/>
    <w:rsid w:val="006246F7"/>
    <w:rsid w:val="00630108"/>
    <w:rsid w:val="0063442D"/>
    <w:rsid w:val="00634CF4"/>
    <w:rsid w:val="00635200"/>
    <w:rsid w:val="0064339E"/>
    <w:rsid w:val="006445A7"/>
    <w:rsid w:val="00645946"/>
    <w:rsid w:val="00645E18"/>
    <w:rsid w:val="00652685"/>
    <w:rsid w:val="006552D3"/>
    <w:rsid w:val="00655AF5"/>
    <w:rsid w:val="0066415C"/>
    <w:rsid w:val="00664D67"/>
    <w:rsid w:val="00671388"/>
    <w:rsid w:val="006742BE"/>
    <w:rsid w:val="006753F6"/>
    <w:rsid w:val="0067700A"/>
    <w:rsid w:val="006853C1"/>
    <w:rsid w:val="00690D8B"/>
    <w:rsid w:val="006A25E4"/>
    <w:rsid w:val="006B0229"/>
    <w:rsid w:val="006B31B8"/>
    <w:rsid w:val="006C04F8"/>
    <w:rsid w:val="006C4803"/>
    <w:rsid w:val="006C6ECB"/>
    <w:rsid w:val="006D4AD1"/>
    <w:rsid w:val="006E55B0"/>
    <w:rsid w:val="006E60A9"/>
    <w:rsid w:val="006F529C"/>
    <w:rsid w:val="006F5542"/>
    <w:rsid w:val="00700233"/>
    <w:rsid w:val="0070173E"/>
    <w:rsid w:val="00716168"/>
    <w:rsid w:val="007223E9"/>
    <w:rsid w:val="007227C6"/>
    <w:rsid w:val="00724436"/>
    <w:rsid w:val="0072578E"/>
    <w:rsid w:val="0073095C"/>
    <w:rsid w:val="007375E8"/>
    <w:rsid w:val="00737DB9"/>
    <w:rsid w:val="007437DA"/>
    <w:rsid w:val="00750078"/>
    <w:rsid w:val="00753389"/>
    <w:rsid w:val="007611B5"/>
    <w:rsid w:val="00765CA6"/>
    <w:rsid w:val="00793674"/>
    <w:rsid w:val="0079367C"/>
    <w:rsid w:val="0079668B"/>
    <w:rsid w:val="007A3BFE"/>
    <w:rsid w:val="007A5389"/>
    <w:rsid w:val="007B0FCD"/>
    <w:rsid w:val="007B61EB"/>
    <w:rsid w:val="007C36DF"/>
    <w:rsid w:val="007C4948"/>
    <w:rsid w:val="007D27DB"/>
    <w:rsid w:val="007E415A"/>
    <w:rsid w:val="007E5F8D"/>
    <w:rsid w:val="007F46DF"/>
    <w:rsid w:val="00804AFB"/>
    <w:rsid w:val="00804D50"/>
    <w:rsid w:val="0081179D"/>
    <w:rsid w:val="00811975"/>
    <w:rsid w:val="00812982"/>
    <w:rsid w:val="00813C99"/>
    <w:rsid w:val="00821371"/>
    <w:rsid w:val="00831C72"/>
    <w:rsid w:val="00831E01"/>
    <w:rsid w:val="008350B7"/>
    <w:rsid w:val="00841A28"/>
    <w:rsid w:val="00841D87"/>
    <w:rsid w:val="00842656"/>
    <w:rsid w:val="00843B67"/>
    <w:rsid w:val="00847617"/>
    <w:rsid w:val="0085497F"/>
    <w:rsid w:val="00857F98"/>
    <w:rsid w:val="00864CAE"/>
    <w:rsid w:val="00864D43"/>
    <w:rsid w:val="00867AEF"/>
    <w:rsid w:val="00867BF7"/>
    <w:rsid w:val="00871CF7"/>
    <w:rsid w:val="00873291"/>
    <w:rsid w:val="00877841"/>
    <w:rsid w:val="008812E8"/>
    <w:rsid w:val="008833CD"/>
    <w:rsid w:val="00884962"/>
    <w:rsid w:val="008900DA"/>
    <w:rsid w:val="0089179D"/>
    <w:rsid w:val="00897E47"/>
    <w:rsid w:val="008A652B"/>
    <w:rsid w:val="008B2EC1"/>
    <w:rsid w:val="008C27FC"/>
    <w:rsid w:val="008C71E1"/>
    <w:rsid w:val="008D2940"/>
    <w:rsid w:val="008D72EF"/>
    <w:rsid w:val="008E6A94"/>
    <w:rsid w:val="008F09C1"/>
    <w:rsid w:val="008F6AF9"/>
    <w:rsid w:val="00915400"/>
    <w:rsid w:val="009157A5"/>
    <w:rsid w:val="00934E4D"/>
    <w:rsid w:val="0093540F"/>
    <w:rsid w:val="00935691"/>
    <w:rsid w:val="00945FB3"/>
    <w:rsid w:val="00950348"/>
    <w:rsid w:val="00952032"/>
    <w:rsid w:val="009549F8"/>
    <w:rsid w:val="00956A3A"/>
    <w:rsid w:val="00961FBF"/>
    <w:rsid w:val="00962F5F"/>
    <w:rsid w:val="00963B91"/>
    <w:rsid w:val="009663BD"/>
    <w:rsid w:val="00971393"/>
    <w:rsid w:val="00975BC5"/>
    <w:rsid w:val="009761DB"/>
    <w:rsid w:val="009857F9"/>
    <w:rsid w:val="00996170"/>
    <w:rsid w:val="00996B47"/>
    <w:rsid w:val="009B0BE7"/>
    <w:rsid w:val="009B1FF9"/>
    <w:rsid w:val="009B2A17"/>
    <w:rsid w:val="009B2D1C"/>
    <w:rsid w:val="009B449E"/>
    <w:rsid w:val="009B565A"/>
    <w:rsid w:val="009C3763"/>
    <w:rsid w:val="009C67B3"/>
    <w:rsid w:val="009C67F6"/>
    <w:rsid w:val="009D0CCE"/>
    <w:rsid w:val="009E178B"/>
    <w:rsid w:val="009F3903"/>
    <w:rsid w:val="009F4626"/>
    <w:rsid w:val="009F4758"/>
    <w:rsid w:val="009F6286"/>
    <w:rsid w:val="00A05EF3"/>
    <w:rsid w:val="00A11491"/>
    <w:rsid w:val="00A11A6E"/>
    <w:rsid w:val="00A11B7C"/>
    <w:rsid w:val="00A22585"/>
    <w:rsid w:val="00A25470"/>
    <w:rsid w:val="00A32B73"/>
    <w:rsid w:val="00A413D5"/>
    <w:rsid w:val="00A41971"/>
    <w:rsid w:val="00A456BE"/>
    <w:rsid w:val="00A50C67"/>
    <w:rsid w:val="00A51714"/>
    <w:rsid w:val="00A52809"/>
    <w:rsid w:val="00A628CC"/>
    <w:rsid w:val="00A75CA3"/>
    <w:rsid w:val="00A76E72"/>
    <w:rsid w:val="00A861A7"/>
    <w:rsid w:val="00A94364"/>
    <w:rsid w:val="00AA70A2"/>
    <w:rsid w:val="00AA72F5"/>
    <w:rsid w:val="00AB05BC"/>
    <w:rsid w:val="00AB13A7"/>
    <w:rsid w:val="00AB1945"/>
    <w:rsid w:val="00AB1F00"/>
    <w:rsid w:val="00AC40E8"/>
    <w:rsid w:val="00AC4FAE"/>
    <w:rsid w:val="00AD10EB"/>
    <w:rsid w:val="00AE68E3"/>
    <w:rsid w:val="00AE7002"/>
    <w:rsid w:val="00AF2D8C"/>
    <w:rsid w:val="00AF4344"/>
    <w:rsid w:val="00AF4D5C"/>
    <w:rsid w:val="00AF6558"/>
    <w:rsid w:val="00AF738C"/>
    <w:rsid w:val="00AF7558"/>
    <w:rsid w:val="00B02236"/>
    <w:rsid w:val="00B02B2F"/>
    <w:rsid w:val="00B15CD7"/>
    <w:rsid w:val="00B1785E"/>
    <w:rsid w:val="00B21EB9"/>
    <w:rsid w:val="00B222C7"/>
    <w:rsid w:val="00B23F11"/>
    <w:rsid w:val="00B27D91"/>
    <w:rsid w:val="00B34801"/>
    <w:rsid w:val="00B43657"/>
    <w:rsid w:val="00B45993"/>
    <w:rsid w:val="00B466FB"/>
    <w:rsid w:val="00B47672"/>
    <w:rsid w:val="00B530C1"/>
    <w:rsid w:val="00B53D15"/>
    <w:rsid w:val="00B54B39"/>
    <w:rsid w:val="00B601A9"/>
    <w:rsid w:val="00B66F64"/>
    <w:rsid w:val="00B708E7"/>
    <w:rsid w:val="00B72ED9"/>
    <w:rsid w:val="00B77E54"/>
    <w:rsid w:val="00B823AE"/>
    <w:rsid w:val="00B9062D"/>
    <w:rsid w:val="00B93521"/>
    <w:rsid w:val="00B95C6B"/>
    <w:rsid w:val="00B97FE5"/>
    <w:rsid w:val="00BA4F0D"/>
    <w:rsid w:val="00BB0A06"/>
    <w:rsid w:val="00BB314E"/>
    <w:rsid w:val="00BB48BE"/>
    <w:rsid w:val="00BC1529"/>
    <w:rsid w:val="00BC21D9"/>
    <w:rsid w:val="00BC3CAE"/>
    <w:rsid w:val="00BC51FE"/>
    <w:rsid w:val="00BC7417"/>
    <w:rsid w:val="00BE0D4A"/>
    <w:rsid w:val="00BF7700"/>
    <w:rsid w:val="00C02B42"/>
    <w:rsid w:val="00C0498A"/>
    <w:rsid w:val="00C10631"/>
    <w:rsid w:val="00C11423"/>
    <w:rsid w:val="00C12BEA"/>
    <w:rsid w:val="00C200AA"/>
    <w:rsid w:val="00C32F65"/>
    <w:rsid w:val="00C34D72"/>
    <w:rsid w:val="00C40065"/>
    <w:rsid w:val="00C41533"/>
    <w:rsid w:val="00C433CA"/>
    <w:rsid w:val="00C47B07"/>
    <w:rsid w:val="00C53849"/>
    <w:rsid w:val="00C54641"/>
    <w:rsid w:val="00C56BD3"/>
    <w:rsid w:val="00C60201"/>
    <w:rsid w:val="00C6604E"/>
    <w:rsid w:val="00C75962"/>
    <w:rsid w:val="00C76878"/>
    <w:rsid w:val="00C778F7"/>
    <w:rsid w:val="00C87FA5"/>
    <w:rsid w:val="00C92510"/>
    <w:rsid w:val="00C92977"/>
    <w:rsid w:val="00C943EF"/>
    <w:rsid w:val="00CA139C"/>
    <w:rsid w:val="00CB3286"/>
    <w:rsid w:val="00CB4F73"/>
    <w:rsid w:val="00CD1F72"/>
    <w:rsid w:val="00CD2C8C"/>
    <w:rsid w:val="00CD3200"/>
    <w:rsid w:val="00CD525B"/>
    <w:rsid w:val="00CD7677"/>
    <w:rsid w:val="00CD7B9B"/>
    <w:rsid w:val="00CE3608"/>
    <w:rsid w:val="00CF01B2"/>
    <w:rsid w:val="00D00CCF"/>
    <w:rsid w:val="00D11B5A"/>
    <w:rsid w:val="00D1234B"/>
    <w:rsid w:val="00D147B8"/>
    <w:rsid w:val="00D23929"/>
    <w:rsid w:val="00D279AD"/>
    <w:rsid w:val="00D321ED"/>
    <w:rsid w:val="00D3627C"/>
    <w:rsid w:val="00D37EEC"/>
    <w:rsid w:val="00D4437B"/>
    <w:rsid w:val="00D4499F"/>
    <w:rsid w:val="00D45740"/>
    <w:rsid w:val="00D5174A"/>
    <w:rsid w:val="00D53E8E"/>
    <w:rsid w:val="00D5411F"/>
    <w:rsid w:val="00D6183E"/>
    <w:rsid w:val="00D7190A"/>
    <w:rsid w:val="00D72D2E"/>
    <w:rsid w:val="00D76846"/>
    <w:rsid w:val="00DA485F"/>
    <w:rsid w:val="00DA54CC"/>
    <w:rsid w:val="00DA69CA"/>
    <w:rsid w:val="00DB34F0"/>
    <w:rsid w:val="00DB6EC8"/>
    <w:rsid w:val="00DC0168"/>
    <w:rsid w:val="00DC22E8"/>
    <w:rsid w:val="00DC5806"/>
    <w:rsid w:val="00DC72B1"/>
    <w:rsid w:val="00DD1E72"/>
    <w:rsid w:val="00DD261D"/>
    <w:rsid w:val="00DD4B0A"/>
    <w:rsid w:val="00DD684D"/>
    <w:rsid w:val="00DE20D1"/>
    <w:rsid w:val="00DE3607"/>
    <w:rsid w:val="00DE5F81"/>
    <w:rsid w:val="00DE6527"/>
    <w:rsid w:val="00E00EE1"/>
    <w:rsid w:val="00E0465E"/>
    <w:rsid w:val="00E0522B"/>
    <w:rsid w:val="00E1090B"/>
    <w:rsid w:val="00E16A0C"/>
    <w:rsid w:val="00E16F79"/>
    <w:rsid w:val="00E17334"/>
    <w:rsid w:val="00E22259"/>
    <w:rsid w:val="00E239D0"/>
    <w:rsid w:val="00E23E36"/>
    <w:rsid w:val="00E267BA"/>
    <w:rsid w:val="00E30E2D"/>
    <w:rsid w:val="00E346D3"/>
    <w:rsid w:val="00E37409"/>
    <w:rsid w:val="00E45EB4"/>
    <w:rsid w:val="00E53AD2"/>
    <w:rsid w:val="00E56239"/>
    <w:rsid w:val="00E72E05"/>
    <w:rsid w:val="00E86631"/>
    <w:rsid w:val="00E86867"/>
    <w:rsid w:val="00E93A38"/>
    <w:rsid w:val="00E97BBC"/>
    <w:rsid w:val="00E97FA0"/>
    <w:rsid w:val="00EA0786"/>
    <w:rsid w:val="00EA249C"/>
    <w:rsid w:val="00EA4DD8"/>
    <w:rsid w:val="00EB07DC"/>
    <w:rsid w:val="00EB183E"/>
    <w:rsid w:val="00EC0515"/>
    <w:rsid w:val="00EC2098"/>
    <w:rsid w:val="00EF07CB"/>
    <w:rsid w:val="00EF579A"/>
    <w:rsid w:val="00F0361F"/>
    <w:rsid w:val="00F12492"/>
    <w:rsid w:val="00F250B1"/>
    <w:rsid w:val="00F263E1"/>
    <w:rsid w:val="00F26C78"/>
    <w:rsid w:val="00F26F63"/>
    <w:rsid w:val="00F37672"/>
    <w:rsid w:val="00F41FAD"/>
    <w:rsid w:val="00F4340A"/>
    <w:rsid w:val="00F506DE"/>
    <w:rsid w:val="00F540F9"/>
    <w:rsid w:val="00F54912"/>
    <w:rsid w:val="00F56217"/>
    <w:rsid w:val="00F71194"/>
    <w:rsid w:val="00F86BFD"/>
    <w:rsid w:val="00F8758B"/>
    <w:rsid w:val="00F90AF0"/>
    <w:rsid w:val="00FA12BE"/>
    <w:rsid w:val="00FA2DE9"/>
    <w:rsid w:val="00FB5DCB"/>
    <w:rsid w:val="00FC5FF6"/>
    <w:rsid w:val="00FD301A"/>
    <w:rsid w:val="00FE5066"/>
    <w:rsid w:val="00FE5432"/>
    <w:rsid w:val="00FE5577"/>
    <w:rsid w:val="00FF0D56"/>
    <w:rsid w:val="00FF3190"/>
    <w:rsid w:val="00FF4DA9"/>
    <w:rsid w:val="00FF5554"/>
    <w:rsid w:val="018070CA"/>
    <w:rsid w:val="01DD49AB"/>
    <w:rsid w:val="0376B027"/>
    <w:rsid w:val="044E1C0B"/>
    <w:rsid w:val="0720288D"/>
    <w:rsid w:val="0840863D"/>
    <w:rsid w:val="0A0E0C61"/>
    <w:rsid w:val="0A508249"/>
    <w:rsid w:val="0A608AC2"/>
    <w:rsid w:val="0BB34F05"/>
    <w:rsid w:val="0FBFFFD1"/>
    <w:rsid w:val="10C3E2A2"/>
    <w:rsid w:val="139E76B4"/>
    <w:rsid w:val="1430427C"/>
    <w:rsid w:val="18674974"/>
    <w:rsid w:val="18792E36"/>
    <w:rsid w:val="19CE98F7"/>
    <w:rsid w:val="1A207170"/>
    <w:rsid w:val="1F9199A8"/>
    <w:rsid w:val="1FD982CB"/>
    <w:rsid w:val="207E35C1"/>
    <w:rsid w:val="21E5C516"/>
    <w:rsid w:val="22FD9237"/>
    <w:rsid w:val="23B65FF4"/>
    <w:rsid w:val="23BF1E83"/>
    <w:rsid w:val="2598F407"/>
    <w:rsid w:val="26CB8979"/>
    <w:rsid w:val="27F4144B"/>
    <w:rsid w:val="28ED6CE0"/>
    <w:rsid w:val="2E48AE98"/>
    <w:rsid w:val="312F9395"/>
    <w:rsid w:val="327B82E6"/>
    <w:rsid w:val="3CBDD1A4"/>
    <w:rsid w:val="3D5BF762"/>
    <w:rsid w:val="437EC56A"/>
    <w:rsid w:val="4440AEE4"/>
    <w:rsid w:val="450DBF2E"/>
    <w:rsid w:val="47BB7C9A"/>
    <w:rsid w:val="47FF5567"/>
    <w:rsid w:val="4834FDC1"/>
    <w:rsid w:val="48CE40D0"/>
    <w:rsid w:val="4A414E20"/>
    <w:rsid w:val="4A6BA16E"/>
    <w:rsid w:val="4C0E1069"/>
    <w:rsid w:val="4FF92252"/>
    <w:rsid w:val="50F35272"/>
    <w:rsid w:val="51348C93"/>
    <w:rsid w:val="51FC6369"/>
    <w:rsid w:val="5257BD88"/>
    <w:rsid w:val="534E7D49"/>
    <w:rsid w:val="556BD947"/>
    <w:rsid w:val="56B9C884"/>
    <w:rsid w:val="57EF505C"/>
    <w:rsid w:val="58D1D3BE"/>
    <w:rsid w:val="595548E4"/>
    <w:rsid w:val="5992658B"/>
    <w:rsid w:val="59B4F539"/>
    <w:rsid w:val="5AD06341"/>
    <w:rsid w:val="5B23770A"/>
    <w:rsid w:val="6292F084"/>
    <w:rsid w:val="63B2B34F"/>
    <w:rsid w:val="64B5D2F5"/>
    <w:rsid w:val="651EF2A6"/>
    <w:rsid w:val="668D50EC"/>
    <w:rsid w:val="6965A2D1"/>
    <w:rsid w:val="69C37B55"/>
    <w:rsid w:val="6D5D1D53"/>
    <w:rsid w:val="6E9B6ECC"/>
    <w:rsid w:val="723AC8C9"/>
    <w:rsid w:val="74211E19"/>
    <w:rsid w:val="74ED5295"/>
    <w:rsid w:val="762AF87D"/>
    <w:rsid w:val="76A84B3D"/>
    <w:rsid w:val="7901AD4D"/>
    <w:rsid w:val="79F77FF8"/>
    <w:rsid w:val="7A11C8F7"/>
    <w:rsid w:val="7CE9DEB1"/>
    <w:rsid w:val="7F2EE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D4DD8"/>
  <w15:docId w15:val="{17661D0E-2394-4EC5-83F9-8696CEDD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27A8"/>
    <w:pPr>
      <w:ind w:firstLine="720"/>
      <w:jc w:val="both"/>
    </w:pPr>
    <w:rPr>
      <w:rFonts w:ascii="Times New Roman" w:hAnsi="Times New Roman" w:eastAsia="Times New Roman" w:cs="Times New Roman"/>
      <w:sz w:val="26"/>
      <w:szCs w:val="26"/>
    </w:rPr>
  </w:style>
  <w:style w:type="paragraph" w:styleId="Heading1">
    <w:name w:val="heading 1"/>
    <w:basedOn w:val="Normal"/>
    <w:next w:val="Normal"/>
    <w:link w:val="Heading1Char"/>
    <w:uiPriority w:val="9"/>
    <w:qFormat/>
    <w:rsid w:val="51348C93"/>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51348C93"/>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51348C93"/>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rsid w:val="51348C93"/>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51348C93"/>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51348C93"/>
    <w:pPr>
      <w:keepNext/>
      <w:keepLines/>
      <w:spacing w:before="240" w:after="80"/>
      <w:outlineLvl w:val="5"/>
    </w:pPr>
    <w:rPr>
      <w:i/>
      <w:iCs/>
      <w:color w:val="666666"/>
    </w:rPr>
  </w:style>
  <w:style w:type="paragraph" w:styleId="Heading7">
    <w:name w:val="heading 7"/>
    <w:basedOn w:val="Normal"/>
    <w:next w:val="Normal"/>
    <w:link w:val="Heading7Char"/>
    <w:uiPriority w:val="9"/>
    <w:unhideWhenUsed/>
    <w:qFormat/>
    <w:rsid w:val="51348C93"/>
    <w:pPr>
      <w:keepNext/>
      <w:keepLines/>
      <w:spacing w:before="40"/>
      <w:outlineLvl w:val="6"/>
    </w:pPr>
    <w:rPr>
      <w:rFonts w:asciiTheme="majorHAnsi" w:hAnsiTheme="majorHAnsi" w:eastAsiaTheme="majorEastAsia" w:cstheme="majorBidi"/>
      <w:i/>
      <w:iCs/>
      <w:color w:val="243F60"/>
    </w:rPr>
  </w:style>
  <w:style w:type="paragraph" w:styleId="Heading8">
    <w:name w:val="heading 8"/>
    <w:basedOn w:val="Normal"/>
    <w:next w:val="Normal"/>
    <w:link w:val="Heading8Char"/>
    <w:uiPriority w:val="9"/>
    <w:unhideWhenUsed/>
    <w:qFormat/>
    <w:rsid w:val="51348C93"/>
    <w:pPr>
      <w:keepNext/>
      <w:keepLines/>
      <w:spacing w:before="40"/>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51348C93"/>
    <w:pPr>
      <w:keepNext/>
      <w:keepLines/>
      <w:spacing w:before="40"/>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51348C93"/>
    <w:pPr>
      <w:keepNext/>
      <w:keepLines/>
      <w:spacing w:after="60"/>
    </w:pPr>
    <w:rPr>
      <w:sz w:val="52"/>
      <w:szCs w:val="52"/>
    </w:rPr>
  </w:style>
  <w:style w:type="paragraph" w:styleId="Subtitle">
    <w:name w:val="Subtitle"/>
    <w:basedOn w:val="Normal"/>
    <w:next w:val="Normal"/>
    <w:link w:val="SubtitleChar"/>
    <w:uiPriority w:val="11"/>
    <w:qFormat/>
    <w:rsid w:val="51348C93"/>
    <w:pPr>
      <w:keepNext/>
      <w:keepLines/>
      <w:spacing w:after="320"/>
    </w:pPr>
    <w:rPr>
      <w:color w:val="666666"/>
      <w:sz w:val="30"/>
      <w:szCs w:val="30"/>
    </w:rPr>
  </w:style>
  <w:style w:type="table" w:styleId="8" w:customStyle="1">
    <w:name w:val="8"/>
    <w:basedOn w:val="TableNormal"/>
    <w:tblPr>
      <w:tblStyleRowBandSize w:val="1"/>
      <w:tblStyleColBandSize w:val="1"/>
      <w:tblCellMar>
        <w:top w:w="100" w:type="dxa"/>
        <w:left w:w="100" w:type="dxa"/>
        <w:bottom w:w="100" w:type="dxa"/>
        <w:right w:w="100" w:type="dxa"/>
      </w:tblCellMar>
    </w:tblPr>
  </w:style>
  <w:style w:type="table" w:styleId="7" w:customStyle="1">
    <w:name w:val="7"/>
    <w:basedOn w:val="TableNormal"/>
    <w:tblPr>
      <w:tblStyleRowBandSize w:val="1"/>
      <w:tblStyleColBandSize w:val="1"/>
      <w:tblCellMar>
        <w:top w:w="100" w:type="dxa"/>
        <w:left w:w="100" w:type="dxa"/>
        <w:bottom w:w="100" w:type="dxa"/>
        <w:right w:w="100" w:type="dxa"/>
      </w:tblCellMar>
    </w:tblPr>
  </w:style>
  <w:style w:type="table" w:styleId="6" w:customStyle="1">
    <w:name w:val="6"/>
    <w:basedOn w:val="TableNormal"/>
    <w:tblPr>
      <w:tblStyleRowBandSize w:val="1"/>
      <w:tblStyleColBandSize w:val="1"/>
      <w:tblCellMar>
        <w:top w:w="100" w:type="dxa"/>
        <w:left w:w="100" w:type="dxa"/>
        <w:bottom w:w="100" w:type="dxa"/>
        <w:right w:w="100" w:type="dxa"/>
      </w:tblCellMar>
    </w:tblPr>
  </w:style>
  <w:style w:type="table" w:styleId="5" w:customStyle="1">
    <w:name w:val="5"/>
    <w:basedOn w:val="TableNormal"/>
    <w:tblPr>
      <w:tblStyleRowBandSize w:val="1"/>
      <w:tblStyleColBandSize w:val="1"/>
      <w:tblCellMar>
        <w:top w:w="100" w:type="dxa"/>
        <w:left w:w="100" w:type="dxa"/>
        <w:bottom w:w="100" w:type="dxa"/>
        <w:right w:w="100" w:type="dxa"/>
      </w:tblCellMar>
    </w:tblPr>
  </w:style>
  <w:style w:type="table" w:styleId="4" w:customStyle="1">
    <w:name w:val="4"/>
    <w:basedOn w:val="TableNormal"/>
    <w:tblPr>
      <w:tblStyleRowBandSize w:val="1"/>
      <w:tblStyleColBandSize w:val="1"/>
      <w:tblCellMar>
        <w:top w:w="100" w:type="dxa"/>
        <w:left w:w="100" w:type="dxa"/>
        <w:bottom w:w="100" w:type="dxa"/>
        <w:right w:w="100" w:type="dxa"/>
      </w:tblCellMar>
    </w:tblPr>
  </w:style>
  <w:style w:type="table" w:styleId="3" w:customStyle="1">
    <w:name w:val="3"/>
    <w:basedOn w:val="TableNormal"/>
    <w:tblPr>
      <w:tblStyleRowBandSize w:val="1"/>
      <w:tblStyleColBandSize w:val="1"/>
      <w:tblCellMar>
        <w:top w:w="100" w:type="dxa"/>
        <w:left w:w="100" w:type="dxa"/>
        <w:bottom w:w="100" w:type="dxa"/>
        <w:right w:w="100" w:type="dxa"/>
      </w:tblCellMar>
    </w:tblPr>
  </w:style>
  <w:style w:type="table" w:styleId="2" w:customStyle="1">
    <w:name w:val="2"/>
    <w:basedOn w:val="TableNormal"/>
    <w:tblPr>
      <w:tblStyleRowBandSize w:val="1"/>
      <w:tblStyleColBandSize w:val="1"/>
      <w:tblCellMar>
        <w:top w:w="100" w:type="dxa"/>
        <w:left w:w="100" w:type="dxa"/>
        <w:bottom w:w="100" w:type="dxa"/>
        <w:right w:w="100" w:type="dxa"/>
      </w:tblCellMar>
    </w:tblPr>
  </w:style>
  <w:style w:type="table" w:styleId="1" w:customStyle="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sid w:val="51348C93"/>
    <w:rPr>
      <w:sz w:val="20"/>
      <w:szCs w:val="20"/>
    </w:rPr>
  </w:style>
  <w:style w:type="character" w:styleId="CommentTextChar" w:customStyle="1">
    <w:name w:val="Comment Text Char"/>
    <w:basedOn w:val="DefaultParagraphFont"/>
    <w:link w:val="CommentText"/>
    <w:uiPriority w:val="99"/>
    <w:rsid w:val="51348C93"/>
    <w:rPr>
      <w:rFonts w:ascii="Times New Roman" w:hAnsi="Times New Roman" w:eastAsia="Times New Roman" w:cs="Times New Roman"/>
      <w:i w:val="0"/>
      <w:iCs w:val="0"/>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5389E"/>
    <w:pPr>
      <w:spacing w:line="240" w:lineRule="auto"/>
    </w:pPr>
  </w:style>
  <w:style w:type="paragraph" w:styleId="ListParagraph">
    <w:name w:val="List Paragraph"/>
    <w:basedOn w:val="Normal"/>
    <w:uiPriority w:val="34"/>
    <w:qFormat/>
    <w:rsid w:val="51348C93"/>
    <w:pPr>
      <w:ind w:left="720"/>
      <w:contextualSpacing/>
    </w:pPr>
  </w:style>
  <w:style w:type="character" w:styleId="LineNumber">
    <w:name w:val="line number"/>
    <w:basedOn w:val="DefaultParagraphFont"/>
    <w:uiPriority w:val="99"/>
    <w:semiHidden/>
    <w:unhideWhenUsed/>
    <w:rsid w:val="00CB4F73"/>
  </w:style>
  <w:style w:type="paragraph" w:styleId="CommentSubject">
    <w:name w:val="annotation subject"/>
    <w:basedOn w:val="CommentText"/>
    <w:next w:val="CommentText"/>
    <w:link w:val="CommentSubjectChar"/>
    <w:uiPriority w:val="99"/>
    <w:semiHidden/>
    <w:unhideWhenUsed/>
    <w:rsid w:val="51348C93"/>
    <w:rPr>
      <w:b/>
      <w:bCs/>
    </w:rPr>
  </w:style>
  <w:style w:type="character" w:styleId="CommentSubjectChar" w:customStyle="1">
    <w:name w:val="Comment Subject Char"/>
    <w:basedOn w:val="CommentTextChar"/>
    <w:link w:val="CommentSubject"/>
    <w:uiPriority w:val="99"/>
    <w:semiHidden/>
    <w:rsid w:val="51348C93"/>
    <w:rPr>
      <w:rFonts w:ascii="Times New Roman" w:hAnsi="Times New Roman" w:eastAsia="Times New Roman" w:cs="Times New Roman"/>
      <w:b/>
      <w:bCs/>
      <w:i w:val="0"/>
      <w:iCs w:val="0"/>
      <w:sz w:val="20"/>
      <w:szCs w:val="20"/>
    </w:rPr>
  </w:style>
  <w:style w:type="paragraph" w:styleId="EndNoteBibliographyTitle" w:customStyle="1">
    <w:name w:val="EndNote Bibliography Title"/>
    <w:basedOn w:val="Normal"/>
    <w:link w:val="EndNoteBibliographyTitleChar"/>
    <w:uiPriority w:val="1"/>
    <w:rsid w:val="51348C93"/>
    <w:pPr>
      <w:jc w:val="center"/>
    </w:pPr>
    <w:rPr>
      <w:rFonts w:ascii="Arial" w:hAnsi="Arial" w:cs="Arial"/>
      <w:noProof/>
      <w:sz w:val="22"/>
      <w:lang w:val="en-US"/>
    </w:rPr>
  </w:style>
  <w:style w:type="character" w:styleId="EndNoteBibliographyTitleChar" w:customStyle="1">
    <w:name w:val="EndNote Bibliography Title Char"/>
    <w:basedOn w:val="DefaultParagraphFont"/>
    <w:link w:val="EndNoteBibliographyTitle"/>
    <w:uiPriority w:val="1"/>
    <w:rsid w:val="51348C93"/>
    <w:rPr>
      <w:rFonts w:eastAsia="Times New Roman"/>
      <w:noProof/>
      <w:szCs w:val="26"/>
      <w:lang w:val="en-US"/>
    </w:rPr>
  </w:style>
  <w:style w:type="paragraph" w:styleId="EndNoteBibliography" w:customStyle="1">
    <w:name w:val="EndNote Bibliography"/>
    <w:basedOn w:val="Normal"/>
    <w:link w:val="EndNoteBibliographyChar"/>
    <w:uiPriority w:val="1"/>
    <w:rsid w:val="51348C93"/>
    <w:pPr>
      <w:spacing w:line="240" w:lineRule="auto"/>
    </w:pPr>
    <w:rPr>
      <w:rFonts w:ascii="Arial" w:hAnsi="Arial" w:cs="Arial"/>
      <w:noProof/>
      <w:sz w:val="22"/>
      <w:lang w:val="en-US"/>
    </w:rPr>
  </w:style>
  <w:style w:type="character" w:styleId="EndNoteBibliographyChar" w:customStyle="1">
    <w:name w:val="EndNote Bibliography Char"/>
    <w:basedOn w:val="DefaultParagraphFont"/>
    <w:link w:val="EndNoteBibliography"/>
    <w:uiPriority w:val="1"/>
    <w:rsid w:val="51348C93"/>
    <w:rPr>
      <w:rFonts w:eastAsia="Times New Roman"/>
      <w:noProof/>
      <w:szCs w:val="26"/>
      <w:lang w:val="en-US"/>
    </w:rPr>
  </w:style>
  <w:style w:type="paragraph" w:styleId="Quote">
    <w:name w:val="Quote"/>
    <w:basedOn w:val="Normal"/>
    <w:next w:val="Normal"/>
    <w:link w:val="QuoteChar"/>
    <w:uiPriority w:val="29"/>
    <w:qFormat/>
    <w:rsid w:val="51348C93"/>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rsid w:val="51348C93"/>
    <w:pPr>
      <w:spacing w:before="360" w:after="360"/>
      <w:ind w:left="864" w:right="864"/>
      <w:jc w:val="center"/>
    </w:pPr>
    <w:rPr>
      <w:i/>
      <w:iCs/>
      <w:color w:val="4F80BD"/>
    </w:rPr>
  </w:style>
  <w:style w:type="character" w:styleId="Heading7Char" w:customStyle="1">
    <w:name w:val="Heading 7 Char"/>
    <w:basedOn w:val="DefaultParagraphFont"/>
    <w:link w:val="Heading7"/>
    <w:uiPriority w:val="9"/>
    <w:rsid w:val="51348C93"/>
    <w:rPr>
      <w:rFonts w:asciiTheme="majorHAnsi" w:hAnsiTheme="majorHAnsi" w:eastAsiaTheme="majorEastAsia" w:cstheme="majorBidi"/>
      <w:i/>
      <w:iCs/>
      <w:color w:val="243F60"/>
      <w:sz w:val="26"/>
      <w:szCs w:val="26"/>
    </w:rPr>
  </w:style>
  <w:style w:type="character" w:styleId="Heading8Char" w:customStyle="1">
    <w:name w:val="Heading 8 Char"/>
    <w:basedOn w:val="DefaultParagraphFont"/>
    <w:link w:val="Heading8"/>
    <w:uiPriority w:val="9"/>
    <w:rsid w:val="51348C93"/>
    <w:rPr>
      <w:rFonts w:asciiTheme="majorHAnsi" w:hAnsiTheme="majorHAnsi" w:eastAsiaTheme="majorEastAsia" w:cstheme="majorBidi"/>
      <w:i w:val="0"/>
      <w:iCs w:val="0"/>
      <w:color w:val="272727"/>
      <w:sz w:val="21"/>
      <w:szCs w:val="21"/>
    </w:rPr>
  </w:style>
  <w:style w:type="character" w:styleId="Heading9Char" w:customStyle="1">
    <w:name w:val="Heading 9 Char"/>
    <w:basedOn w:val="DefaultParagraphFont"/>
    <w:link w:val="Heading9"/>
    <w:uiPriority w:val="9"/>
    <w:rsid w:val="51348C93"/>
    <w:rPr>
      <w:rFonts w:asciiTheme="majorHAnsi" w:hAnsiTheme="majorHAnsi" w:eastAsiaTheme="majorEastAsia" w:cstheme="majorBidi"/>
      <w:i/>
      <w:iCs/>
      <w:color w:val="272727"/>
      <w:sz w:val="21"/>
      <w:szCs w:val="21"/>
    </w:rPr>
  </w:style>
  <w:style w:type="character" w:styleId="QuoteChar" w:customStyle="1">
    <w:name w:val="Quote Char"/>
    <w:basedOn w:val="DefaultParagraphFont"/>
    <w:link w:val="Quote"/>
    <w:uiPriority w:val="29"/>
    <w:rsid w:val="51348C93"/>
    <w:rPr>
      <w:rFonts w:ascii="Times New Roman" w:hAnsi="Times New Roman" w:eastAsia="Times New Roman" w:cs="Times New Roman"/>
      <w:i/>
      <w:iCs/>
      <w:color w:val="000000" w:themeColor="text1"/>
      <w:sz w:val="26"/>
      <w:szCs w:val="26"/>
    </w:rPr>
  </w:style>
  <w:style w:type="character" w:styleId="IntenseQuoteChar" w:customStyle="1">
    <w:name w:val="Intense Quote Char"/>
    <w:basedOn w:val="DefaultParagraphFont"/>
    <w:link w:val="IntenseQuote"/>
    <w:uiPriority w:val="30"/>
    <w:rsid w:val="51348C93"/>
    <w:rPr>
      <w:rFonts w:ascii="Times New Roman" w:hAnsi="Times New Roman" w:eastAsia="Times New Roman" w:cs="Times New Roman"/>
      <w:i/>
      <w:iCs/>
      <w:color w:val="4F80BD"/>
      <w:sz w:val="26"/>
      <w:szCs w:val="26"/>
    </w:rPr>
  </w:style>
  <w:style w:type="paragraph" w:styleId="TOC1">
    <w:name w:val="toc 1"/>
    <w:basedOn w:val="Normal"/>
    <w:next w:val="Normal"/>
    <w:uiPriority w:val="39"/>
    <w:unhideWhenUsed/>
    <w:rsid w:val="51348C93"/>
    <w:pPr>
      <w:spacing w:after="100"/>
    </w:pPr>
  </w:style>
  <w:style w:type="paragraph" w:styleId="TOC2">
    <w:name w:val="toc 2"/>
    <w:basedOn w:val="Normal"/>
    <w:next w:val="Normal"/>
    <w:uiPriority w:val="39"/>
    <w:unhideWhenUsed/>
    <w:rsid w:val="51348C93"/>
    <w:pPr>
      <w:spacing w:after="100"/>
      <w:ind w:left="220"/>
    </w:pPr>
  </w:style>
  <w:style w:type="paragraph" w:styleId="TOC3">
    <w:name w:val="toc 3"/>
    <w:basedOn w:val="Normal"/>
    <w:next w:val="Normal"/>
    <w:uiPriority w:val="39"/>
    <w:unhideWhenUsed/>
    <w:rsid w:val="51348C93"/>
    <w:pPr>
      <w:spacing w:after="100"/>
      <w:ind w:left="440"/>
    </w:pPr>
  </w:style>
  <w:style w:type="paragraph" w:styleId="TOC4">
    <w:name w:val="toc 4"/>
    <w:basedOn w:val="Normal"/>
    <w:next w:val="Normal"/>
    <w:uiPriority w:val="39"/>
    <w:unhideWhenUsed/>
    <w:rsid w:val="51348C93"/>
    <w:pPr>
      <w:spacing w:after="100"/>
      <w:ind w:left="660"/>
    </w:pPr>
  </w:style>
  <w:style w:type="paragraph" w:styleId="TOC5">
    <w:name w:val="toc 5"/>
    <w:basedOn w:val="Normal"/>
    <w:next w:val="Normal"/>
    <w:uiPriority w:val="39"/>
    <w:unhideWhenUsed/>
    <w:rsid w:val="51348C93"/>
    <w:pPr>
      <w:spacing w:after="100"/>
      <w:ind w:left="880"/>
    </w:pPr>
  </w:style>
  <w:style w:type="paragraph" w:styleId="TOC6">
    <w:name w:val="toc 6"/>
    <w:basedOn w:val="Normal"/>
    <w:next w:val="Normal"/>
    <w:uiPriority w:val="39"/>
    <w:unhideWhenUsed/>
    <w:rsid w:val="51348C93"/>
    <w:pPr>
      <w:spacing w:after="100"/>
      <w:ind w:left="1100"/>
    </w:pPr>
  </w:style>
  <w:style w:type="paragraph" w:styleId="TOC7">
    <w:name w:val="toc 7"/>
    <w:basedOn w:val="Normal"/>
    <w:next w:val="Normal"/>
    <w:uiPriority w:val="39"/>
    <w:unhideWhenUsed/>
    <w:rsid w:val="51348C93"/>
    <w:pPr>
      <w:spacing w:after="100"/>
      <w:ind w:left="1320"/>
    </w:pPr>
  </w:style>
  <w:style w:type="paragraph" w:styleId="TOC8">
    <w:name w:val="toc 8"/>
    <w:basedOn w:val="Normal"/>
    <w:next w:val="Normal"/>
    <w:uiPriority w:val="39"/>
    <w:unhideWhenUsed/>
    <w:rsid w:val="51348C93"/>
    <w:pPr>
      <w:spacing w:after="100"/>
      <w:ind w:left="1540"/>
    </w:pPr>
  </w:style>
  <w:style w:type="paragraph" w:styleId="TOC9">
    <w:name w:val="toc 9"/>
    <w:basedOn w:val="Normal"/>
    <w:next w:val="Normal"/>
    <w:uiPriority w:val="39"/>
    <w:unhideWhenUsed/>
    <w:rsid w:val="51348C93"/>
    <w:pPr>
      <w:spacing w:after="100"/>
      <w:ind w:left="1760"/>
    </w:pPr>
  </w:style>
  <w:style w:type="paragraph" w:styleId="EndnoteText">
    <w:name w:val="endnote text"/>
    <w:basedOn w:val="Normal"/>
    <w:link w:val="EndnoteTextChar"/>
    <w:uiPriority w:val="99"/>
    <w:semiHidden/>
    <w:unhideWhenUsed/>
    <w:rsid w:val="51348C93"/>
    <w:rPr>
      <w:sz w:val="20"/>
      <w:szCs w:val="20"/>
    </w:rPr>
  </w:style>
  <w:style w:type="character" w:styleId="EndnoteTextChar" w:customStyle="1">
    <w:name w:val="Endnote Text Char"/>
    <w:basedOn w:val="DefaultParagraphFont"/>
    <w:link w:val="EndnoteText"/>
    <w:uiPriority w:val="99"/>
    <w:semiHidden/>
    <w:rsid w:val="51348C93"/>
    <w:rPr>
      <w:rFonts w:ascii="Times New Roman" w:hAnsi="Times New Roman" w:eastAsia="Times New Roman" w:cs="Times New Roman"/>
      <w:i w:val="0"/>
      <w:iCs w:val="0"/>
      <w:sz w:val="20"/>
      <w:szCs w:val="20"/>
    </w:rPr>
  </w:style>
  <w:style w:type="paragraph" w:styleId="Footer">
    <w:name w:val="footer"/>
    <w:basedOn w:val="Normal"/>
    <w:link w:val="FooterChar"/>
    <w:uiPriority w:val="99"/>
    <w:unhideWhenUsed/>
    <w:rsid w:val="51348C93"/>
    <w:pPr>
      <w:tabs>
        <w:tab w:val="center" w:pos="4680"/>
        <w:tab w:val="right" w:pos="9360"/>
      </w:tabs>
    </w:pPr>
  </w:style>
  <w:style w:type="character" w:styleId="FooterChar" w:customStyle="1">
    <w:name w:val="Footer Char"/>
    <w:basedOn w:val="DefaultParagraphFont"/>
    <w:link w:val="Footer"/>
    <w:uiPriority w:val="99"/>
    <w:rsid w:val="51348C93"/>
    <w:rPr>
      <w:rFonts w:ascii="Times New Roman" w:hAnsi="Times New Roman" w:eastAsia="Times New Roman" w:cs="Times New Roman"/>
      <w:i w:val="0"/>
      <w:iCs w:val="0"/>
      <w:sz w:val="26"/>
      <w:szCs w:val="26"/>
    </w:rPr>
  </w:style>
  <w:style w:type="paragraph" w:styleId="FootnoteText">
    <w:name w:val="footnote text"/>
    <w:basedOn w:val="Normal"/>
    <w:link w:val="FootnoteTextChar"/>
    <w:uiPriority w:val="99"/>
    <w:semiHidden/>
    <w:unhideWhenUsed/>
    <w:rsid w:val="51348C93"/>
    <w:rPr>
      <w:sz w:val="20"/>
      <w:szCs w:val="20"/>
    </w:rPr>
  </w:style>
  <w:style w:type="character" w:styleId="FootnoteTextChar" w:customStyle="1">
    <w:name w:val="Footnote Text Char"/>
    <w:basedOn w:val="DefaultParagraphFont"/>
    <w:link w:val="FootnoteText"/>
    <w:uiPriority w:val="99"/>
    <w:semiHidden/>
    <w:rsid w:val="51348C93"/>
    <w:rPr>
      <w:rFonts w:ascii="Times New Roman" w:hAnsi="Times New Roman" w:eastAsia="Times New Roman" w:cs="Times New Roman"/>
      <w:i w:val="0"/>
      <w:iCs w:val="0"/>
      <w:sz w:val="20"/>
      <w:szCs w:val="20"/>
    </w:rPr>
  </w:style>
  <w:style w:type="paragraph" w:styleId="Header">
    <w:name w:val="header"/>
    <w:basedOn w:val="Normal"/>
    <w:link w:val="HeaderChar"/>
    <w:uiPriority w:val="99"/>
    <w:unhideWhenUsed/>
    <w:rsid w:val="51348C93"/>
    <w:pPr>
      <w:tabs>
        <w:tab w:val="center" w:pos="4680"/>
        <w:tab w:val="right" w:pos="9360"/>
      </w:tabs>
    </w:pPr>
  </w:style>
  <w:style w:type="character" w:styleId="HeaderChar" w:customStyle="1">
    <w:name w:val="Header Char"/>
    <w:basedOn w:val="DefaultParagraphFont"/>
    <w:link w:val="Header"/>
    <w:uiPriority w:val="99"/>
    <w:rsid w:val="51348C93"/>
    <w:rPr>
      <w:rFonts w:ascii="Times New Roman" w:hAnsi="Times New Roman" w:eastAsia="Times New Roman" w:cs="Times New Roman"/>
      <w:i w:val="0"/>
      <w:iCs w:val="0"/>
      <w:sz w:val="26"/>
      <w:szCs w:val="26"/>
    </w:rPr>
  </w:style>
  <w:style w:type="table" w:styleId="TableGrid">
    <w:name w:val="Table Grid"/>
    <w:basedOn w:val="TableNormal"/>
    <w:uiPriority w:val="39"/>
    <w:rsid w:val="000267B3"/>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C6604E"/>
    <w:pPr>
      <w:spacing w:before="100" w:beforeAutospacing="1" w:after="100" w:afterAutospacing="1" w:line="240" w:lineRule="auto"/>
      <w:ind w:firstLine="0"/>
      <w:jc w:val="left"/>
    </w:pPr>
    <w:rPr>
      <w:sz w:val="24"/>
      <w:szCs w:val="24"/>
      <w:lang w:val="en-US"/>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352C54"/>
    <w:rPr>
      <w:color w:val="800080" w:themeColor="followedHyperlink"/>
      <w:u w:val="single"/>
    </w:rPr>
  </w:style>
  <w:style w:type="character" w:styleId="Heading3Char" w:customStyle="1">
    <w:name w:val="Heading 3 Char"/>
    <w:basedOn w:val="DefaultParagraphFont"/>
    <w:link w:val="Heading3"/>
    <w:uiPriority w:val="9"/>
    <w:rsid w:val="00B66F64"/>
    <w:rPr>
      <w:rFonts w:ascii="Times New Roman" w:hAnsi="Times New Roman" w:eastAsia="Times New Roman" w:cs="Times New Roman"/>
      <w:color w:val="434343"/>
      <w:sz w:val="28"/>
      <w:szCs w:val="28"/>
    </w:rPr>
  </w:style>
  <w:style w:type="character" w:styleId="UnresolvedMention">
    <w:name w:val="Unresolved Mention"/>
    <w:basedOn w:val="DefaultParagraphFont"/>
    <w:uiPriority w:val="99"/>
    <w:semiHidden/>
    <w:unhideWhenUsed/>
    <w:rsid w:val="00A22585"/>
    <w:rPr>
      <w:color w:val="605E5C"/>
      <w:shd w:val="clear" w:color="auto" w:fill="E1DFDD"/>
    </w:rPr>
  </w:style>
  <w:style w:type="character" w:styleId="Heading1Char" w:customStyle="1">
    <w:name w:val="Heading 1 Char"/>
    <w:basedOn w:val="DefaultParagraphFont"/>
    <w:link w:val="Heading1"/>
    <w:uiPriority w:val="9"/>
    <w:rsid w:val="00C11423"/>
    <w:rPr>
      <w:rFonts w:ascii="Times New Roman" w:hAnsi="Times New Roman" w:eastAsia="Times New Roman" w:cs="Times New Roman"/>
      <w:sz w:val="40"/>
      <w:szCs w:val="40"/>
    </w:rPr>
  </w:style>
  <w:style w:type="character" w:styleId="Heading2Char" w:customStyle="1">
    <w:name w:val="Heading 2 Char"/>
    <w:basedOn w:val="DefaultParagraphFont"/>
    <w:link w:val="Heading2"/>
    <w:uiPriority w:val="9"/>
    <w:rsid w:val="00C11423"/>
    <w:rPr>
      <w:rFonts w:ascii="Times New Roman" w:hAnsi="Times New Roman" w:eastAsia="Times New Roman" w:cs="Times New Roman"/>
      <w:sz w:val="32"/>
      <w:szCs w:val="32"/>
    </w:rPr>
  </w:style>
  <w:style w:type="character" w:styleId="Heading4Char" w:customStyle="1">
    <w:name w:val="Heading 4 Char"/>
    <w:basedOn w:val="DefaultParagraphFont"/>
    <w:link w:val="Heading4"/>
    <w:uiPriority w:val="9"/>
    <w:rsid w:val="00C11423"/>
    <w:rPr>
      <w:rFonts w:ascii="Times New Roman" w:hAnsi="Times New Roman" w:eastAsia="Times New Roman" w:cs="Times New Roman"/>
      <w:color w:val="666666"/>
      <w:sz w:val="24"/>
      <w:szCs w:val="24"/>
    </w:rPr>
  </w:style>
  <w:style w:type="character" w:styleId="Heading5Char" w:customStyle="1">
    <w:name w:val="Heading 5 Char"/>
    <w:basedOn w:val="DefaultParagraphFont"/>
    <w:link w:val="Heading5"/>
    <w:uiPriority w:val="9"/>
    <w:semiHidden/>
    <w:rsid w:val="00C11423"/>
    <w:rPr>
      <w:rFonts w:ascii="Times New Roman" w:hAnsi="Times New Roman" w:eastAsia="Times New Roman" w:cs="Times New Roman"/>
      <w:color w:val="666666"/>
      <w:sz w:val="26"/>
      <w:szCs w:val="26"/>
    </w:rPr>
  </w:style>
  <w:style w:type="character" w:styleId="Heading6Char" w:customStyle="1">
    <w:name w:val="Heading 6 Char"/>
    <w:basedOn w:val="DefaultParagraphFont"/>
    <w:link w:val="Heading6"/>
    <w:uiPriority w:val="9"/>
    <w:semiHidden/>
    <w:rsid w:val="00C11423"/>
    <w:rPr>
      <w:rFonts w:ascii="Times New Roman" w:hAnsi="Times New Roman" w:eastAsia="Times New Roman" w:cs="Times New Roman"/>
      <w:i/>
      <w:iCs/>
      <w:color w:val="666666"/>
      <w:sz w:val="26"/>
      <w:szCs w:val="26"/>
    </w:rPr>
  </w:style>
  <w:style w:type="character" w:styleId="TitleChar" w:customStyle="1">
    <w:name w:val="Title Char"/>
    <w:basedOn w:val="DefaultParagraphFont"/>
    <w:link w:val="Title"/>
    <w:uiPriority w:val="10"/>
    <w:rsid w:val="00C11423"/>
    <w:rPr>
      <w:rFonts w:ascii="Times New Roman" w:hAnsi="Times New Roman" w:eastAsia="Times New Roman" w:cs="Times New Roman"/>
      <w:sz w:val="52"/>
      <w:szCs w:val="52"/>
    </w:rPr>
  </w:style>
  <w:style w:type="character" w:styleId="SubtitleChar" w:customStyle="1">
    <w:name w:val="Subtitle Char"/>
    <w:basedOn w:val="DefaultParagraphFont"/>
    <w:link w:val="Subtitle"/>
    <w:uiPriority w:val="11"/>
    <w:rsid w:val="00C11423"/>
    <w:rPr>
      <w:rFonts w:ascii="Times New Roman" w:hAnsi="Times New Roman" w:eastAsia="Times New Roman" w:cs="Times New Roman"/>
      <w:color w:val="666666"/>
      <w:sz w:val="30"/>
      <w:szCs w:val="30"/>
    </w:rPr>
  </w:style>
  <w:style w:type="table" w:styleId="MediumList2-Accent1">
    <w:name w:val="Medium List 2 Accent 1"/>
    <w:basedOn w:val="TableNormal"/>
    <w:uiPriority w:val="66"/>
    <w:rsid w:val="005701D7"/>
    <w:pPr>
      <w:spacing w:line="240" w:lineRule="auto"/>
    </w:pPr>
    <w:rPr>
      <w:rFonts w:asciiTheme="majorHAnsi" w:hAnsiTheme="majorHAnsi" w:eastAsiaTheme="majorEastAsia" w:cstheme="majorBidi"/>
      <w:color w:val="000000" w:themeColor="text1"/>
      <w:lang w:val="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8849">
      <w:bodyDiv w:val="1"/>
      <w:marLeft w:val="0"/>
      <w:marRight w:val="0"/>
      <w:marTop w:val="0"/>
      <w:marBottom w:val="0"/>
      <w:divBdr>
        <w:top w:val="none" w:sz="0" w:space="0" w:color="auto"/>
        <w:left w:val="none" w:sz="0" w:space="0" w:color="auto"/>
        <w:bottom w:val="none" w:sz="0" w:space="0" w:color="auto"/>
        <w:right w:val="none" w:sz="0" w:space="0" w:color="auto"/>
      </w:divBdr>
    </w:div>
    <w:div w:id="142165388">
      <w:bodyDiv w:val="1"/>
      <w:marLeft w:val="0"/>
      <w:marRight w:val="0"/>
      <w:marTop w:val="0"/>
      <w:marBottom w:val="0"/>
      <w:divBdr>
        <w:top w:val="none" w:sz="0" w:space="0" w:color="auto"/>
        <w:left w:val="none" w:sz="0" w:space="0" w:color="auto"/>
        <w:bottom w:val="none" w:sz="0" w:space="0" w:color="auto"/>
        <w:right w:val="none" w:sz="0" w:space="0" w:color="auto"/>
      </w:divBdr>
    </w:div>
    <w:div w:id="152524838">
      <w:bodyDiv w:val="1"/>
      <w:marLeft w:val="0"/>
      <w:marRight w:val="0"/>
      <w:marTop w:val="0"/>
      <w:marBottom w:val="0"/>
      <w:divBdr>
        <w:top w:val="none" w:sz="0" w:space="0" w:color="auto"/>
        <w:left w:val="none" w:sz="0" w:space="0" w:color="auto"/>
        <w:bottom w:val="none" w:sz="0" w:space="0" w:color="auto"/>
        <w:right w:val="none" w:sz="0" w:space="0" w:color="auto"/>
      </w:divBdr>
    </w:div>
    <w:div w:id="162867145">
      <w:bodyDiv w:val="1"/>
      <w:marLeft w:val="0"/>
      <w:marRight w:val="0"/>
      <w:marTop w:val="0"/>
      <w:marBottom w:val="0"/>
      <w:divBdr>
        <w:top w:val="none" w:sz="0" w:space="0" w:color="auto"/>
        <w:left w:val="none" w:sz="0" w:space="0" w:color="auto"/>
        <w:bottom w:val="none" w:sz="0" w:space="0" w:color="auto"/>
        <w:right w:val="none" w:sz="0" w:space="0" w:color="auto"/>
      </w:divBdr>
    </w:div>
    <w:div w:id="163515326">
      <w:bodyDiv w:val="1"/>
      <w:marLeft w:val="0"/>
      <w:marRight w:val="0"/>
      <w:marTop w:val="0"/>
      <w:marBottom w:val="0"/>
      <w:divBdr>
        <w:top w:val="none" w:sz="0" w:space="0" w:color="auto"/>
        <w:left w:val="none" w:sz="0" w:space="0" w:color="auto"/>
        <w:bottom w:val="none" w:sz="0" w:space="0" w:color="auto"/>
        <w:right w:val="none" w:sz="0" w:space="0" w:color="auto"/>
      </w:divBdr>
    </w:div>
    <w:div w:id="325983749">
      <w:bodyDiv w:val="1"/>
      <w:marLeft w:val="0"/>
      <w:marRight w:val="0"/>
      <w:marTop w:val="0"/>
      <w:marBottom w:val="0"/>
      <w:divBdr>
        <w:top w:val="none" w:sz="0" w:space="0" w:color="auto"/>
        <w:left w:val="none" w:sz="0" w:space="0" w:color="auto"/>
        <w:bottom w:val="none" w:sz="0" w:space="0" w:color="auto"/>
        <w:right w:val="none" w:sz="0" w:space="0" w:color="auto"/>
      </w:divBdr>
    </w:div>
    <w:div w:id="329872812">
      <w:bodyDiv w:val="1"/>
      <w:marLeft w:val="0"/>
      <w:marRight w:val="0"/>
      <w:marTop w:val="0"/>
      <w:marBottom w:val="0"/>
      <w:divBdr>
        <w:top w:val="none" w:sz="0" w:space="0" w:color="auto"/>
        <w:left w:val="none" w:sz="0" w:space="0" w:color="auto"/>
        <w:bottom w:val="none" w:sz="0" w:space="0" w:color="auto"/>
        <w:right w:val="none" w:sz="0" w:space="0" w:color="auto"/>
      </w:divBdr>
    </w:div>
    <w:div w:id="479424955">
      <w:bodyDiv w:val="1"/>
      <w:marLeft w:val="0"/>
      <w:marRight w:val="0"/>
      <w:marTop w:val="0"/>
      <w:marBottom w:val="0"/>
      <w:divBdr>
        <w:top w:val="none" w:sz="0" w:space="0" w:color="auto"/>
        <w:left w:val="none" w:sz="0" w:space="0" w:color="auto"/>
        <w:bottom w:val="none" w:sz="0" w:space="0" w:color="auto"/>
        <w:right w:val="none" w:sz="0" w:space="0" w:color="auto"/>
      </w:divBdr>
    </w:div>
    <w:div w:id="518085072">
      <w:bodyDiv w:val="1"/>
      <w:marLeft w:val="0"/>
      <w:marRight w:val="0"/>
      <w:marTop w:val="0"/>
      <w:marBottom w:val="0"/>
      <w:divBdr>
        <w:top w:val="none" w:sz="0" w:space="0" w:color="auto"/>
        <w:left w:val="none" w:sz="0" w:space="0" w:color="auto"/>
        <w:bottom w:val="none" w:sz="0" w:space="0" w:color="auto"/>
        <w:right w:val="none" w:sz="0" w:space="0" w:color="auto"/>
      </w:divBdr>
    </w:div>
    <w:div w:id="539123949">
      <w:bodyDiv w:val="1"/>
      <w:marLeft w:val="0"/>
      <w:marRight w:val="0"/>
      <w:marTop w:val="0"/>
      <w:marBottom w:val="0"/>
      <w:divBdr>
        <w:top w:val="none" w:sz="0" w:space="0" w:color="auto"/>
        <w:left w:val="none" w:sz="0" w:space="0" w:color="auto"/>
        <w:bottom w:val="none" w:sz="0" w:space="0" w:color="auto"/>
        <w:right w:val="none" w:sz="0" w:space="0" w:color="auto"/>
      </w:divBdr>
    </w:div>
    <w:div w:id="556282857">
      <w:bodyDiv w:val="1"/>
      <w:marLeft w:val="0"/>
      <w:marRight w:val="0"/>
      <w:marTop w:val="0"/>
      <w:marBottom w:val="0"/>
      <w:divBdr>
        <w:top w:val="none" w:sz="0" w:space="0" w:color="auto"/>
        <w:left w:val="none" w:sz="0" w:space="0" w:color="auto"/>
        <w:bottom w:val="none" w:sz="0" w:space="0" w:color="auto"/>
        <w:right w:val="none" w:sz="0" w:space="0" w:color="auto"/>
      </w:divBdr>
    </w:div>
    <w:div w:id="643705445">
      <w:bodyDiv w:val="1"/>
      <w:marLeft w:val="0"/>
      <w:marRight w:val="0"/>
      <w:marTop w:val="0"/>
      <w:marBottom w:val="0"/>
      <w:divBdr>
        <w:top w:val="none" w:sz="0" w:space="0" w:color="auto"/>
        <w:left w:val="none" w:sz="0" w:space="0" w:color="auto"/>
        <w:bottom w:val="none" w:sz="0" w:space="0" w:color="auto"/>
        <w:right w:val="none" w:sz="0" w:space="0" w:color="auto"/>
      </w:divBdr>
    </w:div>
    <w:div w:id="687102665">
      <w:bodyDiv w:val="1"/>
      <w:marLeft w:val="0"/>
      <w:marRight w:val="0"/>
      <w:marTop w:val="0"/>
      <w:marBottom w:val="0"/>
      <w:divBdr>
        <w:top w:val="none" w:sz="0" w:space="0" w:color="auto"/>
        <w:left w:val="none" w:sz="0" w:space="0" w:color="auto"/>
        <w:bottom w:val="none" w:sz="0" w:space="0" w:color="auto"/>
        <w:right w:val="none" w:sz="0" w:space="0" w:color="auto"/>
      </w:divBdr>
    </w:div>
    <w:div w:id="700588094">
      <w:bodyDiv w:val="1"/>
      <w:marLeft w:val="0"/>
      <w:marRight w:val="0"/>
      <w:marTop w:val="0"/>
      <w:marBottom w:val="0"/>
      <w:divBdr>
        <w:top w:val="none" w:sz="0" w:space="0" w:color="auto"/>
        <w:left w:val="none" w:sz="0" w:space="0" w:color="auto"/>
        <w:bottom w:val="none" w:sz="0" w:space="0" w:color="auto"/>
        <w:right w:val="none" w:sz="0" w:space="0" w:color="auto"/>
      </w:divBdr>
    </w:div>
    <w:div w:id="741606950">
      <w:bodyDiv w:val="1"/>
      <w:marLeft w:val="0"/>
      <w:marRight w:val="0"/>
      <w:marTop w:val="0"/>
      <w:marBottom w:val="0"/>
      <w:divBdr>
        <w:top w:val="none" w:sz="0" w:space="0" w:color="auto"/>
        <w:left w:val="none" w:sz="0" w:space="0" w:color="auto"/>
        <w:bottom w:val="none" w:sz="0" w:space="0" w:color="auto"/>
        <w:right w:val="none" w:sz="0" w:space="0" w:color="auto"/>
      </w:divBdr>
    </w:div>
    <w:div w:id="812528391">
      <w:bodyDiv w:val="1"/>
      <w:marLeft w:val="0"/>
      <w:marRight w:val="0"/>
      <w:marTop w:val="0"/>
      <w:marBottom w:val="0"/>
      <w:divBdr>
        <w:top w:val="none" w:sz="0" w:space="0" w:color="auto"/>
        <w:left w:val="none" w:sz="0" w:space="0" w:color="auto"/>
        <w:bottom w:val="none" w:sz="0" w:space="0" w:color="auto"/>
        <w:right w:val="none" w:sz="0" w:space="0" w:color="auto"/>
      </w:divBdr>
    </w:div>
    <w:div w:id="992030332">
      <w:bodyDiv w:val="1"/>
      <w:marLeft w:val="0"/>
      <w:marRight w:val="0"/>
      <w:marTop w:val="0"/>
      <w:marBottom w:val="0"/>
      <w:divBdr>
        <w:top w:val="none" w:sz="0" w:space="0" w:color="auto"/>
        <w:left w:val="none" w:sz="0" w:space="0" w:color="auto"/>
        <w:bottom w:val="none" w:sz="0" w:space="0" w:color="auto"/>
        <w:right w:val="none" w:sz="0" w:space="0" w:color="auto"/>
      </w:divBdr>
    </w:div>
    <w:div w:id="1091122773">
      <w:bodyDiv w:val="1"/>
      <w:marLeft w:val="0"/>
      <w:marRight w:val="0"/>
      <w:marTop w:val="0"/>
      <w:marBottom w:val="0"/>
      <w:divBdr>
        <w:top w:val="none" w:sz="0" w:space="0" w:color="auto"/>
        <w:left w:val="none" w:sz="0" w:space="0" w:color="auto"/>
        <w:bottom w:val="none" w:sz="0" w:space="0" w:color="auto"/>
        <w:right w:val="none" w:sz="0" w:space="0" w:color="auto"/>
      </w:divBdr>
    </w:div>
    <w:div w:id="1206259093">
      <w:bodyDiv w:val="1"/>
      <w:marLeft w:val="0"/>
      <w:marRight w:val="0"/>
      <w:marTop w:val="0"/>
      <w:marBottom w:val="0"/>
      <w:divBdr>
        <w:top w:val="none" w:sz="0" w:space="0" w:color="auto"/>
        <w:left w:val="none" w:sz="0" w:space="0" w:color="auto"/>
        <w:bottom w:val="none" w:sz="0" w:space="0" w:color="auto"/>
        <w:right w:val="none" w:sz="0" w:space="0" w:color="auto"/>
      </w:divBdr>
    </w:div>
    <w:div w:id="1217427500">
      <w:bodyDiv w:val="1"/>
      <w:marLeft w:val="0"/>
      <w:marRight w:val="0"/>
      <w:marTop w:val="0"/>
      <w:marBottom w:val="0"/>
      <w:divBdr>
        <w:top w:val="none" w:sz="0" w:space="0" w:color="auto"/>
        <w:left w:val="none" w:sz="0" w:space="0" w:color="auto"/>
        <w:bottom w:val="none" w:sz="0" w:space="0" w:color="auto"/>
        <w:right w:val="none" w:sz="0" w:space="0" w:color="auto"/>
      </w:divBdr>
    </w:div>
    <w:div w:id="1306810660">
      <w:bodyDiv w:val="1"/>
      <w:marLeft w:val="0"/>
      <w:marRight w:val="0"/>
      <w:marTop w:val="0"/>
      <w:marBottom w:val="0"/>
      <w:divBdr>
        <w:top w:val="none" w:sz="0" w:space="0" w:color="auto"/>
        <w:left w:val="none" w:sz="0" w:space="0" w:color="auto"/>
        <w:bottom w:val="none" w:sz="0" w:space="0" w:color="auto"/>
        <w:right w:val="none" w:sz="0" w:space="0" w:color="auto"/>
      </w:divBdr>
    </w:div>
    <w:div w:id="1427076598">
      <w:bodyDiv w:val="1"/>
      <w:marLeft w:val="0"/>
      <w:marRight w:val="0"/>
      <w:marTop w:val="0"/>
      <w:marBottom w:val="0"/>
      <w:divBdr>
        <w:top w:val="none" w:sz="0" w:space="0" w:color="auto"/>
        <w:left w:val="none" w:sz="0" w:space="0" w:color="auto"/>
        <w:bottom w:val="none" w:sz="0" w:space="0" w:color="auto"/>
        <w:right w:val="none" w:sz="0" w:space="0" w:color="auto"/>
      </w:divBdr>
    </w:div>
    <w:div w:id="1556962714">
      <w:bodyDiv w:val="1"/>
      <w:marLeft w:val="0"/>
      <w:marRight w:val="0"/>
      <w:marTop w:val="0"/>
      <w:marBottom w:val="0"/>
      <w:divBdr>
        <w:top w:val="none" w:sz="0" w:space="0" w:color="auto"/>
        <w:left w:val="none" w:sz="0" w:space="0" w:color="auto"/>
        <w:bottom w:val="none" w:sz="0" w:space="0" w:color="auto"/>
        <w:right w:val="none" w:sz="0" w:space="0" w:color="auto"/>
      </w:divBdr>
    </w:div>
    <w:div w:id="1614556177">
      <w:bodyDiv w:val="1"/>
      <w:marLeft w:val="0"/>
      <w:marRight w:val="0"/>
      <w:marTop w:val="0"/>
      <w:marBottom w:val="0"/>
      <w:divBdr>
        <w:top w:val="none" w:sz="0" w:space="0" w:color="auto"/>
        <w:left w:val="none" w:sz="0" w:space="0" w:color="auto"/>
        <w:bottom w:val="none" w:sz="0" w:space="0" w:color="auto"/>
        <w:right w:val="none" w:sz="0" w:space="0" w:color="auto"/>
      </w:divBdr>
    </w:div>
    <w:div w:id="1621955191">
      <w:bodyDiv w:val="1"/>
      <w:marLeft w:val="0"/>
      <w:marRight w:val="0"/>
      <w:marTop w:val="0"/>
      <w:marBottom w:val="0"/>
      <w:divBdr>
        <w:top w:val="none" w:sz="0" w:space="0" w:color="auto"/>
        <w:left w:val="none" w:sz="0" w:space="0" w:color="auto"/>
        <w:bottom w:val="none" w:sz="0" w:space="0" w:color="auto"/>
        <w:right w:val="none" w:sz="0" w:space="0" w:color="auto"/>
      </w:divBdr>
    </w:div>
    <w:div w:id="1744335099">
      <w:bodyDiv w:val="1"/>
      <w:marLeft w:val="0"/>
      <w:marRight w:val="0"/>
      <w:marTop w:val="0"/>
      <w:marBottom w:val="0"/>
      <w:divBdr>
        <w:top w:val="none" w:sz="0" w:space="0" w:color="auto"/>
        <w:left w:val="none" w:sz="0" w:space="0" w:color="auto"/>
        <w:bottom w:val="none" w:sz="0" w:space="0" w:color="auto"/>
        <w:right w:val="none" w:sz="0" w:space="0" w:color="auto"/>
      </w:divBdr>
    </w:div>
    <w:div w:id="1774202257">
      <w:bodyDiv w:val="1"/>
      <w:marLeft w:val="0"/>
      <w:marRight w:val="0"/>
      <w:marTop w:val="0"/>
      <w:marBottom w:val="0"/>
      <w:divBdr>
        <w:top w:val="none" w:sz="0" w:space="0" w:color="auto"/>
        <w:left w:val="none" w:sz="0" w:space="0" w:color="auto"/>
        <w:bottom w:val="none" w:sz="0" w:space="0" w:color="auto"/>
        <w:right w:val="none" w:sz="0" w:space="0" w:color="auto"/>
      </w:divBdr>
    </w:div>
    <w:div w:id="1785462873">
      <w:bodyDiv w:val="1"/>
      <w:marLeft w:val="0"/>
      <w:marRight w:val="0"/>
      <w:marTop w:val="0"/>
      <w:marBottom w:val="0"/>
      <w:divBdr>
        <w:top w:val="none" w:sz="0" w:space="0" w:color="auto"/>
        <w:left w:val="none" w:sz="0" w:space="0" w:color="auto"/>
        <w:bottom w:val="none" w:sz="0" w:space="0" w:color="auto"/>
        <w:right w:val="none" w:sz="0" w:space="0" w:color="auto"/>
      </w:divBdr>
    </w:div>
    <w:div w:id="1860655737">
      <w:bodyDiv w:val="1"/>
      <w:marLeft w:val="0"/>
      <w:marRight w:val="0"/>
      <w:marTop w:val="0"/>
      <w:marBottom w:val="0"/>
      <w:divBdr>
        <w:top w:val="none" w:sz="0" w:space="0" w:color="auto"/>
        <w:left w:val="none" w:sz="0" w:space="0" w:color="auto"/>
        <w:bottom w:val="none" w:sz="0" w:space="0" w:color="auto"/>
        <w:right w:val="none" w:sz="0" w:space="0" w:color="auto"/>
      </w:divBdr>
    </w:div>
    <w:div w:id="1888175049">
      <w:bodyDiv w:val="1"/>
      <w:marLeft w:val="0"/>
      <w:marRight w:val="0"/>
      <w:marTop w:val="0"/>
      <w:marBottom w:val="0"/>
      <w:divBdr>
        <w:top w:val="none" w:sz="0" w:space="0" w:color="auto"/>
        <w:left w:val="none" w:sz="0" w:space="0" w:color="auto"/>
        <w:bottom w:val="none" w:sz="0" w:space="0" w:color="auto"/>
        <w:right w:val="none" w:sz="0" w:space="0" w:color="auto"/>
      </w:divBdr>
    </w:div>
    <w:div w:id="1977643509">
      <w:bodyDiv w:val="1"/>
      <w:marLeft w:val="0"/>
      <w:marRight w:val="0"/>
      <w:marTop w:val="0"/>
      <w:marBottom w:val="0"/>
      <w:divBdr>
        <w:top w:val="none" w:sz="0" w:space="0" w:color="auto"/>
        <w:left w:val="none" w:sz="0" w:space="0" w:color="auto"/>
        <w:bottom w:val="none" w:sz="0" w:space="0" w:color="auto"/>
        <w:right w:val="none" w:sz="0" w:space="0" w:color="auto"/>
      </w:divBdr>
    </w:div>
    <w:div w:id="1992755225">
      <w:bodyDiv w:val="1"/>
      <w:marLeft w:val="0"/>
      <w:marRight w:val="0"/>
      <w:marTop w:val="0"/>
      <w:marBottom w:val="0"/>
      <w:divBdr>
        <w:top w:val="none" w:sz="0" w:space="0" w:color="auto"/>
        <w:left w:val="none" w:sz="0" w:space="0" w:color="auto"/>
        <w:bottom w:val="none" w:sz="0" w:space="0" w:color="auto"/>
        <w:right w:val="none" w:sz="0" w:space="0" w:color="auto"/>
      </w:divBdr>
    </w:div>
    <w:div w:id="2004431184">
      <w:bodyDiv w:val="1"/>
      <w:marLeft w:val="0"/>
      <w:marRight w:val="0"/>
      <w:marTop w:val="0"/>
      <w:marBottom w:val="0"/>
      <w:divBdr>
        <w:top w:val="none" w:sz="0" w:space="0" w:color="auto"/>
        <w:left w:val="none" w:sz="0" w:space="0" w:color="auto"/>
        <w:bottom w:val="none" w:sz="0" w:space="0" w:color="auto"/>
        <w:right w:val="none" w:sz="0" w:space="0" w:color="auto"/>
      </w:divBdr>
    </w:div>
    <w:div w:id="2023625582">
      <w:bodyDiv w:val="1"/>
      <w:marLeft w:val="0"/>
      <w:marRight w:val="0"/>
      <w:marTop w:val="0"/>
      <w:marBottom w:val="0"/>
      <w:divBdr>
        <w:top w:val="none" w:sz="0" w:space="0" w:color="auto"/>
        <w:left w:val="none" w:sz="0" w:space="0" w:color="auto"/>
        <w:bottom w:val="none" w:sz="0" w:space="0" w:color="auto"/>
        <w:right w:val="none" w:sz="0" w:space="0" w:color="auto"/>
      </w:divBdr>
    </w:div>
    <w:div w:id="2043556409">
      <w:bodyDiv w:val="1"/>
      <w:marLeft w:val="0"/>
      <w:marRight w:val="0"/>
      <w:marTop w:val="0"/>
      <w:marBottom w:val="0"/>
      <w:divBdr>
        <w:top w:val="none" w:sz="0" w:space="0" w:color="auto"/>
        <w:left w:val="none" w:sz="0" w:space="0" w:color="auto"/>
        <w:bottom w:val="none" w:sz="0" w:space="0" w:color="auto"/>
        <w:right w:val="none" w:sz="0" w:space="0" w:color="auto"/>
      </w:divBdr>
    </w:div>
    <w:div w:id="2058430612">
      <w:bodyDiv w:val="1"/>
      <w:marLeft w:val="0"/>
      <w:marRight w:val="0"/>
      <w:marTop w:val="0"/>
      <w:marBottom w:val="0"/>
      <w:divBdr>
        <w:top w:val="none" w:sz="0" w:space="0" w:color="auto"/>
        <w:left w:val="none" w:sz="0" w:space="0" w:color="auto"/>
        <w:bottom w:val="none" w:sz="0" w:space="0" w:color="auto"/>
        <w:right w:val="none" w:sz="0" w:space="0" w:color="auto"/>
      </w:divBdr>
    </w:div>
    <w:div w:id="2096895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15E1-7457-4DAE-9CB4-BA7478E9AA7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Robert</dc:creator>
  <keywords/>
  <dc:description/>
  <lastModifiedBy>Robert Reiss</lastModifiedBy>
  <revision>4</revision>
  <dcterms:created xsi:type="dcterms:W3CDTF">2025-05-14T16:22:00.0000000Z</dcterms:created>
  <dcterms:modified xsi:type="dcterms:W3CDTF">2025-06-03T03:39:48.1041742Z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55f02a0bddfa87c2e33d460b834de3df0d7872edb74049451926d8f57e3b441c</vt:lpwstr>
  </property>
  <property fmtid="{D5CDD505-2E9C-101B-9397-08002B2CF9AE}" pid="3" name="ZOTERO_PREF_1">
    <vt:lpwstr>&lt;data data-version="3" zotero-version="6.0.36"&gt;&lt;session id="gUnZE8wn"/&gt;&lt;style id="" hasBibliography="0" bibliographyStyleHasBeenSet="0"/&gt;&lt;prefs/&gt;&lt;/data&gt;</vt:lpwstr>
  </property>
</Properties>
</file>