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C414F" w14:textId="77777777" w:rsidR="00D759BA" w:rsidRDefault="00D759BA">
      <w:r>
        <w:rPr>
          <w:noProof/>
        </w:rPr>
        <w:drawing>
          <wp:inline distT="0" distB="0" distL="0" distR="0" wp14:anchorId="7DD9174F" wp14:editId="3F455D27">
            <wp:extent cx="5274310" cy="2966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A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F8D37" w14:textId="77777777" w:rsidR="00D759BA" w:rsidRDefault="00D759BA" w:rsidP="00D759BA">
      <w:pPr>
        <w:ind w:left="316" w:hangingChars="150" w:hanging="316"/>
      </w:pPr>
      <w:r w:rsidRPr="00D759BA">
        <w:rPr>
          <w:rFonts w:hint="eastAsia"/>
          <w:b/>
        </w:rPr>
        <w:t>F</w:t>
      </w:r>
      <w:r w:rsidRPr="00D759BA">
        <w:rPr>
          <w:b/>
        </w:rPr>
        <w:t>igureS1A</w:t>
      </w:r>
      <w:r>
        <w:rPr>
          <w:rFonts w:hint="eastAsia"/>
          <w:b/>
        </w:rPr>
        <w:t xml:space="preserve"> </w:t>
      </w:r>
      <w:r w:rsidRPr="00D759BA">
        <w:t xml:space="preserve">Cell scratch assay of A549. </w:t>
      </w:r>
    </w:p>
    <w:p w14:paraId="525E8EEB" w14:textId="77777777" w:rsidR="00D759BA" w:rsidRDefault="00D759BA" w:rsidP="00D759BA">
      <w:pPr>
        <w:ind w:left="315" w:hangingChars="150" w:hanging="315"/>
      </w:pPr>
      <w:r w:rsidRPr="00D759BA">
        <w:t>The results showed that the migration of the silica group was</w:t>
      </w:r>
      <w:r>
        <w:t xml:space="preserve"> </w:t>
      </w:r>
      <w:r w:rsidRPr="00D759BA">
        <w:t>significantly enhanced after 24h, which was inhibited by the addition of allicin</w:t>
      </w:r>
      <w:r>
        <w:rPr>
          <w:noProof/>
        </w:rPr>
        <w:drawing>
          <wp:inline distT="0" distB="0" distL="0" distR="0" wp14:anchorId="6020BE13" wp14:editId="6313893E">
            <wp:extent cx="5274310" cy="29667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1B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DA437" w14:textId="5E414E11" w:rsidR="00D759BA" w:rsidRDefault="00D759BA" w:rsidP="00D759BA">
      <w:pPr>
        <w:ind w:left="316" w:hangingChars="150" w:hanging="316"/>
      </w:pPr>
      <w:r w:rsidRPr="00D759BA">
        <w:rPr>
          <w:rFonts w:hint="eastAsia"/>
          <w:b/>
        </w:rPr>
        <w:t>F</w:t>
      </w:r>
      <w:r w:rsidRPr="00D759BA">
        <w:rPr>
          <w:b/>
        </w:rPr>
        <w:t>igureS1</w:t>
      </w:r>
      <w:r>
        <w:rPr>
          <w:b/>
        </w:rPr>
        <w:t>B</w:t>
      </w:r>
      <w:r>
        <w:rPr>
          <w:rFonts w:hint="eastAsia"/>
          <w:b/>
        </w:rPr>
        <w:t xml:space="preserve"> </w:t>
      </w:r>
      <w:r w:rsidRPr="00D759BA">
        <w:t xml:space="preserve">Cell scratch assay of </w:t>
      </w:r>
      <w:r>
        <w:t>BEAS-2B</w:t>
      </w:r>
      <w:r w:rsidRPr="00D759BA">
        <w:t xml:space="preserve">. </w:t>
      </w:r>
    </w:p>
    <w:p w14:paraId="7E998528" w14:textId="0A5CCC47" w:rsidR="00226154" w:rsidRDefault="00D759BA" w:rsidP="00D759BA">
      <w:pPr>
        <w:ind w:left="315" w:hangingChars="150" w:hanging="315"/>
        <w:rPr>
          <w:noProof/>
        </w:rPr>
      </w:pPr>
      <w:r w:rsidRPr="00D759BA">
        <w:t>The results showed that the migration of the silica group was</w:t>
      </w:r>
      <w:r>
        <w:t xml:space="preserve"> </w:t>
      </w:r>
      <w:r w:rsidRPr="00D759BA">
        <w:t>significantly enhanced after 24h, which was inhibited by the addition of allicin</w:t>
      </w:r>
      <w:r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6381A28" wp14:editId="7F84F4D3">
            <wp:extent cx="5274310" cy="29667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2A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9D740" w14:textId="1222FE7E" w:rsidR="00D759BA" w:rsidRDefault="00D759BA" w:rsidP="00D759BA">
      <w:pPr>
        <w:ind w:left="316" w:hangingChars="150" w:hanging="316"/>
      </w:pPr>
      <w:r w:rsidRPr="00D759BA">
        <w:rPr>
          <w:rFonts w:hint="eastAsia"/>
          <w:b/>
        </w:rPr>
        <w:t>F</w:t>
      </w:r>
      <w:r w:rsidRPr="00D759BA">
        <w:rPr>
          <w:b/>
        </w:rPr>
        <w:t>igureS</w:t>
      </w:r>
      <w:r>
        <w:rPr>
          <w:b/>
        </w:rPr>
        <w:t>2</w:t>
      </w:r>
      <w:r w:rsidRPr="00D759BA">
        <w:rPr>
          <w:b/>
        </w:rPr>
        <w:t>A</w:t>
      </w:r>
      <w:r>
        <w:rPr>
          <w:rFonts w:hint="eastAsia"/>
          <w:b/>
        </w:rPr>
        <w:t xml:space="preserve"> </w:t>
      </w:r>
      <w:r w:rsidRPr="00D759BA">
        <w:t>Lung tissue of mice in silica model group and control group</w:t>
      </w:r>
      <w:r w:rsidRPr="00D759BA">
        <w:t xml:space="preserve">. </w:t>
      </w:r>
    </w:p>
    <w:p w14:paraId="25157B10" w14:textId="76F688AD" w:rsidR="00D759BA" w:rsidRPr="00D759BA" w:rsidRDefault="00D759BA" w:rsidP="00D759BA">
      <w:pPr>
        <w:ind w:left="315" w:hangingChars="150" w:hanging="315"/>
        <w:rPr>
          <w:rFonts w:hint="eastAsia"/>
          <w:b/>
        </w:rPr>
      </w:pPr>
      <w:r w:rsidRPr="00D759BA">
        <w:t>The results showed that the color of the silica model group was white and dim compared with the control group, indicating that the model was more successful</w:t>
      </w:r>
      <w:bookmarkStart w:id="0" w:name="_GoBack"/>
      <w:bookmarkEnd w:id="0"/>
    </w:p>
    <w:sectPr w:rsidR="00D759BA" w:rsidRPr="00D75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8999E" w14:textId="77777777" w:rsidR="00EE033C" w:rsidRDefault="00EE033C" w:rsidP="00D759BA">
      <w:r>
        <w:separator/>
      </w:r>
    </w:p>
  </w:endnote>
  <w:endnote w:type="continuationSeparator" w:id="0">
    <w:p w14:paraId="11168545" w14:textId="77777777" w:rsidR="00EE033C" w:rsidRDefault="00EE033C" w:rsidP="00D7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27B8B" w14:textId="77777777" w:rsidR="00EE033C" w:rsidRDefault="00EE033C" w:rsidP="00D759BA">
      <w:r>
        <w:separator/>
      </w:r>
    </w:p>
  </w:footnote>
  <w:footnote w:type="continuationSeparator" w:id="0">
    <w:p w14:paraId="326E6BD8" w14:textId="77777777" w:rsidR="00EE033C" w:rsidRDefault="00EE033C" w:rsidP="00D75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53C18"/>
    <w:rsid w:val="00226154"/>
    <w:rsid w:val="00953C18"/>
    <w:rsid w:val="00D759BA"/>
    <w:rsid w:val="00EE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32AC"/>
  <w15:chartTrackingRefBased/>
  <w15:docId w15:val="{7510FC2F-DD74-485C-A18E-860899F81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9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9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Bruyne Kevin</dc:creator>
  <cp:keywords/>
  <dc:description/>
  <cp:lastModifiedBy>De Bruyne Kevin</cp:lastModifiedBy>
  <cp:revision>2</cp:revision>
  <dcterms:created xsi:type="dcterms:W3CDTF">2025-06-01T14:48:00Z</dcterms:created>
  <dcterms:modified xsi:type="dcterms:W3CDTF">2025-06-01T14:52:00Z</dcterms:modified>
</cp:coreProperties>
</file>