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EA" w:rsidRPr="00AB0D04" w:rsidRDefault="005819EA" w:rsidP="005819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912">
        <w:rPr>
          <w:rFonts w:ascii="Times New Roman" w:hAnsi="Times New Roman" w:cs="Times New Roman"/>
          <w:sz w:val="24"/>
          <w:szCs w:val="24"/>
        </w:rPr>
        <w:t xml:space="preserve">Dynamics of DASS </w:t>
      </w:r>
      <w:r>
        <w:rPr>
          <w:rFonts w:ascii="Times New Roman" w:hAnsi="Times New Roman" w:cs="Times New Roman"/>
          <w:sz w:val="24"/>
          <w:szCs w:val="24"/>
        </w:rPr>
        <w:t>tonsi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 carriage</w:t>
      </w:r>
      <w:r w:rsidRPr="001F2912">
        <w:rPr>
          <w:rFonts w:ascii="Times New Roman" w:hAnsi="Times New Roman" w:cs="Times New Roman"/>
          <w:sz w:val="24"/>
          <w:szCs w:val="24"/>
        </w:rPr>
        <w:t xml:space="preserve"> in dams by farm.</w:t>
      </w:r>
      <w:r w:rsidRPr="00AB0D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990"/>
        <w:gridCol w:w="2958"/>
        <w:gridCol w:w="2202"/>
        <w:gridCol w:w="2064"/>
      </w:tblGrid>
      <w:tr w:rsidR="005819EA" w:rsidRPr="00BB6A3A" w:rsidTr="00303031">
        <w:trPr>
          <w:trHeight w:val="719"/>
        </w:trPr>
        <w:tc>
          <w:tcPr>
            <w:tcW w:w="1990" w:type="dxa"/>
            <w:shd w:val="clear" w:color="auto" w:fill="A6A6A6" w:themeFill="background1" w:themeFillShade="A6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Farm</w:t>
            </w:r>
          </w:p>
        </w:tc>
        <w:tc>
          <w:tcPr>
            <w:tcW w:w="2958" w:type="dxa"/>
            <w:shd w:val="clear" w:color="auto" w:fill="A6A6A6" w:themeFill="background1" w:themeFillShade="A6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DASS status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(Day)</w:t>
            </w:r>
          </w:p>
        </w:tc>
        <w:tc>
          <w:tcPr>
            <w:tcW w:w="2202" w:type="dxa"/>
            <w:shd w:val="clear" w:color="auto" w:fill="A6A6A6" w:themeFill="background1" w:themeFillShade="A6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Gilts % (n)</w:t>
            </w:r>
          </w:p>
        </w:tc>
        <w:tc>
          <w:tcPr>
            <w:tcW w:w="2064" w:type="dxa"/>
            <w:shd w:val="clear" w:color="auto" w:fill="A6A6A6" w:themeFill="background1" w:themeFillShade="A6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Sows % (n)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 w:val="restart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36.0% (9)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80.0% (20)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16.0% (4)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8.0% (2)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32.0% (8)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8.0% (2)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16.0% (4)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4.0% (1)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 w:val="restart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4.0% (1)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12.0% (3)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56.0% (14)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48.0% (12)</w:t>
            </w:r>
          </w:p>
        </w:tc>
      </w:tr>
      <w:tr w:rsidR="005819EA" w:rsidRPr="00BB6A3A" w:rsidTr="00303031">
        <w:trPr>
          <w:trHeight w:val="522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Neg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8.0% (2)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8.0% (2)</w:t>
            </w:r>
          </w:p>
        </w:tc>
      </w:tr>
      <w:tr w:rsidR="005819EA" w:rsidRPr="00BB6A3A" w:rsidTr="00303031">
        <w:trPr>
          <w:trHeight w:val="498"/>
        </w:trPr>
        <w:tc>
          <w:tcPr>
            <w:tcW w:w="1990" w:type="dxa"/>
            <w:vMerge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8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 - Pos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02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32.0% (8)</w:t>
            </w:r>
          </w:p>
        </w:tc>
        <w:tc>
          <w:tcPr>
            <w:tcW w:w="2064" w:type="dxa"/>
            <w:noWrap/>
            <w:vAlign w:val="center"/>
            <w:hideMark/>
          </w:tcPr>
          <w:p w:rsidR="005819EA" w:rsidRPr="001F2912" w:rsidRDefault="005819EA" w:rsidP="003030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2912">
              <w:rPr>
                <w:rFonts w:ascii="Times New Roman" w:eastAsia="Times New Roman" w:hAnsi="Times New Roman" w:cs="Times New Roman"/>
                <w:color w:val="000000"/>
              </w:rPr>
              <w:t>32.0% (8)</w:t>
            </w:r>
          </w:p>
        </w:tc>
      </w:tr>
    </w:tbl>
    <w:p w:rsidR="004F7859" w:rsidRDefault="004F7859"/>
    <w:p w:rsidR="001717AF" w:rsidRPr="001717AF" w:rsidRDefault="001717AF">
      <w:pPr>
        <w:rPr>
          <w:rFonts w:ascii="Times New Roman" w:hAnsi="Times New Roman" w:cs="Times New Roman"/>
          <w:sz w:val="24"/>
          <w:szCs w:val="24"/>
        </w:rPr>
      </w:pPr>
      <w:r w:rsidRPr="001717AF">
        <w:rPr>
          <w:rFonts w:ascii="Times New Roman" w:hAnsi="Times New Roman" w:cs="Times New Roman"/>
          <w:sz w:val="24"/>
          <w:szCs w:val="24"/>
        </w:rPr>
        <w:t>Neg = Negative, Pos = Positive</w:t>
      </w:r>
    </w:p>
    <w:sectPr w:rsidR="001717AF" w:rsidRPr="0017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A"/>
    <w:rsid w:val="001717AF"/>
    <w:rsid w:val="004F7859"/>
    <w:rsid w:val="005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FBCA"/>
  <w15:chartTrackingRefBased/>
  <w15:docId w15:val="{8120F72F-A43E-48E8-96AB-F6E4BA7F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Mugabi, Robert [VDPAM]</dc:creator>
  <cp:keywords/>
  <dc:description/>
  <cp:lastModifiedBy>Mugabi, Robert [VDPAM]</cp:lastModifiedBy>
  <cp:revision>2</cp:revision>
  <dcterms:created xsi:type="dcterms:W3CDTF">2025-05-02T17:28:00Z</dcterms:created>
  <dcterms:modified xsi:type="dcterms:W3CDTF">2025-05-29T16:32:00Z</dcterms:modified>
</cp:coreProperties>
</file>