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BD6A" w14:textId="77777777" w:rsidR="001F24C2" w:rsidRPr="000A1F4E" w:rsidRDefault="001F24C2" w:rsidP="001F24C2">
      <w:pPr>
        <w:spacing w:beforeLines="50" w:before="120" w:afterLines="50" w:after="120" w:line="48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B5CB5">
        <w:rPr>
          <w:rFonts w:ascii="Times New Roman" w:hAnsi="Times New Roman"/>
          <w:b/>
          <w:bCs/>
          <w:sz w:val="26"/>
          <w:szCs w:val="26"/>
        </w:rPr>
        <w:t xml:space="preserve">The Efficacy and </w:t>
      </w:r>
      <w:r w:rsidRPr="00DB5CB5">
        <w:rPr>
          <w:rFonts w:ascii="Times New Roman" w:hAnsi="Times New Roman" w:hint="eastAsia"/>
          <w:b/>
          <w:bCs/>
          <w:sz w:val="26"/>
          <w:szCs w:val="26"/>
        </w:rPr>
        <w:t>S</w:t>
      </w:r>
      <w:r w:rsidRPr="00DB5CB5">
        <w:rPr>
          <w:rFonts w:ascii="Times New Roman" w:hAnsi="Times New Roman"/>
          <w:b/>
          <w:bCs/>
          <w:sz w:val="26"/>
          <w:szCs w:val="26"/>
        </w:rPr>
        <w:t xml:space="preserve">afety of Traditional Chinese Medicine </w:t>
      </w:r>
      <w:proofErr w:type="spellStart"/>
      <w:r w:rsidRPr="00DB5CB5">
        <w:rPr>
          <w:rFonts w:ascii="Times New Roman" w:hAnsi="Times New Roman"/>
          <w:b/>
          <w:bCs/>
          <w:sz w:val="26"/>
          <w:szCs w:val="26"/>
        </w:rPr>
        <w:t>Qufenghuoxue</w:t>
      </w:r>
      <w:proofErr w:type="spellEnd"/>
      <w:r w:rsidRPr="00DB5CB5">
        <w:rPr>
          <w:rFonts w:ascii="Times New Roman" w:hAnsi="Times New Roman"/>
          <w:b/>
          <w:bCs/>
          <w:sz w:val="26"/>
          <w:szCs w:val="26"/>
        </w:rPr>
        <w:t xml:space="preserve"> Formula on Peripheral Neuropathy Induced by Paclitaxel in Advanced Lung Cancer</w:t>
      </w:r>
      <w:r>
        <w:rPr>
          <w:rFonts w:ascii="Times New Roman" w:hAnsi="Times New Roman" w:hint="eastAsia"/>
          <w:b/>
          <w:bCs/>
          <w:sz w:val="26"/>
          <w:szCs w:val="26"/>
        </w:rPr>
        <w:t>：</w:t>
      </w:r>
      <w:r w:rsidRPr="009675C1">
        <w:rPr>
          <w:rFonts w:ascii="Times New Roman" w:hAnsi="Times New Roman"/>
          <w:b/>
          <w:bCs/>
          <w:sz w:val="26"/>
          <w:szCs w:val="26"/>
        </w:rPr>
        <w:t>A Randomized Clinical Trial</w:t>
      </w:r>
    </w:p>
    <w:p w14:paraId="1DFE4AAD" w14:textId="77777777" w:rsidR="001F24C2" w:rsidRPr="000A1F4E" w:rsidRDefault="001F24C2" w:rsidP="001F24C2">
      <w:pPr>
        <w:spacing w:beforeLines="50" w:before="120" w:afterLines="50" w:after="120" w:line="480" w:lineRule="auto"/>
        <w:rPr>
          <w:rFonts w:ascii="Times New Roman" w:hAnsi="Times New Roman"/>
          <w:vertAlign w:val="superscript"/>
        </w:rPr>
      </w:pPr>
      <w:r w:rsidRPr="000A1F4E">
        <w:rPr>
          <w:rFonts w:ascii="Times New Roman" w:hAnsi="Times New Roman"/>
        </w:rPr>
        <w:t>Yijun Song</w:t>
      </w:r>
      <w:r w:rsidRPr="000A1F4E">
        <w:rPr>
          <w:rFonts w:ascii="Times New Roman" w:hAnsi="Times New Roman"/>
          <w:vertAlign w:val="superscript"/>
        </w:rPr>
        <w:t>1#</w:t>
      </w:r>
      <w:r w:rsidRPr="000A1F4E">
        <w:rPr>
          <w:rFonts w:ascii="Times New Roman" w:hAnsi="Times New Roman"/>
        </w:rPr>
        <w:t xml:space="preserve">, </w:t>
      </w:r>
      <w:proofErr w:type="spellStart"/>
      <w:r w:rsidRPr="000A1F4E">
        <w:rPr>
          <w:rFonts w:ascii="Times New Roman" w:hAnsi="Times New Roman"/>
        </w:rPr>
        <w:t>Zhidan</w:t>
      </w:r>
      <w:proofErr w:type="spellEnd"/>
      <w:r w:rsidRPr="000A1F4E">
        <w:rPr>
          <w:rFonts w:ascii="Times New Roman" w:hAnsi="Times New Roman"/>
        </w:rPr>
        <w:t xml:space="preserve"> Hua</w:t>
      </w:r>
      <w:r w:rsidRPr="000A1F4E">
        <w:rPr>
          <w:rFonts w:ascii="Times New Roman" w:hAnsi="Times New Roman"/>
          <w:vertAlign w:val="superscript"/>
        </w:rPr>
        <w:t>2#</w:t>
      </w:r>
      <w:r w:rsidRPr="000A1F4E">
        <w:rPr>
          <w:rFonts w:ascii="Times New Roman" w:hAnsi="Times New Roman"/>
        </w:rPr>
        <w:t xml:space="preserve">, </w:t>
      </w:r>
      <w:proofErr w:type="spellStart"/>
      <w:r w:rsidRPr="000A1F4E">
        <w:rPr>
          <w:rFonts w:ascii="Times New Roman" w:hAnsi="Times New Roman"/>
        </w:rPr>
        <w:t>Mengting</w:t>
      </w:r>
      <w:proofErr w:type="spellEnd"/>
      <w:r w:rsidRPr="000A1F4E">
        <w:rPr>
          <w:rFonts w:ascii="Times New Roman" w:hAnsi="Times New Roman"/>
        </w:rPr>
        <w:t xml:space="preserve"> Sun</w:t>
      </w:r>
      <w:r w:rsidRPr="000A1F4E">
        <w:rPr>
          <w:rFonts w:ascii="Times New Roman" w:hAnsi="Times New Roman"/>
          <w:vertAlign w:val="superscript"/>
        </w:rPr>
        <w:t>1#</w:t>
      </w:r>
      <w:r w:rsidRPr="000A1F4E">
        <w:rPr>
          <w:rFonts w:ascii="Times New Roman" w:hAnsi="Times New Roman"/>
        </w:rPr>
        <w:t xml:space="preserve">, </w:t>
      </w:r>
      <w:r>
        <w:rPr>
          <w:rFonts w:ascii="Times New Roman" w:hAnsi="Times New Roman" w:hint="eastAsia"/>
        </w:rPr>
        <w:t>Nuo Xu</w:t>
      </w:r>
      <w:r w:rsidRPr="000A1F4E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 w:hint="eastAsia"/>
        </w:rPr>
        <w:t xml:space="preserve">, </w:t>
      </w:r>
      <w:r w:rsidRPr="000A1F4E">
        <w:rPr>
          <w:rFonts w:ascii="Times New Roman" w:hAnsi="Times New Roman"/>
        </w:rPr>
        <w:t>Xinyuan Lu</w:t>
      </w:r>
      <w:r w:rsidRPr="000A1F4E">
        <w:rPr>
          <w:rFonts w:ascii="Times New Roman" w:hAnsi="Times New Roman"/>
          <w:vertAlign w:val="superscript"/>
        </w:rPr>
        <w:t>3</w:t>
      </w:r>
      <w:r w:rsidRPr="000A1F4E">
        <w:rPr>
          <w:rFonts w:ascii="Times New Roman" w:hAnsi="Times New Roman"/>
        </w:rPr>
        <w:t>, Dawei Yang</w:t>
      </w:r>
      <w:r w:rsidRPr="000A1F4E">
        <w:rPr>
          <w:rFonts w:ascii="Times New Roman" w:hAnsi="Times New Roman"/>
          <w:vertAlign w:val="superscript"/>
        </w:rPr>
        <w:t>1,4*</w:t>
      </w:r>
      <w:r w:rsidRPr="000A1F4E">
        <w:rPr>
          <w:rFonts w:ascii="Times New Roman" w:hAnsi="Times New Roman"/>
        </w:rPr>
        <w:t xml:space="preserve">, </w:t>
      </w:r>
      <w:proofErr w:type="spellStart"/>
      <w:r w:rsidRPr="000A1F4E">
        <w:rPr>
          <w:rFonts w:ascii="Times New Roman" w:hAnsi="Times New Roman"/>
        </w:rPr>
        <w:t>Xixi</w:t>
      </w:r>
      <w:proofErr w:type="spellEnd"/>
      <w:r w:rsidRPr="000A1F4E">
        <w:rPr>
          <w:rFonts w:ascii="Times New Roman" w:hAnsi="Times New Roman"/>
        </w:rPr>
        <w:t xml:space="preserve"> Gu</w:t>
      </w:r>
      <w:r w:rsidRPr="000A1F4E">
        <w:rPr>
          <w:rFonts w:ascii="Times New Roman" w:hAnsi="Times New Roman"/>
          <w:vertAlign w:val="superscript"/>
        </w:rPr>
        <w:t>5*</w:t>
      </w:r>
      <w:r w:rsidRPr="000A1F4E">
        <w:rPr>
          <w:rFonts w:ascii="Times New Roman" w:hAnsi="Times New Roman"/>
        </w:rPr>
        <w:t xml:space="preserve">, </w:t>
      </w:r>
      <w:proofErr w:type="spellStart"/>
      <w:r w:rsidRPr="000A1F4E">
        <w:rPr>
          <w:rFonts w:ascii="Times New Roman" w:hAnsi="Times New Roman"/>
        </w:rPr>
        <w:t>Yuanlin</w:t>
      </w:r>
      <w:proofErr w:type="spellEnd"/>
      <w:r w:rsidRPr="000A1F4E">
        <w:rPr>
          <w:rFonts w:ascii="Times New Roman" w:hAnsi="Times New Roman"/>
        </w:rPr>
        <w:t xml:space="preserve"> Song</w:t>
      </w:r>
      <w:r w:rsidRPr="000A1F4E">
        <w:rPr>
          <w:rFonts w:ascii="Times New Roman" w:hAnsi="Times New Roman"/>
          <w:vertAlign w:val="superscript"/>
        </w:rPr>
        <w:t>1,4*</w:t>
      </w:r>
      <w:r w:rsidRPr="000A1F4E">
        <w:rPr>
          <w:rFonts w:ascii="Times New Roman" w:hAnsi="Times New Roman"/>
        </w:rPr>
        <w:t>, Jun She</w:t>
      </w:r>
      <w:r w:rsidRPr="000A1F4E">
        <w:rPr>
          <w:rFonts w:ascii="Times New Roman" w:hAnsi="Times New Roman"/>
          <w:vertAlign w:val="superscript"/>
        </w:rPr>
        <w:t>1*</w:t>
      </w:r>
    </w:p>
    <w:p w14:paraId="3F83870B" w14:textId="77777777" w:rsidR="001F24C2" w:rsidRPr="000A1F4E" w:rsidRDefault="001F24C2" w:rsidP="001F24C2">
      <w:pPr>
        <w:spacing w:beforeLines="50" w:before="120" w:afterLines="50" w:after="120" w:line="480" w:lineRule="auto"/>
        <w:rPr>
          <w:rFonts w:ascii="Times New Roman" w:hAnsi="Times New Roman"/>
        </w:rPr>
      </w:pPr>
    </w:p>
    <w:p w14:paraId="33E093AD" w14:textId="77777777" w:rsidR="001F24C2" w:rsidRPr="000A1F4E" w:rsidRDefault="001F24C2" w:rsidP="001F24C2">
      <w:pPr>
        <w:spacing w:beforeLines="50" w:before="120" w:afterLines="50" w:after="120" w:line="480" w:lineRule="auto"/>
        <w:rPr>
          <w:rFonts w:ascii="Times New Roman" w:hAnsi="Times New Roman"/>
        </w:rPr>
      </w:pPr>
      <w:r w:rsidRPr="000A1F4E">
        <w:rPr>
          <w:rFonts w:ascii="Times New Roman" w:hAnsi="Times New Roman"/>
          <w:vertAlign w:val="superscript"/>
        </w:rPr>
        <w:t xml:space="preserve">1 </w:t>
      </w:r>
      <w:r w:rsidRPr="000A1F4E">
        <w:rPr>
          <w:rFonts w:ascii="Times New Roman" w:hAnsi="Times New Roman"/>
        </w:rPr>
        <w:t>Department of Pulmonary and Critical Care Medicine, Zhongshan Hospital, Fudan University, Shanghai, China</w:t>
      </w:r>
    </w:p>
    <w:p w14:paraId="498E3627" w14:textId="77777777" w:rsidR="001F24C2" w:rsidRPr="000A1F4E" w:rsidRDefault="001F24C2" w:rsidP="001F24C2">
      <w:pPr>
        <w:spacing w:beforeLines="50" w:before="120" w:afterLines="50" w:after="120" w:line="480" w:lineRule="auto"/>
        <w:rPr>
          <w:rFonts w:ascii="Times New Roman" w:hAnsi="Times New Roman"/>
        </w:rPr>
      </w:pPr>
      <w:r w:rsidRPr="000A1F4E">
        <w:rPr>
          <w:rFonts w:ascii="Times New Roman" w:hAnsi="Times New Roman"/>
          <w:vertAlign w:val="superscript"/>
        </w:rPr>
        <w:t>2</w:t>
      </w:r>
      <w:r w:rsidRPr="000A1F4E">
        <w:rPr>
          <w:rFonts w:ascii="Times New Roman" w:hAnsi="Times New Roman"/>
        </w:rPr>
        <w:t xml:space="preserve"> Department of Pulmonary and Critical Care Medicine</w:t>
      </w:r>
      <w:r w:rsidRPr="000A1F4E">
        <w:rPr>
          <w:rFonts w:ascii="Times New Roman" w:hAnsi="Times New Roman" w:hint="eastAsia"/>
        </w:rPr>
        <w:t>,</w:t>
      </w:r>
      <w:r w:rsidRPr="000A1F4E">
        <w:rPr>
          <w:rFonts w:ascii="Times New Roman" w:hAnsi="Times New Roman"/>
        </w:rPr>
        <w:t xml:space="preserve"> </w:t>
      </w:r>
      <w:proofErr w:type="spellStart"/>
      <w:r w:rsidRPr="000A1F4E">
        <w:rPr>
          <w:rFonts w:ascii="Times New Roman" w:hAnsi="Times New Roman"/>
        </w:rPr>
        <w:t>Quzhou</w:t>
      </w:r>
      <w:proofErr w:type="spellEnd"/>
      <w:r w:rsidRPr="000A1F4E">
        <w:rPr>
          <w:rFonts w:ascii="Times New Roman" w:hAnsi="Times New Roman"/>
        </w:rPr>
        <w:t xml:space="preserve"> People’s Hospital</w:t>
      </w:r>
      <w:r w:rsidRPr="000A1F4E">
        <w:rPr>
          <w:rFonts w:ascii="Times New Roman" w:hAnsi="Times New Roman" w:hint="eastAsia"/>
        </w:rPr>
        <w:t>,</w:t>
      </w:r>
      <w:r w:rsidRPr="000A1F4E">
        <w:rPr>
          <w:rFonts w:ascii="Times New Roman" w:hAnsi="Times New Roman"/>
        </w:rPr>
        <w:t xml:space="preserve"> Wenzhou Medical University</w:t>
      </w:r>
      <w:r w:rsidRPr="000A1F4E">
        <w:rPr>
          <w:rFonts w:ascii="Times New Roman" w:hAnsi="Times New Roman" w:hint="eastAsia"/>
        </w:rPr>
        <w:t>,</w:t>
      </w:r>
      <w:r w:rsidRPr="000A1F4E">
        <w:rPr>
          <w:rFonts w:ascii="Times New Roman" w:hAnsi="Times New Roman"/>
        </w:rPr>
        <w:t xml:space="preserve"> </w:t>
      </w:r>
      <w:proofErr w:type="spellStart"/>
      <w:r w:rsidRPr="000A1F4E">
        <w:rPr>
          <w:rFonts w:ascii="Times New Roman" w:hAnsi="Times New Roman"/>
        </w:rPr>
        <w:t>Quzhou</w:t>
      </w:r>
      <w:proofErr w:type="spellEnd"/>
      <w:r w:rsidRPr="000A1F4E">
        <w:rPr>
          <w:rFonts w:ascii="Times New Roman" w:hAnsi="Times New Roman"/>
        </w:rPr>
        <w:t>, Zhejiang, China</w:t>
      </w:r>
    </w:p>
    <w:p w14:paraId="6FC05BFE" w14:textId="77777777" w:rsidR="001F24C2" w:rsidRPr="000A1F4E" w:rsidRDefault="001F24C2" w:rsidP="001F24C2">
      <w:pPr>
        <w:spacing w:beforeLines="50" w:before="120" w:afterLines="50" w:after="120" w:line="480" w:lineRule="auto"/>
        <w:rPr>
          <w:rFonts w:ascii="Times New Roman" w:hAnsi="Times New Roman"/>
          <w:color w:val="000000" w:themeColor="text1"/>
          <w:shd w:val="clear" w:color="auto" w:fill="FFFFFF"/>
        </w:rPr>
      </w:pPr>
      <w:r w:rsidRPr="000A1F4E">
        <w:rPr>
          <w:rFonts w:ascii="Times New Roman" w:hAnsi="Times New Roman"/>
          <w:color w:val="000000" w:themeColor="text1"/>
          <w:shd w:val="clear" w:color="auto" w:fill="FFFFFF"/>
          <w:vertAlign w:val="superscript"/>
        </w:rPr>
        <w:t>3</w:t>
      </w:r>
      <w:r w:rsidRPr="000A1F4E">
        <w:rPr>
          <w:rFonts w:ascii="Times New Roman" w:hAnsi="Times New Roman"/>
          <w:color w:val="000000" w:themeColor="text1"/>
          <w:shd w:val="clear" w:color="auto" w:fill="FFFFFF"/>
        </w:rPr>
        <w:t xml:space="preserve"> School of Public Health, Key Laboratory of Public Health Safety, Ministry of Education, Fudan University, Shanghai, PR China</w:t>
      </w:r>
    </w:p>
    <w:p w14:paraId="419619B5" w14:textId="77777777" w:rsidR="001F24C2" w:rsidRPr="000A1F4E" w:rsidRDefault="001F24C2" w:rsidP="001F24C2">
      <w:pPr>
        <w:spacing w:beforeLines="50" w:before="120" w:afterLines="50" w:after="120" w:line="480" w:lineRule="auto"/>
        <w:rPr>
          <w:rFonts w:ascii="Times New Roman" w:hAnsi="Times New Roman"/>
        </w:rPr>
      </w:pPr>
      <w:r w:rsidRPr="000A1F4E">
        <w:rPr>
          <w:rFonts w:ascii="Times New Roman" w:hAnsi="Times New Roman"/>
          <w:vertAlign w:val="superscript"/>
        </w:rPr>
        <w:t>4</w:t>
      </w:r>
      <w:r w:rsidRPr="000A1F4E">
        <w:rPr>
          <w:rFonts w:ascii="Times New Roman" w:hAnsi="Times New Roman"/>
        </w:rPr>
        <w:t xml:space="preserve"> Department of Pulmonary and Critical Care Medicine, Zhongshan Hospital (Xiamen), Fudan University, Xiamen, China</w:t>
      </w:r>
    </w:p>
    <w:p w14:paraId="3665071A" w14:textId="77777777" w:rsidR="001F24C2" w:rsidRPr="000A1F4E" w:rsidRDefault="001F24C2" w:rsidP="001F24C2">
      <w:pPr>
        <w:adjustRightInd w:val="0"/>
        <w:snapToGrid w:val="0"/>
        <w:spacing w:line="480" w:lineRule="auto"/>
        <w:rPr>
          <w:rFonts w:ascii="Times New Roman" w:hAnsi="Times New Roman"/>
          <w:color w:val="000000" w:themeColor="text1"/>
          <w:shd w:val="clear" w:color="auto" w:fill="FFFFFF"/>
        </w:rPr>
      </w:pPr>
      <w:r w:rsidRPr="000A1F4E">
        <w:rPr>
          <w:rFonts w:ascii="Times New Roman" w:hAnsi="Times New Roman"/>
          <w:color w:val="000000" w:themeColor="text1"/>
          <w:shd w:val="clear" w:color="auto" w:fill="FFFFFF"/>
          <w:vertAlign w:val="superscript"/>
        </w:rPr>
        <w:t xml:space="preserve">5 </w:t>
      </w:r>
      <w:r w:rsidRPr="000A1F4E">
        <w:rPr>
          <w:rFonts w:ascii="Times New Roman" w:hAnsi="Times New Roman"/>
          <w:color w:val="000000" w:themeColor="text1"/>
          <w:shd w:val="clear" w:color="auto" w:fill="FFFFFF"/>
        </w:rPr>
        <w:t>Department of Traditional Chinese Medicine, Zhongshan Hospital, Fudan University, Shanghai, China</w:t>
      </w:r>
    </w:p>
    <w:p w14:paraId="5CCE3BD2" w14:textId="77777777" w:rsidR="001F24C2" w:rsidRPr="000A1F4E" w:rsidRDefault="001F24C2" w:rsidP="001F24C2">
      <w:pPr>
        <w:adjustRightInd w:val="0"/>
        <w:snapToGrid w:val="0"/>
        <w:spacing w:line="480" w:lineRule="auto"/>
        <w:rPr>
          <w:rFonts w:ascii="Times New Roman" w:hAnsi="Times New Roman"/>
        </w:rPr>
      </w:pPr>
    </w:p>
    <w:p w14:paraId="6ED9DD26" w14:textId="77777777" w:rsidR="001F24C2" w:rsidRDefault="001F24C2" w:rsidP="001F24C2">
      <w:pPr>
        <w:adjustRightInd w:val="0"/>
        <w:snapToGrid w:val="0"/>
        <w:spacing w:line="480" w:lineRule="auto"/>
        <w:rPr>
          <w:rFonts w:ascii="Times New Roman" w:hAnsi="Times New Roman"/>
          <w:color w:val="000000" w:themeColor="text1"/>
          <w:shd w:val="clear" w:color="auto" w:fill="FFFFFF"/>
        </w:rPr>
      </w:pPr>
      <w:r w:rsidRPr="000A1F4E">
        <w:rPr>
          <w:rFonts w:ascii="Times New Roman" w:hAnsi="Times New Roman"/>
          <w:color w:val="000000" w:themeColor="text1"/>
          <w:shd w:val="clear" w:color="auto" w:fill="FFFFFF"/>
          <w:vertAlign w:val="superscript"/>
        </w:rPr>
        <w:t xml:space="preserve">* </w:t>
      </w:r>
      <w:r w:rsidRPr="000A1F4E">
        <w:rPr>
          <w:rFonts w:ascii="Times New Roman" w:hAnsi="Times New Roman"/>
          <w:b/>
          <w:bCs/>
          <w:color w:val="000000" w:themeColor="text1"/>
          <w:shd w:val="clear" w:color="auto" w:fill="FFFFFF"/>
        </w:rPr>
        <w:t xml:space="preserve">Corresponding to: </w:t>
      </w:r>
      <w:r w:rsidRPr="000A1F4E">
        <w:rPr>
          <w:rFonts w:ascii="Times New Roman" w:hAnsi="Times New Roman"/>
          <w:color w:val="000000" w:themeColor="text1"/>
          <w:shd w:val="clear" w:color="auto" w:fill="FFFFFF"/>
        </w:rPr>
        <w:t xml:space="preserve">Jun She; </w:t>
      </w:r>
      <w:proofErr w:type="spellStart"/>
      <w:r w:rsidRPr="000A1F4E">
        <w:rPr>
          <w:rFonts w:ascii="Times New Roman" w:hAnsi="Times New Roman"/>
          <w:color w:val="000000" w:themeColor="text1"/>
          <w:shd w:val="clear" w:color="auto" w:fill="FFFFFF"/>
        </w:rPr>
        <w:t>Yuanlin</w:t>
      </w:r>
      <w:proofErr w:type="spellEnd"/>
      <w:r w:rsidRPr="000A1F4E">
        <w:rPr>
          <w:rFonts w:ascii="Times New Roman" w:hAnsi="Times New Roman"/>
          <w:color w:val="000000" w:themeColor="text1"/>
          <w:shd w:val="clear" w:color="auto" w:fill="FFFFFF"/>
        </w:rPr>
        <w:t xml:space="preserve"> Song; Dawei Yang. Department of Pulmonary and Critical Care Medicine, Zhongshan Hospital, Fudan University, 180 </w:t>
      </w:r>
      <w:proofErr w:type="spellStart"/>
      <w:r w:rsidRPr="000A1F4E">
        <w:rPr>
          <w:rFonts w:ascii="Times New Roman" w:hAnsi="Times New Roman"/>
          <w:color w:val="000000" w:themeColor="text1"/>
          <w:shd w:val="clear" w:color="auto" w:fill="FFFFFF"/>
        </w:rPr>
        <w:t>Fenglin</w:t>
      </w:r>
      <w:proofErr w:type="spellEnd"/>
      <w:r w:rsidRPr="000A1F4E">
        <w:rPr>
          <w:rFonts w:ascii="Times New Roman" w:hAnsi="Times New Roman"/>
          <w:color w:val="000000" w:themeColor="text1"/>
          <w:shd w:val="clear" w:color="auto" w:fill="FFFFFF"/>
        </w:rPr>
        <w:t xml:space="preserve"> Road, Shanghai 200032, China. Email: </w:t>
      </w:r>
      <w:hyperlink r:id="rId7" w:history="1">
        <w:r w:rsidRPr="000A1F4E">
          <w:rPr>
            <w:rStyle w:val="a8"/>
            <w:rFonts w:ascii="Times New Roman" w:hAnsi="Times New Roman"/>
            <w:shd w:val="clear" w:color="auto" w:fill="FFFFFF"/>
          </w:rPr>
          <w:t>she.jun@zs-hospital.sh.cn</w:t>
        </w:r>
      </w:hyperlink>
      <w:r w:rsidRPr="000A1F4E"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hyperlink r:id="rId8" w:history="1">
        <w:r w:rsidRPr="000A1F4E">
          <w:rPr>
            <w:rStyle w:val="a8"/>
            <w:rFonts w:ascii="Times New Roman" w:hAnsi="Times New Roman"/>
            <w:shd w:val="clear" w:color="auto" w:fill="FFFFFF"/>
          </w:rPr>
          <w:t>song.yuanlin@zs-hospital.sh.cn</w:t>
        </w:r>
      </w:hyperlink>
      <w:r w:rsidRPr="000A1F4E">
        <w:rPr>
          <w:rFonts w:ascii="Times New Roman" w:hAnsi="Times New Roman"/>
          <w:color w:val="000000" w:themeColor="text1"/>
          <w:shd w:val="clear" w:color="auto" w:fill="FFFFFF"/>
        </w:rPr>
        <w:t>;</w:t>
      </w:r>
      <w:r>
        <w:rPr>
          <w:rFonts w:ascii="Times New Roman" w:hAnsi="Times New Roman" w:hint="eastAsia"/>
          <w:color w:val="000000" w:themeColor="text1"/>
          <w:shd w:val="clear" w:color="auto" w:fill="FFFFFF"/>
        </w:rPr>
        <w:t xml:space="preserve"> </w:t>
      </w:r>
      <w:hyperlink r:id="rId9" w:history="1">
        <w:r w:rsidRPr="00913850">
          <w:rPr>
            <w:rStyle w:val="a8"/>
            <w:rFonts w:ascii="Times New Roman" w:hAnsi="Times New Roman" w:hint="eastAsia"/>
            <w:shd w:val="clear" w:color="auto" w:fill="FFFFFF"/>
          </w:rPr>
          <w:t>yang.dawei@zs-hospital.sh.cn</w:t>
        </w:r>
      </w:hyperlink>
      <w:r>
        <w:rPr>
          <w:rFonts w:ascii="Times New Roman" w:hAnsi="Times New Roman" w:hint="eastAsia"/>
          <w:color w:val="000000" w:themeColor="text1"/>
          <w:shd w:val="clear" w:color="auto" w:fill="FFFFFF"/>
        </w:rPr>
        <w:t>.</w:t>
      </w:r>
    </w:p>
    <w:p w14:paraId="3705F04B" w14:textId="77777777" w:rsidR="001F24C2" w:rsidRDefault="001F24C2" w:rsidP="001F24C2">
      <w:pPr>
        <w:adjustRightInd w:val="0"/>
        <w:snapToGrid w:val="0"/>
        <w:spacing w:line="480" w:lineRule="auto"/>
        <w:rPr>
          <w:rFonts w:ascii="Times New Roman" w:hAnsi="Times New Roman"/>
          <w:shd w:val="clear" w:color="auto" w:fill="FFFFFF"/>
        </w:rPr>
      </w:pPr>
      <w:proofErr w:type="spellStart"/>
      <w:r w:rsidRPr="000A1F4E">
        <w:rPr>
          <w:rFonts w:ascii="Times New Roman" w:hAnsi="Times New Roman"/>
          <w:color w:val="000000" w:themeColor="text1"/>
          <w:shd w:val="clear" w:color="auto" w:fill="FFFFFF"/>
        </w:rPr>
        <w:t>Xixi</w:t>
      </w:r>
      <w:proofErr w:type="spellEnd"/>
      <w:r w:rsidRPr="000A1F4E">
        <w:rPr>
          <w:rFonts w:ascii="Times New Roman" w:hAnsi="Times New Roman"/>
          <w:color w:val="000000" w:themeColor="text1"/>
          <w:shd w:val="clear" w:color="auto" w:fill="FFFFFF"/>
        </w:rPr>
        <w:t xml:space="preserve"> Gu</w:t>
      </w:r>
      <w:r>
        <w:rPr>
          <w:rFonts w:ascii="Times New Roman" w:hAnsi="Times New Roman" w:hint="eastAsia"/>
          <w:color w:val="000000" w:themeColor="text1"/>
          <w:shd w:val="clear" w:color="auto" w:fill="FFFFFF"/>
        </w:rPr>
        <w:t xml:space="preserve">. </w:t>
      </w:r>
      <w:r w:rsidRPr="000A1F4E">
        <w:rPr>
          <w:rFonts w:ascii="Times New Roman" w:hAnsi="Times New Roman"/>
          <w:color w:val="000000" w:themeColor="text1"/>
          <w:shd w:val="clear" w:color="auto" w:fill="FFFFFF"/>
        </w:rPr>
        <w:t>Department of Traditional Chinese Medicine, Zhongshan Hospital, Fudan University,</w:t>
      </w:r>
      <w:r>
        <w:rPr>
          <w:rFonts w:ascii="Times New Roman" w:hAnsi="Times New Roman" w:hint="eastAsia"/>
          <w:color w:val="000000" w:themeColor="text1"/>
          <w:shd w:val="clear" w:color="auto" w:fill="FFFFFF"/>
        </w:rPr>
        <w:t xml:space="preserve"> </w:t>
      </w:r>
      <w:r w:rsidRPr="000A1F4E">
        <w:rPr>
          <w:rFonts w:ascii="Times New Roman" w:hAnsi="Times New Roman"/>
          <w:color w:val="000000" w:themeColor="text1"/>
          <w:shd w:val="clear" w:color="auto" w:fill="FFFFFF"/>
        </w:rPr>
        <w:t xml:space="preserve">180 </w:t>
      </w:r>
      <w:proofErr w:type="spellStart"/>
      <w:r w:rsidRPr="000A1F4E">
        <w:rPr>
          <w:rFonts w:ascii="Times New Roman" w:hAnsi="Times New Roman"/>
          <w:color w:val="000000" w:themeColor="text1"/>
          <w:shd w:val="clear" w:color="auto" w:fill="FFFFFF"/>
        </w:rPr>
        <w:t>Fenglin</w:t>
      </w:r>
      <w:proofErr w:type="spellEnd"/>
      <w:r w:rsidRPr="000A1F4E">
        <w:rPr>
          <w:rFonts w:ascii="Times New Roman" w:hAnsi="Times New Roman"/>
          <w:color w:val="000000" w:themeColor="text1"/>
          <w:shd w:val="clear" w:color="auto" w:fill="FFFFFF"/>
        </w:rPr>
        <w:t xml:space="preserve"> Road, Shanghai 200032, China. Email:</w:t>
      </w:r>
      <w:r>
        <w:rPr>
          <w:rFonts w:ascii="Times New Roman" w:hAnsi="Times New Roman" w:hint="eastAsia"/>
          <w:color w:val="000000" w:themeColor="text1"/>
          <w:shd w:val="clear" w:color="auto" w:fill="FFFFFF"/>
        </w:rPr>
        <w:t xml:space="preserve"> </w:t>
      </w:r>
      <w:hyperlink r:id="rId10" w:history="1">
        <w:r w:rsidRPr="000A1F4E">
          <w:rPr>
            <w:rStyle w:val="a8"/>
            <w:rFonts w:ascii="Times New Roman" w:hAnsi="Times New Roman"/>
            <w:shd w:val="clear" w:color="auto" w:fill="FFFFFF"/>
          </w:rPr>
          <w:t>gu.xixi@zs-hospital.sh.cn</w:t>
        </w:r>
      </w:hyperlink>
      <w:r>
        <w:rPr>
          <w:rFonts w:ascii="Times New Roman" w:hAnsi="Times New Roman" w:hint="eastAsia"/>
          <w:shd w:val="clear" w:color="auto" w:fill="FFFFFF"/>
        </w:rPr>
        <w:t>.</w:t>
      </w:r>
    </w:p>
    <w:p w14:paraId="07350D33" w14:textId="21A9B05A" w:rsidR="00056447" w:rsidRPr="008F3DD8" w:rsidRDefault="00056447" w:rsidP="008F3DD8">
      <w:pPr>
        <w:widowControl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8F3DD8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t>Supplementary Data</w:t>
      </w:r>
    </w:p>
    <w:p w14:paraId="33B10400" w14:textId="77777777" w:rsidR="00056447" w:rsidRDefault="00056447" w:rsidP="00056447">
      <w:pPr>
        <w:widowControl/>
        <w:jc w:val="left"/>
        <w:rPr>
          <w:rFonts w:ascii="Times New Roman" w:hAnsi="Times New Roman" w:cs="Times New Roman"/>
          <w:noProof/>
          <w:sz w:val="32"/>
          <w:szCs w:val="32"/>
        </w:rPr>
      </w:pPr>
    </w:p>
    <w:p w14:paraId="19542E23" w14:textId="3C3E187E" w:rsidR="00AE24AE" w:rsidRPr="009C3BF3" w:rsidRDefault="00AE24AE" w:rsidP="009C3BF3">
      <w:pPr>
        <w:widowControl/>
        <w:snapToGrid w:val="0"/>
        <w:spacing w:line="360" w:lineRule="auto"/>
        <w:rPr>
          <w:rFonts w:ascii="Times New Roman" w:hAnsi="Times New Roman" w:cs="Times New Roman"/>
          <w:noProof/>
        </w:rPr>
      </w:pPr>
      <w:r>
        <w:rPr>
          <w:rFonts w:ascii="Times New Roman" w:eastAsia="仿宋" w:hAnsi="Times New Roman" w:cs="Times New Roman"/>
        </w:rPr>
        <w:t xml:space="preserve">Supplementary table 1: </w:t>
      </w:r>
      <w:r w:rsidRPr="00BF0547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list of Chinese and English </w:t>
      </w:r>
      <w:r w:rsidRPr="00BF0547">
        <w:rPr>
          <w:rFonts w:ascii="Times New Roman" w:hAnsi="Times New Roman"/>
        </w:rPr>
        <w:t>names</w:t>
      </w:r>
      <w:r>
        <w:rPr>
          <w:rFonts w:ascii="Times New Roman" w:hAnsi="Times New Roman"/>
        </w:rPr>
        <w:t xml:space="preserve"> and doses</w:t>
      </w:r>
      <w:r w:rsidRPr="00BF0547">
        <w:rPr>
          <w:rFonts w:ascii="Times New Roman" w:hAnsi="Times New Roman"/>
        </w:rPr>
        <w:t xml:space="preserve"> of herbs</w:t>
      </w:r>
      <w:r>
        <w:rPr>
          <w:rFonts w:ascii="Times New Roman" w:hAnsi="Times New Roman"/>
        </w:rPr>
        <w:t xml:space="preserve"> used in </w:t>
      </w:r>
      <w:proofErr w:type="spellStart"/>
      <w:r>
        <w:rPr>
          <w:rFonts w:ascii="Times New Roman" w:hAnsi="Times New Roman"/>
        </w:rPr>
        <w:t>Qufenghuoxue</w:t>
      </w:r>
      <w:proofErr w:type="spellEnd"/>
      <w:r>
        <w:rPr>
          <w:rFonts w:ascii="Times New Roman" w:hAnsi="Times New Roman"/>
        </w:rPr>
        <w:t xml:space="preserve"> formula</w:t>
      </w:r>
      <w:r w:rsidRPr="00BF0547">
        <w:rPr>
          <w:rFonts w:ascii="Times New Roman" w:hAnsi="Times New Roman"/>
        </w:rPr>
        <w:t xml:space="preserve"> </w:t>
      </w:r>
    </w:p>
    <w:p w14:paraId="6ABFE010" w14:textId="7787B353" w:rsidR="00AE24AE" w:rsidRPr="009C3BF3" w:rsidRDefault="00AE24AE" w:rsidP="009C3BF3">
      <w:pPr>
        <w:widowControl/>
        <w:snapToGrid w:val="0"/>
        <w:spacing w:line="360" w:lineRule="auto"/>
        <w:rPr>
          <w:rFonts w:ascii="Times New Roman" w:hAnsi="Times New Roman" w:cs="Times New Roman"/>
          <w:noProof/>
        </w:rPr>
      </w:pPr>
      <w:r w:rsidRPr="009C3BF3">
        <w:rPr>
          <w:rFonts w:ascii="Times New Roman" w:hAnsi="Times New Roman" w:cs="Times New Roman"/>
          <w:noProof/>
        </w:rPr>
        <w:t>Supplementary table 2: Definition of sensory peripheral neuropathy and motor peripheral neuropathy in the standards of NCI-CTCAE version 5</w:t>
      </w:r>
    </w:p>
    <w:p w14:paraId="4D774927" w14:textId="01F71F4C" w:rsidR="00AE24AE" w:rsidRPr="00595B13" w:rsidRDefault="00AE24AE" w:rsidP="009C3BF3">
      <w:pPr>
        <w:widowControl/>
        <w:snapToGrid w:val="0"/>
        <w:spacing w:line="360" w:lineRule="auto"/>
        <w:rPr>
          <w:rFonts w:ascii="Times New Roman" w:hAnsi="Times New Roman" w:cs="Times New Roman"/>
          <w:noProof/>
        </w:rPr>
      </w:pPr>
      <w:r w:rsidRPr="009C3BF3">
        <w:rPr>
          <w:rFonts w:ascii="Times New Roman" w:hAnsi="Times New Roman" w:cs="Times New Roman"/>
          <w:noProof/>
        </w:rPr>
        <w:t>Supplementary table 3: NTx subscale of the Functional Assessment of Cancer Therapy/Gynecologic Oncology Group–Neurotoxicity</w:t>
      </w:r>
      <w:r w:rsidR="00595B13">
        <w:rPr>
          <w:rFonts w:ascii="Times New Roman" w:hAnsi="Times New Roman" w:cs="Times New Roman"/>
          <w:noProof/>
        </w:rPr>
        <w:t xml:space="preserve"> </w:t>
      </w:r>
      <w:r w:rsidR="00595B13">
        <w:rPr>
          <w:rFonts w:ascii="Times New Roman" w:hAnsi="Times New Roman" w:cs="Times New Roman" w:hint="eastAsia"/>
          <w:noProof/>
        </w:rPr>
        <w:t>(</w:t>
      </w:r>
      <w:r w:rsidR="00595B13">
        <w:rPr>
          <w:rFonts w:ascii="Times New Roman" w:hAnsi="Times New Roman" w:cs="Times New Roman"/>
          <w:noProof/>
        </w:rPr>
        <w:t>FACT/GOG-Ntx</w:t>
      </w:r>
      <w:r w:rsidR="00595B13">
        <w:rPr>
          <w:rFonts w:ascii="Times New Roman" w:hAnsi="Times New Roman" w:cs="Times New Roman" w:hint="eastAsia"/>
          <w:noProof/>
        </w:rPr>
        <w:t>)</w:t>
      </w:r>
    </w:p>
    <w:p w14:paraId="7D69CA72" w14:textId="377E8890" w:rsidR="0045699E" w:rsidRPr="009C3BF3" w:rsidRDefault="0045699E" w:rsidP="009C3BF3">
      <w:pPr>
        <w:widowControl/>
        <w:snapToGrid w:val="0"/>
        <w:spacing w:line="360" w:lineRule="auto"/>
        <w:rPr>
          <w:rFonts w:ascii="Times New Roman" w:hAnsi="Times New Roman" w:cs="Times New Roman"/>
          <w:noProof/>
        </w:rPr>
      </w:pPr>
      <w:r w:rsidRPr="009C3BF3">
        <w:rPr>
          <w:rFonts w:ascii="Times New Roman" w:hAnsi="Times New Roman" w:cs="Times New Roman"/>
          <w:noProof/>
        </w:rPr>
        <w:t>Supplementary table 4: The Neuropathy Pain Scale</w:t>
      </w:r>
      <w:r w:rsidR="00595B13">
        <w:rPr>
          <w:rFonts w:ascii="Times New Roman" w:hAnsi="Times New Roman" w:cs="Times New Roman"/>
          <w:noProof/>
        </w:rPr>
        <w:t xml:space="preserve"> </w:t>
      </w:r>
      <w:r w:rsidR="00595B13">
        <w:rPr>
          <w:rFonts w:ascii="Times New Roman" w:hAnsi="Times New Roman" w:cs="Times New Roman" w:hint="eastAsia"/>
          <w:noProof/>
        </w:rPr>
        <w:t>(</w:t>
      </w:r>
      <w:r w:rsidR="00595B13">
        <w:rPr>
          <w:rFonts w:ascii="Times New Roman" w:hAnsi="Times New Roman" w:cs="Times New Roman"/>
          <w:noProof/>
        </w:rPr>
        <w:t>NPS)</w:t>
      </w:r>
    </w:p>
    <w:p w14:paraId="1BB089C3" w14:textId="2EAC4D74" w:rsidR="00E261DC" w:rsidRPr="009C3BF3" w:rsidRDefault="00E261DC" w:rsidP="009C3BF3">
      <w:pPr>
        <w:widowControl/>
        <w:snapToGrid w:val="0"/>
        <w:spacing w:line="360" w:lineRule="auto"/>
        <w:rPr>
          <w:rFonts w:ascii="Times New Roman" w:hAnsi="Times New Roman" w:cs="Times New Roman"/>
          <w:noProof/>
        </w:rPr>
      </w:pPr>
      <w:r w:rsidRPr="009C3BF3">
        <w:rPr>
          <w:rFonts w:ascii="Times New Roman" w:hAnsi="Times New Roman" w:cs="Times New Roman"/>
          <w:noProof/>
        </w:rPr>
        <w:t xml:space="preserve">Supplementary table 5: The Quality of Life </w:t>
      </w:r>
      <w:r w:rsidR="00595B13">
        <w:rPr>
          <w:rFonts w:ascii="Times New Roman" w:hAnsi="Times New Roman" w:cs="Times New Roman"/>
          <w:noProof/>
        </w:rPr>
        <w:t xml:space="preserve">(QoL) </w:t>
      </w:r>
      <w:r w:rsidRPr="009C3BF3">
        <w:rPr>
          <w:rFonts w:ascii="Times New Roman" w:hAnsi="Times New Roman" w:cs="Times New Roman"/>
          <w:noProof/>
        </w:rPr>
        <w:t>scale for cancer patients</w:t>
      </w:r>
    </w:p>
    <w:p w14:paraId="55BDEF05" w14:textId="77777777" w:rsidR="00894C2A" w:rsidRPr="009C3BF3" w:rsidRDefault="00894C2A" w:rsidP="009C3BF3">
      <w:pPr>
        <w:widowControl/>
        <w:snapToGrid w:val="0"/>
        <w:spacing w:line="360" w:lineRule="auto"/>
        <w:rPr>
          <w:rFonts w:ascii="Times New Roman" w:hAnsi="Times New Roman" w:cs="Times New Roman"/>
          <w:noProof/>
        </w:rPr>
      </w:pPr>
      <w:r w:rsidRPr="009C3BF3">
        <w:rPr>
          <w:rFonts w:ascii="Times New Roman" w:hAnsi="Times New Roman" w:cs="Times New Roman"/>
          <w:noProof/>
        </w:rPr>
        <w:t xml:space="preserve">Supplementary table 6: Univariable analysis of independent variables associated to CIPN relief </w:t>
      </w:r>
    </w:p>
    <w:p w14:paraId="6983B24F" w14:textId="77777777" w:rsidR="00894C2A" w:rsidRPr="009C3BF3" w:rsidRDefault="00894C2A" w:rsidP="009C3BF3">
      <w:pPr>
        <w:widowControl/>
        <w:snapToGrid w:val="0"/>
        <w:spacing w:line="360" w:lineRule="auto"/>
        <w:rPr>
          <w:rFonts w:ascii="Times New Roman" w:hAnsi="Times New Roman" w:cs="Times New Roman"/>
          <w:noProof/>
        </w:rPr>
      </w:pPr>
      <w:r w:rsidRPr="009C3BF3">
        <w:rPr>
          <w:rFonts w:ascii="Times New Roman" w:hAnsi="Times New Roman" w:cs="Times New Roman"/>
          <w:noProof/>
        </w:rPr>
        <w:t xml:space="preserve">Supplementary table 7: Multivariable analysis of independent variables associated to CIPN relief </w:t>
      </w:r>
    </w:p>
    <w:p w14:paraId="0A487926" w14:textId="4A5F9D25" w:rsidR="00894C2A" w:rsidRPr="009C3BF3" w:rsidRDefault="00894C2A" w:rsidP="009C3BF3">
      <w:pPr>
        <w:widowControl/>
        <w:snapToGrid w:val="0"/>
        <w:spacing w:line="360" w:lineRule="auto"/>
        <w:rPr>
          <w:rFonts w:ascii="Times New Roman" w:hAnsi="Times New Roman" w:cs="Times New Roman"/>
          <w:noProof/>
        </w:rPr>
      </w:pPr>
      <w:r w:rsidRPr="009C3BF3">
        <w:rPr>
          <w:rFonts w:ascii="Times New Roman" w:hAnsi="Times New Roman" w:cs="Times New Roman"/>
          <w:noProof/>
        </w:rPr>
        <w:t xml:space="preserve">Supplementary table 8: Cox regression analysis of independent variables associated to CIPN relief after considering CIPN relief time </w:t>
      </w:r>
    </w:p>
    <w:p w14:paraId="4C9F9C3B" w14:textId="77777777" w:rsidR="00894C2A" w:rsidRPr="009C3BF3" w:rsidRDefault="00894C2A" w:rsidP="009C3BF3">
      <w:pPr>
        <w:widowControl/>
        <w:snapToGrid w:val="0"/>
        <w:spacing w:line="360" w:lineRule="auto"/>
        <w:rPr>
          <w:rFonts w:ascii="Times New Roman" w:hAnsi="Times New Roman" w:cs="Times New Roman"/>
          <w:noProof/>
        </w:rPr>
      </w:pPr>
      <w:r w:rsidRPr="009C3BF3">
        <w:rPr>
          <w:rFonts w:ascii="Times New Roman" w:hAnsi="Times New Roman" w:cs="Times New Roman"/>
          <w:noProof/>
        </w:rPr>
        <w:t>Supplementary table 9: Cox regression analysis of the occurrence of paclitaxel dose reductions/cessation to control for potential confounders</w:t>
      </w:r>
    </w:p>
    <w:p w14:paraId="00412F96" w14:textId="4D7DC775" w:rsidR="008E2CDD" w:rsidRPr="00871F4E" w:rsidRDefault="00894C2A" w:rsidP="00871F4E">
      <w:pPr>
        <w:widowControl/>
        <w:snapToGrid w:val="0"/>
        <w:spacing w:line="360" w:lineRule="auto"/>
        <w:rPr>
          <w:rFonts w:ascii="Times New Roman" w:hAnsi="Times New Roman" w:cs="Times New Roman"/>
          <w:noProof/>
        </w:rPr>
      </w:pPr>
      <w:r w:rsidRPr="009C3BF3">
        <w:rPr>
          <w:rFonts w:ascii="Times New Roman" w:hAnsi="Times New Roman" w:cs="Times New Roman"/>
          <w:noProof/>
        </w:rPr>
        <w:t xml:space="preserve">Supplementary table 10: Multiple </w:t>
      </w:r>
      <w:r w:rsidR="0077043F">
        <w:rPr>
          <w:rFonts w:ascii="Times New Roman" w:hAnsi="Times New Roman" w:cs="Times New Roman"/>
          <w:noProof/>
        </w:rPr>
        <w:t>linear</w:t>
      </w:r>
      <w:r w:rsidRPr="009C3BF3">
        <w:rPr>
          <w:rFonts w:ascii="Times New Roman" w:hAnsi="Times New Roman" w:cs="Times New Roman"/>
          <w:noProof/>
        </w:rPr>
        <w:t xml:space="preserve"> regression analysis of the risk factors of FACT/GOG-Ntx, NPS and QoL scales</w:t>
      </w:r>
    </w:p>
    <w:p w14:paraId="580CD8DE" w14:textId="38658D2E" w:rsidR="008E2CDD" w:rsidRDefault="008E2CDD">
      <w:pPr>
        <w:widowControl/>
        <w:jc w:val="lef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br w:type="page"/>
      </w:r>
    </w:p>
    <w:p w14:paraId="62C37799" w14:textId="2AC5094B" w:rsidR="00E72FB7" w:rsidRDefault="00053AA8" w:rsidP="00053AA8">
      <w:p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lastRenderedPageBreak/>
        <w:t>Supplementary t</w:t>
      </w:r>
      <w:r w:rsidR="00E72FB7">
        <w:rPr>
          <w:rFonts w:ascii="Times New Roman" w:eastAsia="仿宋" w:hAnsi="Times New Roman" w:cs="Times New Roman"/>
        </w:rPr>
        <w:t xml:space="preserve">able 1: </w:t>
      </w:r>
      <w:r w:rsidR="00E72FB7" w:rsidRPr="00BF0547">
        <w:rPr>
          <w:rFonts w:ascii="Times New Roman" w:hAnsi="Times New Roman"/>
        </w:rPr>
        <w:t xml:space="preserve">The </w:t>
      </w:r>
      <w:r w:rsidR="00E72FB7">
        <w:rPr>
          <w:rFonts w:ascii="Times New Roman" w:hAnsi="Times New Roman"/>
        </w:rPr>
        <w:t xml:space="preserve">list of Chinese and English </w:t>
      </w:r>
      <w:r w:rsidR="00E72FB7" w:rsidRPr="00BF0547">
        <w:rPr>
          <w:rFonts w:ascii="Times New Roman" w:hAnsi="Times New Roman"/>
        </w:rPr>
        <w:t>names</w:t>
      </w:r>
      <w:r w:rsidR="00E72FB7">
        <w:rPr>
          <w:rFonts w:ascii="Times New Roman" w:hAnsi="Times New Roman"/>
        </w:rPr>
        <w:t xml:space="preserve"> and doses</w:t>
      </w:r>
      <w:r w:rsidR="00E72FB7" w:rsidRPr="00BF0547">
        <w:rPr>
          <w:rFonts w:ascii="Times New Roman" w:hAnsi="Times New Roman"/>
        </w:rPr>
        <w:t xml:space="preserve"> of herbs</w:t>
      </w:r>
      <w:r w:rsidR="00E72FB7">
        <w:rPr>
          <w:rFonts w:ascii="Times New Roman" w:hAnsi="Times New Roman"/>
        </w:rPr>
        <w:t xml:space="preserve"> used in </w:t>
      </w:r>
      <w:proofErr w:type="spellStart"/>
      <w:r w:rsidR="00E72FB7">
        <w:rPr>
          <w:rFonts w:ascii="Times New Roman" w:hAnsi="Times New Roman"/>
        </w:rPr>
        <w:t>Qufenghuoxue</w:t>
      </w:r>
      <w:proofErr w:type="spellEnd"/>
      <w:r w:rsidR="00E72FB7">
        <w:rPr>
          <w:rFonts w:ascii="Times New Roman" w:hAnsi="Times New Roman"/>
        </w:rPr>
        <w:t xml:space="preserve"> formula</w:t>
      </w:r>
      <w:r w:rsidR="00E72FB7" w:rsidRPr="00BF0547">
        <w:rPr>
          <w:rFonts w:ascii="Times New Roman" w:hAnsi="Times New Roman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559"/>
        <w:gridCol w:w="1843"/>
        <w:gridCol w:w="3103"/>
        <w:gridCol w:w="1087"/>
      </w:tblGrid>
      <w:tr w:rsidR="00E72FB7" w:rsidRPr="004558E3" w14:paraId="431D23AB" w14:textId="77777777" w:rsidTr="00053AA8">
        <w:trPr>
          <w:trHeight w:val="411"/>
        </w:trPr>
        <w:tc>
          <w:tcPr>
            <w:tcW w:w="709" w:type="dxa"/>
            <w:vAlign w:val="center"/>
          </w:tcPr>
          <w:p w14:paraId="7FD00E8E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559" w:type="dxa"/>
            <w:vAlign w:val="center"/>
          </w:tcPr>
          <w:p w14:paraId="6BCB65F4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Chinese name</w:t>
            </w:r>
          </w:p>
        </w:tc>
        <w:tc>
          <w:tcPr>
            <w:tcW w:w="1843" w:type="dxa"/>
            <w:vAlign w:val="center"/>
          </w:tcPr>
          <w:p w14:paraId="751331F5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Pinyin</w:t>
            </w:r>
          </w:p>
        </w:tc>
        <w:tc>
          <w:tcPr>
            <w:tcW w:w="3103" w:type="dxa"/>
            <w:vAlign w:val="center"/>
          </w:tcPr>
          <w:p w14:paraId="7C7068A1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English name</w:t>
            </w:r>
          </w:p>
        </w:tc>
        <w:tc>
          <w:tcPr>
            <w:tcW w:w="1087" w:type="dxa"/>
            <w:vAlign w:val="center"/>
          </w:tcPr>
          <w:p w14:paraId="7F6AE697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Dose</w:t>
            </w:r>
          </w:p>
        </w:tc>
      </w:tr>
      <w:tr w:rsidR="00E72FB7" w:rsidRPr="004558E3" w14:paraId="0C7FC85B" w14:textId="77777777" w:rsidTr="00053AA8">
        <w:trPr>
          <w:trHeight w:val="340"/>
        </w:trPr>
        <w:tc>
          <w:tcPr>
            <w:tcW w:w="709" w:type="dxa"/>
            <w:vAlign w:val="center"/>
          </w:tcPr>
          <w:p w14:paraId="4FEE37DA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0E19325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黄芪</w:t>
            </w:r>
          </w:p>
        </w:tc>
        <w:tc>
          <w:tcPr>
            <w:tcW w:w="1843" w:type="dxa"/>
            <w:vAlign w:val="bottom"/>
          </w:tcPr>
          <w:p w14:paraId="68D6A9F6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Huangqi</w:t>
            </w:r>
            <w:proofErr w:type="spellEnd"/>
          </w:p>
        </w:tc>
        <w:tc>
          <w:tcPr>
            <w:tcW w:w="3103" w:type="dxa"/>
            <w:vAlign w:val="center"/>
          </w:tcPr>
          <w:p w14:paraId="0E433310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Radix Astragali</w:t>
            </w:r>
          </w:p>
        </w:tc>
        <w:tc>
          <w:tcPr>
            <w:tcW w:w="1087" w:type="dxa"/>
            <w:vAlign w:val="center"/>
          </w:tcPr>
          <w:p w14:paraId="430AB2F2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30 g</w:t>
            </w:r>
          </w:p>
        </w:tc>
      </w:tr>
      <w:tr w:rsidR="00E72FB7" w:rsidRPr="004558E3" w14:paraId="22855B55" w14:textId="77777777" w:rsidTr="00053AA8">
        <w:trPr>
          <w:trHeight w:val="340"/>
        </w:trPr>
        <w:tc>
          <w:tcPr>
            <w:tcW w:w="709" w:type="dxa"/>
            <w:vAlign w:val="center"/>
          </w:tcPr>
          <w:p w14:paraId="1D3607C1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CD42F89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桂枝</w:t>
            </w:r>
          </w:p>
        </w:tc>
        <w:tc>
          <w:tcPr>
            <w:tcW w:w="1843" w:type="dxa"/>
            <w:vAlign w:val="center"/>
          </w:tcPr>
          <w:p w14:paraId="33306BFE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Guizhi</w:t>
            </w:r>
            <w:proofErr w:type="spellEnd"/>
          </w:p>
        </w:tc>
        <w:tc>
          <w:tcPr>
            <w:tcW w:w="3103" w:type="dxa"/>
            <w:vAlign w:val="center"/>
          </w:tcPr>
          <w:p w14:paraId="63ABC537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Ramulus</w:t>
            </w:r>
            <w:proofErr w:type="spellEnd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Cinnamomi</w:t>
            </w:r>
            <w:proofErr w:type="spellEnd"/>
          </w:p>
        </w:tc>
        <w:tc>
          <w:tcPr>
            <w:tcW w:w="1087" w:type="dxa"/>
            <w:vAlign w:val="center"/>
          </w:tcPr>
          <w:p w14:paraId="4FB9B5EE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15 g</w:t>
            </w:r>
          </w:p>
        </w:tc>
      </w:tr>
      <w:tr w:rsidR="00E72FB7" w:rsidRPr="004558E3" w14:paraId="0D475A62" w14:textId="77777777" w:rsidTr="00053AA8">
        <w:trPr>
          <w:trHeight w:val="340"/>
        </w:trPr>
        <w:tc>
          <w:tcPr>
            <w:tcW w:w="709" w:type="dxa"/>
            <w:vAlign w:val="center"/>
          </w:tcPr>
          <w:p w14:paraId="710D869F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EF26B30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土鳖虫</w:t>
            </w:r>
          </w:p>
        </w:tc>
        <w:tc>
          <w:tcPr>
            <w:tcW w:w="1843" w:type="dxa"/>
            <w:vAlign w:val="center"/>
          </w:tcPr>
          <w:p w14:paraId="2506D9CB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Tubiechong</w:t>
            </w:r>
            <w:proofErr w:type="spellEnd"/>
          </w:p>
        </w:tc>
        <w:tc>
          <w:tcPr>
            <w:tcW w:w="3103" w:type="dxa"/>
            <w:vAlign w:val="center"/>
          </w:tcPr>
          <w:p w14:paraId="12DE13EB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Ground Beetle</w:t>
            </w:r>
          </w:p>
        </w:tc>
        <w:tc>
          <w:tcPr>
            <w:tcW w:w="1087" w:type="dxa"/>
            <w:vAlign w:val="center"/>
          </w:tcPr>
          <w:p w14:paraId="6CAEE9AC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15 g</w:t>
            </w:r>
          </w:p>
        </w:tc>
      </w:tr>
      <w:tr w:rsidR="00E72FB7" w:rsidRPr="004558E3" w14:paraId="220228C1" w14:textId="77777777" w:rsidTr="00053AA8">
        <w:trPr>
          <w:trHeight w:val="340"/>
        </w:trPr>
        <w:tc>
          <w:tcPr>
            <w:tcW w:w="709" w:type="dxa"/>
            <w:vAlign w:val="center"/>
          </w:tcPr>
          <w:p w14:paraId="05630E7D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442F7D51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赤芍</w:t>
            </w:r>
          </w:p>
        </w:tc>
        <w:tc>
          <w:tcPr>
            <w:tcW w:w="1843" w:type="dxa"/>
            <w:vAlign w:val="center"/>
          </w:tcPr>
          <w:p w14:paraId="6CE77732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Chishao</w:t>
            </w:r>
            <w:proofErr w:type="spellEnd"/>
          </w:p>
        </w:tc>
        <w:tc>
          <w:tcPr>
            <w:tcW w:w="3103" w:type="dxa"/>
            <w:vAlign w:val="center"/>
          </w:tcPr>
          <w:p w14:paraId="06D4B327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 xml:space="preserve">Radix </w:t>
            </w: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Paeoniae</w:t>
            </w:r>
            <w:proofErr w:type="spellEnd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 xml:space="preserve"> Rubra</w:t>
            </w:r>
          </w:p>
        </w:tc>
        <w:tc>
          <w:tcPr>
            <w:tcW w:w="1087" w:type="dxa"/>
            <w:vAlign w:val="center"/>
          </w:tcPr>
          <w:p w14:paraId="28E9878E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15 g</w:t>
            </w:r>
          </w:p>
        </w:tc>
      </w:tr>
      <w:tr w:rsidR="00E72FB7" w:rsidRPr="004558E3" w14:paraId="23CA2766" w14:textId="77777777" w:rsidTr="00053AA8">
        <w:trPr>
          <w:trHeight w:val="340"/>
        </w:trPr>
        <w:tc>
          <w:tcPr>
            <w:tcW w:w="709" w:type="dxa"/>
            <w:vAlign w:val="center"/>
          </w:tcPr>
          <w:p w14:paraId="47E2499B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4F2EA2D0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豨莶草</w:t>
            </w:r>
          </w:p>
        </w:tc>
        <w:tc>
          <w:tcPr>
            <w:tcW w:w="1843" w:type="dxa"/>
            <w:vAlign w:val="center"/>
          </w:tcPr>
          <w:p w14:paraId="4B28E7CB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Xixiancao</w:t>
            </w:r>
            <w:proofErr w:type="spellEnd"/>
          </w:p>
        </w:tc>
        <w:tc>
          <w:tcPr>
            <w:tcW w:w="3103" w:type="dxa"/>
            <w:vAlign w:val="center"/>
          </w:tcPr>
          <w:p w14:paraId="7B51359A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 xml:space="preserve">Herba </w:t>
            </w: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Siegesbeckiae</w:t>
            </w:r>
            <w:proofErr w:type="spellEnd"/>
          </w:p>
        </w:tc>
        <w:tc>
          <w:tcPr>
            <w:tcW w:w="1087" w:type="dxa"/>
            <w:vAlign w:val="center"/>
          </w:tcPr>
          <w:p w14:paraId="7582537F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30 g</w:t>
            </w:r>
          </w:p>
        </w:tc>
      </w:tr>
      <w:tr w:rsidR="00E72FB7" w:rsidRPr="004558E3" w14:paraId="2F0A0A47" w14:textId="77777777" w:rsidTr="00053AA8">
        <w:trPr>
          <w:trHeight w:val="340"/>
        </w:trPr>
        <w:tc>
          <w:tcPr>
            <w:tcW w:w="709" w:type="dxa"/>
            <w:vAlign w:val="center"/>
          </w:tcPr>
          <w:p w14:paraId="1D563C10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104AFAA5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鸡血藤</w:t>
            </w:r>
          </w:p>
        </w:tc>
        <w:tc>
          <w:tcPr>
            <w:tcW w:w="1843" w:type="dxa"/>
            <w:vAlign w:val="center"/>
          </w:tcPr>
          <w:p w14:paraId="277E54B3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Jixueteng</w:t>
            </w:r>
            <w:proofErr w:type="spellEnd"/>
          </w:p>
        </w:tc>
        <w:tc>
          <w:tcPr>
            <w:tcW w:w="3103" w:type="dxa"/>
            <w:vAlign w:val="center"/>
          </w:tcPr>
          <w:p w14:paraId="348418D1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 xml:space="preserve">Suberect </w:t>
            </w: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Spatholobus</w:t>
            </w:r>
            <w:proofErr w:type="spellEnd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 xml:space="preserve"> Stem</w:t>
            </w:r>
          </w:p>
        </w:tc>
        <w:tc>
          <w:tcPr>
            <w:tcW w:w="1087" w:type="dxa"/>
            <w:vAlign w:val="center"/>
          </w:tcPr>
          <w:p w14:paraId="4AB8CFD5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30 g</w:t>
            </w:r>
          </w:p>
        </w:tc>
      </w:tr>
      <w:tr w:rsidR="00E72FB7" w:rsidRPr="004558E3" w14:paraId="511AAAF0" w14:textId="77777777" w:rsidTr="00053AA8">
        <w:trPr>
          <w:trHeight w:val="340"/>
        </w:trPr>
        <w:tc>
          <w:tcPr>
            <w:tcW w:w="709" w:type="dxa"/>
            <w:vAlign w:val="center"/>
          </w:tcPr>
          <w:p w14:paraId="2F390ED9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3AFB787E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皂角刺</w:t>
            </w:r>
          </w:p>
        </w:tc>
        <w:tc>
          <w:tcPr>
            <w:tcW w:w="1843" w:type="dxa"/>
            <w:vAlign w:val="center"/>
          </w:tcPr>
          <w:p w14:paraId="5C4A558F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Zaojiaoci</w:t>
            </w:r>
            <w:proofErr w:type="spellEnd"/>
          </w:p>
        </w:tc>
        <w:tc>
          <w:tcPr>
            <w:tcW w:w="3103" w:type="dxa"/>
            <w:vAlign w:val="center"/>
          </w:tcPr>
          <w:p w14:paraId="2AC13C59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 xml:space="preserve">Chinese </w:t>
            </w: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Honeylocust</w:t>
            </w:r>
            <w:proofErr w:type="spellEnd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 xml:space="preserve"> Spine</w:t>
            </w:r>
          </w:p>
        </w:tc>
        <w:tc>
          <w:tcPr>
            <w:tcW w:w="1087" w:type="dxa"/>
            <w:vAlign w:val="center"/>
          </w:tcPr>
          <w:p w14:paraId="5234DD4D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10 g</w:t>
            </w:r>
          </w:p>
        </w:tc>
      </w:tr>
      <w:tr w:rsidR="00E72FB7" w:rsidRPr="004558E3" w14:paraId="35268EBD" w14:textId="77777777" w:rsidTr="00053AA8">
        <w:trPr>
          <w:trHeight w:val="340"/>
        </w:trPr>
        <w:tc>
          <w:tcPr>
            <w:tcW w:w="709" w:type="dxa"/>
            <w:vAlign w:val="center"/>
          </w:tcPr>
          <w:p w14:paraId="071C9C79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6FAB74EB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路路通</w:t>
            </w:r>
          </w:p>
        </w:tc>
        <w:tc>
          <w:tcPr>
            <w:tcW w:w="1843" w:type="dxa"/>
            <w:vAlign w:val="center"/>
          </w:tcPr>
          <w:p w14:paraId="1FB14699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Lulutong</w:t>
            </w:r>
            <w:proofErr w:type="spellEnd"/>
          </w:p>
        </w:tc>
        <w:tc>
          <w:tcPr>
            <w:tcW w:w="3103" w:type="dxa"/>
            <w:vAlign w:val="center"/>
          </w:tcPr>
          <w:p w14:paraId="6EEE0C5C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Beartiful</w:t>
            </w:r>
            <w:proofErr w:type="spellEnd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 xml:space="preserve"> Sweetgum Fruit</w:t>
            </w:r>
          </w:p>
        </w:tc>
        <w:tc>
          <w:tcPr>
            <w:tcW w:w="1087" w:type="dxa"/>
            <w:vAlign w:val="center"/>
          </w:tcPr>
          <w:p w14:paraId="3D5D08C7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10 g</w:t>
            </w:r>
          </w:p>
        </w:tc>
      </w:tr>
      <w:tr w:rsidR="00E72FB7" w:rsidRPr="004558E3" w14:paraId="24C71499" w14:textId="77777777" w:rsidTr="00053AA8">
        <w:trPr>
          <w:trHeight w:val="340"/>
        </w:trPr>
        <w:tc>
          <w:tcPr>
            <w:tcW w:w="709" w:type="dxa"/>
            <w:vAlign w:val="center"/>
          </w:tcPr>
          <w:p w14:paraId="233EB756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380C2D71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eastAsia="仿宋" w:hAnsi="Times New Roman" w:cs="Times New Roman"/>
                <w:sz w:val="20"/>
                <w:szCs w:val="20"/>
              </w:rPr>
              <w:t>王不留行</w:t>
            </w:r>
          </w:p>
        </w:tc>
        <w:tc>
          <w:tcPr>
            <w:tcW w:w="1843" w:type="dxa"/>
            <w:vAlign w:val="center"/>
          </w:tcPr>
          <w:p w14:paraId="463821AA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Wangbuliuxing</w:t>
            </w:r>
            <w:proofErr w:type="spellEnd"/>
          </w:p>
        </w:tc>
        <w:tc>
          <w:tcPr>
            <w:tcW w:w="3103" w:type="dxa"/>
            <w:vAlign w:val="center"/>
          </w:tcPr>
          <w:p w14:paraId="727059E3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 xml:space="preserve">Semen </w:t>
            </w:r>
            <w:proofErr w:type="spellStart"/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Vaccariae</w:t>
            </w:r>
            <w:proofErr w:type="spellEnd"/>
          </w:p>
        </w:tc>
        <w:tc>
          <w:tcPr>
            <w:tcW w:w="1087" w:type="dxa"/>
            <w:vAlign w:val="center"/>
          </w:tcPr>
          <w:p w14:paraId="5B353F37" w14:textId="77777777" w:rsidR="00E72FB7" w:rsidRPr="008E643A" w:rsidRDefault="00E72FB7" w:rsidP="008F329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A">
              <w:rPr>
                <w:rFonts w:ascii="Times New Roman" w:hAnsi="Times New Roman" w:cs="Times New Roman"/>
                <w:sz w:val="20"/>
                <w:szCs w:val="20"/>
              </w:rPr>
              <w:t>10 g</w:t>
            </w:r>
          </w:p>
        </w:tc>
      </w:tr>
    </w:tbl>
    <w:p w14:paraId="046DEF7A" w14:textId="77777777" w:rsidR="00E72FB7" w:rsidRDefault="00E72FB7" w:rsidP="00E72FB7">
      <w:pPr>
        <w:ind w:left="360"/>
        <w:rPr>
          <w:rFonts w:ascii="Times New Roman" w:eastAsia="仿宋" w:hAnsi="Times New Roman" w:cs="Times New Roman"/>
        </w:rPr>
      </w:pPr>
    </w:p>
    <w:p w14:paraId="0888D026" w14:textId="58BF9803" w:rsidR="00E72FB7" w:rsidRDefault="00E72FB7" w:rsidP="00E72FB7">
      <w:pPr>
        <w:widowControl/>
        <w:jc w:val="lef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Procedures</w:t>
      </w:r>
      <w:r w:rsidR="00053AA8">
        <w:rPr>
          <w:rFonts w:ascii="Times New Roman" w:eastAsia="仿宋" w:hAnsi="Times New Roman" w:cs="Times New Roman"/>
        </w:rPr>
        <w:t xml:space="preserve"> of intervention are as follows</w:t>
      </w:r>
      <w:r>
        <w:rPr>
          <w:rFonts w:ascii="Times New Roman" w:eastAsia="仿宋" w:hAnsi="Times New Roman" w:cs="Times New Roman"/>
        </w:rPr>
        <w:t>:</w:t>
      </w:r>
      <w:r w:rsidR="00053AA8">
        <w:rPr>
          <w:rFonts w:ascii="Times New Roman" w:eastAsia="仿宋" w:hAnsi="Times New Roman" w:cs="Times New Roman"/>
        </w:rPr>
        <w:t xml:space="preserve"> </w:t>
      </w:r>
    </w:p>
    <w:p w14:paraId="03A5F775" w14:textId="692E0BAC" w:rsidR="00E72FB7" w:rsidRDefault="00E72FB7" w:rsidP="00E72FB7">
      <w:pPr>
        <w:spacing w:before="50" w:after="50" w:line="360" w:lineRule="auto"/>
        <w:rPr>
          <w:rFonts w:ascii="Times New Roman" w:eastAsia="仿宋" w:hAnsi="Times New Roman"/>
        </w:rPr>
      </w:pPr>
      <w:r w:rsidRPr="00E878F8">
        <w:rPr>
          <w:rFonts w:ascii="Times New Roman" w:eastAsia="仿宋" w:hAnsi="Times New Roman"/>
        </w:rPr>
        <w:t>The study group was given</w:t>
      </w:r>
      <w:r>
        <w:rPr>
          <w:rFonts w:ascii="Times New Roman" w:eastAsia="仿宋" w:hAnsi="Times New Roman"/>
        </w:rPr>
        <w:t xml:space="preserve"> the han</w:t>
      </w:r>
      <w:r w:rsidRPr="00E878F8">
        <w:rPr>
          <w:rFonts w:ascii="Times New Roman" w:eastAsia="仿宋" w:hAnsi="Times New Roman"/>
        </w:rPr>
        <w:t>d</w:t>
      </w:r>
      <w:r>
        <w:rPr>
          <w:rFonts w:ascii="Times New Roman" w:eastAsia="仿宋" w:hAnsi="Times New Roman"/>
        </w:rPr>
        <w:t>s</w:t>
      </w:r>
      <w:r w:rsidRPr="00E878F8">
        <w:rPr>
          <w:rFonts w:ascii="Times New Roman" w:eastAsia="仿宋" w:hAnsi="Times New Roman"/>
        </w:rPr>
        <w:t xml:space="preserve"> and f</w:t>
      </w:r>
      <w:r>
        <w:rPr>
          <w:rFonts w:ascii="Times New Roman" w:eastAsia="仿宋" w:hAnsi="Times New Roman"/>
        </w:rPr>
        <w:t>ee</w:t>
      </w:r>
      <w:r w:rsidRPr="00E878F8">
        <w:rPr>
          <w:rFonts w:ascii="Times New Roman" w:eastAsia="仿宋" w:hAnsi="Times New Roman"/>
        </w:rPr>
        <w:t xml:space="preserve">t </w:t>
      </w:r>
      <w:r>
        <w:rPr>
          <w:rFonts w:ascii="Times New Roman" w:eastAsia="仿宋" w:hAnsi="Times New Roman"/>
        </w:rPr>
        <w:t xml:space="preserve">immersion of </w:t>
      </w:r>
      <w:r w:rsidR="00E9593C">
        <w:rPr>
          <w:rFonts w:ascii="Times New Roman" w:eastAsia="仿宋" w:hAnsi="Times New Roman"/>
        </w:rPr>
        <w:t xml:space="preserve">the decoction </w:t>
      </w:r>
      <w:r w:rsidR="00595B13">
        <w:rPr>
          <w:rFonts w:ascii="Times New Roman" w:eastAsia="仿宋" w:hAnsi="Times New Roman"/>
        </w:rPr>
        <w:t>with</w:t>
      </w:r>
      <w:r w:rsidR="00E9593C">
        <w:rPr>
          <w:rFonts w:ascii="Times New Roman" w:eastAsia="仿宋" w:hAnsi="Times New Roman"/>
        </w:rPr>
        <w:t xml:space="preserve"> </w:t>
      </w:r>
      <w:proofErr w:type="spellStart"/>
      <w:r>
        <w:rPr>
          <w:rFonts w:ascii="Times New Roman" w:eastAsia="仿宋" w:hAnsi="Times New Roman"/>
        </w:rPr>
        <w:t>Qufenghuoxue</w:t>
      </w:r>
      <w:proofErr w:type="spellEnd"/>
      <w:r>
        <w:rPr>
          <w:rFonts w:ascii="Times New Roman" w:eastAsia="仿宋" w:hAnsi="Times New Roman"/>
        </w:rPr>
        <w:t xml:space="preserve"> </w:t>
      </w:r>
      <w:r w:rsidRPr="00E878F8">
        <w:rPr>
          <w:rFonts w:ascii="Times New Roman" w:eastAsia="仿宋" w:hAnsi="Times New Roman"/>
        </w:rPr>
        <w:t>formula</w:t>
      </w:r>
      <w:r>
        <w:rPr>
          <w:rFonts w:ascii="Times New Roman" w:eastAsia="仿宋" w:hAnsi="Times New Roman"/>
        </w:rPr>
        <w:t xml:space="preserve">, which was composed of nine traditional Chinese medicine (TCM) including </w:t>
      </w:r>
      <w:proofErr w:type="spellStart"/>
      <w:r>
        <w:rPr>
          <w:rFonts w:ascii="Times New Roman" w:eastAsia="仿宋" w:hAnsi="Times New Roman"/>
        </w:rPr>
        <w:t>Huangqi</w:t>
      </w:r>
      <w:proofErr w:type="spellEnd"/>
      <w:r>
        <w:rPr>
          <w:rFonts w:ascii="Times New Roman" w:eastAsia="仿宋" w:hAnsi="Times New Roman"/>
        </w:rPr>
        <w:t xml:space="preserve">, </w:t>
      </w:r>
      <w:proofErr w:type="spellStart"/>
      <w:r w:rsidRPr="001651C6">
        <w:rPr>
          <w:rFonts w:ascii="Times New Roman" w:hAnsi="Times New Roman"/>
        </w:rPr>
        <w:t>Guizhi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1651C6">
        <w:rPr>
          <w:rFonts w:ascii="Times New Roman" w:hAnsi="Times New Roman"/>
        </w:rPr>
        <w:t>Tubiechong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1651C6">
        <w:rPr>
          <w:rFonts w:ascii="Times New Roman" w:hAnsi="Times New Roman"/>
        </w:rPr>
        <w:t>Chishao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1651C6">
        <w:rPr>
          <w:rFonts w:ascii="Times New Roman" w:hAnsi="Times New Roman"/>
        </w:rPr>
        <w:t>Xixiancao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1651C6">
        <w:rPr>
          <w:rFonts w:ascii="Times New Roman" w:hAnsi="Times New Roman"/>
        </w:rPr>
        <w:t>Jixueteng</w:t>
      </w:r>
      <w:proofErr w:type="spellEnd"/>
      <w:r>
        <w:rPr>
          <w:rFonts w:ascii="Times New Roman" w:hAnsi="Times New Roman"/>
        </w:rPr>
        <w:t>,</w:t>
      </w:r>
      <w:r w:rsidRPr="001651C6">
        <w:rPr>
          <w:rFonts w:ascii="Times New Roman" w:hAnsi="Times New Roman"/>
        </w:rPr>
        <w:t xml:space="preserve"> </w:t>
      </w:r>
      <w:proofErr w:type="spellStart"/>
      <w:r w:rsidRPr="001651C6">
        <w:rPr>
          <w:rFonts w:ascii="Times New Roman" w:hAnsi="Times New Roman"/>
        </w:rPr>
        <w:t>Zaojiaoci</w:t>
      </w:r>
      <w:proofErr w:type="spellEnd"/>
      <w:r>
        <w:rPr>
          <w:rFonts w:ascii="Times New Roman" w:hAnsi="Times New Roman"/>
        </w:rPr>
        <w:t>,</w:t>
      </w:r>
      <w:r w:rsidRPr="001651C6">
        <w:rPr>
          <w:rFonts w:ascii="Times New Roman" w:hAnsi="Times New Roman"/>
        </w:rPr>
        <w:t xml:space="preserve"> </w:t>
      </w:r>
      <w:proofErr w:type="spellStart"/>
      <w:r w:rsidRPr="001651C6">
        <w:rPr>
          <w:rFonts w:ascii="Times New Roman" w:hAnsi="Times New Roman"/>
        </w:rPr>
        <w:t>Luluton</w:t>
      </w:r>
      <w:r>
        <w:rPr>
          <w:rFonts w:ascii="Times New Roman" w:hAnsi="Times New Roman"/>
        </w:rPr>
        <w:t>g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 w:rsidRPr="001651C6">
        <w:rPr>
          <w:rFonts w:ascii="Times New Roman" w:hAnsi="Times New Roman"/>
        </w:rPr>
        <w:t>Wangbuliuxing</w:t>
      </w:r>
      <w:proofErr w:type="spellEnd"/>
      <w:r>
        <w:rPr>
          <w:rFonts w:ascii="Times New Roman" w:hAnsi="Times New Roman"/>
        </w:rPr>
        <w:t xml:space="preserve">. </w:t>
      </w:r>
      <w:r w:rsidRPr="00BF0547">
        <w:rPr>
          <w:rFonts w:ascii="Times New Roman" w:hAnsi="Times New Roman"/>
        </w:rPr>
        <w:t xml:space="preserve">Each unit of formula </w:t>
      </w:r>
      <w:r w:rsidRPr="00BF0547">
        <w:rPr>
          <w:rFonts w:ascii="Times New Roman" w:hAnsi="Times New Roman" w:hint="eastAsia"/>
        </w:rPr>
        <w:t>could</w:t>
      </w:r>
      <w:r w:rsidRPr="00BF0547">
        <w:rPr>
          <w:rFonts w:ascii="Times New Roman" w:hAnsi="Times New Roman"/>
        </w:rPr>
        <w:t xml:space="preserve"> yield 2000 mL of decoction, and</w:t>
      </w:r>
      <w:r>
        <w:rPr>
          <w:rFonts w:ascii="Times New Roman" w:hAnsi="Times New Roman"/>
        </w:rPr>
        <w:t xml:space="preserve"> t</w:t>
      </w:r>
      <w:r w:rsidRPr="001651C6">
        <w:rPr>
          <w:rFonts w:ascii="Times New Roman" w:hAnsi="Times New Roman"/>
        </w:rPr>
        <w:t xml:space="preserve">he procedure of </w:t>
      </w:r>
      <w:r>
        <w:rPr>
          <w:rFonts w:ascii="Times New Roman" w:hAnsi="Times New Roman"/>
        </w:rPr>
        <w:t xml:space="preserve">hands and feet immersion of TCM decoction </w:t>
      </w:r>
      <w:r w:rsidRPr="00E878F8">
        <w:rPr>
          <w:rFonts w:ascii="Times New Roman" w:eastAsia="仿宋" w:hAnsi="Times New Roman"/>
        </w:rPr>
        <w:t xml:space="preserve">is as follows: </w:t>
      </w:r>
      <w:r>
        <w:rPr>
          <w:rFonts w:ascii="Times New Roman" w:eastAsia="仿宋" w:hAnsi="Times New Roman"/>
        </w:rPr>
        <w:t>F</w:t>
      </w:r>
      <w:r w:rsidRPr="00E878F8">
        <w:rPr>
          <w:rFonts w:ascii="Times New Roman" w:eastAsia="仿宋" w:hAnsi="Times New Roman"/>
        </w:rPr>
        <w:t>irst</w:t>
      </w:r>
      <w:r>
        <w:rPr>
          <w:rFonts w:ascii="Times New Roman" w:eastAsia="仿宋" w:hAnsi="Times New Roman"/>
        </w:rPr>
        <w:t>,</w:t>
      </w:r>
      <w:r w:rsidRPr="00E878F8">
        <w:rPr>
          <w:rFonts w:ascii="Times New Roman" w:eastAsia="仿宋" w:hAnsi="Times New Roman"/>
        </w:rPr>
        <w:t xml:space="preserve"> boil the medicine over moderate heat, then decoct </w:t>
      </w:r>
      <w:r>
        <w:rPr>
          <w:rFonts w:ascii="Times New Roman" w:eastAsia="仿宋" w:hAnsi="Times New Roman"/>
        </w:rPr>
        <w:t xml:space="preserve">it </w:t>
      </w:r>
      <w:r w:rsidRPr="00E878F8">
        <w:rPr>
          <w:rFonts w:ascii="Times New Roman" w:eastAsia="仿宋" w:hAnsi="Times New Roman"/>
        </w:rPr>
        <w:t>for 30 minutes</w:t>
      </w:r>
      <w:r>
        <w:rPr>
          <w:rFonts w:ascii="Times New Roman" w:eastAsia="仿宋" w:hAnsi="Times New Roman"/>
        </w:rPr>
        <w:t>; Secondly,</w:t>
      </w:r>
      <w:r w:rsidRPr="00E878F8">
        <w:rPr>
          <w:rFonts w:ascii="Times New Roman" w:eastAsia="仿宋" w:hAnsi="Times New Roman"/>
        </w:rPr>
        <w:t xml:space="preserve"> </w:t>
      </w:r>
      <w:r>
        <w:rPr>
          <w:rFonts w:ascii="Times New Roman" w:eastAsia="仿宋" w:hAnsi="Times New Roman"/>
        </w:rPr>
        <w:t>p</w:t>
      </w:r>
      <w:r w:rsidRPr="00E878F8">
        <w:rPr>
          <w:rFonts w:ascii="Times New Roman" w:eastAsia="仿宋" w:hAnsi="Times New Roman"/>
        </w:rPr>
        <w:t xml:space="preserve">our the </w:t>
      </w:r>
      <w:r>
        <w:rPr>
          <w:rFonts w:ascii="Times New Roman" w:eastAsia="仿宋" w:hAnsi="Times New Roman"/>
        </w:rPr>
        <w:t>decoction</w:t>
      </w:r>
      <w:r w:rsidRPr="00E878F8">
        <w:rPr>
          <w:rFonts w:ascii="Times New Roman" w:eastAsia="仿宋" w:hAnsi="Times New Roman"/>
        </w:rPr>
        <w:t xml:space="preserve"> and dregs of the medicine (about 2000ml) into a bucket</w:t>
      </w:r>
      <w:r>
        <w:rPr>
          <w:rFonts w:ascii="Times New Roman" w:eastAsia="仿宋" w:hAnsi="Times New Roman"/>
        </w:rPr>
        <w:t xml:space="preserve">; Thirdly, </w:t>
      </w:r>
      <w:r w:rsidRPr="00E878F8">
        <w:rPr>
          <w:rFonts w:ascii="Times New Roman" w:eastAsia="仿宋" w:hAnsi="Times New Roman"/>
        </w:rPr>
        <w:t xml:space="preserve">soak the </w:t>
      </w:r>
      <w:r>
        <w:rPr>
          <w:rFonts w:ascii="Times New Roman" w:eastAsia="仿宋" w:hAnsi="Times New Roman"/>
        </w:rPr>
        <w:t>hands and feet (</w:t>
      </w:r>
      <w:r w:rsidRPr="00E878F8">
        <w:rPr>
          <w:rFonts w:ascii="Times New Roman" w:eastAsia="仿宋" w:hAnsi="Times New Roman"/>
        </w:rPr>
        <w:t>4-5</w:t>
      </w:r>
      <w:r>
        <w:rPr>
          <w:rFonts w:ascii="Times New Roman" w:eastAsia="仿宋" w:hAnsi="Times New Roman"/>
        </w:rPr>
        <w:t xml:space="preserve"> </w:t>
      </w:r>
      <w:r w:rsidRPr="00E878F8">
        <w:rPr>
          <w:rFonts w:ascii="Times New Roman" w:eastAsia="仿宋" w:hAnsi="Times New Roman"/>
        </w:rPr>
        <w:t>cm above the joint</w:t>
      </w:r>
      <w:r>
        <w:rPr>
          <w:rFonts w:ascii="Times New Roman" w:eastAsia="仿宋" w:hAnsi="Times New Roman"/>
        </w:rPr>
        <w:t>s)</w:t>
      </w:r>
      <w:r w:rsidRPr="00E878F8">
        <w:rPr>
          <w:rFonts w:ascii="Times New Roman" w:eastAsia="仿宋" w:hAnsi="Times New Roman"/>
        </w:rPr>
        <w:t xml:space="preserve"> in the </w:t>
      </w:r>
      <w:r>
        <w:rPr>
          <w:rFonts w:ascii="Times New Roman" w:eastAsia="仿宋" w:hAnsi="Times New Roman"/>
        </w:rPr>
        <w:t>decoction</w:t>
      </w:r>
      <w:r w:rsidRPr="00E878F8">
        <w:rPr>
          <w:rFonts w:ascii="Times New Roman" w:eastAsia="仿宋" w:hAnsi="Times New Roman"/>
        </w:rPr>
        <w:t xml:space="preserve"> </w:t>
      </w:r>
      <w:r w:rsidR="00E9593C">
        <w:rPr>
          <w:rFonts w:ascii="Times New Roman" w:eastAsia="仿宋" w:hAnsi="Times New Roman"/>
        </w:rPr>
        <w:t xml:space="preserve">twice per day </w:t>
      </w:r>
      <w:r w:rsidRPr="00E878F8">
        <w:rPr>
          <w:rFonts w:ascii="Times New Roman" w:eastAsia="仿宋" w:hAnsi="Times New Roman"/>
        </w:rPr>
        <w:t>for about 3</w:t>
      </w:r>
      <w:r>
        <w:rPr>
          <w:rFonts w:ascii="Times New Roman" w:eastAsia="仿宋" w:hAnsi="Times New Roman"/>
        </w:rPr>
        <w:t>0</w:t>
      </w:r>
      <w:r w:rsidRPr="00E878F8">
        <w:rPr>
          <w:rFonts w:ascii="Times New Roman" w:eastAsia="仿宋" w:hAnsi="Times New Roman"/>
        </w:rPr>
        <w:t xml:space="preserve"> minutes</w:t>
      </w:r>
      <w:r>
        <w:rPr>
          <w:rFonts w:ascii="Times New Roman" w:eastAsia="仿宋" w:hAnsi="Times New Roman"/>
        </w:rPr>
        <w:t xml:space="preserve"> </w:t>
      </w:r>
      <w:r w:rsidR="00E9593C">
        <w:rPr>
          <w:rFonts w:ascii="Times New Roman" w:eastAsia="仿宋" w:hAnsi="Times New Roman"/>
        </w:rPr>
        <w:t xml:space="preserve">each time </w:t>
      </w:r>
      <w:r>
        <w:rPr>
          <w:rFonts w:ascii="Times New Roman" w:eastAsia="仿宋" w:hAnsi="Times New Roman"/>
        </w:rPr>
        <w:t>and k</w:t>
      </w:r>
      <w:r w:rsidRPr="00E878F8">
        <w:rPr>
          <w:rFonts w:ascii="Times New Roman" w:eastAsia="仿宋" w:hAnsi="Times New Roman"/>
        </w:rPr>
        <w:t>eep the temperature at about 40℃.</w:t>
      </w:r>
      <w:r>
        <w:rPr>
          <w:rFonts w:ascii="Times New Roman" w:eastAsia="仿宋" w:hAnsi="Times New Roman"/>
        </w:rPr>
        <w:t xml:space="preserve"> </w:t>
      </w:r>
      <w:r w:rsidRPr="00627DC3">
        <w:rPr>
          <w:rFonts w:ascii="Times New Roman" w:hAnsi="Times New Roman"/>
        </w:rPr>
        <w:t xml:space="preserve">Vitamin B1 </w:t>
      </w:r>
      <w:r>
        <w:rPr>
          <w:rFonts w:ascii="Times New Roman" w:hAnsi="Times New Roman"/>
        </w:rPr>
        <w:t>group was</w:t>
      </w:r>
      <w:r>
        <w:rPr>
          <w:rFonts w:ascii="Times New Roman" w:hAnsi="Times New Roman" w:hint="eastAsia"/>
        </w:rPr>
        <w:t xml:space="preserve"> </w:t>
      </w:r>
      <w:r w:rsidRPr="00627DC3">
        <w:rPr>
          <w:rFonts w:ascii="Times New Roman" w:hAnsi="Times New Roman"/>
        </w:rPr>
        <w:t xml:space="preserve">given </w:t>
      </w:r>
      <w:bookmarkStart w:id="0" w:name="_Hlk174534526"/>
      <w:r w:rsidRPr="00627DC3">
        <w:rPr>
          <w:rFonts w:ascii="Times New Roman" w:hAnsi="Times New Roman"/>
        </w:rPr>
        <w:t xml:space="preserve">10 mg </w:t>
      </w:r>
      <w:r>
        <w:rPr>
          <w:rFonts w:ascii="Times New Roman" w:hAnsi="Times New Roman"/>
        </w:rPr>
        <w:t xml:space="preserve">of vitamin B1 orally </w:t>
      </w:r>
      <w:r w:rsidRPr="00627DC3">
        <w:rPr>
          <w:rFonts w:ascii="Times New Roman" w:hAnsi="Times New Roman"/>
        </w:rPr>
        <w:t xml:space="preserve">three times </w:t>
      </w:r>
      <w:r>
        <w:rPr>
          <w:rFonts w:ascii="Times New Roman" w:hAnsi="Times New Roman"/>
        </w:rPr>
        <w:t>per</w:t>
      </w:r>
      <w:r w:rsidRPr="00627DC3">
        <w:rPr>
          <w:rFonts w:ascii="Times New Roman" w:hAnsi="Times New Roman"/>
        </w:rPr>
        <w:t xml:space="preserve"> day</w:t>
      </w:r>
      <w:bookmarkEnd w:id="0"/>
      <w:r>
        <w:rPr>
          <w:rFonts w:ascii="Times New Roman" w:hAnsi="Times New Roman"/>
        </w:rPr>
        <w:t>.</w:t>
      </w:r>
      <w:r>
        <w:rPr>
          <w:rFonts w:ascii="Times New Roman" w:eastAsia="仿宋" w:hAnsi="Times New Roman"/>
        </w:rPr>
        <w:t xml:space="preserve"> </w:t>
      </w:r>
      <w:r w:rsidR="00AE24AE">
        <w:rPr>
          <w:rFonts w:ascii="Times New Roman" w:eastAsia="仿宋" w:hAnsi="Times New Roman"/>
        </w:rPr>
        <w:t>Warm water</w:t>
      </w:r>
      <w:r>
        <w:rPr>
          <w:rFonts w:ascii="Times New Roman" w:eastAsia="仿宋" w:hAnsi="Times New Roman"/>
        </w:rPr>
        <w:t xml:space="preserve"> group was given the hands and feet immersion of hot water twice </w:t>
      </w:r>
      <w:r w:rsidR="0016591D">
        <w:rPr>
          <w:rFonts w:ascii="Times New Roman" w:eastAsia="仿宋" w:hAnsi="Times New Roman"/>
        </w:rPr>
        <w:t>per</w:t>
      </w:r>
      <w:r>
        <w:rPr>
          <w:rFonts w:ascii="Times New Roman" w:eastAsia="仿宋" w:hAnsi="Times New Roman"/>
        </w:rPr>
        <w:t xml:space="preserve"> day</w:t>
      </w:r>
      <w:r w:rsidR="0016591D" w:rsidRPr="0016591D">
        <w:rPr>
          <w:rFonts w:ascii="Times New Roman" w:eastAsia="仿宋" w:hAnsi="Times New Roman"/>
        </w:rPr>
        <w:t xml:space="preserve"> </w:t>
      </w:r>
      <w:r w:rsidR="0016591D" w:rsidRPr="00E878F8">
        <w:rPr>
          <w:rFonts w:ascii="Times New Roman" w:eastAsia="仿宋" w:hAnsi="Times New Roman"/>
        </w:rPr>
        <w:t>for 3</w:t>
      </w:r>
      <w:r w:rsidR="0016591D">
        <w:rPr>
          <w:rFonts w:ascii="Times New Roman" w:eastAsia="仿宋" w:hAnsi="Times New Roman"/>
        </w:rPr>
        <w:t>0</w:t>
      </w:r>
      <w:r w:rsidR="0016591D" w:rsidRPr="00E878F8">
        <w:rPr>
          <w:rFonts w:ascii="Times New Roman" w:eastAsia="仿宋" w:hAnsi="Times New Roman"/>
        </w:rPr>
        <w:t xml:space="preserve"> minutes</w:t>
      </w:r>
      <w:r w:rsidR="0016591D">
        <w:rPr>
          <w:rFonts w:ascii="Times New Roman" w:eastAsia="仿宋" w:hAnsi="Times New Roman"/>
        </w:rPr>
        <w:t xml:space="preserve"> each time</w:t>
      </w:r>
      <w:r>
        <w:rPr>
          <w:rFonts w:ascii="Times New Roman" w:eastAsia="仿宋" w:hAnsi="Times New Roman"/>
        </w:rPr>
        <w:t xml:space="preserve">. Patients should </w:t>
      </w:r>
      <w:r w:rsidRPr="00E878F8">
        <w:rPr>
          <w:rFonts w:ascii="Times New Roman" w:eastAsia="仿宋" w:hAnsi="Times New Roman"/>
        </w:rPr>
        <w:t xml:space="preserve">soak the </w:t>
      </w:r>
      <w:r>
        <w:rPr>
          <w:rFonts w:ascii="Times New Roman" w:eastAsia="仿宋" w:hAnsi="Times New Roman"/>
        </w:rPr>
        <w:t>hands and feet (</w:t>
      </w:r>
      <w:r w:rsidRPr="00E878F8">
        <w:rPr>
          <w:rFonts w:ascii="Times New Roman" w:eastAsia="仿宋" w:hAnsi="Times New Roman"/>
        </w:rPr>
        <w:t>4-5</w:t>
      </w:r>
      <w:r>
        <w:rPr>
          <w:rFonts w:ascii="Times New Roman" w:eastAsia="仿宋" w:hAnsi="Times New Roman"/>
        </w:rPr>
        <w:t xml:space="preserve"> </w:t>
      </w:r>
      <w:r w:rsidRPr="00E878F8">
        <w:rPr>
          <w:rFonts w:ascii="Times New Roman" w:eastAsia="仿宋" w:hAnsi="Times New Roman"/>
        </w:rPr>
        <w:t>cm above the joint</w:t>
      </w:r>
      <w:r>
        <w:rPr>
          <w:rFonts w:ascii="Times New Roman" w:eastAsia="仿宋" w:hAnsi="Times New Roman"/>
        </w:rPr>
        <w:t>s)</w:t>
      </w:r>
      <w:r w:rsidRPr="00E878F8">
        <w:rPr>
          <w:rFonts w:ascii="Times New Roman" w:eastAsia="仿宋" w:hAnsi="Times New Roman"/>
        </w:rPr>
        <w:t xml:space="preserve"> in </w:t>
      </w:r>
      <w:r w:rsidR="00595B13">
        <w:rPr>
          <w:rFonts w:ascii="Times New Roman" w:eastAsia="仿宋" w:hAnsi="Times New Roman"/>
        </w:rPr>
        <w:t xml:space="preserve">warm </w:t>
      </w:r>
      <w:r>
        <w:rPr>
          <w:rFonts w:ascii="Times New Roman" w:eastAsia="仿宋" w:hAnsi="Times New Roman"/>
        </w:rPr>
        <w:t xml:space="preserve">water with </w:t>
      </w:r>
      <w:r w:rsidRPr="00E878F8">
        <w:rPr>
          <w:rFonts w:ascii="Times New Roman" w:eastAsia="仿宋" w:hAnsi="Times New Roman"/>
        </w:rPr>
        <w:t>the temperature at about 40℃</w:t>
      </w:r>
      <w:r>
        <w:rPr>
          <w:rFonts w:ascii="Times New Roman" w:eastAsia="仿宋" w:hAnsi="Times New Roman"/>
        </w:rPr>
        <w:t>.</w:t>
      </w:r>
    </w:p>
    <w:p w14:paraId="1112F915" w14:textId="77777777" w:rsidR="00E72FB7" w:rsidRPr="008002DA" w:rsidRDefault="00E72FB7" w:rsidP="00E72FB7">
      <w:pPr>
        <w:widowControl/>
        <w:jc w:val="left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br w:type="page"/>
      </w:r>
    </w:p>
    <w:p w14:paraId="1FEA493D" w14:textId="2DB8B6BC" w:rsidR="00E72FB7" w:rsidRDefault="001A4B1A" w:rsidP="00E72FB7">
      <w:pPr>
        <w:spacing w:before="50" w:after="5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Supplementary t</w:t>
      </w:r>
      <w:r w:rsidR="00E72FB7">
        <w:rPr>
          <w:rFonts w:ascii="Times New Roman" w:hAnsi="Times New Roman"/>
        </w:rPr>
        <w:t xml:space="preserve">able 2: Definition of </w:t>
      </w:r>
      <w:r>
        <w:rPr>
          <w:rFonts w:ascii="Times New Roman" w:hAnsi="Times New Roman"/>
        </w:rPr>
        <w:t xml:space="preserve">sensory </w:t>
      </w:r>
      <w:r w:rsidR="00E72FB7">
        <w:rPr>
          <w:rFonts w:ascii="Times New Roman" w:hAnsi="Times New Roman"/>
        </w:rPr>
        <w:t xml:space="preserve">peripheral neuropathy and </w:t>
      </w:r>
      <w:r>
        <w:rPr>
          <w:rFonts w:ascii="Times New Roman" w:hAnsi="Times New Roman"/>
        </w:rPr>
        <w:t xml:space="preserve">motor </w:t>
      </w:r>
      <w:r w:rsidR="00E72FB7">
        <w:rPr>
          <w:rFonts w:ascii="Times New Roman" w:hAnsi="Times New Roman"/>
        </w:rPr>
        <w:t>peripheral neuropathy in the standards of NCI-CTCAE version 5</w:t>
      </w:r>
    </w:p>
    <w:tbl>
      <w:tblPr>
        <w:tblStyle w:val="a3"/>
        <w:tblW w:w="8302" w:type="dxa"/>
        <w:tblLook w:val="04A0" w:firstRow="1" w:lastRow="0" w:firstColumn="1" w:lastColumn="0" w:noHBand="0" w:noVBand="1"/>
      </w:tblPr>
      <w:tblGrid>
        <w:gridCol w:w="988"/>
        <w:gridCol w:w="3657"/>
        <w:gridCol w:w="3657"/>
      </w:tblGrid>
      <w:tr w:rsidR="00E72FB7" w14:paraId="1E1440C2" w14:textId="77777777" w:rsidTr="008F329E">
        <w:trPr>
          <w:trHeight w:val="283"/>
        </w:trPr>
        <w:tc>
          <w:tcPr>
            <w:tcW w:w="988" w:type="dxa"/>
          </w:tcPr>
          <w:p w14:paraId="7A085BE2" w14:textId="51CFE1D5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Scale</w:t>
            </w:r>
          </w:p>
        </w:tc>
        <w:tc>
          <w:tcPr>
            <w:tcW w:w="3657" w:type="dxa"/>
          </w:tcPr>
          <w:p w14:paraId="2DB9EC2E" w14:textId="7143C50E" w:rsidR="00E72FB7" w:rsidRPr="008E643A" w:rsidRDefault="001A4B1A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Sensory p</w:t>
            </w:r>
            <w:r w:rsidR="00E72FB7" w:rsidRPr="008E643A">
              <w:rPr>
                <w:rFonts w:ascii="Times New Roman" w:hAnsi="Times New Roman"/>
                <w:sz w:val="20"/>
                <w:szCs w:val="20"/>
              </w:rPr>
              <w:t>eripheral neuropathy</w:t>
            </w:r>
          </w:p>
        </w:tc>
        <w:tc>
          <w:tcPr>
            <w:tcW w:w="3657" w:type="dxa"/>
          </w:tcPr>
          <w:p w14:paraId="50A67CF2" w14:textId="282A9CC4" w:rsidR="00E72FB7" w:rsidRPr="008E643A" w:rsidRDefault="001A4B1A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Motor p</w:t>
            </w:r>
            <w:r w:rsidR="00E72FB7" w:rsidRPr="008E643A">
              <w:rPr>
                <w:rFonts w:ascii="Times New Roman" w:hAnsi="Times New Roman"/>
                <w:sz w:val="20"/>
                <w:szCs w:val="20"/>
              </w:rPr>
              <w:t>eripheral neuropathy</w:t>
            </w:r>
          </w:p>
        </w:tc>
      </w:tr>
      <w:tr w:rsidR="00E72FB7" w14:paraId="3980A076" w14:textId="77777777" w:rsidTr="008F329E">
        <w:trPr>
          <w:trHeight w:val="283"/>
        </w:trPr>
        <w:tc>
          <w:tcPr>
            <w:tcW w:w="988" w:type="dxa"/>
          </w:tcPr>
          <w:p w14:paraId="0A051B16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Grade 1</w:t>
            </w:r>
          </w:p>
        </w:tc>
        <w:tc>
          <w:tcPr>
            <w:tcW w:w="3657" w:type="dxa"/>
          </w:tcPr>
          <w:p w14:paraId="00ECCED9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Asymptomatic</w:t>
            </w:r>
          </w:p>
        </w:tc>
        <w:tc>
          <w:tcPr>
            <w:tcW w:w="3657" w:type="dxa"/>
          </w:tcPr>
          <w:p w14:paraId="17C8029F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 xml:space="preserve">Asymptomatic; </w:t>
            </w:r>
          </w:p>
          <w:p w14:paraId="6F19528B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clinical or diagnostic observations only</w:t>
            </w:r>
          </w:p>
        </w:tc>
      </w:tr>
      <w:tr w:rsidR="00E72FB7" w14:paraId="089A699C" w14:textId="77777777" w:rsidTr="008F329E">
        <w:trPr>
          <w:trHeight w:val="283"/>
        </w:trPr>
        <w:tc>
          <w:tcPr>
            <w:tcW w:w="988" w:type="dxa"/>
          </w:tcPr>
          <w:p w14:paraId="169897C6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Grade 2</w:t>
            </w:r>
          </w:p>
        </w:tc>
        <w:tc>
          <w:tcPr>
            <w:tcW w:w="3657" w:type="dxa"/>
          </w:tcPr>
          <w:p w14:paraId="770356A6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 xml:space="preserve">Moderate symptoms; </w:t>
            </w:r>
          </w:p>
          <w:p w14:paraId="562028B2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limiting instrumental ADL</w:t>
            </w:r>
          </w:p>
        </w:tc>
        <w:tc>
          <w:tcPr>
            <w:tcW w:w="3657" w:type="dxa"/>
          </w:tcPr>
          <w:p w14:paraId="2AC62163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 xml:space="preserve">Moderate symptoms; </w:t>
            </w:r>
          </w:p>
          <w:p w14:paraId="0DFB9BF3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limiting instrumental ADL</w:t>
            </w:r>
          </w:p>
        </w:tc>
      </w:tr>
      <w:tr w:rsidR="00E72FB7" w14:paraId="72AEC462" w14:textId="77777777" w:rsidTr="008F329E">
        <w:trPr>
          <w:trHeight w:val="283"/>
        </w:trPr>
        <w:tc>
          <w:tcPr>
            <w:tcW w:w="988" w:type="dxa"/>
          </w:tcPr>
          <w:p w14:paraId="26D23F38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Grade 3</w:t>
            </w:r>
          </w:p>
        </w:tc>
        <w:tc>
          <w:tcPr>
            <w:tcW w:w="3657" w:type="dxa"/>
          </w:tcPr>
          <w:p w14:paraId="6AD00E00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 xml:space="preserve">Severe symptoms; </w:t>
            </w:r>
          </w:p>
          <w:p w14:paraId="4AB5FADA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limiting self-care ADL</w:t>
            </w:r>
          </w:p>
        </w:tc>
        <w:tc>
          <w:tcPr>
            <w:tcW w:w="3657" w:type="dxa"/>
          </w:tcPr>
          <w:p w14:paraId="426569EB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 xml:space="preserve">Severe symptoms; </w:t>
            </w:r>
          </w:p>
          <w:p w14:paraId="479D255A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limiting self-care ADL</w:t>
            </w:r>
          </w:p>
        </w:tc>
      </w:tr>
      <w:tr w:rsidR="00E72FB7" w14:paraId="05CC2E03" w14:textId="77777777" w:rsidTr="008F329E">
        <w:trPr>
          <w:trHeight w:val="283"/>
        </w:trPr>
        <w:tc>
          <w:tcPr>
            <w:tcW w:w="988" w:type="dxa"/>
          </w:tcPr>
          <w:p w14:paraId="35B0E9E0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Grade 4</w:t>
            </w:r>
          </w:p>
        </w:tc>
        <w:tc>
          <w:tcPr>
            <w:tcW w:w="3657" w:type="dxa"/>
          </w:tcPr>
          <w:p w14:paraId="5F08FD08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 xml:space="preserve">Life-threatening consequences; </w:t>
            </w:r>
          </w:p>
          <w:p w14:paraId="76E000C2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urgent intervention indicated</w:t>
            </w:r>
          </w:p>
        </w:tc>
        <w:tc>
          <w:tcPr>
            <w:tcW w:w="3657" w:type="dxa"/>
          </w:tcPr>
          <w:p w14:paraId="0A89FF0D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 xml:space="preserve">Life-threatening consequences; </w:t>
            </w:r>
          </w:p>
          <w:p w14:paraId="6B0A50D7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urgent intervention indicated</w:t>
            </w:r>
          </w:p>
        </w:tc>
      </w:tr>
      <w:tr w:rsidR="00E72FB7" w14:paraId="100BD5AE" w14:textId="77777777" w:rsidTr="008F329E">
        <w:trPr>
          <w:trHeight w:val="283"/>
        </w:trPr>
        <w:tc>
          <w:tcPr>
            <w:tcW w:w="988" w:type="dxa"/>
          </w:tcPr>
          <w:p w14:paraId="050DDDC5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Grade 5</w:t>
            </w:r>
          </w:p>
        </w:tc>
        <w:tc>
          <w:tcPr>
            <w:tcW w:w="3657" w:type="dxa"/>
          </w:tcPr>
          <w:p w14:paraId="00017648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3657" w:type="dxa"/>
          </w:tcPr>
          <w:p w14:paraId="532365F9" w14:textId="77777777" w:rsidR="00E72FB7" w:rsidRPr="008E643A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643A">
              <w:rPr>
                <w:rFonts w:ascii="Times New Roman" w:hAnsi="Times New Roman"/>
                <w:sz w:val="20"/>
                <w:szCs w:val="20"/>
              </w:rPr>
              <w:t>Death</w:t>
            </w:r>
          </w:p>
        </w:tc>
      </w:tr>
    </w:tbl>
    <w:p w14:paraId="31113BD8" w14:textId="77777777" w:rsidR="00E72FB7" w:rsidRPr="00B01306" w:rsidRDefault="00E72FB7" w:rsidP="00E72FB7">
      <w:pPr>
        <w:spacing w:before="50" w:after="50" w:line="360" w:lineRule="auto"/>
        <w:rPr>
          <w:rFonts w:ascii="Times New Roman" w:eastAsia="仿宋" w:hAnsi="Times New Roman"/>
          <w:sz w:val="20"/>
          <w:szCs w:val="20"/>
        </w:rPr>
      </w:pPr>
      <w:r w:rsidRPr="00B01306">
        <w:rPr>
          <w:rFonts w:ascii="Times New Roman" w:hAnsi="Times New Roman"/>
          <w:sz w:val="20"/>
          <w:szCs w:val="20"/>
        </w:rPr>
        <w:t>A</w:t>
      </w:r>
      <w:r w:rsidRPr="00B01306">
        <w:rPr>
          <w:rFonts w:ascii="Times New Roman" w:hAnsi="Times New Roman" w:hint="eastAsia"/>
          <w:sz w:val="20"/>
          <w:szCs w:val="20"/>
        </w:rPr>
        <w:t>bb</w:t>
      </w:r>
      <w:r w:rsidRPr="00B01306">
        <w:rPr>
          <w:rFonts w:ascii="Times New Roman" w:hAnsi="Times New Roman"/>
          <w:sz w:val="20"/>
          <w:szCs w:val="20"/>
        </w:rPr>
        <w:t xml:space="preserve">reviations: NCI-CTCAE, National Cancer Institute-Common Terminology Criteria for Adverse Events; ADL, </w:t>
      </w:r>
      <w:r w:rsidRPr="00B01306">
        <w:rPr>
          <w:rFonts w:ascii="Times New Roman" w:hAnsi="Times New Roman" w:hint="eastAsia"/>
          <w:sz w:val="20"/>
          <w:szCs w:val="20"/>
        </w:rPr>
        <w:t>activities</w:t>
      </w:r>
      <w:r w:rsidRPr="00B01306">
        <w:rPr>
          <w:rFonts w:ascii="Times New Roman" w:hAnsi="Times New Roman"/>
          <w:sz w:val="20"/>
          <w:szCs w:val="20"/>
        </w:rPr>
        <w:t xml:space="preserve"> </w:t>
      </w:r>
      <w:r w:rsidRPr="00B01306">
        <w:rPr>
          <w:rFonts w:ascii="Times New Roman" w:hAnsi="Times New Roman" w:hint="eastAsia"/>
          <w:sz w:val="20"/>
          <w:szCs w:val="20"/>
        </w:rPr>
        <w:t>of</w:t>
      </w:r>
      <w:r w:rsidRPr="00B01306">
        <w:rPr>
          <w:rFonts w:ascii="Times New Roman" w:hAnsi="Times New Roman"/>
          <w:sz w:val="20"/>
          <w:szCs w:val="20"/>
        </w:rPr>
        <w:t xml:space="preserve"> </w:t>
      </w:r>
      <w:r w:rsidRPr="00B01306">
        <w:rPr>
          <w:rFonts w:ascii="Times New Roman" w:hAnsi="Times New Roman" w:hint="eastAsia"/>
          <w:sz w:val="20"/>
          <w:szCs w:val="20"/>
        </w:rPr>
        <w:t>daily</w:t>
      </w:r>
      <w:r w:rsidRPr="00B01306">
        <w:rPr>
          <w:rFonts w:ascii="Times New Roman" w:hAnsi="Times New Roman"/>
          <w:sz w:val="20"/>
          <w:szCs w:val="20"/>
        </w:rPr>
        <w:t xml:space="preserve"> </w:t>
      </w:r>
      <w:r w:rsidRPr="00B01306">
        <w:rPr>
          <w:rFonts w:ascii="Times New Roman" w:hAnsi="Times New Roman" w:hint="eastAsia"/>
          <w:sz w:val="20"/>
          <w:szCs w:val="20"/>
        </w:rPr>
        <w:t>living</w:t>
      </w:r>
    </w:p>
    <w:p w14:paraId="7D3199D1" w14:textId="77777777" w:rsidR="00E72FB7" w:rsidRDefault="00E72FB7" w:rsidP="00E72FB7">
      <w:pPr>
        <w:widowControl/>
        <w:jc w:val="left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br w:type="page"/>
      </w:r>
    </w:p>
    <w:p w14:paraId="72E6EAA6" w14:textId="0C15611B" w:rsidR="00E72FB7" w:rsidRDefault="00F07947" w:rsidP="00E72FB7">
      <w:pPr>
        <w:spacing w:before="50" w:after="50" w:line="360" w:lineRule="auto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lastRenderedPageBreak/>
        <w:t>Supplementary t</w:t>
      </w:r>
      <w:r w:rsidR="00E72FB7">
        <w:rPr>
          <w:rFonts w:ascii="Times New Roman" w:eastAsia="仿宋" w:hAnsi="Times New Roman"/>
        </w:rPr>
        <w:t xml:space="preserve">able 3: </w:t>
      </w:r>
      <w:proofErr w:type="spellStart"/>
      <w:r w:rsidR="00E72FB7">
        <w:rPr>
          <w:rFonts w:ascii="Times New Roman" w:eastAsia="仿宋" w:hAnsi="Times New Roman"/>
        </w:rPr>
        <w:t>NTx</w:t>
      </w:r>
      <w:proofErr w:type="spellEnd"/>
      <w:r w:rsidR="00E72FB7">
        <w:rPr>
          <w:rFonts w:ascii="Times New Roman" w:eastAsia="仿宋" w:hAnsi="Times New Roman"/>
        </w:rPr>
        <w:t xml:space="preserve"> subscale of the </w:t>
      </w:r>
      <w:r w:rsidR="00E72FB7" w:rsidRPr="0000457E">
        <w:rPr>
          <w:rFonts w:ascii="Times New Roman" w:eastAsia="仿宋" w:hAnsi="Times New Roman"/>
        </w:rPr>
        <w:t>Functional Assessment of Cancer Therapy/Gynecologic Oncology Group–Neurotoxicity</w:t>
      </w:r>
      <w:r w:rsidR="00595B13">
        <w:rPr>
          <w:rFonts w:ascii="Times New Roman" w:eastAsia="仿宋" w:hAnsi="Times New Roman"/>
        </w:rPr>
        <w:t xml:space="preserve"> (FACT/GOG-</w:t>
      </w:r>
      <w:proofErr w:type="spellStart"/>
      <w:r w:rsidR="00595B13">
        <w:rPr>
          <w:rFonts w:ascii="Times New Roman" w:eastAsia="仿宋" w:hAnsi="Times New Roman"/>
        </w:rPr>
        <w:t>Ntx</w:t>
      </w:r>
      <w:proofErr w:type="spellEnd"/>
      <w:r w:rsidR="00595B13">
        <w:rPr>
          <w:rFonts w:ascii="Times New Roman" w:eastAsia="仿宋" w:hAnsi="Times New Roman"/>
        </w:rPr>
        <w:t>)</w:t>
      </w:r>
    </w:p>
    <w:tbl>
      <w:tblPr>
        <w:tblStyle w:val="1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99"/>
        <w:gridCol w:w="873"/>
        <w:gridCol w:w="873"/>
        <w:gridCol w:w="873"/>
        <w:gridCol w:w="873"/>
        <w:gridCol w:w="873"/>
      </w:tblGrid>
      <w:tr w:rsidR="00E72FB7" w:rsidRPr="00F2267A" w14:paraId="6B4D92E1" w14:textId="77777777" w:rsidTr="00F34ECF">
        <w:trPr>
          <w:trHeight w:val="283"/>
        </w:trPr>
        <w:tc>
          <w:tcPr>
            <w:tcW w:w="851" w:type="dxa"/>
          </w:tcPr>
          <w:p w14:paraId="1FC4C8BC" w14:textId="77777777" w:rsidR="00E72FB7" w:rsidRPr="008E643A" w:rsidRDefault="00E72FB7" w:rsidP="00806DB8">
            <w:pPr>
              <w:widowControl/>
              <w:jc w:val="left"/>
            </w:pPr>
            <w:r w:rsidRPr="008E643A">
              <w:t>No.</w:t>
            </w:r>
          </w:p>
        </w:tc>
        <w:tc>
          <w:tcPr>
            <w:tcW w:w="3999" w:type="dxa"/>
          </w:tcPr>
          <w:p w14:paraId="5B559376" w14:textId="77777777" w:rsidR="00E72FB7" w:rsidRPr="008E643A" w:rsidRDefault="00E72FB7" w:rsidP="00806DB8">
            <w:pPr>
              <w:widowControl/>
              <w:jc w:val="left"/>
            </w:pPr>
            <w:r w:rsidRPr="008E643A">
              <w:t>Domains</w:t>
            </w:r>
          </w:p>
        </w:tc>
        <w:tc>
          <w:tcPr>
            <w:tcW w:w="873" w:type="dxa"/>
            <w:tcBorders>
              <w:bottom w:val="single" w:sz="4" w:space="0" w:color="auto"/>
              <w:right w:val="nil"/>
            </w:tcBorders>
          </w:tcPr>
          <w:p w14:paraId="7D06F46C" w14:textId="77777777" w:rsidR="00E72FB7" w:rsidRPr="008E643A" w:rsidRDefault="00E72FB7" w:rsidP="00B71B2E">
            <w:pPr>
              <w:widowControl/>
              <w:jc w:val="center"/>
            </w:pPr>
            <w:r w:rsidRPr="008E643A">
              <w:t>Not at all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14:paraId="0EDBDC48" w14:textId="77777777" w:rsidR="00E72FB7" w:rsidRPr="008E643A" w:rsidRDefault="00E72FB7" w:rsidP="00B71B2E">
            <w:pPr>
              <w:widowControl/>
              <w:jc w:val="center"/>
            </w:pPr>
            <w:r w:rsidRPr="008E643A">
              <w:t>A little bit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14:paraId="239E722D" w14:textId="77777777" w:rsidR="00E72FB7" w:rsidRPr="008E643A" w:rsidRDefault="00E72FB7" w:rsidP="00B71B2E">
            <w:pPr>
              <w:widowControl/>
              <w:jc w:val="center"/>
            </w:pPr>
            <w:r w:rsidRPr="008E643A">
              <w:t>Somewhat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14:paraId="108EEEC9" w14:textId="77777777" w:rsidR="00E72FB7" w:rsidRPr="008E643A" w:rsidRDefault="00E72FB7" w:rsidP="00B71B2E">
            <w:pPr>
              <w:widowControl/>
              <w:jc w:val="center"/>
            </w:pPr>
            <w:r w:rsidRPr="008E643A">
              <w:t>Quite a bit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</w:tcBorders>
          </w:tcPr>
          <w:p w14:paraId="566B3E9B" w14:textId="77777777" w:rsidR="00E72FB7" w:rsidRPr="008E643A" w:rsidRDefault="00E72FB7" w:rsidP="00B71B2E">
            <w:pPr>
              <w:widowControl/>
              <w:jc w:val="center"/>
            </w:pPr>
            <w:r w:rsidRPr="008E643A">
              <w:t>Very much</w:t>
            </w:r>
          </w:p>
        </w:tc>
      </w:tr>
      <w:tr w:rsidR="00E72FB7" w:rsidRPr="006B0F60" w14:paraId="55007416" w14:textId="77777777" w:rsidTr="00F34ECF">
        <w:trPr>
          <w:trHeight w:val="283"/>
        </w:trPr>
        <w:tc>
          <w:tcPr>
            <w:tcW w:w="851" w:type="dxa"/>
          </w:tcPr>
          <w:p w14:paraId="1A08A206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NTX1</w:t>
            </w:r>
          </w:p>
        </w:tc>
        <w:tc>
          <w:tcPr>
            <w:tcW w:w="3999" w:type="dxa"/>
          </w:tcPr>
          <w:p w14:paraId="583C8364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I have numbness or tingling in my hands</w:t>
            </w:r>
          </w:p>
        </w:tc>
        <w:tc>
          <w:tcPr>
            <w:tcW w:w="873" w:type="dxa"/>
            <w:tcBorders>
              <w:bottom w:val="single" w:sz="4" w:space="0" w:color="auto"/>
              <w:right w:val="nil"/>
            </w:tcBorders>
          </w:tcPr>
          <w:p w14:paraId="24896A8C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0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14:paraId="46C940D2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1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14:paraId="31C88877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2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14:paraId="7527FE57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3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</w:tcBorders>
          </w:tcPr>
          <w:p w14:paraId="1A5549E4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4</w:t>
            </w:r>
          </w:p>
        </w:tc>
      </w:tr>
      <w:tr w:rsidR="00E72FB7" w:rsidRPr="006B0F60" w14:paraId="007CFB11" w14:textId="77777777" w:rsidTr="00F34ECF">
        <w:trPr>
          <w:trHeight w:val="283"/>
        </w:trPr>
        <w:tc>
          <w:tcPr>
            <w:tcW w:w="851" w:type="dxa"/>
          </w:tcPr>
          <w:p w14:paraId="0D725C0B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NTX2</w:t>
            </w:r>
          </w:p>
        </w:tc>
        <w:tc>
          <w:tcPr>
            <w:tcW w:w="3999" w:type="dxa"/>
          </w:tcPr>
          <w:p w14:paraId="7741C29F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I have numbness or tingling in my feet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D4498B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63608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3B741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A3D76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54B3A8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4</w:t>
            </w:r>
          </w:p>
        </w:tc>
      </w:tr>
      <w:tr w:rsidR="00E72FB7" w:rsidRPr="006B0F60" w14:paraId="75F45319" w14:textId="77777777" w:rsidTr="00F34ECF">
        <w:trPr>
          <w:trHeight w:val="283"/>
        </w:trPr>
        <w:tc>
          <w:tcPr>
            <w:tcW w:w="851" w:type="dxa"/>
          </w:tcPr>
          <w:p w14:paraId="55B87625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NTX3</w:t>
            </w:r>
          </w:p>
        </w:tc>
        <w:tc>
          <w:tcPr>
            <w:tcW w:w="3999" w:type="dxa"/>
          </w:tcPr>
          <w:p w14:paraId="20994169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I feel discomfort in my hands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6F2187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5FD59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54036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D1B48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BC4D74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4</w:t>
            </w:r>
          </w:p>
        </w:tc>
      </w:tr>
      <w:tr w:rsidR="00E72FB7" w:rsidRPr="006B0F60" w14:paraId="04E8764B" w14:textId="77777777" w:rsidTr="00F34ECF">
        <w:trPr>
          <w:trHeight w:val="283"/>
        </w:trPr>
        <w:tc>
          <w:tcPr>
            <w:tcW w:w="851" w:type="dxa"/>
          </w:tcPr>
          <w:p w14:paraId="3924DEF1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NTX4</w:t>
            </w:r>
          </w:p>
        </w:tc>
        <w:tc>
          <w:tcPr>
            <w:tcW w:w="3999" w:type="dxa"/>
          </w:tcPr>
          <w:p w14:paraId="56899CF0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I feel discomfort in my feet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5697C6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9790C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D69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EDCFF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30F309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4</w:t>
            </w:r>
          </w:p>
        </w:tc>
      </w:tr>
      <w:tr w:rsidR="00E72FB7" w:rsidRPr="006B0F60" w14:paraId="211D575F" w14:textId="77777777" w:rsidTr="00F34ECF">
        <w:trPr>
          <w:trHeight w:val="283"/>
        </w:trPr>
        <w:tc>
          <w:tcPr>
            <w:tcW w:w="851" w:type="dxa"/>
          </w:tcPr>
          <w:p w14:paraId="650EBC70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NTX5</w:t>
            </w:r>
          </w:p>
        </w:tc>
        <w:tc>
          <w:tcPr>
            <w:tcW w:w="3999" w:type="dxa"/>
          </w:tcPr>
          <w:p w14:paraId="01600070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I have joint pain or muscle cramps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FD83CE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65BBD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A4829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F3951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A6ABE4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4</w:t>
            </w:r>
          </w:p>
        </w:tc>
      </w:tr>
      <w:tr w:rsidR="00E72FB7" w:rsidRPr="006B0F60" w14:paraId="6EF528CC" w14:textId="77777777" w:rsidTr="00F34ECF">
        <w:trPr>
          <w:trHeight w:val="283"/>
        </w:trPr>
        <w:tc>
          <w:tcPr>
            <w:tcW w:w="851" w:type="dxa"/>
          </w:tcPr>
          <w:p w14:paraId="7DAD8FA1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H112</w:t>
            </w:r>
          </w:p>
        </w:tc>
        <w:tc>
          <w:tcPr>
            <w:tcW w:w="3999" w:type="dxa"/>
          </w:tcPr>
          <w:p w14:paraId="066C1591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I feel weak all over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841BBC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9071E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2BB47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7612A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B7884F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4</w:t>
            </w:r>
          </w:p>
        </w:tc>
      </w:tr>
      <w:tr w:rsidR="00E72FB7" w:rsidRPr="006B0F60" w14:paraId="65FD7DB3" w14:textId="77777777" w:rsidTr="00F34ECF">
        <w:trPr>
          <w:trHeight w:val="283"/>
        </w:trPr>
        <w:tc>
          <w:tcPr>
            <w:tcW w:w="851" w:type="dxa"/>
          </w:tcPr>
          <w:p w14:paraId="4E2AFBBE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NTX6</w:t>
            </w:r>
          </w:p>
        </w:tc>
        <w:tc>
          <w:tcPr>
            <w:tcW w:w="3999" w:type="dxa"/>
          </w:tcPr>
          <w:p w14:paraId="62087593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I have trouble hearing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93622A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9D654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00BBD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F267B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9407D6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4</w:t>
            </w:r>
          </w:p>
        </w:tc>
      </w:tr>
      <w:tr w:rsidR="00E72FB7" w:rsidRPr="006B0F60" w14:paraId="3DC656ED" w14:textId="77777777" w:rsidTr="00F34ECF">
        <w:trPr>
          <w:trHeight w:val="283"/>
        </w:trPr>
        <w:tc>
          <w:tcPr>
            <w:tcW w:w="851" w:type="dxa"/>
          </w:tcPr>
          <w:p w14:paraId="48CC1784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NYX7</w:t>
            </w:r>
          </w:p>
        </w:tc>
        <w:tc>
          <w:tcPr>
            <w:tcW w:w="3999" w:type="dxa"/>
          </w:tcPr>
          <w:p w14:paraId="58AEF479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I get a ringing or buzzing in my ears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E5B7C6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7FD65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0FD0F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8FB79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A40E52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4</w:t>
            </w:r>
          </w:p>
        </w:tc>
      </w:tr>
      <w:tr w:rsidR="00E72FB7" w:rsidRPr="006B0F60" w14:paraId="6D1CB549" w14:textId="77777777" w:rsidTr="00F34ECF">
        <w:trPr>
          <w:trHeight w:val="283"/>
        </w:trPr>
        <w:tc>
          <w:tcPr>
            <w:tcW w:w="851" w:type="dxa"/>
          </w:tcPr>
          <w:p w14:paraId="7D0194BD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NTX8</w:t>
            </w:r>
          </w:p>
        </w:tc>
        <w:tc>
          <w:tcPr>
            <w:tcW w:w="3999" w:type="dxa"/>
          </w:tcPr>
          <w:p w14:paraId="40B42446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I have trouble buttoning buttons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E076F5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07391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E3DFF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D1B95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D7E298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4</w:t>
            </w:r>
          </w:p>
        </w:tc>
      </w:tr>
      <w:tr w:rsidR="00E72FB7" w:rsidRPr="006B0F60" w14:paraId="416C6A09" w14:textId="77777777" w:rsidTr="00F34ECF">
        <w:trPr>
          <w:trHeight w:val="283"/>
        </w:trPr>
        <w:tc>
          <w:tcPr>
            <w:tcW w:w="851" w:type="dxa"/>
          </w:tcPr>
          <w:p w14:paraId="0163AA15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NTX9</w:t>
            </w:r>
          </w:p>
        </w:tc>
        <w:tc>
          <w:tcPr>
            <w:tcW w:w="3999" w:type="dxa"/>
          </w:tcPr>
          <w:p w14:paraId="6780A525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I have trouble feeling the shape of small objects when they are in my hand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4C5B27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1BCE4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82283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0D175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D0557D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4</w:t>
            </w:r>
          </w:p>
        </w:tc>
      </w:tr>
      <w:tr w:rsidR="00E72FB7" w:rsidRPr="006B0F60" w14:paraId="00ED5772" w14:textId="77777777" w:rsidTr="00F34ECF">
        <w:trPr>
          <w:trHeight w:val="283"/>
        </w:trPr>
        <w:tc>
          <w:tcPr>
            <w:tcW w:w="851" w:type="dxa"/>
          </w:tcPr>
          <w:p w14:paraId="772CBC00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An6</w:t>
            </w:r>
          </w:p>
        </w:tc>
        <w:tc>
          <w:tcPr>
            <w:tcW w:w="3999" w:type="dxa"/>
          </w:tcPr>
          <w:p w14:paraId="0A3538F3" w14:textId="77777777" w:rsidR="00E72FB7" w:rsidRPr="008E643A" w:rsidRDefault="00E72FB7" w:rsidP="008F329E">
            <w:pPr>
              <w:spacing w:before="50" w:after="50" w:line="360" w:lineRule="auto"/>
            </w:pPr>
            <w:r w:rsidRPr="008E643A">
              <w:t>I have trouble walking</w:t>
            </w:r>
          </w:p>
        </w:tc>
        <w:tc>
          <w:tcPr>
            <w:tcW w:w="873" w:type="dxa"/>
            <w:tcBorders>
              <w:top w:val="single" w:sz="4" w:space="0" w:color="auto"/>
              <w:right w:val="nil"/>
            </w:tcBorders>
          </w:tcPr>
          <w:p w14:paraId="36D679F3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nil"/>
            </w:tcBorders>
          </w:tcPr>
          <w:p w14:paraId="5D11378B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nil"/>
            </w:tcBorders>
          </w:tcPr>
          <w:p w14:paraId="788CA848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nil"/>
            </w:tcBorders>
          </w:tcPr>
          <w:p w14:paraId="4720DBB9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</w:tcBorders>
          </w:tcPr>
          <w:p w14:paraId="529A34ED" w14:textId="77777777" w:rsidR="00E72FB7" w:rsidRPr="008E643A" w:rsidRDefault="00E72FB7" w:rsidP="00B71B2E">
            <w:pPr>
              <w:spacing w:before="50" w:after="50" w:line="360" w:lineRule="auto"/>
              <w:jc w:val="center"/>
            </w:pPr>
            <w:r w:rsidRPr="008E643A">
              <w:t>4</w:t>
            </w:r>
          </w:p>
        </w:tc>
      </w:tr>
    </w:tbl>
    <w:p w14:paraId="52C8497B" w14:textId="77777777" w:rsidR="00F22E18" w:rsidRDefault="00F22E18" w:rsidP="00E72FB7">
      <w:pPr>
        <w:widowControl/>
        <w:jc w:val="left"/>
        <w:rPr>
          <w:rFonts w:ascii="Times New Roman" w:hAnsi="Times New Roman"/>
        </w:rPr>
      </w:pPr>
    </w:p>
    <w:p w14:paraId="6DFB435C" w14:textId="77777777" w:rsidR="00F22E18" w:rsidRDefault="00F22E18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D117944" w14:textId="14470CBF" w:rsidR="00E72FB7" w:rsidRDefault="004E5511" w:rsidP="00E72FB7">
      <w:pPr>
        <w:spacing w:before="50" w:after="5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Supplementary </w:t>
      </w:r>
      <w:r w:rsidR="00413537">
        <w:rPr>
          <w:rFonts w:ascii="Times New Roman" w:hAnsi="Times New Roman"/>
        </w:rPr>
        <w:t>t</w:t>
      </w:r>
      <w:r w:rsidR="00E72FB7">
        <w:rPr>
          <w:rFonts w:ascii="Times New Roman" w:hAnsi="Times New Roman"/>
        </w:rPr>
        <w:t xml:space="preserve">able </w:t>
      </w:r>
      <w:r w:rsidR="000A535C">
        <w:rPr>
          <w:rFonts w:ascii="Times New Roman" w:hAnsi="Times New Roman"/>
        </w:rPr>
        <w:t>4</w:t>
      </w:r>
      <w:r w:rsidR="00E72FB7">
        <w:rPr>
          <w:rFonts w:ascii="Times New Roman" w:hAnsi="Times New Roman"/>
        </w:rPr>
        <w:t>: T</w:t>
      </w:r>
      <w:r w:rsidR="00E72FB7" w:rsidRPr="008466E5">
        <w:rPr>
          <w:rFonts w:ascii="Times New Roman" w:hAnsi="Times New Roman"/>
        </w:rPr>
        <w:t>he Neuropathy Pain Scale</w:t>
      </w:r>
      <w:r w:rsidR="00595B13">
        <w:rPr>
          <w:rFonts w:ascii="Times New Roman" w:hAnsi="Times New Roman"/>
        </w:rPr>
        <w:t xml:space="preserve"> (NPS)</w:t>
      </w:r>
    </w:p>
    <w:tbl>
      <w:tblPr>
        <w:tblStyle w:val="a3"/>
        <w:tblW w:w="8621" w:type="dxa"/>
        <w:tblInd w:w="-163" w:type="dxa"/>
        <w:tblLook w:val="04A0" w:firstRow="1" w:lastRow="0" w:firstColumn="1" w:lastColumn="0" w:noHBand="0" w:noVBand="1"/>
      </w:tblPr>
      <w:tblGrid>
        <w:gridCol w:w="567"/>
        <w:gridCol w:w="2384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70"/>
      </w:tblGrid>
      <w:tr w:rsidR="00E72FB7" w:rsidRPr="006F6CEF" w14:paraId="03253F7A" w14:textId="77777777" w:rsidTr="006F6CEF">
        <w:trPr>
          <w:trHeight w:val="283"/>
        </w:trPr>
        <w:tc>
          <w:tcPr>
            <w:tcW w:w="567" w:type="dxa"/>
            <w:tcBorders>
              <w:right w:val="single" w:sz="4" w:space="0" w:color="auto"/>
            </w:tcBorders>
          </w:tcPr>
          <w:p w14:paraId="3265F8F3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No.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14:paraId="0D0C548D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Domains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2D1469A2" w14:textId="271C9289" w:rsidR="00E72FB7" w:rsidRPr="00B71B2E" w:rsidRDefault="00E72FB7" w:rsidP="008F329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Scale</w:t>
            </w:r>
          </w:p>
        </w:tc>
      </w:tr>
      <w:tr w:rsidR="00E72FB7" w:rsidRPr="006F6CEF" w14:paraId="4D883313" w14:textId="77777777" w:rsidTr="006F6CEF">
        <w:trPr>
          <w:trHeight w:val="283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700D3B5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9CED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Intensity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F7EF63B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nil"/>
            </w:tcBorders>
          </w:tcPr>
          <w:p w14:paraId="34B90FE0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nil"/>
            </w:tcBorders>
          </w:tcPr>
          <w:p w14:paraId="3AA2C111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nil"/>
            </w:tcBorders>
          </w:tcPr>
          <w:p w14:paraId="10D587F7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nil"/>
            </w:tcBorders>
          </w:tcPr>
          <w:p w14:paraId="6ACDB996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nil"/>
            </w:tcBorders>
          </w:tcPr>
          <w:p w14:paraId="7155ABCC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nil"/>
            </w:tcBorders>
          </w:tcPr>
          <w:p w14:paraId="7EAC9822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nil"/>
            </w:tcBorders>
          </w:tcPr>
          <w:p w14:paraId="3E554743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nil"/>
            </w:tcBorders>
          </w:tcPr>
          <w:p w14:paraId="689BB95E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nil"/>
            </w:tcBorders>
          </w:tcPr>
          <w:p w14:paraId="392337CC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</w:tcBorders>
          </w:tcPr>
          <w:p w14:paraId="17204F20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72FB7" w:rsidRPr="006F6CEF" w14:paraId="71A0E388" w14:textId="77777777" w:rsidTr="006F6CEF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F6F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75DE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Sharpness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898E4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E5B76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7A8CA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32EF0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C9A0F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F0872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3AC78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C5421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46ABA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F3B43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513D14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72FB7" w:rsidRPr="006F6CEF" w14:paraId="4BE50ED1" w14:textId="77777777" w:rsidTr="006F6CEF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CC3F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5FD5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Hotness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E4B25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578F9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EBA94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89C9B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C9BCF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22233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6DBBD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8BA01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471C2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CFE8F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2EA10B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72FB7" w:rsidRPr="006F6CEF" w14:paraId="6478BE72" w14:textId="77777777" w:rsidTr="006F6CEF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5061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4A8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Dullness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1A8C72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ABBF9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9E8AB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FBE36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11281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FC67E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E8B43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19216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E1C80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8316C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3CA452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72FB7" w:rsidRPr="006F6CEF" w14:paraId="15E9ACD9" w14:textId="77777777" w:rsidTr="006F6CEF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165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3B56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Coldness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D21C33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08EB7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FF98A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5151A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74490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E120A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6FFA6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A3A01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002C5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70135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C6063A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72FB7" w:rsidRPr="006F6CEF" w14:paraId="68FAB5F5" w14:textId="77777777" w:rsidTr="006F6CEF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C923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286B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Sensitivity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06F82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29183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52CC7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38E23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07EE6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12183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F5DE8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2536A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6E3F2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39DF8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4011E1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72FB7" w:rsidRPr="006F6CEF" w14:paraId="44A0D99E" w14:textId="77777777" w:rsidTr="006F6CEF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744F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E1A6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Itchy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A8D52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C71E9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AB96F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89D3B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4CC55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FA1EF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42B7D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50FD5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D4BC6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0CC44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D8FE4E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72FB7" w:rsidRPr="006F6CEF" w14:paraId="284FAFEA" w14:textId="77777777" w:rsidTr="006F6CEF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4FB9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76D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Unpleasantness of pain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9AEE08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A5F14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E689F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05408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4A08E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045ED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73C84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935E6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58265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832F9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78472F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72FB7" w:rsidRPr="006F6CEF" w14:paraId="719F78D1" w14:textId="77777777" w:rsidTr="006F6CEF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75AF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D9A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Intensity of deep Pain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087B2B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A12BC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DA8A4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B563F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89158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CAA5E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0CA57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F3E8D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F83FB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72F71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73D42C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72FB7" w:rsidRPr="006F6CEF" w14:paraId="4C3C6CFB" w14:textId="77777777" w:rsidTr="006F6CEF">
        <w:trPr>
          <w:trHeight w:val="28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DEAEC28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26252" w14:textId="77777777" w:rsidR="00E72FB7" w:rsidRPr="00B71B2E" w:rsidRDefault="00E72FB7" w:rsidP="008F329E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Intensity of surface Pain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32A893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</w:tcPr>
          <w:p w14:paraId="5D79DF80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</w:tcPr>
          <w:p w14:paraId="27801202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</w:tcPr>
          <w:p w14:paraId="773FAEC4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</w:tcPr>
          <w:p w14:paraId="61207F73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</w:tcPr>
          <w:p w14:paraId="36C64E7F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</w:tcPr>
          <w:p w14:paraId="70BE314E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</w:tcPr>
          <w:p w14:paraId="4B766F00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</w:tcPr>
          <w:p w14:paraId="198D41F9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</w:tcPr>
          <w:p w14:paraId="5B28A14E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</w:tcBorders>
          </w:tcPr>
          <w:p w14:paraId="40C121DA" w14:textId="77777777" w:rsidR="00E72FB7" w:rsidRPr="00B71B2E" w:rsidRDefault="00E72FB7" w:rsidP="00B71B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2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</w:tbl>
    <w:p w14:paraId="452DA948" w14:textId="202EEA3F" w:rsidR="0045699E" w:rsidRDefault="0045699E" w:rsidP="00E72FB7">
      <w:pPr>
        <w:spacing w:before="50" w:after="50" w:line="360" w:lineRule="auto"/>
        <w:rPr>
          <w:rFonts w:ascii="Times New Roman" w:hAnsi="Times New Roman"/>
        </w:rPr>
      </w:pPr>
    </w:p>
    <w:p w14:paraId="222FD5EF" w14:textId="3D8ABC1D" w:rsidR="00E72FB7" w:rsidRDefault="0045699E" w:rsidP="0045699E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42E6471" w14:textId="68D55BE2" w:rsidR="00570290" w:rsidRDefault="00570290" w:rsidP="00570290">
      <w:pPr>
        <w:spacing w:before="50" w:after="5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Supplementary table 5: </w:t>
      </w:r>
      <w:r w:rsidR="0045699E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Quality of life </w:t>
      </w:r>
      <w:r w:rsidR="00595B13">
        <w:rPr>
          <w:rFonts w:ascii="Times New Roman" w:hAnsi="Times New Roman"/>
        </w:rPr>
        <w:t xml:space="preserve">(QoL) </w:t>
      </w:r>
      <w:r>
        <w:rPr>
          <w:rFonts w:ascii="Times New Roman" w:hAnsi="Times New Roman"/>
        </w:rPr>
        <w:t>scale for cancer patients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709"/>
        <w:gridCol w:w="708"/>
        <w:gridCol w:w="709"/>
        <w:gridCol w:w="709"/>
        <w:gridCol w:w="709"/>
      </w:tblGrid>
      <w:tr w:rsidR="007C4E37" w14:paraId="3C551843" w14:textId="77777777" w:rsidTr="00F325B2">
        <w:tc>
          <w:tcPr>
            <w:tcW w:w="562" w:type="dxa"/>
          </w:tcPr>
          <w:p w14:paraId="3E580809" w14:textId="05BCDDCF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No.</w:t>
            </w:r>
          </w:p>
        </w:tc>
        <w:tc>
          <w:tcPr>
            <w:tcW w:w="4253" w:type="dxa"/>
          </w:tcPr>
          <w:p w14:paraId="523908AD" w14:textId="39960679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Domains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</w:tcPr>
          <w:p w14:paraId="512CBCD5" w14:textId="7E860FB4" w:rsidR="007C4E37" w:rsidRPr="0091432E" w:rsidRDefault="007C4E37" w:rsidP="007C4E37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Scale</w:t>
            </w:r>
          </w:p>
        </w:tc>
      </w:tr>
      <w:tr w:rsidR="007C4E37" w14:paraId="0920668F" w14:textId="77777777" w:rsidTr="00F325B2">
        <w:tc>
          <w:tcPr>
            <w:tcW w:w="562" w:type="dxa"/>
          </w:tcPr>
          <w:p w14:paraId="279096DC" w14:textId="7965F935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14:paraId="70F84B90" w14:textId="1AB35E7C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Appetite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0077C4C2" w14:textId="552B405F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0DC3FA41" w14:textId="77516718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326456CC" w14:textId="08ECFF81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4E62A484" w14:textId="0712AE0A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394E3A53" w14:textId="72AB759E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C4E37" w14:paraId="21814067" w14:textId="77777777" w:rsidTr="00F325B2">
        <w:tc>
          <w:tcPr>
            <w:tcW w:w="562" w:type="dxa"/>
          </w:tcPr>
          <w:p w14:paraId="3B0B3EB6" w14:textId="58166123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39719FE3" w14:textId="092B7473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Mental state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570FA426" w14:textId="5F57E7CB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0E193A19" w14:textId="4A64384D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78D680F5" w14:textId="01D0CED9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581E39D4" w14:textId="429C0B63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1A9D598D" w14:textId="776DA36A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C4E37" w14:paraId="7DA402BD" w14:textId="77777777" w:rsidTr="00F325B2">
        <w:tc>
          <w:tcPr>
            <w:tcW w:w="562" w:type="dxa"/>
          </w:tcPr>
          <w:p w14:paraId="76908283" w14:textId="6D99515B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14:paraId="20EBC64A" w14:textId="14706718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Sleep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1022D18A" w14:textId="51C6D7DB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22CD47A4" w14:textId="5453CA25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3842345F" w14:textId="2D7EC243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5EDFF986" w14:textId="72EF4F7D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517481CA" w14:textId="61C975BB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C4E37" w14:paraId="287454D7" w14:textId="77777777" w:rsidTr="00F325B2">
        <w:tc>
          <w:tcPr>
            <w:tcW w:w="562" w:type="dxa"/>
          </w:tcPr>
          <w:p w14:paraId="1809FD21" w14:textId="2DD30180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14:paraId="5240A731" w14:textId="089A5C53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Fatigue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155AD23A" w14:textId="48FD2B34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583FC33A" w14:textId="336F3A11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21315ED7" w14:textId="4D135F4A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7E101E9E" w14:textId="7B3B6DCD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4B737C4C" w14:textId="31F03C19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C4E37" w14:paraId="6A496F04" w14:textId="77777777" w:rsidTr="00F325B2">
        <w:tc>
          <w:tcPr>
            <w:tcW w:w="562" w:type="dxa"/>
          </w:tcPr>
          <w:p w14:paraId="11E77ECB" w14:textId="12ED65A4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14:paraId="78F7FE8B" w14:textId="0C7D2084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Pain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5CED21AA" w14:textId="49F3BDDA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10316AAD" w14:textId="26C726B1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52D6223F" w14:textId="41242D9E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7BECBBF3" w14:textId="23F6CDA8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43F35D27" w14:textId="4E3C75E7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C4E37" w14:paraId="0DAD3108" w14:textId="77777777" w:rsidTr="0091432E">
        <w:tc>
          <w:tcPr>
            <w:tcW w:w="562" w:type="dxa"/>
          </w:tcPr>
          <w:p w14:paraId="1E34E218" w14:textId="38610BC3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14:paraId="6DD26CF0" w14:textId="014B599F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Family understanding and cooperation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3CAA1232" w14:textId="266F241D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6388EE4A" w14:textId="10C929C1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172A7CD4" w14:textId="105393F4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540392BA" w14:textId="715FAC03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2820CEE0" w14:textId="7E56EE04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C4E37" w14:paraId="65DF54B2" w14:textId="77777777" w:rsidTr="0091432E">
        <w:tc>
          <w:tcPr>
            <w:tcW w:w="562" w:type="dxa"/>
          </w:tcPr>
          <w:p w14:paraId="483EC896" w14:textId="7E0D00BE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14:paraId="2BA203AD" w14:textId="32C42768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Colleague understanding and cooperation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0173CDE2" w14:textId="1D501EF9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52ADF5E5" w14:textId="25C0F121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76BF4521" w14:textId="75EF3B14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22CC00B8" w14:textId="75BA6207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074464E5" w14:textId="0A4F98D0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C4E37" w14:paraId="04B297B0" w14:textId="77777777" w:rsidTr="0091432E">
        <w:tc>
          <w:tcPr>
            <w:tcW w:w="562" w:type="dxa"/>
          </w:tcPr>
          <w:p w14:paraId="22D6657B" w14:textId="675D56B7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14:paraId="15FFE2E6" w14:textId="40D4352D" w:rsidR="007C4E37" w:rsidRPr="0091432E" w:rsidRDefault="00C2637C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P</w:t>
            </w:r>
            <w:r w:rsidRPr="0091432E">
              <w:rPr>
                <w:rFonts w:ascii="Times New Roman" w:hAnsi="Times New Roman" w:hint="eastAsia"/>
                <w:sz w:val="20"/>
                <w:szCs w:val="20"/>
              </w:rPr>
              <w:t>er</w:t>
            </w:r>
            <w:r w:rsidRPr="0091432E">
              <w:rPr>
                <w:rFonts w:ascii="Times New Roman" w:hAnsi="Times New Roman"/>
                <w:sz w:val="20"/>
                <w:szCs w:val="20"/>
              </w:rPr>
              <w:t>sonal understanding</w:t>
            </w:r>
            <w:r w:rsidR="007C4E37" w:rsidRPr="0091432E">
              <w:rPr>
                <w:rFonts w:ascii="Times New Roman" w:hAnsi="Times New Roman"/>
                <w:sz w:val="20"/>
                <w:szCs w:val="20"/>
              </w:rPr>
              <w:t xml:space="preserve"> of cancer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14B04269" w14:textId="28B3D29A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48F07A1B" w14:textId="15A32714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4C892DFB" w14:textId="2F1EE888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45B5DDA9" w14:textId="4FCB8112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6D057050" w14:textId="4D237D4F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C4E37" w14:paraId="7CDE9093" w14:textId="77777777" w:rsidTr="0091432E">
        <w:tc>
          <w:tcPr>
            <w:tcW w:w="562" w:type="dxa"/>
          </w:tcPr>
          <w:p w14:paraId="066D1AB6" w14:textId="02D48CB7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14:paraId="22A66EBE" w14:textId="3802E2CC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Attitude to treatment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65F33275" w14:textId="43B744EB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3DE39EA0" w14:textId="68DBCBCD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60493E15" w14:textId="53266EE8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74DFA349" w14:textId="0479A8A8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42882ACB" w14:textId="4A47D77F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C4E37" w14:paraId="6A8904A1" w14:textId="77777777" w:rsidTr="0091432E">
        <w:tc>
          <w:tcPr>
            <w:tcW w:w="562" w:type="dxa"/>
          </w:tcPr>
          <w:p w14:paraId="6D59A862" w14:textId="065D4F04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14:paraId="239DAB5E" w14:textId="7C28199F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Activities of daily living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72C4010C" w14:textId="485F3977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646929A2" w14:textId="082C63C6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316F2ADB" w14:textId="29FC58BB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10CBE8D5" w14:textId="50E4C171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79AFDB9D" w14:textId="72DDFF23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C4E37" w14:paraId="6A62308C" w14:textId="77777777" w:rsidTr="0091432E">
        <w:tc>
          <w:tcPr>
            <w:tcW w:w="562" w:type="dxa"/>
          </w:tcPr>
          <w:p w14:paraId="020E9C6B" w14:textId="3E220545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14:paraId="05935B9D" w14:textId="53B1C1B6" w:rsidR="007C4E37" w:rsidRPr="0091432E" w:rsidRDefault="00C2637C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Side</w:t>
            </w:r>
            <w:r w:rsidR="007C4E37" w:rsidRPr="0091432E">
              <w:rPr>
                <w:rFonts w:ascii="Times New Roman" w:hAnsi="Times New Roman"/>
                <w:sz w:val="20"/>
                <w:szCs w:val="20"/>
              </w:rPr>
              <w:t xml:space="preserve"> effects of treatment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012E45FF" w14:textId="20855C93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673FF555" w14:textId="373D3A96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1BB3A72F" w14:textId="42FD5566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5621844C" w14:textId="0BC1F9C8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5EDD49B9" w14:textId="2B982B53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C4E37" w14:paraId="7A95FECF" w14:textId="77777777" w:rsidTr="0091432E">
        <w:tc>
          <w:tcPr>
            <w:tcW w:w="562" w:type="dxa"/>
          </w:tcPr>
          <w:p w14:paraId="08DB8BDD" w14:textId="0248D3CE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14:paraId="699161FE" w14:textId="656155D5" w:rsidR="007C4E37" w:rsidRPr="0091432E" w:rsidRDefault="007C4E37" w:rsidP="007C4E37">
            <w:pPr>
              <w:spacing w:before="50" w:after="5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Facial expression</w:t>
            </w:r>
            <w:r w:rsidR="00C2637C" w:rsidRPr="0091432E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right w:val="nil"/>
            </w:tcBorders>
          </w:tcPr>
          <w:p w14:paraId="09693CC5" w14:textId="0EF724C3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254D0FD5" w14:textId="3A49F993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865360C" w14:textId="42F840BD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DD731C3" w14:textId="48D85F50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</w:tcPr>
          <w:p w14:paraId="439D0A03" w14:textId="2FCD52EF" w:rsidR="007C4E37" w:rsidRPr="0091432E" w:rsidRDefault="007C4E37" w:rsidP="0091432E">
            <w:pPr>
              <w:spacing w:before="50" w:after="5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2FF22DD7" w14:textId="77777777" w:rsidR="00570290" w:rsidRDefault="00570290" w:rsidP="00570290">
      <w:pPr>
        <w:spacing w:before="50" w:after="50" w:line="360" w:lineRule="auto"/>
        <w:rPr>
          <w:rFonts w:ascii="Times New Roman" w:hAnsi="Times New Roman"/>
        </w:rPr>
      </w:pPr>
    </w:p>
    <w:p w14:paraId="73992B27" w14:textId="27B492EA" w:rsidR="00F22E18" w:rsidRDefault="00F22E18">
      <w:pPr>
        <w:widowControl/>
        <w:jc w:val="left"/>
        <w:rPr>
          <w:rFonts w:hint="eastAsia"/>
        </w:rPr>
      </w:pPr>
      <w:r>
        <w:br w:type="page"/>
      </w:r>
    </w:p>
    <w:p w14:paraId="5574D1B4" w14:textId="2EE838FF" w:rsidR="00CB2760" w:rsidRDefault="00F22E18" w:rsidP="00F22E18">
      <w:pPr>
        <w:widowControl/>
        <w:rPr>
          <w:rFonts w:ascii="Times New Roman" w:hAnsi="Times New Roman"/>
        </w:rPr>
      </w:pPr>
      <w:r w:rsidRPr="00F22E18">
        <w:rPr>
          <w:rFonts w:ascii="Times New Roman" w:hAnsi="Times New Roman"/>
        </w:rPr>
        <w:lastRenderedPageBreak/>
        <w:t xml:space="preserve">Supplementary table 6: Univariable analysis of independent variables associated to CIPN relief 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776"/>
        <w:gridCol w:w="1657"/>
        <w:gridCol w:w="1103"/>
      </w:tblGrid>
      <w:tr w:rsidR="001E0C79" w:rsidRPr="00F22E18" w14:paraId="45C97C61" w14:textId="77777777" w:rsidTr="004D22A8">
        <w:trPr>
          <w:trHeight w:val="300"/>
        </w:trPr>
        <w:tc>
          <w:tcPr>
            <w:tcW w:w="3681" w:type="dxa"/>
            <w:shd w:val="clear" w:color="auto" w:fill="auto"/>
            <w:noWrap/>
            <w:hideMark/>
          </w:tcPr>
          <w:p w14:paraId="665D3FD3" w14:textId="302BB86E" w:rsidR="00F22E18" w:rsidRPr="00F22E18" w:rsidRDefault="00AC493F" w:rsidP="001E0C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776" w:type="dxa"/>
            <w:shd w:val="clear" w:color="auto" w:fill="auto"/>
            <w:noWrap/>
            <w:vAlign w:val="center"/>
            <w:hideMark/>
          </w:tcPr>
          <w:p w14:paraId="727F2BC1" w14:textId="35167854" w:rsidR="002921CE" w:rsidRPr="00AC493F" w:rsidRDefault="00AC493F" w:rsidP="00F22E1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 </w:t>
            </w:r>
            <w:r w:rsidR="002921CE" w:rsidRPr="00AC4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CIPN relief </w:t>
            </w:r>
          </w:p>
          <w:p w14:paraId="2266641C" w14:textId="3ACD6A9C" w:rsidR="00F22E18" w:rsidRPr="00F22E18" w:rsidRDefault="00CE2DDA" w:rsidP="00F22E1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F22E18" w:rsidRPr="00AC4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D04457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F22E18"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 w:rsidR="00D04457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AC4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E69C14D" w14:textId="4FDAA99D" w:rsidR="002921CE" w:rsidRPr="00AC493F" w:rsidRDefault="002921CE" w:rsidP="00F22E1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4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CIPN relief</w:t>
            </w:r>
          </w:p>
          <w:p w14:paraId="4D1B5393" w14:textId="3E61B6EE" w:rsidR="00F22E18" w:rsidRPr="00F22E18" w:rsidRDefault="00CE2DDA" w:rsidP="00F22E1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F22E18" w:rsidRPr="00AC4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D04457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F22E18"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 w:rsidR="00D04457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AC4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14:paraId="2C61FA3B" w14:textId="2F2CD393" w:rsidR="00F22E18" w:rsidRPr="00F22E18" w:rsidRDefault="002921CE" w:rsidP="001E0C7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044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2921CE" w:rsidRPr="00F22E18" w14:paraId="5A88A90C" w14:textId="77777777" w:rsidTr="004D22A8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</w:tcPr>
          <w:p w14:paraId="2A7E3697" w14:textId="77D2498A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(years old)</w:t>
            </w:r>
          </w:p>
        </w:tc>
        <w:tc>
          <w:tcPr>
            <w:tcW w:w="1776" w:type="dxa"/>
            <w:shd w:val="clear" w:color="auto" w:fill="auto"/>
            <w:noWrap/>
            <w:vAlign w:val="bottom"/>
          </w:tcPr>
          <w:p w14:paraId="470107B0" w14:textId="595C18E2" w:rsidR="002921CE" w:rsidRPr="00AC493F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60.22±9.5</w:t>
            </w:r>
          </w:p>
        </w:tc>
        <w:tc>
          <w:tcPr>
            <w:tcW w:w="1657" w:type="dxa"/>
            <w:shd w:val="clear" w:color="auto" w:fill="auto"/>
            <w:noWrap/>
            <w:vAlign w:val="bottom"/>
          </w:tcPr>
          <w:p w14:paraId="0D90B3B2" w14:textId="3D3389B7" w:rsidR="002921CE" w:rsidRPr="00AC493F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61.9±8.92</w:t>
            </w:r>
          </w:p>
        </w:tc>
        <w:tc>
          <w:tcPr>
            <w:tcW w:w="1103" w:type="dxa"/>
            <w:shd w:val="clear" w:color="auto" w:fill="auto"/>
            <w:noWrap/>
            <w:vAlign w:val="bottom"/>
          </w:tcPr>
          <w:p w14:paraId="034A7575" w14:textId="7D3715BB" w:rsidR="002921CE" w:rsidRPr="00AC493F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0.265</w:t>
            </w:r>
          </w:p>
        </w:tc>
      </w:tr>
      <w:tr w:rsidR="002921CE" w:rsidRPr="00F22E18" w14:paraId="7025D97D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DB571FF" w14:textId="41E888E0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1776" w:type="dxa"/>
            <w:shd w:val="clear" w:color="auto" w:fill="auto"/>
            <w:noWrap/>
            <w:vAlign w:val="center"/>
            <w:hideMark/>
          </w:tcPr>
          <w:p w14:paraId="14E33EE6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CF0A94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679C3EE6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宋体" w:eastAsia="宋体" w:hAnsi="宋体" w:cs="宋体"/>
                <w:color w:val="000000"/>
                <w:sz w:val="20"/>
                <w:szCs w:val="20"/>
              </w:rPr>
              <w:t>＜</w:t>
            </w: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2921CE" w:rsidRPr="00F22E18" w14:paraId="6646E52F" w14:textId="77777777" w:rsidTr="004D22A8">
        <w:trPr>
          <w:trHeight w:val="300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7158BBD" w14:textId="10D7CFD8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TCM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109ED144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37(20.9)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37CEDE11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35(70)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162A0D24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2E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23FCB6F5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8D32460" w14:textId="424D5C79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Vitamin B1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7274AB8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66(37.3)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696A587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9(18)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2FD1F04E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1578FFA3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1038795" w14:textId="2CE160FB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Warm water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F7529E8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74(41.8)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7CD58DC2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6(12)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27AC3BA5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ADE" w:rsidRPr="00F22E18" w14:paraId="679D2DE8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5DF3C9C2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C90047F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6C0960FD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3EDAB6A2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0.309</w:t>
            </w:r>
          </w:p>
        </w:tc>
      </w:tr>
      <w:tr w:rsidR="00D52ADE" w:rsidRPr="00F22E18" w14:paraId="77CC6FD2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13F6FAF2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0505CB58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145(81.9)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4A568FA3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44(88)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75D1418B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ADE" w:rsidRPr="00F22E18" w14:paraId="10A28BE5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78EAD514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3FD61F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32(18.1)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0AA42AC2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6(12)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570908C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6CF751F4" w14:textId="77777777" w:rsidTr="004D22A8">
        <w:trPr>
          <w:trHeight w:val="336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77B588D8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 (kg/m</w:t>
            </w: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0A4FB0DF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2E410BCB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106E27BE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0.421</w:t>
            </w:r>
          </w:p>
        </w:tc>
      </w:tr>
      <w:tr w:rsidR="002921CE" w:rsidRPr="00F22E18" w14:paraId="6E0A9F6D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70FE4BD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＜</w:t>
            </w: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7C72476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5(2.8)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DCEC218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0(0)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5FF8FCE4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78994415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8930851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18.5~23.9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2BB2DEAC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94(53.1)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08153EC2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24(48)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32155CE3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6EFFA62E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AD5CEBE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≥</w:t>
            </w: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7692544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78(44.1)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47C77E2A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26(52)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4B3FF0A4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1B5E2966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0973469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23C28A2C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793B6E48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7802B81D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0.845</w:t>
            </w:r>
          </w:p>
        </w:tc>
      </w:tr>
      <w:tr w:rsidR="002921CE" w:rsidRPr="00F22E18" w14:paraId="4C4B1A84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0666E116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33D5B0DB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165(93.2)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27EE8D50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47(94)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05B0020B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1A3AD31F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78450E78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0C490D9B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12(6.8)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699B9819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3(6)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1126D80B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29B23DB5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5DC21DC8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Prior neuropathy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7AFD7378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6843BF6C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0A1383C1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0.692</w:t>
            </w:r>
          </w:p>
        </w:tc>
      </w:tr>
      <w:tr w:rsidR="002921CE" w:rsidRPr="00F22E18" w14:paraId="270436E9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35F6243E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3ED9300C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161(91)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2D1507D0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47(94.0)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1AD98D08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07430B5B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7BB5BAA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19B86C7D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16(9)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326C82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3(6.0)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11DA8593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342E8EF8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36FE84DA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Histology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5D3B7E47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4E6856E3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13DA2E4A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0.328</w:t>
            </w:r>
          </w:p>
        </w:tc>
      </w:tr>
      <w:tr w:rsidR="002921CE" w:rsidRPr="00F22E18" w14:paraId="131950EF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792FA1DF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Adenocarcinoma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3361E9CA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57(32.2)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4E52B4F0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12(24)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55F42AC3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3E4A10C5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4D42AF59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Squamous cell carcinoma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124DD0F6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82(46.3)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4E5628DC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27(54)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5A6A624D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3EB0CDE6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3A722584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Neuroendocrine carcinoma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48160B86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26(14.7)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10C4F3F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10(20)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6ED00DDD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4CC8A312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1FD7B8B7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31D5F4E3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12(6.8)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782068FA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1(2)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0E6827B9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471E9FCC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4824D297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stage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47AFB7A8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3B2588D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29FF6DA8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0.918</w:t>
            </w:r>
          </w:p>
        </w:tc>
      </w:tr>
      <w:tr w:rsidR="002921CE" w:rsidRPr="00F22E18" w14:paraId="324C576B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7CE51FCF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等线" w:eastAsia="等线" w:hAnsi="等线" w:cs="Times New Roman" w:hint="eastAsia"/>
                <w:color w:val="000000"/>
                <w:sz w:val="20"/>
                <w:szCs w:val="20"/>
              </w:rPr>
              <w:t>Ⅲ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7D024C12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33(18.6)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C2D42C0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9(18)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4F66B576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433CFCF3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35C27EC3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等线" w:eastAsia="等线" w:hAnsi="等线" w:cs="Times New Roman" w:hint="eastAsia"/>
                <w:color w:val="000000"/>
                <w:sz w:val="20"/>
                <w:szCs w:val="20"/>
              </w:rPr>
              <w:t>Ⅳ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0185BEFC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144(81.4)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02FC693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41(82)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285E42F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4C25F528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15C0CC56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Tumor status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206BB724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F5DA6E2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26D81EE5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2921CE" w:rsidRPr="00F22E18" w14:paraId="37F26037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73AE1AF" w14:textId="0BE24B4D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F2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rogression disease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58F0F4D4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20(11.3)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2EED4554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2(4)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5F8978F6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188D88FC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861F891" w14:textId="0453EF42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F2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table disease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1189C3AC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102(57.6)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6D244DA9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21(42)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24C444BB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0E0188C9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08CCF73A" w14:textId="0AAB2F81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F2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artial response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3A353114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55(31.1)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25A8B145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27(54)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53A57836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0CAAA81D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BE94056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ECOG performance score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E5621B8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7958810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535C07F8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0.831</w:t>
            </w:r>
          </w:p>
        </w:tc>
      </w:tr>
      <w:tr w:rsidR="002921CE" w:rsidRPr="00F22E18" w14:paraId="33E39CD5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A000D0C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3F0134CA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9(5.1)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2C530266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2(4)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078FD4CE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1E9199EE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E04617C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491C9E2C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82(46.3)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69ECECCD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26(52)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4145671D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6E9D212E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2CB037F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5151F64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86(48.6)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061E526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22(44)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56A0B719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27D14935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1D0EDF85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 lines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5EA1A3E4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7A1952F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3890D893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0.472</w:t>
            </w:r>
          </w:p>
        </w:tc>
      </w:tr>
      <w:tr w:rsidR="002921CE" w:rsidRPr="00F22E18" w14:paraId="585D2D6C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2F24CE0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447BDFF4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89(50.3)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F4B5E6B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28(56)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69721359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731A57F3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9A47E40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068C13F4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62(35)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46E61BAE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15(30)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04C0CA3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2F1B731D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4ACF96A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0AE94655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19(10.7)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323BD0CB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7(14)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3BC5D224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20E23CCB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4B1BF6AD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0AD32E35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7(4)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62A0552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0(0)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3BF0D32D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0B0F5771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242EA40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Chemotherapy cycles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7C215D0F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26FBF10D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2A5B4914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0.816</w:t>
            </w:r>
          </w:p>
        </w:tc>
      </w:tr>
      <w:tr w:rsidR="002921CE" w:rsidRPr="00F22E18" w14:paraId="097EA555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69A2EFD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44098ECE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7(4)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3DB84815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3(6.0)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61B21FE6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0872935E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5A995B22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484A1C7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170(96)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E32D766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47(94.0)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5F7E398C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52B69AA6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E8C3904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Platinum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54742D50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07FB2E42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4A2A456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</w:tr>
      <w:tr w:rsidR="002921CE" w:rsidRPr="00F22E18" w14:paraId="047A880D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4257BEA7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3B39D92C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36(20.3)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354D31EB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13(26.0)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6D80E26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625B26B0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BC20D4C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0E850DC1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141(79.7)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216D6362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37(74.0)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7C8A57E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10312717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5DE80BD2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Immunotherapy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2A1A67FC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213E93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60E6C56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0.234</w:t>
            </w:r>
          </w:p>
        </w:tc>
      </w:tr>
      <w:tr w:rsidR="002921CE" w:rsidRPr="00F22E18" w14:paraId="57382A42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48B5692F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72910304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112(63.3)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402DB394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27(54.0)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344F09C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58C05B7F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0B9FA93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19CE8FA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65(36.7)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2469C0A1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23(46.0)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080F947E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2E756C73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682FA0A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Antiangiogenic drugs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49BF48D8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4A5A5FE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081F2905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0.062</w:t>
            </w:r>
          </w:p>
        </w:tc>
      </w:tr>
      <w:tr w:rsidR="002921CE" w:rsidRPr="00F22E18" w14:paraId="2E441446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9CE4421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2918835A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148(83.6)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2C73D39C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47(94.0)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7289DF2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0EB1109F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04CA8133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7CB24BE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29(16.4)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774D7519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3(6.0)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71922562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15CAFF4C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39D76C85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Types of paclitaxel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186AEC1B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8F08DB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1F799161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0.752</w:t>
            </w:r>
          </w:p>
        </w:tc>
      </w:tr>
      <w:tr w:rsidR="002921CE" w:rsidRPr="00F22E18" w14:paraId="5245FC7A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7B0BDE9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nab-PTX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42724912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168(94.9)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3569FE92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48(96.0)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3E58085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1821FDAB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1F3B799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Docetaxel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5DD75C45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9(5.1)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29FBAE4A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2(4.0)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375A23F3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12B39AC4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2A7475F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Dose reductions/cessation of paclitaxel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0669C0FC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221D433D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57A93DC5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</w:tr>
      <w:tr w:rsidR="002921CE" w:rsidRPr="00F22E18" w14:paraId="6E4BA55D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0F450FC6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77AC5BE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124(70.1)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6C00E74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36(72.0)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79B6A101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56980B62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713C051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7BC5D40A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53(29.9)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6F64840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14(28.0)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7E2B1A2C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593DB4D1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1F9A31E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Time of dose reductions/cessation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00F37AB0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10.4±2.99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17B65BAD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10.56±2.98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49E7B5FE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0.747</w:t>
            </w:r>
          </w:p>
        </w:tc>
      </w:tr>
      <w:tr w:rsidR="002921CE" w:rsidRPr="00F22E18" w14:paraId="12DDEEED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F4E8880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Dose reductions/cessation cycles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72D7506B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4935025F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11A8C6C3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0.315</w:t>
            </w:r>
          </w:p>
        </w:tc>
      </w:tr>
      <w:tr w:rsidR="002921CE" w:rsidRPr="00F22E18" w14:paraId="7AFA6D43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723A388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5D45836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124(70.1)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4ECEEEF1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36(72.0)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73B17C4C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4B50E736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743E94B4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1FDBB6DA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6(3.4)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4B028D9B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0(0)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3BFF46EE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59BA8E07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79C2D8C8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43036C83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4(2.3)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7566C12B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2(4.0)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020D77D3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157229AF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4E77B1C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1F6AC67A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22(12.4)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E4CFFF9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3(6.0)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4B04E280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21CE" w:rsidRPr="00F22E18" w14:paraId="2E8B001F" w14:textId="77777777" w:rsidTr="004D22A8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57B5E89A" w14:textId="77777777" w:rsidR="002921CE" w:rsidRPr="00F22E18" w:rsidRDefault="002921CE" w:rsidP="002921C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78A94777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21(11.9)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1127932C" w14:textId="77777777" w:rsidR="002921CE" w:rsidRPr="00F22E18" w:rsidRDefault="002921CE" w:rsidP="002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9(18.0)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14:paraId="3645CB0A" w14:textId="77777777" w:rsidR="002921CE" w:rsidRPr="00F22E18" w:rsidRDefault="002921CE" w:rsidP="002921CE">
            <w:pPr>
              <w:widowControl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2E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DDF6D46" w14:textId="2D5A810A" w:rsidR="00F22E18" w:rsidRPr="00B01306" w:rsidRDefault="008E643A" w:rsidP="00F22E18">
      <w:pPr>
        <w:widowControl/>
        <w:rPr>
          <w:rFonts w:ascii="Times New Roman" w:hAnsi="Times New Roman"/>
          <w:sz w:val="20"/>
          <w:szCs w:val="20"/>
        </w:rPr>
      </w:pPr>
      <w:r w:rsidRPr="00B01306">
        <w:rPr>
          <w:rFonts w:ascii="Times New Roman" w:hAnsi="Times New Roman"/>
          <w:sz w:val="20"/>
          <w:szCs w:val="20"/>
        </w:rPr>
        <w:t>Abbreviations: CIPN, chemotherapy-induced peripheral neuropathy; TCM, traditional Chinese medicine; BMI, body mass index; ECOG, Eastern Cooperative Oncology Group; nab-PTX, nanoparticle albumin-bound paclitaxel</w:t>
      </w:r>
    </w:p>
    <w:p w14:paraId="041517AE" w14:textId="383A26C8" w:rsidR="008E643A" w:rsidRDefault="008E643A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35C10A0" w14:textId="22BA8ABC" w:rsidR="008E643A" w:rsidRDefault="008E643A" w:rsidP="008E643A">
      <w:pPr>
        <w:widowControl/>
        <w:rPr>
          <w:rFonts w:ascii="Times New Roman" w:hAnsi="Times New Roman"/>
        </w:rPr>
      </w:pPr>
      <w:r w:rsidRPr="00F22E18">
        <w:rPr>
          <w:rFonts w:ascii="Times New Roman" w:hAnsi="Times New Roman"/>
        </w:rPr>
        <w:lastRenderedPageBreak/>
        <w:t xml:space="preserve">Supplementary table </w:t>
      </w:r>
      <w:r>
        <w:rPr>
          <w:rFonts w:ascii="Times New Roman" w:hAnsi="Times New Roman"/>
        </w:rPr>
        <w:t>7</w:t>
      </w:r>
      <w:r w:rsidRPr="00F22E1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Multi</w:t>
      </w:r>
      <w:r w:rsidRPr="00F22E18">
        <w:rPr>
          <w:rFonts w:ascii="Times New Roman" w:hAnsi="Times New Roman"/>
        </w:rPr>
        <w:t xml:space="preserve">variable analysis of independent variables associated to CIPN relief </w:t>
      </w:r>
    </w:p>
    <w:tbl>
      <w:tblPr>
        <w:tblStyle w:val="a3"/>
        <w:tblW w:w="8404" w:type="dxa"/>
        <w:tblInd w:w="-5" w:type="dxa"/>
        <w:tblLook w:val="04A0" w:firstRow="1" w:lastRow="0" w:firstColumn="1" w:lastColumn="0" w:noHBand="0" w:noVBand="1"/>
      </w:tblPr>
      <w:tblGrid>
        <w:gridCol w:w="1961"/>
        <w:gridCol w:w="952"/>
        <w:gridCol w:w="952"/>
        <w:gridCol w:w="952"/>
        <w:gridCol w:w="952"/>
        <w:gridCol w:w="1638"/>
        <w:gridCol w:w="997"/>
      </w:tblGrid>
      <w:tr w:rsidR="0005347D" w:rsidRPr="008E643A" w14:paraId="0431261F" w14:textId="6878E167" w:rsidTr="00CC0CD5">
        <w:trPr>
          <w:trHeight w:val="288"/>
        </w:trPr>
        <w:tc>
          <w:tcPr>
            <w:tcW w:w="1961" w:type="dxa"/>
            <w:noWrap/>
            <w:vAlign w:val="center"/>
            <w:hideMark/>
          </w:tcPr>
          <w:p w14:paraId="6849A533" w14:textId="0F3290E3" w:rsidR="0005347D" w:rsidRPr="00703DA5" w:rsidRDefault="00CC0CD5" w:rsidP="0070404F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952" w:type="dxa"/>
            <w:noWrap/>
            <w:vAlign w:val="center"/>
            <w:hideMark/>
          </w:tcPr>
          <w:p w14:paraId="6C538624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2" w:type="dxa"/>
            <w:noWrap/>
            <w:vAlign w:val="center"/>
            <w:hideMark/>
          </w:tcPr>
          <w:p w14:paraId="5B4E1381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S.E,</w:t>
            </w:r>
          </w:p>
        </w:tc>
        <w:tc>
          <w:tcPr>
            <w:tcW w:w="952" w:type="dxa"/>
            <w:noWrap/>
            <w:vAlign w:val="center"/>
            <w:hideMark/>
          </w:tcPr>
          <w:p w14:paraId="5D4F2297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Wals</w:t>
            </w:r>
          </w:p>
        </w:tc>
        <w:tc>
          <w:tcPr>
            <w:tcW w:w="952" w:type="dxa"/>
            <w:noWrap/>
            <w:vAlign w:val="center"/>
            <w:hideMark/>
          </w:tcPr>
          <w:p w14:paraId="488DA065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  <w:tc>
          <w:tcPr>
            <w:tcW w:w="1638" w:type="dxa"/>
            <w:noWrap/>
            <w:vAlign w:val="center"/>
            <w:hideMark/>
          </w:tcPr>
          <w:p w14:paraId="7C4F2AFD" w14:textId="45B394D0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95%</w:t>
            </w:r>
            <w:r w:rsidR="00D044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997" w:type="dxa"/>
            <w:vAlign w:val="center"/>
          </w:tcPr>
          <w:p w14:paraId="006C26A2" w14:textId="5DC22916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 xml:space="preserve"> value</w:t>
            </w:r>
          </w:p>
        </w:tc>
      </w:tr>
      <w:tr w:rsidR="0005347D" w:rsidRPr="008E643A" w14:paraId="300C44E3" w14:textId="5012BA2A" w:rsidTr="0005347D">
        <w:trPr>
          <w:trHeight w:val="300"/>
        </w:trPr>
        <w:tc>
          <w:tcPr>
            <w:tcW w:w="1961" w:type="dxa"/>
            <w:noWrap/>
            <w:vAlign w:val="center"/>
            <w:hideMark/>
          </w:tcPr>
          <w:p w14:paraId="6C9030A0" w14:textId="77777777" w:rsidR="0005347D" w:rsidRPr="00703DA5" w:rsidRDefault="0005347D" w:rsidP="0005347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952" w:type="dxa"/>
            <w:noWrap/>
            <w:vAlign w:val="center"/>
            <w:hideMark/>
          </w:tcPr>
          <w:p w14:paraId="72A66142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-3.819</w:t>
            </w:r>
          </w:p>
        </w:tc>
        <w:tc>
          <w:tcPr>
            <w:tcW w:w="952" w:type="dxa"/>
            <w:noWrap/>
            <w:vAlign w:val="center"/>
            <w:hideMark/>
          </w:tcPr>
          <w:p w14:paraId="73EE19FC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0.903</w:t>
            </w:r>
          </w:p>
        </w:tc>
        <w:tc>
          <w:tcPr>
            <w:tcW w:w="952" w:type="dxa"/>
            <w:noWrap/>
            <w:vAlign w:val="center"/>
            <w:hideMark/>
          </w:tcPr>
          <w:p w14:paraId="1067BFE0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17.884</w:t>
            </w:r>
          </w:p>
        </w:tc>
        <w:tc>
          <w:tcPr>
            <w:tcW w:w="952" w:type="dxa"/>
            <w:noWrap/>
            <w:vAlign w:val="center"/>
            <w:hideMark/>
          </w:tcPr>
          <w:p w14:paraId="565507CB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638" w:type="dxa"/>
            <w:noWrap/>
            <w:vAlign w:val="center"/>
            <w:hideMark/>
          </w:tcPr>
          <w:p w14:paraId="1718DE13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997" w:type="dxa"/>
            <w:vAlign w:val="center"/>
          </w:tcPr>
          <w:p w14:paraId="797CC8A1" w14:textId="7CAF20B5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05347D" w:rsidRPr="008E643A" w14:paraId="3B33DADD" w14:textId="4329B8F5" w:rsidTr="0005347D">
        <w:trPr>
          <w:trHeight w:val="288"/>
        </w:trPr>
        <w:tc>
          <w:tcPr>
            <w:tcW w:w="8404" w:type="dxa"/>
            <w:gridSpan w:val="7"/>
          </w:tcPr>
          <w:p w14:paraId="32A95B35" w14:textId="0E546DE6" w:rsidR="0005347D" w:rsidRPr="00703DA5" w:rsidRDefault="0005347D" w:rsidP="0005347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</w:tr>
      <w:tr w:rsidR="0005347D" w:rsidRPr="008E643A" w14:paraId="476A6168" w14:textId="261CCFAE" w:rsidTr="0005347D">
        <w:trPr>
          <w:trHeight w:val="300"/>
        </w:trPr>
        <w:tc>
          <w:tcPr>
            <w:tcW w:w="1961" w:type="dxa"/>
            <w:noWrap/>
            <w:vAlign w:val="center"/>
            <w:hideMark/>
          </w:tcPr>
          <w:p w14:paraId="4F60125F" w14:textId="27CBDB03" w:rsidR="0005347D" w:rsidRPr="00703DA5" w:rsidRDefault="0005347D" w:rsidP="0005347D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TCM</w:t>
            </w:r>
          </w:p>
        </w:tc>
        <w:tc>
          <w:tcPr>
            <w:tcW w:w="952" w:type="dxa"/>
            <w:noWrap/>
            <w:vAlign w:val="center"/>
            <w:hideMark/>
          </w:tcPr>
          <w:p w14:paraId="33ADA84B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2.692</w:t>
            </w:r>
          </w:p>
        </w:tc>
        <w:tc>
          <w:tcPr>
            <w:tcW w:w="952" w:type="dxa"/>
            <w:noWrap/>
            <w:vAlign w:val="center"/>
            <w:hideMark/>
          </w:tcPr>
          <w:p w14:paraId="281E20A9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0.514</w:t>
            </w:r>
          </w:p>
        </w:tc>
        <w:tc>
          <w:tcPr>
            <w:tcW w:w="952" w:type="dxa"/>
            <w:noWrap/>
            <w:vAlign w:val="center"/>
            <w:hideMark/>
          </w:tcPr>
          <w:p w14:paraId="26D7BDF3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27.445</w:t>
            </w:r>
          </w:p>
        </w:tc>
        <w:tc>
          <w:tcPr>
            <w:tcW w:w="952" w:type="dxa"/>
            <w:noWrap/>
            <w:vAlign w:val="center"/>
            <w:hideMark/>
          </w:tcPr>
          <w:p w14:paraId="13719B4A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14.762</w:t>
            </w:r>
          </w:p>
        </w:tc>
        <w:tc>
          <w:tcPr>
            <w:tcW w:w="1638" w:type="dxa"/>
            <w:noWrap/>
            <w:vAlign w:val="center"/>
            <w:hideMark/>
          </w:tcPr>
          <w:p w14:paraId="085F3469" w14:textId="0AF4DE2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5.392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40.417</w:t>
            </w:r>
          </w:p>
        </w:tc>
        <w:tc>
          <w:tcPr>
            <w:tcW w:w="997" w:type="dxa"/>
            <w:vAlign w:val="center"/>
          </w:tcPr>
          <w:p w14:paraId="3A580E5E" w14:textId="7A51A904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05347D" w:rsidRPr="008E643A" w14:paraId="6483AE38" w14:textId="5F2C02EA" w:rsidTr="0005347D">
        <w:trPr>
          <w:trHeight w:val="288"/>
        </w:trPr>
        <w:tc>
          <w:tcPr>
            <w:tcW w:w="1961" w:type="dxa"/>
            <w:noWrap/>
            <w:vAlign w:val="center"/>
            <w:hideMark/>
          </w:tcPr>
          <w:p w14:paraId="5727B4A3" w14:textId="0DFE49DF" w:rsidR="0005347D" w:rsidRPr="00703DA5" w:rsidRDefault="0005347D" w:rsidP="0005347D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Vitamin B1</w:t>
            </w:r>
          </w:p>
        </w:tc>
        <w:tc>
          <w:tcPr>
            <w:tcW w:w="952" w:type="dxa"/>
            <w:noWrap/>
            <w:vAlign w:val="center"/>
            <w:hideMark/>
          </w:tcPr>
          <w:p w14:paraId="2949B399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0.618</w:t>
            </w:r>
          </w:p>
        </w:tc>
        <w:tc>
          <w:tcPr>
            <w:tcW w:w="952" w:type="dxa"/>
            <w:noWrap/>
            <w:vAlign w:val="center"/>
            <w:hideMark/>
          </w:tcPr>
          <w:p w14:paraId="0B7BBB05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0.567</w:t>
            </w:r>
          </w:p>
        </w:tc>
        <w:tc>
          <w:tcPr>
            <w:tcW w:w="952" w:type="dxa"/>
            <w:noWrap/>
            <w:vAlign w:val="center"/>
            <w:hideMark/>
          </w:tcPr>
          <w:p w14:paraId="24C25867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1.188</w:t>
            </w:r>
          </w:p>
        </w:tc>
        <w:tc>
          <w:tcPr>
            <w:tcW w:w="952" w:type="dxa"/>
            <w:noWrap/>
            <w:vAlign w:val="center"/>
            <w:hideMark/>
          </w:tcPr>
          <w:p w14:paraId="25AB7F32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1.855</w:t>
            </w:r>
          </w:p>
        </w:tc>
        <w:tc>
          <w:tcPr>
            <w:tcW w:w="1638" w:type="dxa"/>
            <w:noWrap/>
            <w:vAlign w:val="center"/>
            <w:hideMark/>
          </w:tcPr>
          <w:p w14:paraId="3F3B644D" w14:textId="3A6295A3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0.611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5.638</w:t>
            </w:r>
          </w:p>
        </w:tc>
        <w:tc>
          <w:tcPr>
            <w:tcW w:w="997" w:type="dxa"/>
            <w:vAlign w:val="center"/>
          </w:tcPr>
          <w:p w14:paraId="3678B1E3" w14:textId="29CDF764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0.276</w:t>
            </w:r>
          </w:p>
        </w:tc>
      </w:tr>
      <w:tr w:rsidR="0005347D" w:rsidRPr="008E643A" w14:paraId="30D5F81E" w14:textId="4F4D1400" w:rsidTr="0005347D">
        <w:trPr>
          <w:trHeight w:val="288"/>
        </w:trPr>
        <w:tc>
          <w:tcPr>
            <w:tcW w:w="1961" w:type="dxa"/>
            <w:noWrap/>
            <w:vAlign w:val="center"/>
            <w:hideMark/>
          </w:tcPr>
          <w:p w14:paraId="2ABF88CA" w14:textId="44BBDBAF" w:rsidR="0005347D" w:rsidRPr="00703DA5" w:rsidRDefault="0005347D" w:rsidP="0005347D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Warm water</w:t>
            </w:r>
          </w:p>
        </w:tc>
        <w:tc>
          <w:tcPr>
            <w:tcW w:w="952" w:type="dxa"/>
            <w:noWrap/>
            <w:vAlign w:val="center"/>
            <w:hideMark/>
          </w:tcPr>
          <w:p w14:paraId="10EF7D2F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4EA238B5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40666047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36B8E7CA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638" w:type="dxa"/>
            <w:noWrap/>
            <w:vAlign w:val="center"/>
            <w:hideMark/>
          </w:tcPr>
          <w:p w14:paraId="6EA0FB4F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97" w:type="dxa"/>
            <w:vAlign w:val="center"/>
          </w:tcPr>
          <w:p w14:paraId="5B05293A" w14:textId="5D987165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</w:tr>
      <w:tr w:rsidR="0005347D" w:rsidRPr="008E643A" w14:paraId="0838E4D4" w14:textId="700B7F1E" w:rsidTr="0005347D">
        <w:trPr>
          <w:trHeight w:val="288"/>
        </w:trPr>
        <w:tc>
          <w:tcPr>
            <w:tcW w:w="8404" w:type="dxa"/>
            <w:gridSpan w:val="7"/>
          </w:tcPr>
          <w:p w14:paraId="04189511" w14:textId="4B29AC3F" w:rsidR="0005347D" w:rsidRPr="00703DA5" w:rsidRDefault="0005347D" w:rsidP="0005347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Tumor status</w:t>
            </w:r>
          </w:p>
        </w:tc>
      </w:tr>
      <w:tr w:rsidR="0005347D" w:rsidRPr="008E643A" w14:paraId="45717353" w14:textId="3E1B67B2" w:rsidTr="0005347D">
        <w:trPr>
          <w:trHeight w:val="288"/>
        </w:trPr>
        <w:tc>
          <w:tcPr>
            <w:tcW w:w="1961" w:type="dxa"/>
            <w:noWrap/>
            <w:vAlign w:val="center"/>
            <w:hideMark/>
          </w:tcPr>
          <w:p w14:paraId="09AF4CCB" w14:textId="4FC4C30A" w:rsidR="0005347D" w:rsidRPr="00703DA5" w:rsidRDefault="0005347D" w:rsidP="0005347D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952" w:type="dxa"/>
            <w:noWrap/>
            <w:vAlign w:val="center"/>
            <w:hideMark/>
          </w:tcPr>
          <w:p w14:paraId="2521CEEE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-2.033</w:t>
            </w:r>
          </w:p>
        </w:tc>
        <w:tc>
          <w:tcPr>
            <w:tcW w:w="952" w:type="dxa"/>
            <w:noWrap/>
            <w:vAlign w:val="center"/>
            <w:hideMark/>
          </w:tcPr>
          <w:p w14:paraId="1D0C495E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0.843</w:t>
            </w:r>
          </w:p>
        </w:tc>
        <w:tc>
          <w:tcPr>
            <w:tcW w:w="952" w:type="dxa"/>
            <w:noWrap/>
            <w:vAlign w:val="center"/>
            <w:hideMark/>
          </w:tcPr>
          <w:p w14:paraId="7B676ADE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5.818</w:t>
            </w:r>
          </w:p>
        </w:tc>
        <w:tc>
          <w:tcPr>
            <w:tcW w:w="952" w:type="dxa"/>
            <w:noWrap/>
            <w:vAlign w:val="center"/>
            <w:hideMark/>
          </w:tcPr>
          <w:p w14:paraId="2E0F595B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0.131</w:t>
            </w:r>
          </w:p>
        </w:tc>
        <w:tc>
          <w:tcPr>
            <w:tcW w:w="1638" w:type="dxa"/>
            <w:noWrap/>
            <w:vAlign w:val="center"/>
            <w:hideMark/>
          </w:tcPr>
          <w:p w14:paraId="1DE3C10B" w14:textId="6E2865F0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0.683</w:t>
            </w:r>
          </w:p>
        </w:tc>
        <w:tc>
          <w:tcPr>
            <w:tcW w:w="997" w:type="dxa"/>
            <w:vAlign w:val="center"/>
          </w:tcPr>
          <w:p w14:paraId="3C65EC2F" w14:textId="172F1653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</w:tr>
      <w:tr w:rsidR="0005347D" w:rsidRPr="008E643A" w14:paraId="2E2FAB2A" w14:textId="2D229CB8" w:rsidTr="0005347D">
        <w:trPr>
          <w:trHeight w:val="288"/>
        </w:trPr>
        <w:tc>
          <w:tcPr>
            <w:tcW w:w="1961" w:type="dxa"/>
            <w:noWrap/>
            <w:vAlign w:val="center"/>
            <w:hideMark/>
          </w:tcPr>
          <w:p w14:paraId="2C621710" w14:textId="77777777" w:rsidR="0005347D" w:rsidRPr="00703DA5" w:rsidRDefault="0005347D" w:rsidP="0005347D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952" w:type="dxa"/>
            <w:noWrap/>
            <w:vAlign w:val="center"/>
            <w:hideMark/>
          </w:tcPr>
          <w:p w14:paraId="4A1B8778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-1.105</w:t>
            </w:r>
          </w:p>
        </w:tc>
        <w:tc>
          <w:tcPr>
            <w:tcW w:w="952" w:type="dxa"/>
            <w:noWrap/>
            <w:vAlign w:val="center"/>
            <w:hideMark/>
          </w:tcPr>
          <w:p w14:paraId="1D28EB73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0.396</w:t>
            </w:r>
          </w:p>
        </w:tc>
        <w:tc>
          <w:tcPr>
            <w:tcW w:w="952" w:type="dxa"/>
            <w:noWrap/>
            <w:vAlign w:val="center"/>
            <w:hideMark/>
          </w:tcPr>
          <w:p w14:paraId="45DD60FC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7.772</w:t>
            </w:r>
          </w:p>
        </w:tc>
        <w:tc>
          <w:tcPr>
            <w:tcW w:w="952" w:type="dxa"/>
            <w:noWrap/>
            <w:vAlign w:val="center"/>
            <w:hideMark/>
          </w:tcPr>
          <w:p w14:paraId="6B9F6393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0.331</w:t>
            </w:r>
          </w:p>
        </w:tc>
        <w:tc>
          <w:tcPr>
            <w:tcW w:w="1638" w:type="dxa"/>
            <w:noWrap/>
            <w:vAlign w:val="center"/>
            <w:hideMark/>
          </w:tcPr>
          <w:p w14:paraId="5CBBDD8F" w14:textId="04091F76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0.152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0.720</w:t>
            </w:r>
          </w:p>
        </w:tc>
        <w:tc>
          <w:tcPr>
            <w:tcW w:w="997" w:type="dxa"/>
            <w:vAlign w:val="center"/>
          </w:tcPr>
          <w:p w14:paraId="23E309ED" w14:textId="04783902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05347D" w:rsidRPr="008E643A" w14:paraId="307B7F35" w14:textId="58007CB9" w:rsidTr="0005347D">
        <w:trPr>
          <w:trHeight w:val="288"/>
        </w:trPr>
        <w:tc>
          <w:tcPr>
            <w:tcW w:w="1961" w:type="dxa"/>
            <w:noWrap/>
            <w:vAlign w:val="center"/>
            <w:hideMark/>
          </w:tcPr>
          <w:p w14:paraId="75C63987" w14:textId="77777777" w:rsidR="0005347D" w:rsidRPr="00703DA5" w:rsidRDefault="0005347D" w:rsidP="0005347D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</w:p>
        </w:tc>
        <w:tc>
          <w:tcPr>
            <w:tcW w:w="952" w:type="dxa"/>
            <w:noWrap/>
            <w:vAlign w:val="center"/>
            <w:hideMark/>
          </w:tcPr>
          <w:p w14:paraId="5099F6FD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3DA526FF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03D5CB5F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44E2D28B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638" w:type="dxa"/>
            <w:noWrap/>
            <w:vAlign w:val="center"/>
            <w:hideMark/>
          </w:tcPr>
          <w:p w14:paraId="4CB40047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97" w:type="dxa"/>
            <w:vAlign w:val="center"/>
          </w:tcPr>
          <w:p w14:paraId="25BDA4D1" w14:textId="132FC6D0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</w:tr>
      <w:tr w:rsidR="0005347D" w:rsidRPr="008E643A" w14:paraId="68A6510F" w14:textId="7768B712" w:rsidTr="0005347D">
        <w:trPr>
          <w:trHeight w:val="288"/>
        </w:trPr>
        <w:tc>
          <w:tcPr>
            <w:tcW w:w="8404" w:type="dxa"/>
            <w:gridSpan w:val="7"/>
          </w:tcPr>
          <w:p w14:paraId="074422E1" w14:textId="1E63DD9E" w:rsidR="0005347D" w:rsidRPr="00703DA5" w:rsidRDefault="0005347D" w:rsidP="0005347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Antiangiogenic drugs</w:t>
            </w:r>
          </w:p>
        </w:tc>
      </w:tr>
      <w:tr w:rsidR="0005347D" w:rsidRPr="008E643A" w14:paraId="733675FE" w14:textId="5BFAD699" w:rsidTr="0005347D">
        <w:trPr>
          <w:trHeight w:val="288"/>
        </w:trPr>
        <w:tc>
          <w:tcPr>
            <w:tcW w:w="1961" w:type="dxa"/>
            <w:noWrap/>
            <w:vAlign w:val="center"/>
            <w:hideMark/>
          </w:tcPr>
          <w:p w14:paraId="4F80A2C3" w14:textId="77777777" w:rsidR="0005347D" w:rsidRPr="00703DA5" w:rsidRDefault="0005347D" w:rsidP="0005347D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52" w:type="dxa"/>
            <w:noWrap/>
            <w:vAlign w:val="center"/>
            <w:hideMark/>
          </w:tcPr>
          <w:p w14:paraId="14F0E56A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789DCD6D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58DEB818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620DEFF5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638" w:type="dxa"/>
            <w:noWrap/>
            <w:vAlign w:val="center"/>
            <w:hideMark/>
          </w:tcPr>
          <w:p w14:paraId="4BBB8051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97" w:type="dxa"/>
            <w:vAlign w:val="center"/>
          </w:tcPr>
          <w:p w14:paraId="410782A6" w14:textId="41F6C42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</w:tr>
      <w:tr w:rsidR="0005347D" w:rsidRPr="008E643A" w14:paraId="658699F4" w14:textId="582BF6B1" w:rsidTr="0005347D">
        <w:trPr>
          <w:trHeight w:val="336"/>
        </w:trPr>
        <w:tc>
          <w:tcPr>
            <w:tcW w:w="1961" w:type="dxa"/>
            <w:noWrap/>
            <w:vAlign w:val="center"/>
            <w:hideMark/>
          </w:tcPr>
          <w:p w14:paraId="0B5997EC" w14:textId="77777777" w:rsidR="0005347D" w:rsidRPr="00703DA5" w:rsidRDefault="0005347D" w:rsidP="0005347D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52" w:type="dxa"/>
            <w:noWrap/>
            <w:vAlign w:val="center"/>
            <w:hideMark/>
          </w:tcPr>
          <w:p w14:paraId="0725FBF3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-1.481</w:t>
            </w:r>
          </w:p>
        </w:tc>
        <w:tc>
          <w:tcPr>
            <w:tcW w:w="952" w:type="dxa"/>
            <w:noWrap/>
            <w:vAlign w:val="center"/>
            <w:hideMark/>
          </w:tcPr>
          <w:p w14:paraId="573F4A21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0.693</w:t>
            </w:r>
          </w:p>
        </w:tc>
        <w:tc>
          <w:tcPr>
            <w:tcW w:w="952" w:type="dxa"/>
            <w:noWrap/>
            <w:vAlign w:val="center"/>
            <w:hideMark/>
          </w:tcPr>
          <w:p w14:paraId="320BBE50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4.572</w:t>
            </w:r>
          </w:p>
        </w:tc>
        <w:tc>
          <w:tcPr>
            <w:tcW w:w="952" w:type="dxa"/>
            <w:noWrap/>
            <w:vAlign w:val="center"/>
            <w:hideMark/>
          </w:tcPr>
          <w:p w14:paraId="5A048C46" w14:textId="77777777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</w:tc>
        <w:tc>
          <w:tcPr>
            <w:tcW w:w="1638" w:type="dxa"/>
            <w:noWrap/>
            <w:vAlign w:val="center"/>
            <w:hideMark/>
          </w:tcPr>
          <w:p w14:paraId="7B862D59" w14:textId="4D2994D5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0.884</w:t>
            </w:r>
          </w:p>
        </w:tc>
        <w:tc>
          <w:tcPr>
            <w:tcW w:w="997" w:type="dxa"/>
            <w:vAlign w:val="center"/>
          </w:tcPr>
          <w:p w14:paraId="29A3BCB8" w14:textId="32CFDEAA" w:rsidR="0005347D" w:rsidRPr="00703DA5" w:rsidRDefault="0005347D" w:rsidP="000534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</w:tr>
    </w:tbl>
    <w:p w14:paraId="69691819" w14:textId="3F0D0A88" w:rsidR="008E643A" w:rsidRPr="00B01306" w:rsidRDefault="00A53C1F" w:rsidP="008E643A">
      <w:pPr>
        <w:widowControl/>
        <w:rPr>
          <w:rFonts w:ascii="Times New Roman" w:hAnsi="Times New Roman"/>
          <w:sz w:val="20"/>
          <w:szCs w:val="20"/>
        </w:rPr>
      </w:pPr>
      <w:r w:rsidRPr="00B01306">
        <w:rPr>
          <w:rFonts w:ascii="Times New Roman" w:hAnsi="Times New Roman"/>
          <w:sz w:val="20"/>
          <w:szCs w:val="20"/>
        </w:rPr>
        <w:t>Abbreviations: CIPN, chemotherapy-induced peripheral neuropathy; TCM, traditional Chinese medicine; PD,</w:t>
      </w:r>
      <w:r w:rsidR="00B01306" w:rsidRPr="00B01306">
        <w:rPr>
          <w:rFonts w:ascii="Times New Roman" w:hAnsi="Times New Roman"/>
          <w:sz w:val="20"/>
          <w:szCs w:val="20"/>
        </w:rPr>
        <w:t xml:space="preserve"> progression disease; SD, stable disease; PR, partial response; S.E, standard error; OR, odds ratio; CI, confidence interval</w:t>
      </w:r>
    </w:p>
    <w:p w14:paraId="29EEA5D1" w14:textId="65207733" w:rsidR="008C7236" w:rsidRDefault="008C7236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8D2C54A" w14:textId="3EBE0C46" w:rsidR="008C7236" w:rsidRDefault="008C7236" w:rsidP="008C7236">
      <w:pPr>
        <w:widowControl/>
        <w:rPr>
          <w:rFonts w:ascii="Times New Roman" w:hAnsi="Times New Roman"/>
        </w:rPr>
      </w:pPr>
      <w:r w:rsidRPr="00F22E18">
        <w:rPr>
          <w:rFonts w:ascii="Times New Roman" w:hAnsi="Times New Roman"/>
        </w:rPr>
        <w:lastRenderedPageBreak/>
        <w:t xml:space="preserve">Supplementary table </w:t>
      </w:r>
      <w:r>
        <w:rPr>
          <w:rFonts w:ascii="Times New Roman" w:hAnsi="Times New Roman"/>
        </w:rPr>
        <w:t>8</w:t>
      </w:r>
      <w:r w:rsidRPr="00F22E1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Cox regression analysis of</w:t>
      </w:r>
      <w:r w:rsidRPr="00F22E18">
        <w:rPr>
          <w:rFonts w:ascii="Times New Roman" w:hAnsi="Times New Roman"/>
        </w:rPr>
        <w:t xml:space="preserve"> independent variables associated to CIPN relief</w:t>
      </w:r>
      <w:r>
        <w:rPr>
          <w:rFonts w:ascii="Times New Roman" w:hAnsi="Times New Roman"/>
        </w:rPr>
        <w:t xml:space="preserve"> after</w:t>
      </w:r>
      <w:r w:rsidRPr="00F22E18">
        <w:rPr>
          <w:rFonts w:ascii="Times New Roman" w:hAnsi="Times New Roman"/>
        </w:rPr>
        <w:t xml:space="preserve"> </w:t>
      </w:r>
      <w:r w:rsidR="004F2A54">
        <w:rPr>
          <w:rFonts w:ascii="Times New Roman" w:hAnsi="Times New Roman"/>
        </w:rPr>
        <w:t>controlling</w:t>
      </w:r>
      <w:r w:rsidR="00AF7A26">
        <w:rPr>
          <w:rFonts w:ascii="Times New Roman" w:hAnsi="Times New Roman"/>
        </w:rPr>
        <w:t xml:space="preserve"> for</w:t>
      </w:r>
      <w:r>
        <w:rPr>
          <w:rFonts w:ascii="Times New Roman" w:hAnsi="Times New Roman"/>
        </w:rPr>
        <w:t xml:space="preserve"> CIPN relief time </w:t>
      </w: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1962"/>
        <w:gridCol w:w="952"/>
        <w:gridCol w:w="952"/>
        <w:gridCol w:w="952"/>
        <w:gridCol w:w="952"/>
        <w:gridCol w:w="1638"/>
        <w:gridCol w:w="952"/>
      </w:tblGrid>
      <w:tr w:rsidR="00BE5BD6" w:rsidRPr="00703DA5" w14:paraId="4B9468DF" w14:textId="59DEC5DC" w:rsidTr="00BE5BD6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11D952E7" w14:textId="5E237901" w:rsidR="00BE5BD6" w:rsidRPr="00703DA5" w:rsidRDefault="00CC0CD5" w:rsidP="0070404F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952" w:type="dxa"/>
            <w:noWrap/>
            <w:vAlign w:val="center"/>
            <w:hideMark/>
          </w:tcPr>
          <w:p w14:paraId="594E231C" w14:textId="42FEEFF5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2" w:type="dxa"/>
            <w:noWrap/>
            <w:vAlign w:val="center"/>
            <w:hideMark/>
          </w:tcPr>
          <w:p w14:paraId="25A5D60B" w14:textId="7BEFADEC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73DE1">
              <w:rPr>
                <w:rFonts w:ascii="Times New Roman" w:hAnsi="Times New Roman" w:cs="Times New Roman"/>
                <w:sz w:val="20"/>
                <w:szCs w:val="20"/>
              </w:rPr>
              <w:t>.E,</w:t>
            </w:r>
          </w:p>
        </w:tc>
        <w:tc>
          <w:tcPr>
            <w:tcW w:w="952" w:type="dxa"/>
            <w:noWrap/>
            <w:vAlign w:val="center"/>
            <w:hideMark/>
          </w:tcPr>
          <w:p w14:paraId="66113AE9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Wald</w:t>
            </w:r>
          </w:p>
        </w:tc>
        <w:tc>
          <w:tcPr>
            <w:tcW w:w="952" w:type="dxa"/>
            <w:noWrap/>
            <w:vAlign w:val="center"/>
            <w:hideMark/>
          </w:tcPr>
          <w:p w14:paraId="37F4F62A" w14:textId="49486D82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</w:p>
        </w:tc>
        <w:tc>
          <w:tcPr>
            <w:tcW w:w="1638" w:type="dxa"/>
            <w:vAlign w:val="center"/>
          </w:tcPr>
          <w:p w14:paraId="18F1A179" w14:textId="1560CCED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95%</w:t>
            </w:r>
            <w:r w:rsidR="00D044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952" w:type="dxa"/>
            <w:vAlign w:val="center"/>
          </w:tcPr>
          <w:p w14:paraId="2A0D764E" w14:textId="34B422CB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value</w:t>
            </w:r>
          </w:p>
        </w:tc>
      </w:tr>
      <w:tr w:rsidR="00BE5BD6" w:rsidRPr="00703DA5" w14:paraId="4FA53A5F" w14:textId="4D144325" w:rsidTr="00BE5BD6">
        <w:trPr>
          <w:trHeight w:val="288"/>
        </w:trPr>
        <w:tc>
          <w:tcPr>
            <w:tcW w:w="8360" w:type="dxa"/>
            <w:gridSpan w:val="7"/>
            <w:noWrap/>
            <w:vAlign w:val="center"/>
            <w:hideMark/>
          </w:tcPr>
          <w:p w14:paraId="158B3F23" w14:textId="33D4F2F4" w:rsidR="00BE5BD6" w:rsidRPr="00703DA5" w:rsidRDefault="00BE5BD6" w:rsidP="00BE5BD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Intervention </w:t>
            </w:r>
          </w:p>
        </w:tc>
      </w:tr>
      <w:tr w:rsidR="00BE5BD6" w:rsidRPr="00703DA5" w14:paraId="4B080C0F" w14:textId="24B655B9" w:rsidTr="00BE5BD6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10BD220F" w14:textId="38B674C8" w:rsidR="00BE5BD6" w:rsidRPr="00703DA5" w:rsidRDefault="00BE5BD6" w:rsidP="00BE5BD6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TCM</w:t>
            </w:r>
          </w:p>
        </w:tc>
        <w:tc>
          <w:tcPr>
            <w:tcW w:w="952" w:type="dxa"/>
            <w:noWrap/>
            <w:vAlign w:val="center"/>
            <w:hideMark/>
          </w:tcPr>
          <w:p w14:paraId="42D0613B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2.279</w:t>
            </w:r>
          </w:p>
        </w:tc>
        <w:tc>
          <w:tcPr>
            <w:tcW w:w="952" w:type="dxa"/>
            <w:noWrap/>
            <w:vAlign w:val="center"/>
            <w:hideMark/>
          </w:tcPr>
          <w:p w14:paraId="4F2EEEB9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0.444</w:t>
            </w:r>
          </w:p>
        </w:tc>
        <w:tc>
          <w:tcPr>
            <w:tcW w:w="952" w:type="dxa"/>
            <w:noWrap/>
            <w:vAlign w:val="center"/>
            <w:hideMark/>
          </w:tcPr>
          <w:p w14:paraId="56890453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26.317</w:t>
            </w:r>
          </w:p>
        </w:tc>
        <w:tc>
          <w:tcPr>
            <w:tcW w:w="952" w:type="dxa"/>
            <w:noWrap/>
            <w:vAlign w:val="center"/>
            <w:hideMark/>
          </w:tcPr>
          <w:p w14:paraId="4BBA742F" w14:textId="4CE83EE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9.762</w:t>
            </w:r>
          </w:p>
        </w:tc>
        <w:tc>
          <w:tcPr>
            <w:tcW w:w="1638" w:type="dxa"/>
            <w:vAlign w:val="center"/>
          </w:tcPr>
          <w:p w14:paraId="0F31CBC1" w14:textId="09CC1318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4.088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23.314</w:t>
            </w:r>
          </w:p>
        </w:tc>
        <w:tc>
          <w:tcPr>
            <w:tcW w:w="952" w:type="dxa"/>
            <w:vAlign w:val="center"/>
          </w:tcPr>
          <w:p w14:paraId="52C43153" w14:textId="52162DD5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E5BD6" w:rsidRPr="00703DA5" w14:paraId="30CA87AB" w14:textId="593D0564" w:rsidTr="00BE5BD6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0EC38540" w14:textId="78DABE6C" w:rsidR="00BE5BD6" w:rsidRPr="00703DA5" w:rsidRDefault="00BE5BD6" w:rsidP="00BE5BD6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Vitamin B1</w:t>
            </w:r>
          </w:p>
        </w:tc>
        <w:tc>
          <w:tcPr>
            <w:tcW w:w="952" w:type="dxa"/>
            <w:noWrap/>
            <w:vAlign w:val="center"/>
            <w:hideMark/>
          </w:tcPr>
          <w:p w14:paraId="7DDBAE01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  <w:tc>
          <w:tcPr>
            <w:tcW w:w="952" w:type="dxa"/>
            <w:noWrap/>
            <w:vAlign w:val="center"/>
            <w:hideMark/>
          </w:tcPr>
          <w:p w14:paraId="6FAF60AF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0.527</w:t>
            </w:r>
          </w:p>
        </w:tc>
        <w:tc>
          <w:tcPr>
            <w:tcW w:w="952" w:type="dxa"/>
            <w:noWrap/>
            <w:vAlign w:val="center"/>
            <w:hideMark/>
          </w:tcPr>
          <w:p w14:paraId="361D1163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1.065</w:t>
            </w:r>
          </w:p>
        </w:tc>
        <w:tc>
          <w:tcPr>
            <w:tcW w:w="952" w:type="dxa"/>
            <w:noWrap/>
            <w:vAlign w:val="center"/>
            <w:hideMark/>
          </w:tcPr>
          <w:p w14:paraId="2E63413D" w14:textId="797A2FEC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1.723</w:t>
            </w:r>
          </w:p>
        </w:tc>
        <w:tc>
          <w:tcPr>
            <w:tcW w:w="1638" w:type="dxa"/>
            <w:vAlign w:val="center"/>
          </w:tcPr>
          <w:p w14:paraId="4C9FDADB" w14:textId="0B22A83E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0.613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4.846</w:t>
            </w:r>
          </w:p>
        </w:tc>
        <w:tc>
          <w:tcPr>
            <w:tcW w:w="952" w:type="dxa"/>
            <w:vAlign w:val="center"/>
          </w:tcPr>
          <w:p w14:paraId="1B5B12D0" w14:textId="37E930E0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0.302</w:t>
            </w:r>
          </w:p>
        </w:tc>
      </w:tr>
      <w:tr w:rsidR="00BE5BD6" w:rsidRPr="00703DA5" w14:paraId="3C50DA6F" w14:textId="730BD190" w:rsidTr="00BE5BD6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64C38209" w14:textId="0E3F0E31" w:rsidR="00BE5BD6" w:rsidRPr="00703DA5" w:rsidRDefault="00BE5BD6" w:rsidP="00BE5BD6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Warm water</w:t>
            </w:r>
          </w:p>
        </w:tc>
        <w:tc>
          <w:tcPr>
            <w:tcW w:w="952" w:type="dxa"/>
            <w:noWrap/>
            <w:vAlign w:val="center"/>
            <w:hideMark/>
          </w:tcPr>
          <w:p w14:paraId="3B608815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01516E4A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2C00CC80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09A28EE7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638" w:type="dxa"/>
            <w:vAlign w:val="center"/>
          </w:tcPr>
          <w:p w14:paraId="151668E7" w14:textId="3C76A6D2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vAlign w:val="center"/>
          </w:tcPr>
          <w:p w14:paraId="24C07554" w14:textId="0804DBD1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</w:tr>
      <w:tr w:rsidR="00BE5BD6" w:rsidRPr="00703DA5" w14:paraId="46704BC6" w14:textId="13FD64FC" w:rsidTr="00BE5BD6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04D895BE" w14:textId="77777777" w:rsidR="00BE5BD6" w:rsidRPr="00703DA5" w:rsidRDefault="00BE5BD6" w:rsidP="00BE5BD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Age (years old)</w:t>
            </w:r>
          </w:p>
        </w:tc>
        <w:tc>
          <w:tcPr>
            <w:tcW w:w="952" w:type="dxa"/>
            <w:noWrap/>
            <w:vAlign w:val="center"/>
            <w:hideMark/>
          </w:tcPr>
          <w:p w14:paraId="03F53D18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952" w:type="dxa"/>
            <w:noWrap/>
            <w:vAlign w:val="center"/>
            <w:hideMark/>
          </w:tcPr>
          <w:p w14:paraId="7235757E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52" w:type="dxa"/>
            <w:noWrap/>
            <w:vAlign w:val="center"/>
            <w:hideMark/>
          </w:tcPr>
          <w:p w14:paraId="07E95053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0.677</w:t>
            </w:r>
          </w:p>
        </w:tc>
        <w:tc>
          <w:tcPr>
            <w:tcW w:w="952" w:type="dxa"/>
            <w:noWrap/>
            <w:vAlign w:val="center"/>
            <w:hideMark/>
          </w:tcPr>
          <w:p w14:paraId="52349621" w14:textId="1041CB69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1.013</w:t>
            </w:r>
          </w:p>
        </w:tc>
        <w:tc>
          <w:tcPr>
            <w:tcW w:w="1638" w:type="dxa"/>
            <w:vAlign w:val="center"/>
          </w:tcPr>
          <w:p w14:paraId="3455B67C" w14:textId="22EE563E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0.982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1.045</w:t>
            </w:r>
          </w:p>
        </w:tc>
        <w:tc>
          <w:tcPr>
            <w:tcW w:w="952" w:type="dxa"/>
            <w:vAlign w:val="center"/>
          </w:tcPr>
          <w:p w14:paraId="7421FC7F" w14:textId="3D719D9E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0.411</w:t>
            </w:r>
          </w:p>
        </w:tc>
      </w:tr>
      <w:tr w:rsidR="00BE5BD6" w:rsidRPr="00703DA5" w14:paraId="4C1EE3AB" w14:textId="5A531CAB" w:rsidTr="00BE5BD6">
        <w:trPr>
          <w:trHeight w:val="288"/>
        </w:trPr>
        <w:tc>
          <w:tcPr>
            <w:tcW w:w="8360" w:type="dxa"/>
            <w:gridSpan w:val="7"/>
            <w:noWrap/>
            <w:vAlign w:val="center"/>
            <w:hideMark/>
          </w:tcPr>
          <w:p w14:paraId="01F2308F" w14:textId="5420EB44" w:rsidR="00BE5BD6" w:rsidRPr="00703DA5" w:rsidRDefault="00BE5BD6" w:rsidP="00BE5BD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Tumor status</w:t>
            </w:r>
          </w:p>
        </w:tc>
      </w:tr>
      <w:tr w:rsidR="00BE5BD6" w:rsidRPr="00703DA5" w14:paraId="719BD6A0" w14:textId="5DCBA976" w:rsidTr="00BE5BD6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5810E485" w14:textId="77777777" w:rsidR="00BE5BD6" w:rsidRPr="00703DA5" w:rsidRDefault="00BE5BD6" w:rsidP="00BE5BD6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952" w:type="dxa"/>
            <w:noWrap/>
            <w:vAlign w:val="center"/>
            <w:hideMark/>
          </w:tcPr>
          <w:p w14:paraId="1B1BB482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-1.756</w:t>
            </w:r>
          </w:p>
        </w:tc>
        <w:tc>
          <w:tcPr>
            <w:tcW w:w="952" w:type="dxa"/>
            <w:noWrap/>
            <w:vAlign w:val="center"/>
            <w:hideMark/>
          </w:tcPr>
          <w:p w14:paraId="10E8B22D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952" w:type="dxa"/>
            <w:noWrap/>
            <w:vAlign w:val="center"/>
            <w:hideMark/>
          </w:tcPr>
          <w:p w14:paraId="4A081EBF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5.636</w:t>
            </w:r>
          </w:p>
        </w:tc>
        <w:tc>
          <w:tcPr>
            <w:tcW w:w="952" w:type="dxa"/>
            <w:noWrap/>
            <w:vAlign w:val="center"/>
            <w:hideMark/>
          </w:tcPr>
          <w:p w14:paraId="20E44E48" w14:textId="6F3BD992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0.173</w:t>
            </w:r>
          </w:p>
        </w:tc>
        <w:tc>
          <w:tcPr>
            <w:tcW w:w="1638" w:type="dxa"/>
            <w:vAlign w:val="center"/>
          </w:tcPr>
          <w:p w14:paraId="5598CBD9" w14:textId="50314BEE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0.736</w:t>
            </w:r>
          </w:p>
        </w:tc>
        <w:tc>
          <w:tcPr>
            <w:tcW w:w="952" w:type="dxa"/>
            <w:vAlign w:val="center"/>
          </w:tcPr>
          <w:p w14:paraId="2BFDF467" w14:textId="4AB8952F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</w:tr>
      <w:tr w:rsidR="00BE5BD6" w:rsidRPr="00703DA5" w14:paraId="44CE208D" w14:textId="18E1DEFA" w:rsidTr="00BE5BD6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0285BA5B" w14:textId="77777777" w:rsidR="00BE5BD6" w:rsidRPr="00703DA5" w:rsidRDefault="00BE5BD6" w:rsidP="00BE5BD6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952" w:type="dxa"/>
            <w:noWrap/>
            <w:vAlign w:val="center"/>
            <w:hideMark/>
          </w:tcPr>
          <w:p w14:paraId="5F4ADCD8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-0.78</w:t>
            </w:r>
          </w:p>
        </w:tc>
        <w:tc>
          <w:tcPr>
            <w:tcW w:w="952" w:type="dxa"/>
            <w:noWrap/>
            <w:vAlign w:val="center"/>
            <w:hideMark/>
          </w:tcPr>
          <w:p w14:paraId="5607359E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0.293</w:t>
            </w:r>
          </w:p>
        </w:tc>
        <w:tc>
          <w:tcPr>
            <w:tcW w:w="952" w:type="dxa"/>
            <w:noWrap/>
            <w:vAlign w:val="center"/>
            <w:hideMark/>
          </w:tcPr>
          <w:p w14:paraId="6DA0D57F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7.072</w:t>
            </w:r>
          </w:p>
        </w:tc>
        <w:tc>
          <w:tcPr>
            <w:tcW w:w="952" w:type="dxa"/>
            <w:noWrap/>
            <w:vAlign w:val="center"/>
            <w:hideMark/>
          </w:tcPr>
          <w:p w14:paraId="7219047D" w14:textId="00FD6660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0.459</w:t>
            </w:r>
          </w:p>
        </w:tc>
        <w:tc>
          <w:tcPr>
            <w:tcW w:w="1638" w:type="dxa"/>
            <w:vAlign w:val="center"/>
          </w:tcPr>
          <w:p w14:paraId="30380C77" w14:textId="1F83516F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0.258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0.815</w:t>
            </w:r>
          </w:p>
        </w:tc>
        <w:tc>
          <w:tcPr>
            <w:tcW w:w="952" w:type="dxa"/>
            <w:vAlign w:val="center"/>
          </w:tcPr>
          <w:p w14:paraId="38FB62D3" w14:textId="263FFD4C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BE5BD6" w:rsidRPr="00703DA5" w14:paraId="19E6430D" w14:textId="5A2F8C43" w:rsidTr="00BE5BD6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32C3A5DA" w14:textId="77777777" w:rsidR="00BE5BD6" w:rsidRPr="00703DA5" w:rsidRDefault="00BE5BD6" w:rsidP="00BE5BD6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</w:p>
        </w:tc>
        <w:tc>
          <w:tcPr>
            <w:tcW w:w="952" w:type="dxa"/>
            <w:noWrap/>
            <w:vAlign w:val="center"/>
            <w:hideMark/>
          </w:tcPr>
          <w:p w14:paraId="16BE73DD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236FACB2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0E40E01D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30B7E559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638" w:type="dxa"/>
            <w:vAlign w:val="center"/>
          </w:tcPr>
          <w:p w14:paraId="32E75067" w14:textId="09BD6E42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vAlign w:val="center"/>
          </w:tcPr>
          <w:p w14:paraId="055B8E43" w14:textId="7FE5228C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</w:tr>
      <w:tr w:rsidR="00BE5BD6" w:rsidRPr="00703DA5" w14:paraId="5BCDCF55" w14:textId="3A76C223" w:rsidTr="00BE5BD6">
        <w:trPr>
          <w:trHeight w:val="288"/>
        </w:trPr>
        <w:tc>
          <w:tcPr>
            <w:tcW w:w="8360" w:type="dxa"/>
            <w:gridSpan w:val="7"/>
            <w:noWrap/>
            <w:vAlign w:val="center"/>
            <w:hideMark/>
          </w:tcPr>
          <w:p w14:paraId="10F04DB4" w14:textId="1CA6E48E" w:rsidR="00BE5BD6" w:rsidRPr="00703DA5" w:rsidRDefault="00BE5BD6" w:rsidP="00BE5BD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Antiangiogenic drugs</w:t>
            </w:r>
          </w:p>
        </w:tc>
      </w:tr>
      <w:tr w:rsidR="00BE5BD6" w:rsidRPr="00703DA5" w14:paraId="211141B8" w14:textId="70673E28" w:rsidTr="00BE5BD6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0197D51C" w14:textId="77777777" w:rsidR="00BE5BD6" w:rsidRPr="00703DA5" w:rsidRDefault="00BE5BD6" w:rsidP="00BE5BD6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52" w:type="dxa"/>
            <w:noWrap/>
            <w:vAlign w:val="center"/>
            <w:hideMark/>
          </w:tcPr>
          <w:p w14:paraId="38D755DC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3805A5BA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4BB3967A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06E1D767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638" w:type="dxa"/>
            <w:vAlign w:val="center"/>
          </w:tcPr>
          <w:p w14:paraId="341183F4" w14:textId="35768223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vAlign w:val="center"/>
          </w:tcPr>
          <w:p w14:paraId="07E6A1D2" w14:textId="146B622D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</w:tr>
      <w:tr w:rsidR="00BE5BD6" w:rsidRPr="00703DA5" w14:paraId="76135F44" w14:textId="7AC79E03" w:rsidTr="00BE5BD6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2E12E545" w14:textId="77777777" w:rsidR="00BE5BD6" w:rsidRPr="00703DA5" w:rsidRDefault="00BE5BD6" w:rsidP="00BE5BD6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52" w:type="dxa"/>
            <w:noWrap/>
            <w:vAlign w:val="center"/>
            <w:hideMark/>
          </w:tcPr>
          <w:p w14:paraId="25F24F1A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-1.059</w:t>
            </w:r>
          </w:p>
        </w:tc>
        <w:tc>
          <w:tcPr>
            <w:tcW w:w="952" w:type="dxa"/>
            <w:noWrap/>
            <w:vAlign w:val="center"/>
            <w:hideMark/>
          </w:tcPr>
          <w:p w14:paraId="5BD1536A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952" w:type="dxa"/>
            <w:noWrap/>
            <w:vAlign w:val="center"/>
            <w:hideMark/>
          </w:tcPr>
          <w:p w14:paraId="0879E17A" w14:textId="77777777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2.915</w:t>
            </w:r>
          </w:p>
        </w:tc>
        <w:tc>
          <w:tcPr>
            <w:tcW w:w="952" w:type="dxa"/>
            <w:noWrap/>
            <w:vAlign w:val="center"/>
            <w:hideMark/>
          </w:tcPr>
          <w:p w14:paraId="11E76B7D" w14:textId="1D6E1B06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0.347</w:t>
            </w:r>
          </w:p>
        </w:tc>
        <w:tc>
          <w:tcPr>
            <w:tcW w:w="1638" w:type="dxa"/>
            <w:vAlign w:val="center"/>
          </w:tcPr>
          <w:p w14:paraId="5E345E21" w14:textId="11F33AC5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952" w:type="dxa"/>
            <w:vAlign w:val="center"/>
          </w:tcPr>
          <w:p w14:paraId="1F97C3BE" w14:textId="76A22200" w:rsidR="00BE5BD6" w:rsidRPr="00703DA5" w:rsidRDefault="00BE5BD6" w:rsidP="00BE5BD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DA5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</w:tr>
    </w:tbl>
    <w:p w14:paraId="2991663C" w14:textId="370077ED" w:rsidR="00E714F6" w:rsidRPr="00B01306" w:rsidRDefault="00E714F6" w:rsidP="00E714F6">
      <w:pPr>
        <w:widowControl/>
        <w:rPr>
          <w:rFonts w:ascii="Times New Roman" w:hAnsi="Times New Roman"/>
          <w:sz w:val="20"/>
          <w:szCs w:val="20"/>
        </w:rPr>
      </w:pPr>
      <w:r w:rsidRPr="00B01306">
        <w:rPr>
          <w:rFonts w:ascii="Times New Roman" w:hAnsi="Times New Roman"/>
          <w:sz w:val="20"/>
          <w:szCs w:val="20"/>
        </w:rPr>
        <w:t xml:space="preserve">Abbreviations: CIPN, chemotherapy-induced peripheral neuropathy; TCM, traditional Chinese medicine; PD, progression disease; SD, stable disease; PR, partial response; S.E, standard error; </w:t>
      </w:r>
      <w:r w:rsidR="0077733E">
        <w:rPr>
          <w:rFonts w:ascii="Times New Roman" w:hAnsi="Times New Roman"/>
          <w:sz w:val="20"/>
          <w:szCs w:val="20"/>
        </w:rPr>
        <w:t>H</w:t>
      </w:r>
      <w:r w:rsidRPr="00B01306">
        <w:rPr>
          <w:rFonts w:ascii="Times New Roman" w:hAnsi="Times New Roman"/>
          <w:sz w:val="20"/>
          <w:szCs w:val="20"/>
        </w:rPr>
        <w:t xml:space="preserve">R, </w:t>
      </w:r>
      <w:r w:rsidR="0077733E">
        <w:rPr>
          <w:rFonts w:ascii="Times New Roman" w:hAnsi="Times New Roman"/>
          <w:sz w:val="20"/>
          <w:szCs w:val="20"/>
        </w:rPr>
        <w:t xml:space="preserve">hazard </w:t>
      </w:r>
      <w:r w:rsidRPr="00B01306">
        <w:rPr>
          <w:rFonts w:ascii="Times New Roman" w:hAnsi="Times New Roman"/>
          <w:sz w:val="20"/>
          <w:szCs w:val="20"/>
        </w:rPr>
        <w:t>ratio; CI, confidence interval</w:t>
      </w:r>
    </w:p>
    <w:p w14:paraId="532F4CE0" w14:textId="53E19801" w:rsidR="00D412EA" w:rsidRDefault="00D412EA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0913702" w14:textId="758A212D" w:rsidR="008C7236" w:rsidRDefault="00D412EA" w:rsidP="008C7236">
      <w:pPr>
        <w:widowControl/>
        <w:rPr>
          <w:rFonts w:ascii="Times New Roman" w:hAnsi="Times New Roman"/>
        </w:rPr>
      </w:pPr>
      <w:r w:rsidRPr="00F22E18">
        <w:rPr>
          <w:rFonts w:ascii="Times New Roman" w:hAnsi="Times New Roman"/>
        </w:rPr>
        <w:lastRenderedPageBreak/>
        <w:t xml:space="preserve">Supplementary table </w:t>
      </w:r>
      <w:r>
        <w:rPr>
          <w:rFonts w:ascii="Times New Roman" w:hAnsi="Times New Roman"/>
        </w:rPr>
        <w:t xml:space="preserve">9: Cox regression </w:t>
      </w:r>
      <w:r w:rsidRPr="00AA13C6">
        <w:rPr>
          <w:rFonts w:ascii="Times New Roman" w:hAnsi="Times New Roman"/>
        </w:rPr>
        <w:t>analysis of the occurrence of</w:t>
      </w:r>
      <w:r>
        <w:rPr>
          <w:rFonts w:ascii="Times New Roman" w:hAnsi="Times New Roman"/>
        </w:rPr>
        <w:t xml:space="preserve"> </w:t>
      </w:r>
      <w:r w:rsidR="00CF047F">
        <w:rPr>
          <w:rFonts w:ascii="Times New Roman" w:hAnsi="Times New Roman"/>
        </w:rPr>
        <w:t>paclitaxel</w:t>
      </w:r>
      <w:r>
        <w:rPr>
          <w:rFonts w:ascii="Times New Roman" w:hAnsi="Times New Roman"/>
        </w:rPr>
        <w:t xml:space="preserve"> dose reductions/cessation</w:t>
      </w:r>
      <w:r w:rsidRPr="00AA13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</w:t>
      </w:r>
      <w:r w:rsidRPr="00AA13C6">
        <w:rPr>
          <w:rFonts w:ascii="Times New Roman" w:hAnsi="Times New Roman"/>
        </w:rPr>
        <w:t xml:space="preserve"> control for potential confounders</w:t>
      </w: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1962"/>
        <w:gridCol w:w="952"/>
        <w:gridCol w:w="952"/>
        <w:gridCol w:w="952"/>
        <w:gridCol w:w="952"/>
        <w:gridCol w:w="1638"/>
        <w:gridCol w:w="952"/>
      </w:tblGrid>
      <w:tr w:rsidR="00D412EA" w:rsidRPr="00D412EA" w14:paraId="0E1F78B6" w14:textId="7D08A1F3" w:rsidTr="00DB6AEA">
        <w:trPr>
          <w:trHeight w:val="288"/>
        </w:trPr>
        <w:tc>
          <w:tcPr>
            <w:tcW w:w="1962" w:type="dxa"/>
            <w:shd w:val="clear" w:color="auto" w:fill="auto"/>
            <w:noWrap/>
            <w:vAlign w:val="center"/>
            <w:hideMark/>
          </w:tcPr>
          <w:p w14:paraId="6C1EC19E" w14:textId="74FA1F41" w:rsidR="00D412EA" w:rsidRPr="00C953D1" w:rsidRDefault="00D412EA" w:rsidP="0070404F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Univariate</w:t>
            </w:r>
            <w:r w:rsidR="00973DE1">
              <w:rPr>
                <w:rFonts w:ascii="Times New Roman" w:hAnsi="Times New Roman" w:cs="Times New Roman"/>
                <w:sz w:val="20"/>
                <w:szCs w:val="20"/>
              </w:rPr>
              <w:t xml:space="preserve"> analysis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72F6AC54" w14:textId="0A5B101C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7C3DFBF0" w14:textId="77777777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70F715E7" w14:textId="77777777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Wald</w:t>
            </w:r>
          </w:p>
        </w:tc>
        <w:tc>
          <w:tcPr>
            <w:tcW w:w="952" w:type="dxa"/>
            <w:shd w:val="clear" w:color="auto" w:fill="auto"/>
          </w:tcPr>
          <w:p w14:paraId="01BDB60B" w14:textId="6686C9CF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3556563" w14:textId="00B586B4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 xml:space="preserve"> 95%</w:t>
            </w:r>
            <w:r w:rsidR="00D044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D5EC8D5" w14:textId="194A2A9C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D044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value</w:t>
            </w:r>
          </w:p>
        </w:tc>
      </w:tr>
      <w:tr w:rsidR="00CC0CD5" w:rsidRPr="00D412EA" w14:paraId="1EEB2AC7" w14:textId="7D1B9849" w:rsidTr="00CC0CD5">
        <w:trPr>
          <w:trHeight w:val="288"/>
        </w:trPr>
        <w:tc>
          <w:tcPr>
            <w:tcW w:w="8360" w:type="dxa"/>
            <w:gridSpan w:val="7"/>
            <w:noWrap/>
            <w:vAlign w:val="center"/>
            <w:hideMark/>
          </w:tcPr>
          <w:p w14:paraId="348C6258" w14:textId="4F461300" w:rsidR="00CC0CD5" w:rsidRPr="00C953D1" w:rsidRDefault="00CC0CD5" w:rsidP="00CC0CD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</w:tr>
      <w:tr w:rsidR="00D412EA" w:rsidRPr="00D412EA" w14:paraId="7B9CEA64" w14:textId="03ECA10E" w:rsidTr="00CC0CD5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3ED4CF7D" w14:textId="2760C980" w:rsidR="00D412EA" w:rsidRPr="00C953D1" w:rsidRDefault="00D412EA" w:rsidP="00CC0CD5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TCM</w:t>
            </w:r>
          </w:p>
        </w:tc>
        <w:tc>
          <w:tcPr>
            <w:tcW w:w="952" w:type="dxa"/>
            <w:noWrap/>
            <w:vAlign w:val="center"/>
            <w:hideMark/>
          </w:tcPr>
          <w:p w14:paraId="0528B4EC" w14:textId="77777777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-1.012</w:t>
            </w:r>
          </w:p>
        </w:tc>
        <w:tc>
          <w:tcPr>
            <w:tcW w:w="952" w:type="dxa"/>
            <w:noWrap/>
            <w:vAlign w:val="center"/>
            <w:hideMark/>
          </w:tcPr>
          <w:p w14:paraId="05B1724B" w14:textId="77777777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0.351</w:t>
            </w:r>
          </w:p>
        </w:tc>
        <w:tc>
          <w:tcPr>
            <w:tcW w:w="952" w:type="dxa"/>
            <w:noWrap/>
            <w:vAlign w:val="center"/>
            <w:hideMark/>
          </w:tcPr>
          <w:p w14:paraId="037A4F56" w14:textId="77777777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8.312</w:t>
            </w:r>
          </w:p>
        </w:tc>
        <w:tc>
          <w:tcPr>
            <w:tcW w:w="952" w:type="dxa"/>
          </w:tcPr>
          <w:p w14:paraId="160EAA63" w14:textId="1A0323D4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0.363</w:t>
            </w:r>
          </w:p>
        </w:tc>
        <w:tc>
          <w:tcPr>
            <w:tcW w:w="1638" w:type="dxa"/>
            <w:noWrap/>
            <w:vAlign w:val="center"/>
            <w:hideMark/>
          </w:tcPr>
          <w:p w14:paraId="39187DBF" w14:textId="02D442F8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 xml:space="preserve"> 0.183</w:t>
            </w:r>
            <w:r w:rsidR="00CC0CD5" w:rsidRPr="00C953D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CC0CD5" w:rsidRPr="00C953D1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0.723</w:t>
            </w:r>
          </w:p>
        </w:tc>
        <w:tc>
          <w:tcPr>
            <w:tcW w:w="952" w:type="dxa"/>
            <w:vAlign w:val="center"/>
          </w:tcPr>
          <w:p w14:paraId="558CEDBE" w14:textId="72DB78C4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</w:tr>
      <w:tr w:rsidR="00D412EA" w:rsidRPr="00D412EA" w14:paraId="0CB185B1" w14:textId="0ADBEF2F" w:rsidTr="00CC0CD5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4DD8EEA5" w14:textId="2BF732D1" w:rsidR="00D412EA" w:rsidRPr="00C953D1" w:rsidRDefault="00D412EA" w:rsidP="00CC0CD5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Vitamin B1</w:t>
            </w:r>
          </w:p>
        </w:tc>
        <w:tc>
          <w:tcPr>
            <w:tcW w:w="952" w:type="dxa"/>
            <w:noWrap/>
            <w:vAlign w:val="center"/>
            <w:hideMark/>
          </w:tcPr>
          <w:p w14:paraId="16481493" w14:textId="77777777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-0.53</w:t>
            </w:r>
          </w:p>
        </w:tc>
        <w:tc>
          <w:tcPr>
            <w:tcW w:w="952" w:type="dxa"/>
            <w:noWrap/>
            <w:vAlign w:val="center"/>
            <w:hideMark/>
          </w:tcPr>
          <w:p w14:paraId="6649FCB4" w14:textId="77777777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0.296</w:t>
            </w:r>
          </w:p>
        </w:tc>
        <w:tc>
          <w:tcPr>
            <w:tcW w:w="952" w:type="dxa"/>
            <w:noWrap/>
            <w:vAlign w:val="center"/>
            <w:hideMark/>
          </w:tcPr>
          <w:p w14:paraId="3F707329" w14:textId="77777777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3.197</w:t>
            </w:r>
          </w:p>
        </w:tc>
        <w:tc>
          <w:tcPr>
            <w:tcW w:w="952" w:type="dxa"/>
          </w:tcPr>
          <w:p w14:paraId="087C5D11" w14:textId="17746B18" w:rsidR="00D412EA" w:rsidRPr="00C953D1" w:rsidRDefault="00CC0CD5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0.589</w:t>
            </w:r>
          </w:p>
        </w:tc>
        <w:tc>
          <w:tcPr>
            <w:tcW w:w="1638" w:type="dxa"/>
            <w:noWrap/>
            <w:vAlign w:val="center"/>
            <w:hideMark/>
          </w:tcPr>
          <w:p w14:paraId="648CE81D" w14:textId="1101EB0B" w:rsidR="00D412EA" w:rsidRPr="00C953D1" w:rsidRDefault="00CC0CD5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12EA" w:rsidRPr="00C953D1">
              <w:rPr>
                <w:rFonts w:ascii="Times New Roman" w:hAnsi="Times New Roman" w:cs="Times New Roman"/>
                <w:sz w:val="20"/>
                <w:szCs w:val="20"/>
              </w:rPr>
              <w:t>0.329</w:t>
            </w:r>
            <w:r w:rsidRPr="00C953D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="00D412EA" w:rsidRPr="00C953D1">
              <w:rPr>
                <w:rFonts w:ascii="Times New Roman" w:hAnsi="Times New Roman" w:cs="Times New Roman"/>
                <w:sz w:val="20"/>
                <w:szCs w:val="20"/>
              </w:rPr>
              <w:t>1.052</w:t>
            </w:r>
          </w:p>
        </w:tc>
        <w:tc>
          <w:tcPr>
            <w:tcW w:w="952" w:type="dxa"/>
            <w:vAlign w:val="center"/>
          </w:tcPr>
          <w:p w14:paraId="244C76D9" w14:textId="68B4EEDD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</w:tr>
      <w:tr w:rsidR="00D412EA" w:rsidRPr="00D412EA" w14:paraId="7F81D6AA" w14:textId="16058703" w:rsidTr="00CC0CD5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11629306" w14:textId="2025018F" w:rsidR="00D412EA" w:rsidRPr="00C953D1" w:rsidRDefault="00D412EA" w:rsidP="00CC0CD5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Warm water</w:t>
            </w:r>
          </w:p>
        </w:tc>
        <w:tc>
          <w:tcPr>
            <w:tcW w:w="952" w:type="dxa"/>
            <w:noWrap/>
            <w:vAlign w:val="center"/>
            <w:hideMark/>
          </w:tcPr>
          <w:p w14:paraId="0DAEF7BE" w14:textId="77777777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0C62EE19" w14:textId="77777777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4A54DFCA" w14:textId="77777777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</w:tcPr>
          <w:p w14:paraId="117CF327" w14:textId="4E81665E" w:rsidR="00D412EA" w:rsidRPr="00C953D1" w:rsidRDefault="00CC0CD5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638" w:type="dxa"/>
            <w:noWrap/>
            <w:vAlign w:val="center"/>
            <w:hideMark/>
          </w:tcPr>
          <w:p w14:paraId="49B352F1" w14:textId="260B104C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52" w:type="dxa"/>
            <w:vAlign w:val="center"/>
          </w:tcPr>
          <w:p w14:paraId="3118E28D" w14:textId="003C7146" w:rsidR="00D412EA" w:rsidRPr="00C953D1" w:rsidRDefault="00D412EA" w:rsidP="00D412E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</w:tr>
      <w:tr w:rsidR="00D412EA" w:rsidRPr="00D412EA" w14:paraId="08111729" w14:textId="79F70033" w:rsidTr="00DB6AEA">
        <w:trPr>
          <w:trHeight w:val="288"/>
        </w:trPr>
        <w:tc>
          <w:tcPr>
            <w:tcW w:w="1962" w:type="dxa"/>
            <w:shd w:val="clear" w:color="auto" w:fill="auto"/>
            <w:noWrap/>
            <w:vAlign w:val="center"/>
            <w:hideMark/>
          </w:tcPr>
          <w:p w14:paraId="7637F0E7" w14:textId="3FE2796B" w:rsidR="00D412EA" w:rsidRPr="00D412EA" w:rsidRDefault="00D412EA" w:rsidP="0070404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Multivariate</w:t>
            </w:r>
            <w:r w:rsidR="00973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analysis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5B21D610" w14:textId="3E5A15B1" w:rsidR="00D412EA" w:rsidRPr="00D412EA" w:rsidRDefault="00D412EA" w:rsidP="00D41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3C1DFF4D" w14:textId="77777777" w:rsidR="00D412EA" w:rsidRPr="00D412EA" w:rsidRDefault="00D412EA" w:rsidP="00D41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65D7FE7E" w14:textId="77777777" w:rsidR="00D412EA" w:rsidRPr="00D412EA" w:rsidRDefault="00D412EA" w:rsidP="00D41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Wald</w:t>
            </w:r>
          </w:p>
        </w:tc>
        <w:tc>
          <w:tcPr>
            <w:tcW w:w="952" w:type="dxa"/>
            <w:shd w:val="clear" w:color="auto" w:fill="auto"/>
          </w:tcPr>
          <w:p w14:paraId="7933D38A" w14:textId="7EA682A3" w:rsidR="00D412EA" w:rsidRPr="00C953D1" w:rsidRDefault="00CC0CD5" w:rsidP="00D41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E218C53" w14:textId="4EFD5E76" w:rsidR="00D412EA" w:rsidRPr="00D412EA" w:rsidRDefault="00CC0CD5" w:rsidP="00D41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12EA"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95%</w:t>
            </w:r>
            <w:r w:rsidR="00D04457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D412EA"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6A32B50" w14:textId="73683B3D" w:rsidR="00D412EA" w:rsidRPr="00C953D1" w:rsidRDefault="00D04457" w:rsidP="00D41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44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value</w:t>
            </w:r>
          </w:p>
        </w:tc>
      </w:tr>
      <w:tr w:rsidR="00CC0CD5" w:rsidRPr="00D412EA" w14:paraId="6CF1EE77" w14:textId="1E1DC0A2" w:rsidTr="00CC0CD5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12B22C8E" w14:textId="374484EB" w:rsidR="00CC0CD5" w:rsidRPr="00D412EA" w:rsidRDefault="00CC0CD5" w:rsidP="00CC0CD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952" w:type="dxa"/>
            <w:noWrap/>
            <w:vAlign w:val="center"/>
            <w:hideMark/>
          </w:tcPr>
          <w:p w14:paraId="586400F3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noWrap/>
            <w:vAlign w:val="center"/>
            <w:hideMark/>
          </w:tcPr>
          <w:p w14:paraId="0F85616B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noWrap/>
            <w:vAlign w:val="center"/>
            <w:hideMark/>
          </w:tcPr>
          <w:p w14:paraId="0AF6F202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512E4FAE" w14:textId="77777777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noWrap/>
            <w:vAlign w:val="center"/>
            <w:hideMark/>
          </w:tcPr>
          <w:p w14:paraId="57477F77" w14:textId="54475FAD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60430539" w14:textId="77777777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CD5" w:rsidRPr="00D412EA" w14:paraId="3D353BA5" w14:textId="540A344B" w:rsidTr="00CC0CD5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18563D33" w14:textId="32F63498" w:rsidR="00CC0CD5" w:rsidRPr="00D412EA" w:rsidRDefault="00CC0CD5" w:rsidP="00CC0CD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TCM</w:t>
            </w:r>
          </w:p>
        </w:tc>
        <w:tc>
          <w:tcPr>
            <w:tcW w:w="952" w:type="dxa"/>
            <w:noWrap/>
            <w:vAlign w:val="center"/>
            <w:hideMark/>
          </w:tcPr>
          <w:p w14:paraId="3F768BA5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-1.092</w:t>
            </w:r>
          </w:p>
        </w:tc>
        <w:tc>
          <w:tcPr>
            <w:tcW w:w="952" w:type="dxa"/>
            <w:noWrap/>
            <w:vAlign w:val="center"/>
            <w:hideMark/>
          </w:tcPr>
          <w:p w14:paraId="41D802AC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952" w:type="dxa"/>
            <w:noWrap/>
            <w:vAlign w:val="center"/>
            <w:hideMark/>
          </w:tcPr>
          <w:p w14:paraId="16EB5023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9.589</w:t>
            </w:r>
          </w:p>
        </w:tc>
        <w:tc>
          <w:tcPr>
            <w:tcW w:w="952" w:type="dxa"/>
          </w:tcPr>
          <w:p w14:paraId="1FE46F51" w14:textId="25619E65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0.336</w:t>
            </w:r>
          </w:p>
        </w:tc>
        <w:tc>
          <w:tcPr>
            <w:tcW w:w="1638" w:type="dxa"/>
            <w:noWrap/>
            <w:vAlign w:val="center"/>
            <w:hideMark/>
          </w:tcPr>
          <w:p w14:paraId="03D27DEA" w14:textId="014E385D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  <w:r w:rsidRPr="00C9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to </w:t>
            </w: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952" w:type="dxa"/>
            <w:vAlign w:val="center"/>
          </w:tcPr>
          <w:p w14:paraId="6D227E95" w14:textId="0402036A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CC0CD5" w:rsidRPr="00D412EA" w14:paraId="50352752" w14:textId="59982A85" w:rsidTr="00CC0CD5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3E3E0747" w14:textId="50831132" w:rsidR="00CC0CD5" w:rsidRPr="00D412EA" w:rsidRDefault="00CC0CD5" w:rsidP="00CC0CD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Vitamin B1</w:t>
            </w:r>
          </w:p>
        </w:tc>
        <w:tc>
          <w:tcPr>
            <w:tcW w:w="952" w:type="dxa"/>
            <w:noWrap/>
            <w:vAlign w:val="center"/>
            <w:hideMark/>
          </w:tcPr>
          <w:p w14:paraId="6CA9FC91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-0.575</w:t>
            </w:r>
          </w:p>
        </w:tc>
        <w:tc>
          <w:tcPr>
            <w:tcW w:w="952" w:type="dxa"/>
            <w:noWrap/>
            <w:vAlign w:val="center"/>
            <w:hideMark/>
          </w:tcPr>
          <w:p w14:paraId="504B3558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952" w:type="dxa"/>
            <w:noWrap/>
            <w:vAlign w:val="center"/>
            <w:hideMark/>
          </w:tcPr>
          <w:p w14:paraId="704A55BF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3.741</w:t>
            </w:r>
          </w:p>
        </w:tc>
        <w:tc>
          <w:tcPr>
            <w:tcW w:w="952" w:type="dxa"/>
          </w:tcPr>
          <w:p w14:paraId="270A74C7" w14:textId="393309AD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0.563</w:t>
            </w:r>
          </w:p>
        </w:tc>
        <w:tc>
          <w:tcPr>
            <w:tcW w:w="1638" w:type="dxa"/>
            <w:noWrap/>
            <w:vAlign w:val="center"/>
            <w:hideMark/>
          </w:tcPr>
          <w:p w14:paraId="18FD8071" w14:textId="5B910360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0.314</w:t>
            </w:r>
            <w:r w:rsidRPr="00C953D1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C95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 </w:t>
            </w: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1.008</w:t>
            </w:r>
          </w:p>
        </w:tc>
        <w:tc>
          <w:tcPr>
            <w:tcW w:w="952" w:type="dxa"/>
            <w:vAlign w:val="center"/>
          </w:tcPr>
          <w:p w14:paraId="5E7960F0" w14:textId="5C499920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</w:t>
            </w:r>
          </w:p>
        </w:tc>
      </w:tr>
      <w:tr w:rsidR="00CC0CD5" w:rsidRPr="00D412EA" w14:paraId="12B3E432" w14:textId="5CC4088F" w:rsidTr="00CC0CD5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22325E71" w14:textId="207A8317" w:rsidR="00CC0CD5" w:rsidRPr="00D412EA" w:rsidRDefault="00CC0CD5" w:rsidP="00CC0CD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3D1">
              <w:rPr>
                <w:rFonts w:ascii="Times New Roman" w:hAnsi="Times New Roman" w:cs="Times New Roman"/>
                <w:sz w:val="20"/>
                <w:szCs w:val="20"/>
              </w:rPr>
              <w:t>Warm water</w:t>
            </w:r>
          </w:p>
        </w:tc>
        <w:tc>
          <w:tcPr>
            <w:tcW w:w="952" w:type="dxa"/>
            <w:noWrap/>
            <w:vAlign w:val="center"/>
            <w:hideMark/>
          </w:tcPr>
          <w:p w14:paraId="015DCCE0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06896D38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612FA787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952" w:type="dxa"/>
          </w:tcPr>
          <w:p w14:paraId="376F96FE" w14:textId="68ED73E9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638" w:type="dxa"/>
            <w:noWrap/>
            <w:vAlign w:val="center"/>
            <w:hideMark/>
          </w:tcPr>
          <w:p w14:paraId="781D2F7E" w14:textId="28413726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952" w:type="dxa"/>
            <w:vAlign w:val="center"/>
          </w:tcPr>
          <w:p w14:paraId="25C536A7" w14:textId="0E84537E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CC0CD5" w:rsidRPr="00D412EA" w14:paraId="3FA9DD71" w14:textId="17458FAD" w:rsidTr="00CC0CD5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1A46098A" w14:textId="77777777" w:rsidR="00CC0CD5" w:rsidRPr="00D412EA" w:rsidRDefault="00CC0CD5" w:rsidP="00CC0CD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(years old)</w:t>
            </w:r>
          </w:p>
        </w:tc>
        <w:tc>
          <w:tcPr>
            <w:tcW w:w="952" w:type="dxa"/>
            <w:noWrap/>
            <w:vAlign w:val="center"/>
            <w:hideMark/>
          </w:tcPr>
          <w:p w14:paraId="0BE8AF87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52" w:type="dxa"/>
            <w:noWrap/>
            <w:vAlign w:val="center"/>
            <w:hideMark/>
          </w:tcPr>
          <w:p w14:paraId="78A290F3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952" w:type="dxa"/>
            <w:noWrap/>
            <w:vAlign w:val="center"/>
            <w:hideMark/>
          </w:tcPr>
          <w:p w14:paraId="0F9FC25A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20.436</w:t>
            </w:r>
          </w:p>
        </w:tc>
        <w:tc>
          <w:tcPr>
            <w:tcW w:w="952" w:type="dxa"/>
          </w:tcPr>
          <w:p w14:paraId="5DF1AED8" w14:textId="0D8C679C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1.073</w:t>
            </w:r>
          </w:p>
        </w:tc>
        <w:tc>
          <w:tcPr>
            <w:tcW w:w="1638" w:type="dxa"/>
            <w:noWrap/>
            <w:vAlign w:val="center"/>
            <w:hideMark/>
          </w:tcPr>
          <w:p w14:paraId="4A9134F8" w14:textId="6855227D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1.04</w:t>
            </w:r>
            <w:r w:rsidRPr="00C953D1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C95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 </w:t>
            </w: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1.106</w:t>
            </w:r>
          </w:p>
        </w:tc>
        <w:tc>
          <w:tcPr>
            <w:tcW w:w="952" w:type="dxa"/>
            <w:vAlign w:val="center"/>
          </w:tcPr>
          <w:p w14:paraId="2153D8D9" w14:textId="0583CDB6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＜</w:t>
            </w: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CC0CD5" w:rsidRPr="00D412EA" w14:paraId="3A013B26" w14:textId="057EE3EA" w:rsidTr="00CC0CD5">
        <w:trPr>
          <w:trHeight w:val="288"/>
        </w:trPr>
        <w:tc>
          <w:tcPr>
            <w:tcW w:w="8360" w:type="dxa"/>
            <w:gridSpan w:val="7"/>
            <w:noWrap/>
            <w:vAlign w:val="center"/>
            <w:hideMark/>
          </w:tcPr>
          <w:p w14:paraId="6F7ADACF" w14:textId="26552B59" w:rsidR="00CC0CD5" w:rsidRPr="00C953D1" w:rsidRDefault="00CC0CD5" w:rsidP="00CC0CD5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Tumor status</w:t>
            </w:r>
          </w:p>
        </w:tc>
      </w:tr>
      <w:tr w:rsidR="00CC0CD5" w:rsidRPr="00D412EA" w14:paraId="25531D62" w14:textId="6D3EDBED" w:rsidTr="00CC0CD5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5C46E0F1" w14:textId="77777777" w:rsidR="00CC0CD5" w:rsidRPr="00D412EA" w:rsidRDefault="00CC0CD5" w:rsidP="00CC0CD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</w:t>
            </w:r>
          </w:p>
        </w:tc>
        <w:tc>
          <w:tcPr>
            <w:tcW w:w="952" w:type="dxa"/>
            <w:noWrap/>
            <w:vAlign w:val="center"/>
            <w:hideMark/>
          </w:tcPr>
          <w:p w14:paraId="263069F9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-0.211</w:t>
            </w:r>
          </w:p>
        </w:tc>
        <w:tc>
          <w:tcPr>
            <w:tcW w:w="952" w:type="dxa"/>
            <w:noWrap/>
            <w:vAlign w:val="center"/>
            <w:hideMark/>
          </w:tcPr>
          <w:p w14:paraId="2A5E48EE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0.456</w:t>
            </w:r>
          </w:p>
        </w:tc>
        <w:tc>
          <w:tcPr>
            <w:tcW w:w="952" w:type="dxa"/>
            <w:noWrap/>
            <w:vAlign w:val="center"/>
            <w:hideMark/>
          </w:tcPr>
          <w:p w14:paraId="7E209345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952" w:type="dxa"/>
          </w:tcPr>
          <w:p w14:paraId="484A6F6B" w14:textId="0A2849FC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638" w:type="dxa"/>
            <w:noWrap/>
            <w:vAlign w:val="center"/>
            <w:hideMark/>
          </w:tcPr>
          <w:p w14:paraId="2B4586DA" w14:textId="15386EF0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0.331</w:t>
            </w:r>
            <w:r w:rsidRPr="00C9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53D1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t</w:t>
            </w:r>
            <w:r w:rsidRPr="00C95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</w:t>
            </w: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952" w:type="dxa"/>
            <w:vAlign w:val="center"/>
          </w:tcPr>
          <w:p w14:paraId="626A85BC" w14:textId="2C7776CA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0.644</w:t>
            </w:r>
          </w:p>
        </w:tc>
      </w:tr>
      <w:tr w:rsidR="00CC0CD5" w:rsidRPr="00D412EA" w14:paraId="47ECDC64" w14:textId="3D73FB1B" w:rsidTr="00CC0CD5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009AF752" w14:textId="77777777" w:rsidR="00CC0CD5" w:rsidRPr="00D412EA" w:rsidRDefault="00CC0CD5" w:rsidP="00CC0CD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952" w:type="dxa"/>
            <w:noWrap/>
            <w:vAlign w:val="center"/>
            <w:hideMark/>
          </w:tcPr>
          <w:p w14:paraId="540EB98A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-0.382</w:t>
            </w:r>
          </w:p>
        </w:tc>
        <w:tc>
          <w:tcPr>
            <w:tcW w:w="952" w:type="dxa"/>
            <w:noWrap/>
            <w:vAlign w:val="center"/>
            <w:hideMark/>
          </w:tcPr>
          <w:p w14:paraId="53F0B82D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0.275</w:t>
            </w:r>
          </w:p>
        </w:tc>
        <w:tc>
          <w:tcPr>
            <w:tcW w:w="952" w:type="dxa"/>
            <w:noWrap/>
            <w:vAlign w:val="center"/>
            <w:hideMark/>
          </w:tcPr>
          <w:p w14:paraId="54D681DE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1.933</w:t>
            </w:r>
          </w:p>
        </w:tc>
        <w:tc>
          <w:tcPr>
            <w:tcW w:w="952" w:type="dxa"/>
          </w:tcPr>
          <w:p w14:paraId="48313AC9" w14:textId="60C78145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0.683</w:t>
            </w:r>
          </w:p>
        </w:tc>
        <w:tc>
          <w:tcPr>
            <w:tcW w:w="1638" w:type="dxa"/>
            <w:noWrap/>
            <w:vAlign w:val="center"/>
            <w:hideMark/>
          </w:tcPr>
          <w:p w14:paraId="0FBFB0C3" w14:textId="06FE4A1F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0.399</w:t>
            </w:r>
            <w:r w:rsidRPr="00C953D1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C95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 </w:t>
            </w: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1.169</w:t>
            </w:r>
          </w:p>
        </w:tc>
        <w:tc>
          <w:tcPr>
            <w:tcW w:w="952" w:type="dxa"/>
            <w:vAlign w:val="center"/>
          </w:tcPr>
          <w:p w14:paraId="35600380" w14:textId="7E14FBA5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0.164</w:t>
            </w:r>
          </w:p>
        </w:tc>
      </w:tr>
      <w:tr w:rsidR="00CC0CD5" w:rsidRPr="00D412EA" w14:paraId="44EDCBEB" w14:textId="17AE9597" w:rsidTr="00CC0CD5">
        <w:trPr>
          <w:trHeight w:val="288"/>
        </w:trPr>
        <w:tc>
          <w:tcPr>
            <w:tcW w:w="1962" w:type="dxa"/>
            <w:noWrap/>
            <w:vAlign w:val="center"/>
            <w:hideMark/>
          </w:tcPr>
          <w:p w14:paraId="64CFC0F7" w14:textId="77777777" w:rsidR="00CC0CD5" w:rsidRPr="00D412EA" w:rsidRDefault="00CC0CD5" w:rsidP="00CC0CD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</w:t>
            </w:r>
          </w:p>
        </w:tc>
        <w:tc>
          <w:tcPr>
            <w:tcW w:w="952" w:type="dxa"/>
            <w:noWrap/>
            <w:vAlign w:val="center"/>
            <w:hideMark/>
          </w:tcPr>
          <w:p w14:paraId="112ABF5E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2FFC2163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952" w:type="dxa"/>
            <w:noWrap/>
            <w:vAlign w:val="center"/>
            <w:hideMark/>
          </w:tcPr>
          <w:p w14:paraId="76999B31" w14:textId="77777777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952" w:type="dxa"/>
          </w:tcPr>
          <w:p w14:paraId="27742733" w14:textId="717A7234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638" w:type="dxa"/>
            <w:noWrap/>
            <w:vAlign w:val="center"/>
            <w:hideMark/>
          </w:tcPr>
          <w:p w14:paraId="22201C63" w14:textId="23A90D68" w:rsidR="00CC0CD5" w:rsidRPr="00D412EA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952" w:type="dxa"/>
            <w:vAlign w:val="center"/>
          </w:tcPr>
          <w:p w14:paraId="3B4763A7" w14:textId="0606E819" w:rsidR="00CC0CD5" w:rsidRPr="00C953D1" w:rsidRDefault="00CC0CD5" w:rsidP="00CC0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</w:tbl>
    <w:p w14:paraId="3BBAF0DB" w14:textId="3298D390" w:rsidR="00CF047F" w:rsidRPr="00B01306" w:rsidRDefault="00CF047F" w:rsidP="00CF047F">
      <w:pPr>
        <w:widowControl/>
        <w:rPr>
          <w:rFonts w:ascii="Times New Roman" w:hAnsi="Times New Roman"/>
          <w:sz w:val="20"/>
          <w:szCs w:val="20"/>
        </w:rPr>
      </w:pPr>
      <w:r w:rsidRPr="00B01306">
        <w:rPr>
          <w:rFonts w:ascii="Times New Roman" w:hAnsi="Times New Roman"/>
          <w:sz w:val="20"/>
          <w:szCs w:val="20"/>
        </w:rPr>
        <w:t xml:space="preserve">Abbreviations: TCM, traditional Chinese medicine; PD, progression disease; SD, stable disease; PR, partial response; </w:t>
      </w:r>
      <w:r w:rsidR="004A4B6C">
        <w:rPr>
          <w:rFonts w:ascii="Times New Roman" w:hAnsi="Times New Roman"/>
          <w:sz w:val="20"/>
          <w:szCs w:val="20"/>
        </w:rPr>
        <w:t>Se</w:t>
      </w:r>
      <w:r w:rsidRPr="00B01306">
        <w:rPr>
          <w:rFonts w:ascii="Times New Roman" w:hAnsi="Times New Roman"/>
          <w:sz w:val="20"/>
          <w:szCs w:val="20"/>
        </w:rPr>
        <w:t xml:space="preserve">, standard error; </w:t>
      </w:r>
      <w:r>
        <w:rPr>
          <w:rFonts w:ascii="Times New Roman" w:hAnsi="Times New Roman"/>
          <w:sz w:val="20"/>
          <w:szCs w:val="20"/>
        </w:rPr>
        <w:t>H</w:t>
      </w:r>
      <w:r w:rsidRPr="00B01306">
        <w:rPr>
          <w:rFonts w:ascii="Times New Roman" w:hAnsi="Times New Roman"/>
          <w:sz w:val="20"/>
          <w:szCs w:val="20"/>
        </w:rPr>
        <w:t xml:space="preserve">R, </w:t>
      </w:r>
      <w:r>
        <w:rPr>
          <w:rFonts w:ascii="Times New Roman" w:hAnsi="Times New Roman"/>
          <w:sz w:val="20"/>
          <w:szCs w:val="20"/>
        </w:rPr>
        <w:t xml:space="preserve">hazard </w:t>
      </w:r>
      <w:r w:rsidRPr="00B01306">
        <w:rPr>
          <w:rFonts w:ascii="Times New Roman" w:hAnsi="Times New Roman"/>
          <w:sz w:val="20"/>
          <w:szCs w:val="20"/>
        </w:rPr>
        <w:t>ratio; CI, confidence interval</w:t>
      </w:r>
    </w:p>
    <w:p w14:paraId="285E2998" w14:textId="77777777" w:rsidR="00D412EA" w:rsidRDefault="00D412EA" w:rsidP="008C7236">
      <w:pPr>
        <w:widowControl/>
        <w:rPr>
          <w:rFonts w:ascii="Times New Roman" w:hAnsi="Times New Roman"/>
        </w:rPr>
      </w:pPr>
    </w:p>
    <w:p w14:paraId="2989D28B" w14:textId="6DD2F1C0" w:rsidR="00410975" w:rsidRDefault="00410975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0913761" w14:textId="76335F18" w:rsidR="008E643A" w:rsidRDefault="00410975" w:rsidP="00F22E18">
      <w:pPr>
        <w:widowControl/>
        <w:rPr>
          <w:rFonts w:ascii="Times New Roman" w:hAnsi="Times New Roman"/>
        </w:rPr>
      </w:pPr>
      <w:r w:rsidRPr="00F22E18">
        <w:rPr>
          <w:rFonts w:ascii="Times New Roman" w:hAnsi="Times New Roman"/>
        </w:rPr>
        <w:lastRenderedPageBreak/>
        <w:t xml:space="preserve">Supplementary table </w:t>
      </w:r>
      <w:r>
        <w:rPr>
          <w:rFonts w:ascii="Times New Roman" w:hAnsi="Times New Roman"/>
        </w:rPr>
        <w:t>10: M</w:t>
      </w:r>
      <w:r w:rsidRPr="00410975">
        <w:rPr>
          <w:rFonts w:ascii="Times New Roman" w:hAnsi="Times New Roman"/>
        </w:rPr>
        <w:t xml:space="preserve">ultiple </w:t>
      </w:r>
      <w:r w:rsidR="0077043F">
        <w:rPr>
          <w:rFonts w:ascii="Times New Roman" w:hAnsi="Times New Roman"/>
        </w:rPr>
        <w:t>linear</w:t>
      </w:r>
      <w:r w:rsidRPr="00410975">
        <w:rPr>
          <w:rFonts w:ascii="Times New Roman" w:hAnsi="Times New Roman"/>
        </w:rPr>
        <w:t xml:space="preserve"> regression </w:t>
      </w:r>
      <w:r w:rsidRPr="00AA13C6">
        <w:rPr>
          <w:rFonts w:ascii="Times New Roman" w:hAnsi="Times New Roman"/>
        </w:rPr>
        <w:t xml:space="preserve">analysis of the </w:t>
      </w:r>
      <w:r>
        <w:rPr>
          <w:rFonts w:ascii="Times New Roman" w:hAnsi="Times New Roman"/>
        </w:rPr>
        <w:t>risk factors of FACT/GOG-</w:t>
      </w:r>
      <w:proofErr w:type="spellStart"/>
      <w:r>
        <w:rPr>
          <w:rFonts w:ascii="Times New Roman" w:hAnsi="Times New Roman"/>
        </w:rPr>
        <w:t>Ntx</w:t>
      </w:r>
      <w:proofErr w:type="spellEnd"/>
      <w:r>
        <w:rPr>
          <w:rFonts w:ascii="Times New Roman" w:hAnsi="Times New Roman"/>
        </w:rPr>
        <w:t>, NPS and QoL scales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984"/>
        <w:gridCol w:w="1134"/>
        <w:gridCol w:w="1134"/>
        <w:gridCol w:w="1134"/>
        <w:gridCol w:w="1134"/>
        <w:gridCol w:w="1839"/>
      </w:tblGrid>
      <w:tr w:rsidR="00410975" w:rsidRPr="002B3B25" w14:paraId="67141385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14CD24B8" w14:textId="6F387BF3" w:rsidR="00410975" w:rsidRPr="009C31E2" w:rsidRDefault="00410975" w:rsidP="0070404F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134" w:type="dxa"/>
            <w:noWrap/>
            <w:hideMark/>
          </w:tcPr>
          <w:p w14:paraId="1D065DD8" w14:textId="60895193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184AE763" w14:textId="46A9B965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134" w:type="dxa"/>
            <w:noWrap/>
            <w:hideMark/>
          </w:tcPr>
          <w:p w14:paraId="0C9B721F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  <w:noWrap/>
            <w:hideMark/>
          </w:tcPr>
          <w:p w14:paraId="4275C8BB" w14:textId="3D1E47E2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D044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value</w:t>
            </w:r>
          </w:p>
        </w:tc>
        <w:tc>
          <w:tcPr>
            <w:tcW w:w="1839" w:type="dxa"/>
            <w:noWrap/>
            <w:hideMark/>
          </w:tcPr>
          <w:p w14:paraId="3BA293FD" w14:textId="691DC21D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95%</w:t>
            </w:r>
            <w:r w:rsidR="00D044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</w:p>
        </w:tc>
      </w:tr>
      <w:tr w:rsidR="00410975" w:rsidRPr="002B3B25" w14:paraId="385B5ABC" w14:textId="77777777" w:rsidTr="00DB6AEA">
        <w:trPr>
          <w:trHeight w:val="288"/>
        </w:trPr>
        <w:tc>
          <w:tcPr>
            <w:tcW w:w="8359" w:type="dxa"/>
            <w:gridSpan w:val="6"/>
            <w:shd w:val="clear" w:color="auto" w:fill="auto"/>
            <w:noWrap/>
          </w:tcPr>
          <w:p w14:paraId="636F1A93" w14:textId="685D3DCE" w:rsidR="00410975" w:rsidRPr="009C31E2" w:rsidRDefault="00410975" w:rsidP="00410975">
            <w:pPr>
              <w:widowControl/>
              <w:ind w:righ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FACT/GOG-</w:t>
            </w:r>
            <w:proofErr w:type="spellStart"/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Ntx</w:t>
            </w:r>
            <w:proofErr w:type="spellEnd"/>
            <w:r w:rsidR="002B3B25" w:rsidRPr="009C31E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C31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=0.605</w:t>
            </w: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，</w:t>
            </w: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F=11.798</w:t>
            </w: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，</w:t>
            </w:r>
            <w:r w:rsidR="002B3B25" w:rsidRPr="009C31E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10975" w:rsidRPr="002B3B25" w14:paraId="42CD88FE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083DC184" w14:textId="355E24BB" w:rsidR="00410975" w:rsidRPr="009C31E2" w:rsidRDefault="00410975" w:rsidP="0041097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134" w:type="dxa"/>
            <w:noWrap/>
            <w:hideMark/>
          </w:tcPr>
          <w:p w14:paraId="4435A385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18.486</w:t>
            </w:r>
          </w:p>
        </w:tc>
        <w:tc>
          <w:tcPr>
            <w:tcW w:w="1134" w:type="dxa"/>
            <w:noWrap/>
            <w:hideMark/>
          </w:tcPr>
          <w:p w14:paraId="58CEF27E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10.598</w:t>
            </w:r>
          </w:p>
        </w:tc>
        <w:tc>
          <w:tcPr>
            <w:tcW w:w="1134" w:type="dxa"/>
            <w:noWrap/>
            <w:hideMark/>
          </w:tcPr>
          <w:p w14:paraId="1639A910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1.744</w:t>
            </w:r>
          </w:p>
        </w:tc>
        <w:tc>
          <w:tcPr>
            <w:tcW w:w="1134" w:type="dxa"/>
            <w:noWrap/>
            <w:hideMark/>
          </w:tcPr>
          <w:p w14:paraId="3D1783C2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1839" w:type="dxa"/>
            <w:noWrap/>
            <w:hideMark/>
          </w:tcPr>
          <w:p w14:paraId="4A26851D" w14:textId="463E87FD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-2.413 to 39.385</w:t>
            </w:r>
          </w:p>
        </w:tc>
      </w:tr>
      <w:tr w:rsidR="002B3B25" w:rsidRPr="002B3B25" w14:paraId="2A7B114D" w14:textId="77777777" w:rsidTr="002B3B25">
        <w:trPr>
          <w:trHeight w:val="288"/>
        </w:trPr>
        <w:tc>
          <w:tcPr>
            <w:tcW w:w="8359" w:type="dxa"/>
            <w:gridSpan w:val="6"/>
            <w:noWrap/>
            <w:vAlign w:val="center"/>
            <w:hideMark/>
          </w:tcPr>
          <w:p w14:paraId="7C9CE7F1" w14:textId="70D41D24" w:rsidR="002B3B25" w:rsidRPr="009C31E2" w:rsidRDefault="002B3B25" w:rsidP="002B3B2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</w:tr>
      <w:tr w:rsidR="00410975" w:rsidRPr="002B3B25" w14:paraId="21653518" w14:textId="77777777" w:rsidTr="00410975">
        <w:trPr>
          <w:trHeight w:val="300"/>
        </w:trPr>
        <w:tc>
          <w:tcPr>
            <w:tcW w:w="1984" w:type="dxa"/>
            <w:noWrap/>
            <w:hideMark/>
          </w:tcPr>
          <w:p w14:paraId="4E536E0B" w14:textId="37F277BA" w:rsidR="00410975" w:rsidRPr="009C31E2" w:rsidRDefault="00410975" w:rsidP="00410975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TCM</w:t>
            </w:r>
          </w:p>
        </w:tc>
        <w:tc>
          <w:tcPr>
            <w:tcW w:w="1134" w:type="dxa"/>
            <w:noWrap/>
            <w:hideMark/>
          </w:tcPr>
          <w:p w14:paraId="71B1893D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-11.174</w:t>
            </w:r>
          </w:p>
        </w:tc>
        <w:tc>
          <w:tcPr>
            <w:tcW w:w="1134" w:type="dxa"/>
            <w:noWrap/>
            <w:hideMark/>
          </w:tcPr>
          <w:p w14:paraId="42EAE2EB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1134" w:type="dxa"/>
            <w:noWrap/>
            <w:hideMark/>
          </w:tcPr>
          <w:p w14:paraId="481031A7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-15.104</w:t>
            </w:r>
          </w:p>
        </w:tc>
        <w:tc>
          <w:tcPr>
            <w:tcW w:w="1134" w:type="dxa"/>
            <w:noWrap/>
            <w:hideMark/>
          </w:tcPr>
          <w:p w14:paraId="304DBD2B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839" w:type="dxa"/>
            <w:noWrap/>
            <w:hideMark/>
          </w:tcPr>
          <w:p w14:paraId="315EEADF" w14:textId="27FD765F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-12.633 to -9.715</w:t>
            </w:r>
          </w:p>
        </w:tc>
      </w:tr>
      <w:tr w:rsidR="00410975" w:rsidRPr="002B3B25" w14:paraId="31992C84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42B2A984" w14:textId="380FA5B4" w:rsidR="00410975" w:rsidRPr="009C31E2" w:rsidRDefault="00410975" w:rsidP="00410975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Vitamin B1</w:t>
            </w:r>
          </w:p>
        </w:tc>
        <w:tc>
          <w:tcPr>
            <w:tcW w:w="1134" w:type="dxa"/>
            <w:noWrap/>
            <w:hideMark/>
          </w:tcPr>
          <w:p w14:paraId="5B1E17F3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-2.248</w:t>
            </w:r>
          </w:p>
        </w:tc>
        <w:tc>
          <w:tcPr>
            <w:tcW w:w="1134" w:type="dxa"/>
            <w:noWrap/>
            <w:hideMark/>
          </w:tcPr>
          <w:p w14:paraId="2C89ADCE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0.729</w:t>
            </w:r>
          </w:p>
        </w:tc>
        <w:tc>
          <w:tcPr>
            <w:tcW w:w="1134" w:type="dxa"/>
            <w:noWrap/>
            <w:hideMark/>
          </w:tcPr>
          <w:p w14:paraId="38DD7A39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-3.086</w:t>
            </w:r>
          </w:p>
        </w:tc>
        <w:tc>
          <w:tcPr>
            <w:tcW w:w="1134" w:type="dxa"/>
            <w:noWrap/>
            <w:hideMark/>
          </w:tcPr>
          <w:p w14:paraId="23A6B400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839" w:type="dxa"/>
            <w:noWrap/>
            <w:hideMark/>
          </w:tcPr>
          <w:p w14:paraId="4D542EEE" w14:textId="75A6EA9D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-3.684 to -0.811</w:t>
            </w:r>
          </w:p>
        </w:tc>
      </w:tr>
      <w:tr w:rsidR="00410975" w:rsidRPr="002B3B25" w14:paraId="3CBB6EF2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5C4D8570" w14:textId="5E082DC1" w:rsidR="00410975" w:rsidRPr="009C31E2" w:rsidRDefault="00410975" w:rsidP="00410975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Warm water</w:t>
            </w:r>
          </w:p>
        </w:tc>
        <w:tc>
          <w:tcPr>
            <w:tcW w:w="1134" w:type="dxa"/>
            <w:noWrap/>
            <w:hideMark/>
          </w:tcPr>
          <w:p w14:paraId="25051073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4E54E1CB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296716AB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72DD6380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839" w:type="dxa"/>
            <w:noWrap/>
            <w:hideMark/>
          </w:tcPr>
          <w:p w14:paraId="323F2D59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</w:tr>
      <w:tr w:rsidR="00410975" w:rsidRPr="002B3B25" w14:paraId="3DDC4E2B" w14:textId="77777777" w:rsidTr="00410975">
        <w:trPr>
          <w:trHeight w:val="300"/>
        </w:trPr>
        <w:tc>
          <w:tcPr>
            <w:tcW w:w="1984" w:type="dxa"/>
            <w:noWrap/>
            <w:hideMark/>
          </w:tcPr>
          <w:p w14:paraId="7D9C1BEB" w14:textId="77777777" w:rsidR="00410975" w:rsidRPr="009C31E2" w:rsidRDefault="00410975" w:rsidP="0041097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Age (years old)</w:t>
            </w:r>
          </w:p>
        </w:tc>
        <w:tc>
          <w:tcPr>
            <w:tcW w:w="1134" w:type="dxa"/>
            <w:noWrap/>
            <w:hideMark/>
          </w:tcPr>
          <w:p w14:paraId="68E7F6B0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0.147</w:t>
            </w:r>
          </w:p>
        </w:tc>
        <w:tc>
          <w:tcPr>
            <w:tcW w:w="1134" w:type="dxa"/>
            <w:noWrap/>
            <w:hideMark/>
          </w:tcPr>
          <w:p w14:paraId="25EFA291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1134" w:type="dxa"/>
            <w:noWrap/>
            <w:hideMark/>
          </w:tcPr>
          <w:p w14:paraId="753C6C57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3.589</w:t>
            </w:r>
          </w:p>
        </w:tc>
        <w:tc>
          <w:tcPr>
            <w:tcW w:w="1134" w:type="dxa"/>
            <w:noWrap/>
            <w:hideMark/>
          </w:tcPr>
          <w:p w14:paraId="2A153361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839" w:type="dxa"/>
            <w:noWrap/>
            <w:hideMark/>
          </w:tcPr>
          <w:p w14:paraId="0A60C7C4" w14:textId="6CB7D273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0.066 to 0.228</w:t>
            </w:r>
          </w:p>
        </w:tc>
      </w:tr>
      <w:tr w:rsidR="002B3B25" w:rsidRPr="002B3B25" w14:paraId="713FBB98" w14:textId="77777777" w:rsidTr="002B3B25">
        <w:trPr>
          <w:trHeight w:val="288"/>
        </w:trPr>
        <w:tc>
          <w:tcPr>
            <w:tcW w:w="8359" w:type="dxa"/>
            <w:gridSpan w:val="6"/>
            <w:noWrap/>
            <w:vAlign w:val="center"/>
            <w:hideMark/>
          </w:tcPr>
          <w:p w14:paraId="10142E45" w14:textId="1413280B" w:rsidR="002B3B25" w:rsidRPr="009C31E2" w:rsidRDefault="002B3B25" w:rsidP="002B3B2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Tumor status</w:t>
            </w:r>
          </w:p>
        </w:tc>
      </w:tr>
      <w:tr w:rsidR="00410975" w:rsidRPr="002B3B25" w14:paraId="7F0B48E1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350CAEB4" w14:textId="77777777" w:rsidR="00410975" w:rsidRPr="009C31E2" w:rsidRDefault="00410975" w:rsidP="00410975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1134" w:type="dxa"/>
            <w:noWrap/>
            <w:hideMark/>
          </w:tcPr>
          <w:p w14:paraId="42970C3A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37BCE8EF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6540E6D3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05E409DE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839" w:type="dxa"/>
            <w:noWrap/>
            <w:hideMark/>
          </w:tcPr>
          <w:p w14:paraId="185B3BA1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</w:tr>
      <w:tr w:rsidR="00410975" w:rsidRPr="002B3B25" w14:paraId="42E45BDE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6EF7E52F" w14:textId="77777777" w:rsidR="00410975" w:rsidRPr="009C31E2" w:rsidRDefault="00410975" w:rsidP="00410975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1134" w:type="dxa"/>
            <w:noWrap/>
            <w:hideMark/>
          </w:tcPr>
          <w:p w14:paraId="3720293F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-2.818</w:t>
            </w:r>
          </w:p>
        </w:tc>
        <w:tc>
          <w:tcPr>
            <w:tcW w:w="1134" w:type="dxa"/>
            <w:noWrap/>
            <w:hideMark/>
          </w:tcPr>
          <w:p w14:paraId="67DB2263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1.113</w:t>
            </w:r>
          </w:p>
        </w:tc>
        <w:tc>
          <w:tcPr>
            <w:tcW w:w="1134" w:type="dxa"/>
            <w:noWrap/>
            <w:hideMark/>
          </w:tcPr>
          <w:p w14:paraId="5CC31B43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-2.532</w:t>
            </w:r>
          </w:p>
        </w:tc>
        <w:tc>
          <w:tcPr>
            <w:tcW w:w="1134" w:type="dxa"/>
            <w:noWrap/>
            <w:hideMark/>
          </w:tcPr>
          <w:p w14:paraId="43F9B760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839" w:type="dxa"/>
            <w:noWrap/>
            <w:hideMark/>
          </w:tcPr>
          <w:p w14:paraId="5DFCB624" w14:textId="269B3CB8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-5.012 to -0.624</w:t>
            </w:r>
          </w:p>
        </w:tc>
      </w:tr>
      <w:tr w:rsidR="00410975" w:rsidRPr="002B3B25" w14:paraId="3B4346A7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4DA536DA" w14:textId="77777777" w:rsidR="00410975" w:rsidRPr="009C31E2" w:rsidRDefault="00410975" w:rsidP="00410975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</w:p>
        </w:tc>
        <w:tc>
          <w:tcPr>
            <w:tcW w:w="1134" w:type="dxa"/>
            <w:noWrap/>
            <w:hideMark/>
          </w:tcPr>
          <w:p w14:paraId="563635EA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-2.641</w:t>
            </w:r>
          </w:p>
        </w:tc>
        <w:tc>
          <w:tcPr>
            <w:tcW w:w="1134" w:type="dxa"/>
            <w:noWrap/>
            <w:hideMark/>
          </w:tcPr>
          <w:p w14:paraId="78BF4159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1.148</w:t>
            </w:r>
          </w:p>
        </w:tc>
        <w:tc>
          <w:tcPr>
            <w:tcW w:w="1134" w:type="dxa"/>
            <w:noWrap/>
            <w:hideMark/>
          </w:tcPr>
          <w:p w14:paraId="5C3AF063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-2.3</w:t>
            </w:r>
          </w:p>
        </w:tc>
        <w:tc>
          <w:tcPr>
            <w:tcW w:w="1134" w:type="dxa"/>
            <w:noWrap/>
            <w:hideMark/>
          </w:tcPr>
          <w:p w14:paraId="5C24E5F2" w14:textId="77777777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839" w:type="dxa"/>
            <w:noWrap/>
            <w:hideMark/>
          </w:tcPr>
          <w:p w14:paraId="0E9668E8" w14:textId="1086C33A" w:rsidR="00410975" w:rsidRPr="009C31E2" w:rsidRDefault="00410975" w:rsidP="0041097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-4.905 to -0.377</w:t>
            </w:r>
          </w:p>
        </w:tc>
      </w:tr>
      <w:tr w:rsidR="002B3B25" w:rsidRPr="00410975" w14:paraId="7FDE3734" w14:textId="77777777" w:rsidTr="00DB6AEA">
        <w:trPr>
          <w:trHeight w:val="288"/>
        </w:trPr>
        <w:tc>
          <w:tcPr>
            <w:tcW w:w="8359" w:type="dxa"/>
            <w:gridSpan w:val="6"/>
            <w:shd w:val="clear" w:color="auto" w:fill="auto"/>
            <w:noWrap/>
            <w:vAlign w:val="center"/>
          </w:tcPr>
          <w:p w14:paraId="261E9F9E" w14:textId="0241A6FA" w:rsidR="002B3B25" w:rsidRPr="009C31E2" w:rsidRDefault="002B3B25" w:rsidP="002B3B2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NPS        R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=0.511</w:t>
            </w:r>
            <w:r w:rsidRPr="009C31E2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，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F=8.044</w:t>
            </w:r>
            <w:r w:rsidRPr="009C3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102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9C3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&lt; 0.001</w:t>
            </w:r>
          </w:p>
        </w:tc>
      </w:tr>
      <w:tr w:rsidR="005D4887" w:rsidRPr="00410975" w14:paraId="32DC59AF" w14:textId="77777777" w:rsidTr="00410975">
        <w:trPr>
          <w:trHeight w:val="300"/>
        </w:trPr>
        <w:tc>
          <w:tcPr>
            <w:tcW w:w="1984" w:type="dxa"/>
            <w:noWrap/>
          </w:tcPr>
          <w:p w14:paraId="432BE912" w14:textId="6B47801C" w:rsidR="005D4887" w:rsidRPr="009C31E2" w:rsidRDefault="005D4887" w:rsidP="005D4887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 xml:space="preserve"> constant</w:t>
            </w:r>
          </w:p>
        </w:tc>
        <w:tc>
          <w:tcPr>
            <w:tcW w:w="1134" w:type="dxa"/>
            <w:noWrap/>
          </w:tcPr>
          <w:p w14:paraId="06992578" w14:textId="310AB094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38.972</w:t>
            </w:r>
          </w:p>
        </w:tc>
        <w:tc>
          <w:tcPr>
            <w:tcW w:w="1134" w:type="dxa"/>
            <w:noWrap/>
          </w:tcPr>
          <w:p w14:paraId="3C3F1C79" w14:textId="0224E1BB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16.02</w:t>
            </w:r>
          </w:p>
        </w:tc>
        <w:tc>
          <w:tcPr>
            <w:tcW w:w="1134" w:type="dxa"/>
            <w:noWrap/>
          </w:tcPr>
          <w:p w14:paraId="5C342A6B" w14:textId="5BF46CBE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2.433</w:t>
            </w:r>
          </w:p>
        </w:tc>
        <w:tc>
          <w:tcPr>
            <w:tcW w:w="1134" w:type="dxa"/>
            <w:noWrap/>
          </w:tcPr>
          <w:p w14:paraId="584C2A41" w14:textId="4AFC9C80" w:rsidR="005D4887" w:rsidRPr="00410975" w:rsidRDefault="005D4887" w:rsidP="005D488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839" w:type="dxa"/>
            <w:noWrap/>
          </w:tcPr>
          <w:p w14:paraId="7CFDE237" w14:textId="580CC56C" w:rsidR="005D4887" w:rsidRPr="009C31E2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7.382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70.562</w:t>
            </w:r>
          </w:p>
        </w:tc>
      </w:tr>
      <w:tr w:rsidR="005D4887" w:rsidRPr="00410975" w14:paraId="5878E479" w14:textId="77777777" w:rsidTr="004E257C">
        <w:trPr>
          <w:trHeight w:val="300"/>
        </w:trPr>
        <w:tc>
          <w:tcPr>
            <w:tcW w:w="8359" w:type="dxa"/>
            <w:gridSpan w:val="6"/>
            <w:noWrap/>
            <w:vAlign w:val="center"/>
          </w:tcPr>
          <w:p w14:paraId="404CAC40" w14:textId="48EF45DC" w:rsidR="005D4887" w:rsidRPr="00410975" w:rsidRDefault="005D4887" w:rsidP="005D488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</w:tr>
      <w:tr w:rsidR="005D4887" w:rsidRPr="00410975" w14:paraId="5D8DA7BC" w14:textId="77777777" w:rsidTr="00410975">
        <w:trPr>
          <w:trHeight w:val="300"/>
        </w:trPr>
        <w:tc>
          <w:tcPr>
            <w:tcW w:w="1984" w:type="dxa"/>
            <w:noWrap/>
            <w:hideMark/>
          </w:tcPr>
          <w:p w14:paraId="0250D5A5" w14:textId="665377F7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TCM</w:t>
            </w:r>
          </w:p>
        </w:tc>
        <w:tc>
          <w:tcPr>
            <w:tcW w:w="1134" w:type="dxa"/>
            <w:noWrap/>
            <w:hideMark/>
          </w:tcPr>
          <w:p w14:paraId="7220CBDE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-12.567</w:t>
            </w:r>
          </w:p>
        </w:tc>
        <w:tc>
          <w:tcPr>
            <w:tcW w:w="1134" w:type="dxa"/>
            <w:noWrap/>
            <w:hideMark/>
          </w:tcPr>
          <w:p w14:paraId="6F39F4F1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1.118</w:t>
            </w:r>
          </w:p>
        </w:tc>
        <w:tc>
          <w:tcPr>
            <w:tcW w:w="1134" w:type="dxa"/>
            <w:noWrap/>
            <w:hideMark/>
          </w:tcPr>
          <w:p w14:paraId="1D76A4AF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-11.238</w:t>
            </w:r>
          </w:p>
        </w:tc>
        <w:tc>
          <w:tcPr>
            <w:tcW w:w="1134" w:type="dxa"/>
            <w:noWrap/>
            <w:hideMark/>
          </w:tcPr>
          <w:p w14:paraId="6B988D09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＜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839" w:type="dxa"/>
            <w:noWrap/>
            <w:hideMark/>
          </w:tcPr>
          <w:p w14:paraId="56678CB4" w14:textId="54E5A141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14.773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-10.362</w:t>
            </w:r>
          </w:p>
        </w:tc>
      </w:tr>
      <w:tr w:rsidR="005D4887" w:rsidRPr="00410975" w14:paraId="7E08F5AC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1E68C90A" w14:textId="25F2425D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Vitamin B1</w:t>
            </w:r>
          </w:p>
        </w:tc>
        <w:tc>
          <w:tcPr>
            <w:tcW w:w="1134" w:type="dxa"/>
            <w:noWrap/>
            <w:hideMark/>
          </w:tcPr>
          <w:p w14:paraId="34F55422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-1.867</w:t>
            </w:r>
          </w:p>
        </w:tc>
        <w:tc>
          <w:tcPr>
            <w:tcW w:w="1134" w:type="dxa"/>
            <w:noWrap/>
            <w:hideMark/>
          </w:tcPr>
          <w:p w14:paraId="42A96B7A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1.101</w:t>
            </w:r>
          </w:p>
        </w:tc>
        <w:tc>
          <w:tcPr>
            <w:tcW w:w="1134" w:type="dxa"/>
            <w:noWrap/>
            <w:hideMark/>
          </w:tcPr>
          <w:p w14:paraId="788CF9F7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-1.696</w:t>
            </w:r>
          </w:p>
        </w:tc>
        <w:tc>
          <w:tcPr>
            <w:tcW w:w="1134" w:type="dxa"/>
            <w:noWrap/>
            <w:hideMark/>
          </w:tcPr>
          <w:p w14:paraId="535E5FFB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1839" w:type="dxa"/>
            <w:noWrap/>
            <w:hideMark/>
          </w:tcPr>
          <w:p w14:paraId="669505B6" w14:textId="46DE5E6F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-4.039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0.304</w:t>
            </w:r>
          </w:p>
        </w:tc>
      </w:tr>
      <w:tr w:rsidR="005D4887" w:rsidRPr="00410975" w14:paraId="6BC95DA3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38C5D087" w14:textId="4E9D85B7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Warm water</w:t>
            </w:r>
          </w:p>
        </w:tc>
        <w:tc>
          <w:tcPr>
            <w:tcW w:w="1134" w:type="dxa"/>
            <w:noWrap/>
            <w:hideMark/>
          </w:tcPr>
          <w:p w14:paraId="17DDAD6D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2E52F508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3F8F03DB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6C93BB21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839" w:type="dxa"/>
            <w:noWrap/>
            <w:hideMark/>
          </w:tcPr>
          <w:p w14:paraId="7A7EC145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5D4887" w:rsidRPr="00410975" w14:paraId="311E501D" w14:textId="77777777" w:rsidTr="00B34621">
        <w:trPr>
          <w:trHeight w:val="288"/>
        </w:trPr>
        <w:tc>
          <w:tcPr>
            <w:tcW w:w="8359" w:type="dxa"/>
            <w:gridSpan w:val="6"/>
            <w:noWrap/>
            <w:vAlign w:val="center"/>
            <w:hideMark/>
          </w:tcPr>
          <w:p w14:paraId="615FBE8F" w14:textId="34820188" w:rsidR="005D4887" w:rsidRPr="00410975" w:rsidRDefault="005D4887" w:rsidP="005D4887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Histology</w:t>
            </w:r>
          </w:p>
        </w:tc>
      </w:tr>
      <w:tr w:rsidR="005D4887" w:rsidRPr="00410975" w14:paraId="6DE0A95F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72F42C0B" w14:textId="409DE91F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1134" w:type="dxa"/>
            <w:noWrap/>
            <w:hideMark/>
          </w:tcPr>
          <w:p w14:paraId="1C4A9517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8.402</w:t>
            </w:r>
          </w:p>
        </w:tc>
        <w:tc>
          <w:tcPr>
            <w:tcW w:w="1134" w:type="dxa"/>
            <w:noWrap/>
            <w:hideMark/>
          </w:tcPr>
          <w:p w14:paraId="744646D4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3.449</w:t>
            </w:r>
          </w:p>
        </w:tc>
        <w:tc>
          <w:tcPr>
            <w:tcW w:w="1134" w:type="dxa"/>
            <w:noWrap/>
            <w:hideMark/>
          </w:tcPr>
          <w:p w14:paraId="47182B0D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2.436</w:t>
            </w:r>
          </w:p>
        </w:tc>
        <w:tc>
          <w:tcPr>
            <w:tcW w:w="1134" w:type="dxa"/>
            <w:noWrap/>
            <w:hideMark/>
          </w:tcPr>
          <w:p w14:paraId="05386B44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839" w:type="dxa"/>
            <w:noWrap/>
            <w:hideMark/>
          </w:tcPr>
          <w:p w14:paraId="6077C580" w14:textId="5BD1B8F1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1.6,15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</w:tr>
      <w:tr w:rsidR="005D4887" w:rsidRPr="00410975" w14:paraId="06492817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5ECE949A" w14:textId="3197477F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SCC</w:t>
            </w:r>
          </w:p>
        </w:tc>
        <w:tc>
          <w:tcPr>
            <w:tcW w:w="1134" w:type="dxa"/>
            <w:noWrap/>
            <w:hideMark/>
          </w:tcPr>
          <w:p w14:paraId="3627B1C9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-0.355</w:t>
            </w:r>
          </w:p>
        </w:tc>
        <w:tc>
          <w:tcPr>
            <w:tcW w:w="1134" w:type="dxa"/>
            <w:noWrap/>
            <w:hideMark/>
          </w:tcPr>
          <w:p w14:paraId="2BDC3DB1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2.611</w:t>
            </w:r>
          </w:p>
        </w:tc>
        <w:tc>
          <w:tcPr>
            <w:tcW w:w="1134" w:type="dxa"/>
            <w:noWrap/>
            <w:hideMark/>
          </w:tcPr>
          <w:p w14:paraId="3B3788B1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-0.136</w:t>
            </w:r>
          </w:p>
        </w:tc>
        <w:tc>
          <w:tcPr>
            <w:tcW w:w="1134" w:type="dxa"/>
            <w:noWrap/>
            <w:hideMark/>
          </w:tcPr>
          <w:p w14:paraId="5C83BC86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0.892</w:t>
            </w:r>
          </w:p>
        </w:tc>
        <w:tc>
          <w:tcPr>
            <w:tcW w:w="1839" w:type="dxa"/>
            <w:noWrap/>
            <w:hideMark/>
          </w:tcPr>
          <w:p w14:paraId="44E452CC" w14:textId="51C45358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-5.503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4.793</w:t>
            </w:r>
          </w:p>
        </w:tc>
      </w:tr>
      <w:tr w:rsidR="005D4887" w:rsidRPr="00410975" w14:paraId="1BC68083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3F93B4E0" w14:textId="494205C9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1134" w:type="dxa"/>
            <w:noWrap/>
            <w:hideMark/>
          </w:tcPr>
          <w:p w14:paraId="208EC9E5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6.435</w:t>
            </w:r>
          </w:p>
        </w:tc>
        <w:tc>
          <w:tcPr>
            <w:tcW w:w="1134" w:type="dxa"/>
            <w:noWrap/>
            <w:hideMark/>
          </w:tcPr>
          <w:p w14:paraId="20E42BD6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3.769</w:t>
            </w:r>
          </w:p>
        </w:tc>
        <w:tc>
          <w:tcPr>
            <w:tcW w:w="1134" w:type="dxa"/>
            <w:noWrap/>
            <w:hideMark/>
          </w:tcPr>
          <w:p w14:paraId="6C727BD1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1.707</w:t>
            </w:r>
          </w:p>
        </w:tc>
        <w:tc>
          <w:tcPr>
            <w:tcW w:w="1134" w:type="dxa"/>
            <w:noWrap/>
            <w:hideMark/>
          </w:tcPr>
          <w:p w14:paraId="7F050146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1839" w:type="dxa"/>
            <w:noWrap/>
            <w:hideMark/>
          </w:tcPr>
          <w:p w14:paraId="7E0EE079" w14:textId="4A9BD2E2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-0.997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13.867</w:t>
            </w:r>
          </w:p>
        </w:tc>
      </w:tr>
      <w:tr w:rsidR="005D4887" w:rsidRPr="00410975" w14:paraId="109F659E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293CF37D" w14:textId="77777777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1134" w:type="dxa"/>
            <w:noWrap/>
            <w:hideMark/>
          </w:tcPr>
          <w:p w14:paraId="2255CA58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504053D4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4EDCDF41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0A6DA864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839" w:type="dxa"/>
            <w:noWrap/>
            <w:hideMark/>
          </w:tcPr>
          <w:p w14:paraId="2BE1CDC2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5D4887" w:rsidRPr="00410975" w14:paraId="35062FBE" w14:textId="77777777" w:rsidTr="00F129D6">
        <w:trPr>
          <w:trHeight w:val="288"/>
        </w:trPr>
        <w:tc>
          <w:tcPr>
            <w:tcW w:w="8359" w:type="dxa"/>
            <w:gridSpan w:val="6"/>
            <w:noWrap/>
            <w:vAlign w:val="center"/>
            <w:hideMark/>
          </w:tcPr>
          <w:p w14:paraId="691DBDC5" w14:textId="3D348CA5" w:rsidR="005D4887" w:rsidRPr="00410975" w:rsidRDefault="005D4887" w:rsidP="005D4887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 lines</w:t>
            </w:r>
          </w:p>
        </w:tc>
      </w:tr>
      <w:tr w:rsidR="005D4887" w:rsidRPr="00410975" w14:paraId="5B2F7683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49626B8F" w14:textId="77777777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FC51720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27152016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707CB053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7A85532A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839" w:type="dxa"/>
            <w:noWrap/>
            <w:hideMark/>
          </w:tcPr>
          <w:p w14:paraId="67D46B91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5D4887" w:rsidRPr="00410975" w14:paraId="19ED683C" w14:textId="77777777" w:rsidTr="00410975">
        <w:trPr>
          <w:trHeight w:val="300"/>
        </w:trPr>
        <w:tc>
          <w:tcPr>
            <w:tcW w:w="1984" w:type="dxa"/>
            <w:noWrap/>
            <w:hideMark/>
          </w:tcPr>
          <w:p w14:paraId="46E25B74" w14:textId="77777777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74DB3F23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-11.391</w:t>
            </w:r>
          </w:p>
        </w:tc>
        <w:tc>
          <w:tcPr>
            <w:tcW w:w="1134" w:type="dxa"/>
            <w:noWrap/>
            <w:hideMark/>
          </w:tcPr>
          <w:p w14:paraId="1A12254B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2.946</w:t>
            </w:r>
          </w:p>
        </w:tc>
        <w:tc>
          <w:tcPr>
            <w:tcW w:w="1134" w:type="dxa"/>
            <w:noWrap/>
            <w:hideMark/>
          </w:tcPr>
          <w:p w14:paraId="452D6039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-3.867</w:t>
            </w:r>
          </w:p>
        </w:tc>
        <w:tc>
          <w:tcPr>
            <w:tcW w:w="1134" w:type="dxa"/>
            <w:noWrap/>
            <w:hideMark/>
          </w:tcPr>
          <w:p w14:paraId="78D14A76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＜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839" w:type="dxa"/>
            <w:noWrap/>
            <w:hideMark/>
          </w:tcPr>
          <w:p w14:paraId="10229651" w14:textId="40FC078C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-17.2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-5.582</w:t>
            </w:r>
          </w:p>
        </w:tc>
      </w:tr>
      <w:tr w:rsidR="005D4887" w:rsidRPr="00410975" w14:paraId="4FE7B397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43C49239" w14:textId="77777777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72A7909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-3.492</w:t>
            </w:r>
          </w:p>
        </w:tc>
        <w:tc>
          <w:tcPr>
            <w:tcW w:w="1134" w:type="dxa"/>
            <w:noWrap/>
            <w:hideMark/>
          </w:tcPr>
          <w:p w14:paraId="6372306C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2.96</w:t>
            </w:r>
          </w:p>
        </w:tc>
        <w:tc>
          <w:tcPr>
            <w:tcW w:w="1134" w:type="dxa"/>
            <w:noWrap/>
            <w:hideMark/>
          </w:tcPr>
          <w:p w14:paraId="2EB89D7D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-1.18</w:t>
            </w:r>
          </w:p>
        </w:tc>
        <w:tc>
          <w:tcPr>
            <w:tcW w:w="1134" w:type="dxa"/>
            <w:noWrap/>
            <w:hideMark/>
          </w:tcPr>
          <w:p w14:paraId="7B7EA0B8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1839" w:type="dxa"/>
            <w:noWrap/>
            <w:hideMark/>
          </w:tcPr>
          <w:p w14:paraId="43E8AAA7" w14:textId="26676BE3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-9.329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2.345</w:t>
            </w:r>
          </w:p>
        </w:tc>
      </w:tr>
      <w:tr w:rsidR="005D4887" w:rsidRPr="00410975" w14:paraId="500CA289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06E1896A" w14:textId="77777777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15616E05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-6.742</w:t>
            </w:r>
          </w:p>
        </w:tc>
        <w:tc>
          <w:tcPr>
            <w:tcW w:w="1134" w:type="dxa"/>
            <w:noWrap/>
            <w:hideMark/>
          </w:tcPr>
          <w:p w14:paraId="55C6665E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4.081</w:t>
            </w:r>
          </w:p>
        </w:tc>
        <w:tc>
          <w:tcPr>
            <w:tcW w:w="1134" w:type="dxa"/>
            <w:noWrap/>
            <w:hideMark/>
          </w:tcPr>
          <w:p w14:paraId="375218F6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-1.652</w:t>
            </w:r>
          </w:p>
        </w:tc>
        <w:tc>
          <w:tcPr>
            <w:tcW w:w="1134" w:type="dxa"/>
            <w:noWrap/>
            <w:hideMark/>
          </w:tcPr>
          <w:p w14:paraId="63947606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839" w:type="dxa"/>
            <w:noWrap/>
            <w:hideMark/>
          </w:tcPr>
          <w:p w14:paraId="5180AA28" w14:textId="7FE74C98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-14.79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1.306</w:t>
            </w:r>
          </w:p>
        </w:tc>
      </w:tr>
      <w:tr w:rsidR="005D4887" w:rsidRPr="00410975" w14:paraId="69A0FC05" w14:textId="77777777" w:rsidTr="00DB6AEA">
        <w:trPr>
          <w:trHeight w:val="288"/>
        </w:trPr>
        <w:tc>
          <w:tcPr>
            <w:tcW w:w="8359" w:type="dxa"/>
            <w:gridSpan w:val="6"/>
            <w:shd w:val="clear" w:color="auto" w:fill="auto"/>
            <w:noWrap/>
            <w:vAlign w:val="center"/>
          </w:tcPr>
          <w:p w14:paraId="5F1FFFB0" w14:textId="1977A520" w:rsidR="005D4887" w:rsidRPr="009C31E2" w:rsidRDefault="005D4887" w:rsidP="005D488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QoL        R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=0.538</w:t>
            </w:r>
            <w:r w:rsidRPr="009C31E2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，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F=8.942, </w:t>
            </w:r>
            <w:r w:rsidRPr="00B61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 0.001</w:t>
            </w:r>
          </w:p>
        </w:tc>
      </w:tr>
      <w:tr w:rsidR="005D4887" w:rsidRPr="00410975" w14:paraId="0FED0277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7C64BB26" w14:textId="415B57F1" w:rsidR="005D4887" w:rsidRPr="00410975" w:rsidRDefault="005D4887" w:rsidP="005D4887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134" w:type="dxa"/>
            <w:noWrap/>
            <w:hideMark/>
          </w:tcPr>
          <w:p w14:paraId="3F6C8EA6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23.099</w:t>
            </w:r>
          </w:p>
        </w:tc>
        <w:tc>
          <w:tcPr>
            <w:tcW w:w="1134" w:type="dxa"/>
            <w:noWrap/>
            <w:hideMark/>
          </w:tcPr>
          <w:p w14:paraId="42A95B3C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10.659</w:t>
            </w:r>
          </w:p>
        </w:tc>
        <w:tc>
          <w:tcPr>
            <w:tcW w:w="1134" w:type="dxa"/>
            <w:noWrap/>
            <w:hideMark/>
          </w:tcPr>
          <w:p w14:paraId="761DD9F8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2.167</w:t>
            </w:r>
          </w:p>
        </w:tc>
        <w:tc>
          <w:tcPr>
            <w:tcW w:w="1134" w:type="dxa"/>
            <w:noWrap/>
            <w:hideMark/>
          </w:tcPr>
          <w:p w14:paraId="724002BD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1839" w:type="dxa"/>
            <w:noWrap/>
            <w:hideMark/>
          </w:tcPr>
          <w:p w14:paraId="1CB61269" w14:textId="36EF096D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2.08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44.118</w:t>
            </w:r>
          </w:p>
        </w:tc>
      </w:tr>
      <w:tr w:rsidR="005D4887" w:rsidRPr="00410975" w14:paraId="31CBF5FC" w14:textId="77777777" w:rsidTr="002B3B25">
        <w:trPr>
          <w:trHeight w:val="288"/>
        </w:trPr>
        <w:tc>
          <w:tcPr>
            <w:tcW w:w="8359" w:type="dxa"/>
            <w:gridSpan w:val="6"/>
            <w:noWrap/>
            <w:vAlign w:val="center"/>
            <w:hideMark/>
          </w:tcPr>
          <w:p w14:paraId="40810C91" w14:textId="6FD5488E" w:rsidR="005D4887" w:rsidRPr="00410975" w:rsidRDefault="005D4887" w:rsidP="005D4887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Intervention</w:t>
            </w:r>
          </w:p>
        </w:tc>
      </w:tr>
      <w:tr w:rsidR="005D4887" w:rsidRPr="00410975" w14:paraId="3EA49EA5" w14:textId="77777777" w:rsidTr="00410975">
        <w:trPr>
          <w:trHeight w:val="300"/>
        </w:trPr>
        <w:tc>
          <w:tcPr>
            <w:tcW w:w="1984" w:type="dxa"/>
            <w:noWrap/>
            <w:hideMark/>
          </w:tcPr>
          <w:p w14:paraId="78A8A02E" w14:textId="19E44A39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TCM</w:t>
            </w:r>
          </w:p>
        </w:tc>
        <w:tc>
          <w:tcPr>
            <w:tcW w:w="1134" w:type="dxa"/>
            <w:noWrap/>
            <w:hideMark/>
          </w:tcPr>
          <w:p w14:paraId="78160A88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9.11</w:t>
            </w:r>
          </w:p>
        </w:tc>
        <w:tc>
          <w:tcPr>
            <w:tcW w:w="1134" w:type="dxa"/>
            <w:noWrap/>
            <w:hideMark/>
          </w:tcPr>
          <w:p w14:paraId="009EED22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0.744</w:t>
            </w:r>
          </w:p>
        </w:tc>
        <w:tc>
          <w:tcPr>
            <w:tcW w:w="1134" w:type="dxa"/>
            <w:noWrap/>
            <w:hideMark/>
          </w:tcPr>
          <w:p w14:paraId="6BFBF037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12.243</w:t>
            </w:r>
          </w:p>
        </w:tc>
        <w:tc>
          <w:tcPr>
            <w:tcW w:w="1134" w:type="dxa"/>
            <w:noWrap/>
            <w:hideMark/>
          </w:tcPr>
          <w:p w14:paraId="3B3B5708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＜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839" w:type="dxa"/>
            <w:noWrap/>
            <w:hideMark/>
          </w:tcPr>
          <w:p w14:paraId="6E86A63F" w14:textId="6938B188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7.642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10.577</w:t>
            </w:r>
          </w:p>
        </w:tc>
      </w:tr>
      <w:tr w:rsidR="005D4887" w:rsidRPr="00410975" w14:paraId="0F94D7C6" w14:textId="77777777" w:rsidTr="00410975">
        <w:trPr>
          <w:trHeight w:val="300"/>
        </w:trPr>
        <w:tc>
          <w:tcPr>
            <w:tcW w:w="1984" w:type="dxa"/>
            <w:noWrap/>
            <w:hideMark/>
          </w:tcPr>
          <w:p w14:paraId="4C66FF2D" w14:textId="2F77AA62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Vitamin B1</w:t>
            </w:r>
          </w:p>
        </w:tc>
        <w:tc>
          <w:tcPr>
            <w:tcW w:w="1134" w:type="dxa"/>
            <w:noWrap/>
            <w:hideMark/>
          </w:tcPr>
          <w:p w14:paraId="26583605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2.657</w:t>
            </w:r>
          </w:p>
        </w:tc>
        <w:tc>
          <w:tcPr>
            <w:tcW w:w="1134" w:type="dxa"/>
            <w:noWrap/>
            <w:hideMark/>
          </w:tcPr>
          <w:p w14:paraId="211D1B09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0.733</w:t>
            </w:r>
          </w:p>
        </w:tc>
        <w:tc>
          <w:tcPr>
            <w:tcW w:w="1134" w:type="dxa"/>
            <w:noWrap/>
            <w:hideMark/>
          </w:tcPr>
          <w:p w14:paraId="74A2EB1A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3.627</w:t>
            </w:r>
          </w:p>
        </w:tc>
        <w:tc>
          <w:tcPr>
            <w:tcW w:w="1134" w:type="dxa"/>
            <w:noWrap/>
            <w:hideMark/>
          </w:tcPr>
          <w:p w14:paraId="2922458C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＜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839" w:type="dxa"/>
            <w:noWrap/>
            <w:hideMark/>
          </w:tcPr>
          <w:p w14:paraId="22D2E480" w14:textId="4C524924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1.213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4.102</w:t>
            </w:r>
          </w:p>
        </w:tc>
      </w:tr>
      <w:tr w:rsidR="005D4887" w:rsidRPr="00410975" w14:paraId="48E8E53C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5C266F2A" w14:textId="7C64114F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31E2">
              <w:rPr>
                <w:rFonts w:ascii="Times New Roman" w:hAnsi="Times New Roman" w:cs="Times New Roman"/>
                <w:sz w:val="20"/>
                <w:szCs w:val="20"/>
              </w:rPr>
              <w:t>Warm water</w:t>
            </w:r>
          </w:p>
        </w:tc>
        <w:tc>
          <w:tcPr>
            <w:tcW w:w="1134" w:type="dxa"/>
            <w:noWrap/>
            <w:hideMark/>
          </w:tcPr>
          <w:p w14:paraId="49838CDA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56BF64EE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078FE138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35BFE441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839" w:type="dxa"/>
            <w:noWrap/>
            <w:hideMark/>
          </w:tcPr>
          <w:p w14:paraId="1DA47352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5D4887" w:rsidRPr="00410975" w14:paraId="328A7927" w14:textId="77777777" w:rsidTr="00357760">
        <w:trPr>
          <w:trHeight w:val="288"/>
        </w:trPr>
        <w:tc>
          <w:tcPr>
            <w:tcW w:w="8359" w:type="dxa"/>
            <w:gridSpan w:val="6"/>
            <w:noWrap/>
            <w:vAlign w:val="center"/>
            <w:hideMark/>
          </w:tcPr>
          <w:p w14:paraId="1D03B6DA" w14:textId="6208E9F2" w:rsidR="005D4887" w:rsidRPr="00410975" w:rsidRDefault="005D4887" w:rsidP="005D4887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Histology</w:t>
            </w:r>
          </w:p>
        </w:tc>
      </w:tr>
      <w:tr w:rsidR="005D4887" w:rsidRPr="00410975" w14:paraId="55E79C13" w14:textId="77777777" w:rsidTr="00216F4D">
        <w:trPr>
          <w:trHeight w:val="288"/>
        </w:trPr>
        <w:tc>
          <w:tcPr>
            <w:tcW w:w="1984" w:type="dxa"/>
            <w:noWrap/>
          </w:tcPr>
          <w:p w14:paraId="05568A3D" w14:textId="24F051EE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1134" w:type="dxa"/>
            <w:noWrap/>
            <w:hideMark/>
          </w:tcPr>
          <w:p w14:paraId="6401FB0F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-3.613</w:t>
            </w:r>
          </w:p>
        </w:tc>
        <w:tc>
          <w:tcPr>
            <w:tcW w:w="1134" w:type="dxa"/>
            <w:noWrap/>
            <w:hideMark/>
          </w:tcPr>
          <w:p w14:paraId="3B09516E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2.295</w:t>
            </w:r>
          </w:p>
        </w:tc>
        <w:tc>
          <w:tcPr>
            <w:tcW w:w="1134" w:type="dxa"/>
            <w:noWrap/>
            <w:hideMark/>
          </w:tcPr>
          <w:p w14:paraId="6F85C0C6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-1.574</w:t>
            </w:r>
          </w:p>
        </w:tc>
        <w:tc>
          <w:tcPr>
            <w:tcW w:w="1134" w:type="dxa"/>
            <w:noWrap/>
            <w:hideMark/>
          </w:tcPr>
          <w:p w14:paraId="794167A2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839" w:type="dxa"/>
            <w:noWrap/>
            <w:hideMark/>
          </w:tcPr>
          <w:p w14:paraId="5D31ADDB" w14:textId="7F41603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-8.138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0.913</w:t>
            </w:r>
          </w:p>
        </w:tc>
      </w:tr>
      <w:tr w:rsidR="005D4887" w:rsidRPr="00410975" w14:paraId="0822F77A" w14:textId="77777777" w:rsidTr="00216F4D">
        <w:trPr>
          <w:trHeight w:val="288"/>
        </w:trPr>
        <w:tc>
          <w:tcPr>
            <w:tcW w:w="1984" w:type="dxa"/>
            <w:noWrap/>
          </w:tcPr>
          <w:p w14:paraId="315B65DC" w14:textId="5B5247AC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SCC</w:t>
            </w:r>
          </w:p>
        </w:tc>
        <w:tc>
          <w:tcPr>
            <w:tcW w:w="1134" w:type="dxa"/>
            <w:noWrap/>
            <w:hideMark/>
          </w:tcPr>
          <w:p w14:paraId="1A5F8469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3.513</w:t>
            </w:r>
          </w:p>
        </w:tc>
        <w:tc>
          <w:tcPr>
            <w:tcW w:w="1134" w:type="dxa"/>
            <w:noWrap/>
            <w:hideMark/>
          </w:tcPr>
          <w:p w14:paraId="5D6781AA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1.737</w:t>
            </w:r>
          </w:p>
        </w:tc>
        <w:tc>
          <w:tcPr>
            <w:tcW w:w="1134" w:type="dxa"/>
            <w:noWrap/>
            <w:hideMark/>
          </w:tcPr>
          <w:p w14:paraId="66E64892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2.022</w:t>
            </w:r>
          </w:p>
        </w:tc>
        <w:tc>
          <w:tcPr>
            <w:tcW w:w="1134" w:type="dxa"/>
            <w:noWrap/>
            <w:hideMark/>
          </w:tcPr>
          <w:p w14:paraId="2B7B05DF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1839" w:type="dxa"/>
            <w:noWrap/>
            <w:hideMark/>
          </w:tcPr>
          <w:p w14:paraId="299D0704" w14:textId="1D9B6AA8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0.088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6.939</w:t>
            </w:r>
          </w:p>
        </w:tc>
      </w:tr>
      <w:tr w:rsidR="005D4887" w:rsidRPr="00410975" w14:paraId="4B38966D" w14:textId="77777777" w:rsidTr="00216F4D">
        <w:trPr>
          <w:trHeight w:val="288"/>
        </w:trPr>
        <w:tc>
          <w:tcPr>
            <w:tcW w:w="1984" w:type="dxa"/>
            <w:noWrap/>
          </w:tcPr>
          <w:p w14:paraId="407CC0B0" w14:textId="078500F1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1134" w:type="dxa"/>
            <w:noWrap/>
            <w:hideMark/>
          </w:tcPr>
          <w:p w14:paraId="0CF8F0B7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-2.107</w:t>
            </w:r>
          </w:p>
        </w:tc>
        <w:tc>
          <w:tcPr>
            <w:tcW w:w="1134" w:type="dxa"/>
            <w:noWrap/>
            <w:hideMark/>
          </w:tcPr>
          <w:p w14:paraId="4537489D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2.508</w:t>
            </w:r>
          </w:p>
        </w:tc>
        <w:tc>
          <w:tcPr>
            <w:tcW w:w="1134" w:type="dxa"/>
            <w:noWrap/>
            <w:hideMark/>
          </w:tcPr>
          <w:p w14:paraId="74E98859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-0.84</w:t>
            </w:r>
          </w:p>
        </w:tc>
        <w:tc>
          <w:tcPr>
            <w:tcW w:w="1134" w:type="dxa"/>
            <w:noWrap/>
            <w:hideMark/>
          </w:tcPr>
          <w:p w14:paraId="3E20ABF4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1839" w:type="dxa"/>
            <w:noWrap/>
            <w:hideMark/>
          </w:tcPr>
          <w:p w14:paraId="06717F98" w14:textId="6C00B2E1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-7.052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2.838</w:t>
            </w:r>
          </w:p>
        </w:tc>
      </w:tr>
      <w:tr w:rsidR="005D4887" w:rsidRPr="00410975" w14:paraId="684E8577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54EFB3E1" w14:textId="77777777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1134" w:type="dxa"/>
            <w:noWrap/>
            <w:hideMark/>
          </w:tcPr>
          <w:p w14:paraId="0AD4A83E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1B46FC69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0D4E103B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06D150DF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839" w:type="dxa"/>
            <w:noWrap/>
            <w:hideMark/>
          </w:tcPr>
          <w:p w14:paraId="27183FA6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5D4887" w:rsidRPr="00410975" w14:paraId="714E72C7" w14:textId="77777777" w:rsidTr="002B3B25">
        <w:trPr>
          <w:trHeight w:val="288"/>
        </w:trPr>
        <w:tc>
          <w:tcPr>
            <w:tcW w:w="8359" w:type="dxa"/>
            <w:gridSpan w:val="6"/>
            <w:noWrap/>
            <w:vAlign w:val="center"/>
            <w:hideMark/>
          </w:tcPr>
          <w:p w14:paraId="6DCD1FEB" w14:textId="0CE552BE" w:rsidR="005D4887" w:rsidRPr="00410975" w:rsidRDefault="005D4887" w:rsidP="005D4887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 lines</w:t>
            </w:r>
          </w:p>
        </w:tc>
      </w:tr>
      <w:tr w:rsidR="005D4887" w:rsidRPr="00410975" w14:paraId="76D05B85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69963899" w14:textId="77777777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3062C9C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5EEA2D25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58D2C16D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34" w:type="dxa"/>
            <w:noWrap/>
            <w:hideMark/>
          </w:tcPr>
          <w:p w14:paraId="28535C66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839" w:type="dxa"/>
            <w:noWrap/>
            <w:hideMark/>
          </w:tcPr>
          <w:p w14:paraId="210C7AD1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5D4887" w:rsidRPr="00410975" w14:paraId="6D8AF592" w14:textId="77777777" w:rsidTr="00410975">
        <w:trPr>
          <w:trHeight w:val="300"/>
        </w:trPr>
        <w:tc>
          <w:tcPr>
            <w:tcW w:w="1984" w:type="dxa"/>
            <w:noWrap/>
            <w:hideMark/>
          </w:tcPr>
          <w:p w14:paraId="3253F4FA" w14:textId="77777777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59E9F7CE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8.611</w:t>
            </w:r>
          </w:p>
        </w:tc>
        <w:tc>
          <w:tcPr>
            <w:tcW w:w="1134" w:type="dxa"/>
            <w:noWrap/>
            <w:hideMark/>
          </w:tcPr>
          <w:p w14:paraId="7FD483A2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1134" w:type="dxa"/>
            <w:noWrap/>
            <w:hideMark/>
          </w:tcPr>
          <w:p w14:paraId="16CAC9FA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4.393</w:t>
            </w:r>
          </w:p>
        </w:tc>
        <w:tc>
          <w:tcPr>
            <w:tcW w:w="1134" w:type="dxa"/>
            <w:noWrap/>
            <w:hideMark/>
          </w:tcPr>
          <w:p w14:paraId="7CB3337D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＜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839" w:type="dxa"/>
            <w:noWrap/>
            <w:hideMark/>
          </w:tcPr>
          <w:p w14:paraId="01CB410B" w14:textId="46BCF702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4.746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12.476</w:t>
            </w:r>
          </w:p>
        </w:tc>
      </w:tr>
      <w:tr w:rsidR="005D4887" w:rsidRPr="00410975" w14:paraId="6C322070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06FBD330" w14:textId="77777777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  <w:noWrap/>
            <w:hideMark/>
          </w:tcPr>
          <w:p w14:paraId="05E18746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34" w:type="dxa"/>
            <w:noWrap/>
            <w:hideMark/>
          </w:tcPr>
          <w:p w14:paraId="380F29B3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1.969</w:t>
            </w:r>
          </w:p>
        </w:tc>
        <w:tc>
          <w:tcPr>
            <w:tcW w:w="1134" w:type="dxa"/>
            <w:noWrap/>
            <w:hideMark/>
          </w:tcPr>
          <w:p w14:paraId="38BF8461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2.285</w:t>
            </w:r>
          </w:p>
        </w:tc>
        <w:tc>
          <w:tcPr>
            <w:tcW w:w="1134" w:type="dxa"/>
            <w:noWrap/>
            <w:hideMark/>
          </w:tcPr>
          <w:p w14:paraId="26465A9A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839" w:type="dxa"/>
            <w:noWrap/>
            <w:hideMark/>
          </w:tcPr>
          <w:p w14:paraId="740E85DB" w14:textId="7CB6AD26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0.617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8.384</w:t>
            </w:r>
          </w:p>
        </w:tc>
      </w:tr>
      <w:tr w:rsidR="005D4887" w:rsidRPr="00410975" w14:paraId="0439FEFE" w14:textId="77777777" w:rsidTr="00410975">
        <w:trPr>
          <w:trHeight w:val="288"/>
        </w:trPr>
        <w:tc>
          <w:tcPr>
            <w:tcW w:w="1984" w:type="dxa"/>
            <w:noWrap/>
            <w:hideMark/>
          </w:tcPr>
          <w:p w14:paraId="5A134885" w14:textId="77777777" w:rsidR="005D4887" w:rsidRPr="00410975" w:rsidRDefault="005D4887" w:rsidP="005D488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30D1FC72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1.181</w:t>
            </w:r>
          </w:p>
        </w:tc>
        <w:tc>
          <w:tcPr>
            <w:tcW w:w="1134" w:type="dxa"/>
            <w:noWrap/>
            <w:hideMark/>
          </w:tcPr>
          <w:p w14:paraId="02CE6AFF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2.716</w:t>
            </w:r>
          </w:p>
        </w:tc>
        <w:tc>
          <w:tcPr>
            <w:tcW w:w="1134" w:type="dxa"/>
            <w:noWrap/>
            <w:hideMark/>
          </w:tcPr>
          <w:p w14:paraId="43EB7A59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0.435</w:t>
            </w:r>
          </w:p>
        </w:tc>
        <w:tc>
          <w:tcPr>
            <w:tcW w:w="1134" w:type="dxa"/>
            <w:noWrap/>
            <w:hideMark/>
          </w:tcPr>
          <w:p w14:paraId="3BC18DA3" w14:textId="77777777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0.664</w:t>
            </w:r>
          </w:p>
        </w:tc>
        <w:tc>
          <w:tcPr>
            <w:tcW w:w="1839" w:type="dxa"/>
            <w:noWrap/>
            <w:hideMark/>
          </w:tcPr>
          <w:p w14:paraId="0B6386E0" w14:textId="5993FF46" w:rsidR="005D4887" w:rsidRPr="00410975" w:rsidRDefault="005D4887" w:rsidP="005D4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-4.174</w:t>
            </w:r>
            <w:r w:rsidRPr="009C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r w:rsidRPr="0041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6.535</w:t>
            </w:r>
          </w:p>
        </w:tc>
      </w:tr>
    </w:tbl>
    <w:p w14:paraId="420F647A" w14:textId="68523585" w:rsidR="00216F4D" w:rsidRPr="002E7AFC" w:rsidRDefault="009C31E2" w:rsidP="00216F4D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E7AFC">
        <w:rPr>
          <w:rFonts w:ascii="Times New Roman" w:hAnsi="Times New Roman"/>
          <w:sz w:val="20"/>
          <w:szCs w:val="20"/>
        </w:rPr>
        <w:t>Abbreviations: FACT/GOG-</w:t>
      </w:r>
      <w:proofErr w:type="spellStart"/>
      <w:r w:rsidRPr="002E7AFC">
        <w:rPr>
          <w:rFonts w:ascii="Times New Roman" w:hAnsi="Times New Roman"/>
          <w:sz w:val="20"/>
          <w:szCs w:val="20"/>
        </w:rPr>
        <w:t>Ntx</w:t>
      </w:r>
      <w:proofErr w:type="spellEnd"/>
      <w:r w:rsidRPr="002E7AFC">
        <w:rPr>
          <w:rFonts w:ascii="Times New Roman" w:hAnsi="Times New Roman"/>
          <w:sz w:val="20"/>
          <w:szCs w:val="20"/>
        </w:rPr>
        <w:t>, Functional Assessment of Cancer Therapy/Gynecologic Oncology Group-Neurotoxicity; NPS, Neuropathy Pain Scale; QoL, quality of life; PD, progression disease; SD, stable disease; PR, partial response; Se, standard error; CI, confidence interval</w:t>
      </w:r>
      <w:r w:rsidR="00216F4D" w:rsidRPr="002E7AFC">
        <w:rPr>
          <w:rFonts w:ascii="Times New Roman" w:hAnsi="Times New Roman"/>
          <w:sz w:val="20"/>
          <w:szCs w:val="20"/>
        </w:rPr>
        <w:t xml:space="preserve">; TCM, traditional Chinese medicine; </w:t>
      </w:r>
      <w:r w:rsidR="00216F4D" w:rsidRPr="002E7AFC">
        <w:rPr>
          <w:rFonts w:ascii="Times New Roman" w:eastAsia="Times New Roman" w:hAnsi="Times New Roman" w:cs="Times New Roman"/>
          <w:color w:val="000000"/>
          <w:sz w:val="20"/>
          <w:szCs w:val="20"/>
        </w:rPr>
        <w:t>ADE, adenocarcinoma; SCC, squamous cell carcinoma; NEC, neuroendocrine carcinoma</w:t>
      </w:r>
    </w:p>
    <w:p w14:paraId="4E40F5F2" w14:textId="6458B2AD" w:rsidR="00216F4D" w:rsidRPr="00410975" w:rsidRDefault="00216F4D" w:rsidP="00216F4D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8DD77AC" w14:textId="4F502760" w:rsidR="00216F4D" w:rsidRPr="00410975" w:rsidRDefault="00216F4D" w:rsidP="00216F4D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2ED5D68" w14:textId="3E5646CA" w:rsidR="00410975" w:rsidRPr="00F22E18" w:rsidRDefault="00410975" w:rsidP="00F22E18">
      <w:pPr>
        <w:widowControl/>
        <w:rPr>
          <w:rFonts w:ascii="Times New Roman" w:hAnsi="Times New Roman"/>
        </w:rPr>
      </w:pPr>
    </w:p>
    <w:sectPr w:rsidR="00410975" w:rsidRPr="00F22E18" w:rsidSect="00DF7969">
      <w:pgSz w:w="11906" w:h="16838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7C05" w14:textId="77777777" w:rsidR="000B42FA" w:rsidRDefault="000B42FA" w:rsidP="00766A0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5EA50B" w14:textId="77777777" w:rsidR="000B42FA" w:rsidRDefault="000B42FA" w:rsidP="00766A0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BFDE" w14:textId="77777777" w:rsidR="000B42FA" w:rsidRDefault="000B42FA" w:rsidP="00766A0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679DDF" w14:textId="77777777" w:rsidR="000B42FA" w:rsidRDefault="000B42FA" w:rsidP="00766A0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B7"/>
    <w:rsid w:val="00043804"/>
    <w:rsid w:val="0005347D"/>
    <w:rsid w:val="00053AA8"/>
    <w:rsid w:val="00056447"/>
    <w:rsid w:val="00056E8E"/>
    <w:rsid w:val="00073C71"/>
    <w:rsid w:val="00084805"/>
    <w:rsid w:val="000A535C"/>
    <w:rsid w:val="000B42FA"/>
    <w:rsid w:val="00131D9B"/>
    <w:rsid w:val="001343D3"/>
    <w:rsid w:val="00134C3C"/>
    <w:rsid w:val="00161A11"/>
    <w:rsid w:val="0016591D"/>
    <w:rsid w:val="00191E43"/>
    <w:rsid w:val="001A4B1A"/>
    <w:rsid w:val="001C1B70"/>
    <w:rsid w:val="001E0C79"/>
    <w:rsid w:val="001F24C2"/>
    <w:rsid w:val="00216F4D"/>
    <w:rsid w:val="002921CE"/>
    <w:rsid w:val="002B3B25"/>
    <w:rsid w:val="002C4CDA"/>
    <w:rsid w:val="002D7ABD"/>
    <w:rsid w:val="002E7AFC"/>
    <w:rsid w:val="002F45A3"/>
    <w:rsid w:val="00410975"/>
    <w:rsid w:val="00413537"/>
    <w:rsid w:val="00432181"/>
    <w:rsid w:val="0045699E"/>
    <w:rsid w:val="00491C32"/>
    <w:rsid w:val="004A4B6C"/>
    <w:rsid w:val="004D22A8"/>
    <w:rsid w:val="004E5511"/>
    <w:rsid w:val="004F2A54"/>
    <w:rsid w:val="00570290"/>
    <w:rsid w:val="00580ECA"/>
    <w:rsid w:val="00581F44"/>
    <w:rsid w:val="005843C9"/>
    <w:rsid w:val="00594062"/>
    <w:rsid w:val="00595B13"/>
    <w:rsid w:val="005D4887"/>
    <w:rsid w:val="006062CC"/>
    <w:rsid w:val="006216A4"/>
    <w:rsid w:val="006256CE"/>
    <w:rsid w:val="006335F8"/>
    <w:rsid w:val="00676289"/>
    <w:rsid w:val="0069699D"/>
    <w:rsid w:val="006F6CEF"/>
    <w:rsid w:val="00703DA5"/>
    <w:rsid w:val="0070404F"/>
    <w:rsid w:val="00743F2B"/>
    <w:rsid w:val="00766A05"/>
    <w:rsid w:val="0077043F"/>
    <w:rsid w:val="007747BC"/>
    <w:rsid w:val="0077733E"/>
    <w:rsid w:val="00793F6F"/>
    <w:rsid w:val="007C4E37"/>
    <w:rsid w:val="00800A63"/>
    <w:rsid w:val="00806DB8"/>
    <w:rsid w:val="00817C7C"/>
    <w:rsid w:val="008221EB"/>
    <w:rsid w:val="00866B99"/>
    <w:rsid w:val="00867E69"/>
    <w:rsid w:val="00871F4E"/>
    <w:rsid w:val="00891011"/>
    <w:rsid w:val="00894C2A"/>
    <w:rsid w:val="008B1797"/>
    <w:rsid w:val="008C7236"/>
    <w:rsid w:val="008E0419"/>
    <w:rsid w:val="008E2CDD"/>
    <w:rsid w:val="008E643A"/>
    <w:rsid w:val="008F3DD8"/>
    <w:rsid w:val="00900D89"/>
    <w:rsid w:val="0091432E"/>
    <w:rsid w:val="00945CE1"/>
    <w:rsid w:val="00973DE1"/>
    <w:rsid w:val="009C31E2"/>
    <w:rsid w:val="009C3BF3"/>
    <w:rsid w:val="00A53C1F"/>
    <w:rsid w:val="00A61BE1"/>
    <w:rsid w:val="00A915C4"/>
    <w:rsid w:val="00AC493F"/>
    <w:rsid w:val="00AE24AE"/>
    <w:rsid w:val="00AF7A26"/>
    <w:rsid w:val="00B01306"/>
    <w:rsid w:val="00B04444"/>
    <w:rsid w:val="00B6102E"/>
    <w:rsid w:val="00B71B2E"/>
    <w:rsid w:val="00BE5BD6"/>
    <w:rsid w:val="00C2637C"/>
    <w:rsid w:val="00C45C85"/>
    <w:rsid w:val="00C50C4F"/>
    <w:rsid w:val="00C6035D"/>
    <w:rsid w:val="00C8139A"/>
    <w:rsid w:val="00C953D1"/>
    <w:rsid w:val="00CB2760"/>
    <w:rsid w:val="00CC0CD5"/>
    <w:rsid w:val="00CE2DDA"/>
    <w:rsid w:val="00CF047F"/>
    <w:rsid w:val="00D04457"/>
    <w:rsid w:val="00D409DE"/>
    <w:rsid w:val="00D412EA"/>
    <w:rsid w:val="00D42C4C"/>
    <w:rsid w:val="00D50A6C"/>
    <w:rsid w:val="00D52ADE"/>
    <w:rsid w:val="00DB6AEA"/>
    <w:rsid w:val="00DF7969"/>
    <w:rsid w:val="00E122D9"/>
    <w:rsid w:val="00E261DC"/>
    <w:rsid w:val="00E40ABB"/>
    <w:rsid w:val="00E714F6"/>
    <w:rsid w:val="00E72FB7"/>
    <w:rsid w:val="00E8514A"/>
    <w:rsid w:val="00E85A7F"/>
    <w:rsid w:val="00E9593C"/>
    <w:rsid w:val="00EB5A92"/>
    <w:rsid w:val="00F07947"/>
    <w:rsid w:val="00F22E18"/>
    <w:rsid w:val="00F2622D"/>
    <w:rsid w:val="00F325B2"/>
    <w:rsid w:val="00F34ECF"/>
    <w:rsid w:val="00F40BAD"/>
    <w:rsid w:val="00F42FE8"/>
    <w:rsid w:val="00F648C0"/>
    <w:rsid w:val="00FB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D3CBB"/>
  <w15:chartTrackingRefBased/>
  <w15:docId w15:val="{7D762104-07A8-4807-BE57-7670724A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C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39"/>
    <w:rsid w:val="00E72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6A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766A05"/>
  </w:style>
  <w:style w:type="paragraph" w:styleId="a6">
    <w:name w:val="footer"/>
    <w:basedOn w:val="a"/>
    <w:link w:val="a7"/>
    <w:uiPriority w:val="99"/>
    <w:unhideWhenUsed/>
    <w:rsid w:val="00766A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766A05"/>
  </w:style>
  <w:style w:type="character" w:styleId="a8">
    <w:name w:val="Hyperlink"/>
    <w:basedOn w:val="a0"/>
    <w:uiPriority w:val="99"/>
    <w:unhideWhenUsed/>
    <w:rsid w:val="00056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g.yuanlin@zs-hospital.sh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e.jun@zs-hospital.sh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u.xixi@zs-hospital.sh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ng.dawei@zs-hospital.sh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223BD-1829-4426-917D-28166169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2340</Words>
  <Characters>11258</Characters>
  <Application>Microsoft Office Word</Application>
  <DocSecurity>0</DocSecurity>
  <Lines>1407</Lines>
  <Paragraphs>1359</Paragraphs>
  <ScaleCrop>false</ScaleCrop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syj</dc:creator>
  <cp:keywords/>
  <dc:description/>
  <cp:lastModifiedBy>syj</cp:lastModifiedBy>
  <cp:revision>9</cp:revision>
  <dcterms:created xsi:type="dcterms:W3CDTF">2025-01-15T13:55:00Z</dcterms:created>
  <dcterms:modified xsi:type="dcterms:W3CDTF">2025-06-02T05:40:00Z</dcterms:modified>
</cp:coreProperties>
</file>