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88641" w14:textId="77777777" w:rsidR="00F125EE" w:rsidRDefault="00F125EE" w:rsidP="006D5C81">
      <w:pPr>
        <w:rPr>
          <w:sz w:val="36"/>
          <w:szCs w:val="36"/>
        </w:rPr>
      </w:pPr>
    </w:p>
    <w:p w14:paraId="31C337D1" w14:textId="77777777" w:rsidR="00D04BCF" w:rsidRPr="003B40E6" w:rsidRDefault="00BB2D2A" w:rsidP="00FA1481">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p w14:paraId="339B31F7" w14:textId="3D79266E" w:rsidR="00015F74" w:rsidRDefault="00034527" w:rsidP="00A93DEB">
      <w:pPr>
        <w:jc w:val="center"/>
        <w:rPr>
          <w:b/>
          <w:bCs/>
          <w:sz w:val="28"/>
          <w:szCs w:val="28"/>
        </w:rPr>
      </w:pPr>
      <w:r w:rsidRPr="00034527">
        <w:rPr>
          <w:b/>
          <w:bCs/>
          <w:sz w:val="28"/>
          <w:szCs w:val="28"/>
        </w:rPr>
        <w:t>Rapid Discovery of Low-Threshold Organic Laser Materials via AI-Driven Closed-Loop Screening and Generative Design</w:t>
      </w:r>
    </w:p>
    <w:p w14:paraId="6BC42B37" w14:textId="77777777" w:rsidR="00034527" w:rsidRPr="007108F5" w:rsidRDefault="00034527" w:rsidP="00A93DEB">
      <w:pPr>
        <w:jc w:val="center"/>
        <w:rPr>
          <w:sz w:val="28"/>
          <w:szCs w:val="28"/>
        </w:rPr>
      </w:pPr>
    </w:p>
    <w:p w14:paraId="0648E06D" w14:textId="6F220495" w:rsidR="000F0DCE" w:rsidRDefault="00A93DEB" w:rsidP="00A93DEB">
      <w:pPr>
        <w:pStyle w:val="Authors"/>
      </w:pPr>
      <w:r w:rsidRPr="00987EE5">
        <w:rPr>
          <w:b/>
        </w:rPr>
        <w:t>Authors:</w:t>
      </w:r>
      <w:r>
        <w:t xml:space="preserve"> </w:t>
      </w:r>
      <w:r w:rsidRPr="00DC15A1">
        <w:t>Yun-Tao Ding</w:t>
      </w:r>
      <w:r w:rsidRPr="00DC15A1">
        <w:rPr>
          <w:vertAlign w:val="superscript"/>
        </w:rPr>
        <w:t>1</w:t>
      </w:r>
      <w:r w:rsidRPr="00DC15A1">
        <w:t>†, Guojiang Zhao</w:t>
      </w:r>
      <w:r w:rsidRPr="00DC15A1">
        <w:rPr>
          <w:vertAlign w:val="superscript"/>
        </w:rPr>
        <w:t>4</w:t>
      </w:r>
      <w:r w:rsidRPr="00DC15A1">
        <w:t>†, Meng-Han Feng</w:t>
      </w:r>
      <w:r w:rsidRPr="00DC15A1">
        <w:rPr>
          <w:vertAlign w:val="superscript"/>
        </w:rPr>
        <w:t>1</w:t>
      </w:r>
      <w:r w:rsidRPr="00DC15A1">
        <w:t>, Jin-Ling Qing</w:t>
      </w:r>
      <w:r w:rsidRPr="00DC15A1">
        <w:rPr>
          <w:vertAlign w:val="superscript"/>
        </w:rPr>
        <w:t>1</w:t>
      </w:r>
      <w:r w:rsidRPr="00DC15A1">
        <w:t>, Hui-Qin Zhou</w:t>
      </w:r>
      <w:r w:rsidRPr="00DC15A1">
        <w:rPr>
          <w:vertAlign w:val="superscript"/>
        </w:rPr>
        <w:t>1</w:t>
      </w:r>
      <w:r w:rsidRPr="00DC15A1">
        <w:t>, Yan-Ting Zhang</w:t>
      </w:r>
      <w:r w:rsidRPr="00DC15A1">
        <w:rPr>
          <w:vertAlign w:val="superscript"/>
        </w:rPr>
        <w:t>1</w:t>
      </w:r>
      <w:r w:rsidRPr="00DC15A1">
        <w:t>, Xiao Chen</w:t>
      </w:r>
      <w:r w:rsidRPr="00DC15A1">
        <w:rPr>
          <w:vertAlign w:val="superscript"/>
        </w:rPr>
        <w:t>2</w:t>
      </w:r>
      <w:r w:rsidRPr="00DC15A1">
        <w:t>, Wen-Jie Zhang</w:t>
      </w:r>
      <w:r w:rsidRPr="00DC15A1">
        <w:rPr>
          <w:vertAlign w:val="superscript"/>
        </w:rPr>
        <w:t>2</w:t>
      </w:r>
      <w:r w:rsidRPr="00DC15A1">
        <w:t>, Zhang-Yue Yin</w:t>
      </w:r>
      <w:r w:rsidR="00864359">
        <w:rPr>
          <w:vertAlign w:val="superscript"/>
        </w:rPr>
        <w:t>7</w:t>
      </w:r>
      <w:r w:rsidRPr="00DC15A1">
        <w:t>, Xue Jia</w:t>
      </w:r>
      <w:r w:rsidRPr="00DC15A1">
        <w:rPr>
          <w:vertAlign w:val="superscript"/>
        </w:rPr>
        <w:t>1</w:t>
      </w:r>
      <w:r w:rsidRPr="00DC15A1">
        <w:t>, Ya-Ting Wang</w:t>
      </w:r>
      <w:r w:rsidRPr="00DC15A1">
        <w:rPr>
          <w:vertAlign w:val="superscript"/>
        </w:rPr>
        <w:t>1</w:t>
      </w:r>
      <w:r w:rsidRPr="00DC15A1">
        <w:t>, Wen-Jing Sun</w:t>
      </w:r>
      <w:r w:rsidRPr="00DC15A1">
        <w:rPr>
          <w:vertAlign w:val="superscript"/>
        </w:rPr>
        <w:t>1</w:t>
      </w:r>
      <w:r w:rsidRPr="00DC15A1">
        <w:t>, Bing Sun</w:t>
      </w:r>
      <w:r w:rsidRPr="00DC15A1">
        <w:rPr>
          <w:vertAlign w:val="superscript"/>
        </w:rPr>
        <w:t>1</w:t>
      </w:r>
      <w:r w:rsidRPr="00DC15A1">
        <w:t>, Ya-Min Zhang</w:t>
      </w:r>
      <w:r w:rsidRPr="00DC15A1">
        <w:rPr>
          <w:vertAlign w:val="superscript"/>
        </w:rPr>
        <w:t>1</w:t>
      </w:r>
      <w:r w:rsidRPr="00DC15A1">
        <w:t>, Guolin Ke</w:t>
      </w:r>
      <w:r w:rsidRPr="00DC15A1">
        <w:rPr>
          <w:vertAlign w:val="superscript"/>
        </w:rPr>
        <w:t>4</w:t>
      </w:r>
      <w:r w:rsidRPr="00DC15A1">
        <w:t>, Linfeng Zhang</w:t>
      </w:r>
      <w:r w:rsidRPr="00DC15A1">
        <w:rPr>
          <w:vertAlign w:val="superscript"/>
        </w:rPr>
        <w:t>4,5</w:t>
      </w:r>
      <w:r w:rsidRPr="00DC15A1">
        <w:t xml:space="preserve">, </w:t>
      </w:r>
      <w:r w:rsidR="008A461F" w:rsidRPr="00DC15A1">
        <w:t>Weinan E</w:t>
      </w:r>
      <w:r w:rsidR="008A461F" w:rsidRPr="00DC15A1">
        <w:rPr>
          <w:vertAlign w:val="superscript"/>
        </w:rPr>
        <w:t>4,</w:t>
      </w:r>
      <w:r w:rsidR="008A461F">
        <w:rPr>
          <w:vertAlign w:val="superscript"/>
        </w:rPr>
        <w:t>5,6</w:t>
      </w:r>
      <w:r w:rsidR="008A461F" w:rsidRPr="00DC15A1">
        <w:t>,</w:t>
      </w:r>
      <w:r w:rsidR="008A461F">
        <w:t xml:space="preserve"> </w:t>
      </w:r>
      <w:r w:rsidRPr="00DC15A1">
        <w:t>Chun-Lin Sun</w:t>
      </w:r>
      <w:r w:rsidRPr="00DC15A1">
        <w:rPr>
          <w:vertAlign w:val="superscript"/>
        </w:rPr>
        <w:t>1</w:t>
      </w:r>
      <w:r w:rsidRPr="00DC15A1">
        <w:t>*, Qi Ou</w:t>
      </w:r>
      <w:r w:rsidR="00864359">
        <w:rPr>
          <w:vertAlign w:val="superscript"/>
        </w:rPr>
        <w:t>8</w:t>
      </w:r>
      <w:r w:rsidRPr="00DC15A1">
        <w:t>*, Zhifeng Gao</w:t>
      </w:r>
      <w:r w:rsidRPr="00DC15A1">
        <w:rPr>
          <w:vertAlign w:val="superscript"/>
        </w:rPr>
        <w:t>4,5</w:t>
      </w:r>
      <w:r w:rsidR="00E933B5" w:rsidRPr="00DC15A1">
        <w:t>*</w:t>
      </w:r>
      <w:r w:rsidR="00E933B5">
        <w:rPr>
          <w:rFonts w:ascii="宋体" w:eastAsia="宋体" w:hAnsi="宋体" w:cs="宋体"/>
          <w:lang w:eastAsia="zh-CN"/>
        </w:rPr>
        <w:t>,</w:t>
      </w:r>
      <w:r w:rsidR="00E933B5" w:rsidRPr="00DC15A1">
        <w:t xml:space="preserve"> Zhigang</w:t>
      </w:r>
      <w:r w:rsidRPr="00DC15A1">
        <w:t xml:space="preserve"> Shuai</w:t>
      </w:r>
      <w:r w:rsidRPr="00DC15A1">
        <w:rPr>
          <w:vertAlign w:val="superscript"/>
        </w:rPr>
        <w:t>2,3</w:t>
      </w:r>
      <w:r w:rsidRPr="00DC15A1">
        <w:t>* and Hao-Li Zhang</w:t>
      </w:r>
      <w:r w:rsidRPr="00DC15A1">
        <w:rPr>
          <w:vertAlign w:val="superscript"/>
        </w:rPr>
        <w:t>1</w:t>
      </w:r>
      <w:r w:rsidRPr="00DC15A1">
        <w:t>*</w:t>
      </w:r>
    </w:p>
    <w:p w14:paraId="223EBBEB" w14:textId="1485C7C2" w:rsidR="002C030F" w:rsidRDefault="00430ABE" w:rsidP="00430ABE">
      <w:pPr>
        <w:jc w:val="center"/>
      </w:pPr>
      <w:r>
        <w:t xml:space="preserve">*Corresponding author. Email: </w:t>
      </w:r>
      <w:hyperlink r:id="rId8" w:history="1">
        <w:r w:rsidRPr="008F2B2E">
          <w:rPr>
            <w:rStyle w:val="affff5"/>
          </w:rPr>
          <w:t>haoli.zhang@lzu.edu.cn</w:t>
        </w:r>
      </w:hyperlink>
      <w:r>
        <w:rPr>
          <w:rFonts w:hint="eastAsia"/>
          <w:lang w:eastAsia="zh-CN"/>
        </w:rPr>
        <w:t>,</w:t>
      </w:r>
      <w:r>
        <w:rPr>
          <w:lang w:eastAsia="zh-CN"/>
        </w:rPr>
        <w:t xml:space="preserve"> </w:t>
      </w:r>
      <w:hyperlink r:id="rId9" w:history="1">
        <w:r w:rsidRPr="008F2B2E">
          <w:rPr>
            <w:rStyle w:val="affff5"/>
          </w:rPr>
          <w:t>shuaizhigang@cuhk.edu.cn</w:t>
        </w:r>
      </w:hyperlink>
      <w:r>
        <w:t xml:space="preserve">, </w:t>
      </w:r>
      <w:hyperlink r:id="rId10" w:history="1">
        <w:r w:rsidRPr="008F2B2E">
          <w:rPr>
            <w:rStyle w:val="affff5"/>
          </w:rPr>
          <w:t>gaozf@dp.tech</w:t>
        </w:r>
      </w:hyperlink>
      <w:r>
        <w:t>,</w:t>
      </w:r>
      <w:r w:rsidR="00F22D20" w:rsidRPr="00F22D20">
        <w:t xml:space="preserve"> </w:t>
      </w:r>
      <w:hyperlink r:id="rId11" w:history="1">
        <w:r w:rsidR="00995C7F" w:rsidRPr="005848A5">
          <w:rPr>
            <w:rStyle w:val="affff5"/>
          </w:rPr>
          <w:t>ouqi.ripp@sinopec.com</w:t>
        </w:r>
      </w:hyperlink>
      <w:r w:rsidR="00F22D20">
        <w:t xml:space="preserve">, </w:t>
      </w:r>
      <w:hyperlink r:id="rId12" w:history="1">
        <w:r w:rsidR="00F22D20" w:rsidRPr="005848A5">
          <w:rPr>
            <w:rStyle w:val="affff5"/>
          </w:rPr>
          <w:t>suncl@lzu.edu.cn</w:t>
        </w:r>
      </w:hyperlink>
      <w:r w:rsidR="00873D34">
        <w:t xml:space="preserve">, </w:t>
      </w:r>
      <w:r w:rsidR="00BB6846" w:rsidRPr="00BB6846">
        <w:rPr>
          <w:rStyle w:val="affff5"/>
          <w:lang w:eastAsia="zh-CN"/>
        </w:rPr>
        <w:t>lbw@lzu.edu.cn</w:t>
      </w:r>
    </w:p>
    <w:p w14:paraId="5BBBF32C" w14:textId="77777777" w:rsidR="00015F74" w:rsidRDefault="00015F74">
      <w:pPr>
        <w:rPr>
          <w:b/>
        </w:rPr>
      </w:pPr>
    </w:p>
    <w:p w14:paraId="546CBFCA" w14:textId="4FE42C5F" w:rsidR="002C030F" w:rsidRPr="00262D72" w:rsidRDefault="009743A9">
      <w:pPr>
        <w:rPr>
          <w:b/>
        </w:rPr>
      </w:pPr>
      <w:r>
        <w:rPr>
          <w:b/>
        </w:rPr>
        <w:t>Th</w:t>
      </w:r>
      <w:r w:rsidR="006B024D">
        <w:rPr>
          <w:b/>
        </w:rPr>
        <w:t>e</w:t>
      </w:r>
      <w:r>
        <w:rPr>
          <w:b/>
        </w:rPr>
        <w:t xml:space="preserve"> PDF file </w:t>
      </w:r>
      <w:r w:rsidR="002C030F" w:rsidRPr="00262D72">
        <w:rPr>
          <w:b/>
        </w:rPr>
        <w:t>includes:</w:t>
      </w:r>
    </w:p>
    <w:p w14:paraId="6B069C4B" w14:textId="77777777" w:rsidR="002C030F" w:rsidRDefault="002C030F"/>
    <w:p w14:paraId="77A6E95F" w14:textId="77777777" w:rsidR="002C030F" w:rsidRDefault="002C030F" w:rsidP="00262D72">
      <w:pPr>
        <w:ind w:left="720"/>
      </w:pPr>
      <w:r>
        <w:t>Materials and Methods</w:t>
      </w:r>
    </w:p>
    <w:p w14:paraId="5953D2BA" w14:textId="697A123A" w:rsidR="002C030F" w:rsidRDefault="00BB2D2A" w:rsidP="00262D72">
      <w:pPr>
        <w:ind w:left="720"/>
      </w:pPr>
      <w:r>
        <w:t>Supplementary</w:t>
      </w:r>
      <w:r w:rsidR="00AB399E">
        <w:t xml:space="preserve"> </w:t>
      </w:r>
      <w:r w:rsidR="002C030F">
        <w:t>Text</w:t>
      </w:r>
    </w:p>
    <w:p w14:paraId="7FC81517" w14:textId="62FC97FD" w:rsidR="002C030F" w:rsidRDefault="002C030F" w:rsidP="00262D72">
      <w:pPr>
        <w:ind w:left="720"/>
      </w:pPr>
      <w:r>
        <w:t>Fig</w:t>
      </w:r>
      <w:r w:rsidR="00A3403B">
        <w:t xml:space="preserve">s. </w:t>
      </w:r>
      <w:r>
        <w:t>S1</w:t>
      </w:r>
      <w:r w:rsidR="00A3403B">
        <w:t xml:space="preserve"> to </w:t>
      </w:r>
      <w:r w:rsidR="00403D2C">
        <w:t>S</w:t>
      </w:r>
      <w:r w:rsidR="00430ABE">
        <w:t>5</w:t>
      </w:r>
      <w:r w:rsidR="00D648D8">
        <w:t>8</w:t>
      </w:r>
    </w:p>
    <w:p w14:paraId="39DE064C" w14:textId="19DC8730" w:rsidR="002C030F" w:rsidRDefault="002C030F" w:rsidP="00262D72">
      <w:pPr>
        <w:ind w:left="720"/>
      </w:pPr>
      <w:r>
        <w:t>Tables S1</w:t>
      </w:r>
      <w:r w:rsidR="00A3403B">
        <w:t xml:space="preserve"> to </w:t>
      </w:r>
      <w:r>
        <w:t>S</w:t>
      </w:r>
      <w:r w:rsidR="00430ABE">
        <w:t>6</w:t>
      </w:r>
    </w:p>
    <w:p w14:paraId="5E71B549" w14:textId="6EE5BA45" w:rsidR="00F74F95" w:rsidRDefault="00031282" w:rsidP="00031282">
      <w:pPr>
        <w:ind w:left="720"/>
      </w:pPr>
      <w:r>
        <w:t>References</w:t>
      </w:r>
    </w:p>
    <w:p w14:paraId="4B448789" w14:textId="77777777" w:rsidR="002C030F" w:rsidRDefault="002C030F"/>
    <w:p w14:paraId="1F1080B1" w14:textId="64A22570" w:rsidR="00065EBD" w:rsidRPr="00B57F00" w:rsidRDefault="002C030F" w:rsidP="00015F74">
      <w:r w:rsidRPr="00262D72">
        <w:rPr>
          <w:b/>
        </w:rPr>
        <w:t>Other Sup</w:t>
      </w:r>
      <w:r w:rsidR="00B77B2A">
        <w:rPr>
          <w:b/>
        </w:rPr>
        <w:t>p</w:t>
      </w:r>
      <w:r w:rsidR="00BB2D2A">
        <w:rPr>
          <w:b/>
        </w:rPr>
        <w:t>lementary</w:t>
      </w:r>
      <w:r w:rsidRPr="00262D72">
        <w:rPr>
          <w:b/>
        </w:rPr>
        <w:t xml:space="preserve"> Material</w:t>
      </w:r>
      <w:r w:rsidR="00BB2D2A">
        <w:rPr>
          <w:b/>
        </w:rPr>
        <w:t>s</w:t>
      </w:r>
      <w:r w:rsidRPr="00262D72">
        <w:rPr>
          <w:b/>
        </w:rPr>
        <w:t xml:space="preserve"> </w:t>
      </w:r>
      <w:r w:rsidR="009743A9">
        <w:rPr>
          <w:b/>
        </w:rPr>
        <w:t xml:space="preserve">for this manuscript </w:t>
      </w:r>
      <w:r w:rsidRPr="00262D72">
        <w:rPr>
          <w:b/>
        </w:rPr>
        <w:t>include the following</w:t>
      </w:r>
      <w:r w:rsidR="00B57F00">
        <w:rPr>
          <w:b/>
        </w:rPr>
        <w:t xml:space="preserve">: </w:t>
      </w:r>
    </w:p>
    <w:p w14:paraId="5725CBAF" w14:textId="77777777" w:rsidR="002C030F" w:rsidRDefault="002C030F"/>
    <w:p w14:paraId="0A5134F4" w14:textId="3D128A2C" w:rsidR="002C030F" w:rsidRDefault="002C030F" w:rsidP="00262D72">
      <w:pPr>
        <w:ind w:left="720"/>
      </w:pPr>
      <w:r>
        <w:t>Data</w:t>
      </w:r>
      <w:r w:rsidR="00065EBD">
        <w:t xml:space="preserve"> S1 to S</w:t>
      </w:r>
      <w:r w:rsidR="00430ABE">
        <w:t>4</w:t>
      </w:r>
    </w:p>
    <w:p w14:paraId="68691C5A" w14:textId="77777777" w:rsidR="00065EBD" w:rsidRDefault="00065EBD" w:rsidP="00262D72">
      <w:pPr>
        <w:ind w:left="720"/>
      </w:pPr>
    </w:p>
    <w:p w14:paraId="79B7C3B4" w14:textId="77777777" w:rsidR="00430ABE" w:rsidRDefault="00015F74" w:rsidP="00430ABE">
      <w:pPr>
        <w:spacing w:line="360" w:lineRule="auto"/>
        <w:rPr>
          <w:szCs w:val="24"/>
        </w:rPr>
      </w:pPr>
      <w:r>
        <w:br/>
      </w:r>
      <w:r w:rsidR="00430ABE">
        <w:rPr>
          <w:szCs w:val="24"/>
        </w:rPr>
        <w:t>Data S1: Final result of 801801 molecules.</w:t>
      </w:r>
    </w:p>
    <w:p w14:paraId="19DBCC2D" w14:textId="77777777" w:rsidR="00430ABE" w:rsidRDefault="00430ABE" w:rsidP="00430ABE">
      <w:pPr>
        <w:spacing w:line="360" w:lineRule="auto"/>
        <w:rPr>
          <w:szCs w:val="24"/>
        </w:rPr>
      </w:pPr>
      <w:r>
        <w:rPr>
          <w:rFonts w:hint="eastAsia"/>
          <w:szCs w:val="24"/>
        </w:rPr>
        <w:t>D</w:t>
      </w:r>
      <w:r>
        <w:rPr>
          <w:szCs w:val="24"/>
        </w:rPr>
        <w:t>ata S2: Final result of 2</w:t>
      </w:r>
      <w:r w:rsidRPr="00E841BE">
        <w:rPr>
          <w:szCs w:val="24"/>
          <w:vertAlign w:val="superscript"/>
        </w:rPr>
        <w:t>nd</w:t>
      </w:r>
      <w:r>
        <w:rPr>
          <w:szCs w:val="24"/>
        </w:rPr>
        <w:t xml:space="preserve"> generated molecules.</w:t>
      </w:r>
    </w:p>
    <w:p w14:paraId="20349086" w14:textId="77777777" w:rsidR="00430ABE" w:rsidRDefault="00430ABE" w:rsidP="00430ABE">
      <w:pPr>
        <w:spacing w:line="360" w:lineRule="auto"/>
        <w:rPr>
          <w:szCs w:val="24"/>
        </w:rPr>
      </w:pPr>
      <w:r>
        <w:rPr>
          <w:rFonts w:hint="eastAsia"/>
          <w:szCs w:val="24"/>
        </w:rPr>
        <w:t>Da</w:t>
      </w:r>
      <w:r>
        <w:rPr>
          <w:szCs w:val="24"/>
        </w:rPr>
        <w:t xml:space="preserve">ta S3: Molecules with optical pumping </w:t>
      </w:r>
      <w:r w:rsidRPr="00232619">
        <w:rPr>
          <w:szCs w:val="24"/>
        </w:rPr>
        <w:t>potential</w:t>
      </w:r>
      <w:r>
        <w:rPr>
          <w:szCs w:val="24"/>
        </w:rPr>
        <w:t>.</w:t>
      </w:r>
    </w:p>
    <w:p w14:paraId="1B9924AC" w14:textId="77777777" w:rsidR="00430ABE" w:rsidRDefault="00430ABE" w:rsidP="00430ABE">
      <w:pPr>
        <w:spacing w:line="360" w:lineRule="auto"/>
        <w:rPr>
          <w:szCs w:val="24"/>
        </w:rPr>
      </w:pPr>
      <w:r>
        <w:rPr>
          <w:rFonts w:hint="eastAsia"/>
          <w:szCs w:val="24"/>
        </w:rPr>
        <w:t>D</w:t>
      </w:r>
      <w:r>
        <w:rPr>
          <w:szCs w:val="24"/>
        </w:rPr>
        <w:t>ata S4:</w:t>
      </w:r>
      <w:r w:rsidRPr="00A829FA">
        <w:rPr>
          <w:szCs w:val="24"/>
        </w:rPr>
        <w:t xml:space="preserve"> </w:t>
      </w:r>
      <w:r>
        <w:rPr>
          <w:szCs w:val="24"/>
        </w:rPr>
        <w:t xml:space="preserve">Molecules with </w:t>
      </w:r>
      <w:r>
        <w:rPr>
          <w:rFonts w:hint="eastAsia"/>
          <w:szCs w:val="24"/>
        </w:rPr>
        <w:t>elec</w:t>
      </w:r>
      <w:r>
        <w:rPr>
          <w:szCs w:val="24"/>
        </w:rPr>
        <w:t xml:space="preserve">trical pumping </w:t>
      </w:r>
      <w:r w:rsidRPr="00232619">
        <w:rPr>
          <w:szCs w:val="24"/>
        </w:rPr>
        <w:t>potential</w:t>
      </w:r>
      <w:r>
        <w:rPr>
          <w:szCs w:val="24"/>
        </w:rPr>
        <w:t>.</w:t>
      </w:r>
    </w:p>
    <w:p w14:paraId="23718CE0" w14:textId="01E9929C" w:rsidR="00015F74" w:rsidRDefault="00015F74" w:rsidP="00262D72">
      <w:pPr>
        <w:ind w:left="720"/>
      </w:pPr>
    </w:p>
    <w:bookmarkStart w:id="0" w:name="_Toc199689700" w:displacedByCustomXml="next"/>
    <w:sdt>
      <w:sdtPr>
        <w:rPr>
          <w:rFonts w:ascii="Times New Roman" w:hAnsi="Times New Roman"/>
          <w:b w:val="0"/>
          <w:bCs w:val="0"/>
          <w:kern w:val="0"/>
          <w:sz w:val="24"/>
          <w:szCs w:val="20"/>
          <w:lang w:val="zh-CN" w:eastAsia="zh-CN"/>
        </w:rPr>
        <w:id w:val="1705912448"/>
        <w:docPartObj>
          <w:docPartGallery w:val="Table of Contents"/>
          <w:docPartUnique/>
        </w:docPartObj>
      </w:sdtPr>
      <w:sdtEndPr>
        <w:rPr>
          <w:lang w:eastAsia="en-US"/>
        </w:rPr>
      </w:sdtEndPr>
      <w:sdtContent>
        <w:p w14:paraId="6FA17398" w14:textId="5B61AB05" w:rsidR="007556C2" w:rsidRPr="00C56340" w:rsidRDefault="007556C2" w:rsidP="007556C2">
          <w:pPr>
            <w:pStyle w:val="TOC"/>
            <w:pageBreakBefore/>
            <w:outlineLvl w:val="0"/>
            <w:rPr>
              <w:b w:val="0"/>
              <w:bCs w:val="0"/>
            </w:rPr>
          </w:pPr>
          <w:r w:rsidRPr="00C56340">
            <w:rPr>
              <w:b w:val="0"/>
              <w:bCs w:val="0"/>
              <w:lang w:val="zh-CN" w:eastAsia="zh-CN"/>
            </w:rPr>
            <w:t>Contents</w:t>
          </w:r>
          <w:bookmarkEnd w:id="0"/>
        </w:p>
        <w:p w14:paraId="665A0AC4" w14:textId="553E2FFE" w:rsidR="00692DEA" w:rsidRDefault="007556C2">
          <w:pPr>
            <w:pStyle w:val="TOC1"/>
            <w:tabs>
              <w:tab w:val="right" w:leader="dot" w:pos="9350"/>
            </w:tabs>
            <w:rPr>
              <w:rFonts w:asciiTheme="minorHAnsi" w:hAnsiTheme="minorHAnsi" w:cstheme="minorBidi"/>
              <w:noProof/>
              <w:kern w:val="2"/>
              <w:sz w:val="21"/>
              <w:szCs w:val="22"/>
              <w:lang w:eastAsia="zh-CN"/>
            </w:rPr>
          </w:pPr>
          <w:r w:rsidRPr="00C56340">
            <w:fldChar w:fldCharType="begin"/>
          </w:r>
          <w:r w:rsidRPr="00C56340">
            <w:instrText xml:space="preserve"> TOC \o "1-3" \h \z \u </w:instrText>
          </w:r>
          <w:r w:rsidRPr="00C56340">
            <w:fldChar w:fldCharType="separate"/>
          </w:r>
          <w:hyperlink w:anchor="_Toc199689700" w:history="1">
            <w:r w:rsidR="00692DEA" w:rsidRPr="006344F8">
              <w:rPr>
                <w:rStyle w:val="affff5"/>
                <w:noProof/>
                <w:lang w:val="zh-CN" w:eastAsia="zh-CN"/>
              </w:rPr>
              <w:t>Contents</w:t>
            </w:r>
            <w:r w:rsidR="00692DEA">
              <w:rPr>
                <w:noProof/>
                <w:webHidden/>
              </w:rPr>
              <w:tab/>
            </w:r>
            <w:r w:rsidR="00692DEA">
              <w:rPr>
                <w:noProof/>
                <w:webHidden/>
              </w:rPr>
              <w:fldChar w:fldCharType="begin"/>
            </w:r>
            <w:r w:rsidR="00692DEA">
              <w:rPr>
                <w:noProof/>
                <w:webHidden/>
              </w:rPr>
              <w:instrText xml:space="preserve"> PAGEREF _Toc199689700 \h </w:instrText>
            </w:r>
            <w:r w:rsidR="00692DEA">
              <w:rPr>
                <w:noProof/>
                <w:webHidden/>
              </w:rPr>
            </w:r>
            <w:r w:rsidR="00692DEA">
              <w:rPr>
                <w:noProof/>
                <w:webHidden/>
              </w:rPr>
              <w:fldChar w:fldCharType="separate"/>
            </w:r>
            <w:r w:rsidR="00D648D8">
              <w:rPr>
                <w:noProof/>
                <w:webHidden/>
              </w:rPr>
              <w:t>2</w:t>
            </w:r>
            <w:r w:rsidR="00692DEA">
              <w:rPr>
                <w:noProof/>
                <w:webHidden/>
              </w:rPr>
              <w:fldChar w:fldCharType="end"/>
            </w:r>
          </w:hyperlink>
        </w:p>
        <w:p w14:paraId="275BF951" w14:textId="250F2D3F" w:rsidR="00692DEA" w:rsidRDefault="00692DEA">
          <w:pPr>
            <w:pStyle w:val="TOC1"/>
            <w:tabs>
              <w:tab w:val="right" w:leader="dot" w:pos="9350"/>
            </w:tabs>
            <w:rPr>
              <w:rFonts w:asciiTheme="minorHAnsi" w:hAnsiTheme="minorHAnsi" w:cstheme="minorBidi"/>
              <w:noProof/>
              <w:kern w:val="2"/>
              <w:sz w:val="21"/>
              <w:szCs w:val="22"/>
              <w:lang w:eastAsia="zh-CN"/>
            </w:rPr>
          </w:pPr>
          <w:hyperlink w:anchor="_Toc199689701" w:history="1">
            <w:r w:rsidRPr="006344F8">
              <w:rPr>
                <w:rStyle w:val="affff5"/>
                <w:noProof/>
              </w:rPr>
              <w:t>Materials and Methods</w:t>
            </w:r>
            <w:r>
              <w:rPr>
                <w:noProof/>
                <w:webHidden/>
              </w:rPr>
              <w:tab/>
            </w:r>
            <w:r>
              <w:rPr>
                <w:noProof/>
                <w:webHidden/>
              </w:rPr>
              <w:fldChar w:fldCharType="begin"/>
            </w:r>
            <w:r>
              <w:rPr>
                <w:noProof/>
                <w:webHidden/>
              </w:rPr>
              <w:instrText xml:space="preserve"> PAGEREF _Toc199689701 \h </w:instrText>
            </w:r>
            <w:r>
              <w:rPr>
                <w:noProof/>
                <w:webHidden/>
              </w:rPr>
            </w:r>
            <w:r>
              <w:rPr>
                <w:noProof/>
                <w:webHidden/>
              </w:rPr>
              <w:fldChar w:fldCharType="separate"/>
            </w:r>
            <w:r w:rsidR="00D648D8">
              <w:rPr>
                <w:noProof/>
                <w:webHidden/>
              </w:rPr>
              <w:t>4</w:t>
            </w:r>
            <w:r>
              <w:rPr>
                <w:noProof/>
                <w:webHidden/>
              </w:rPr>
              <w:fldChar w:fldCharType="end"/>
            </w:r>
          </w:hyperlink>
        </w:p>
        <w:p w14:paraId="0E78696D" w14:textId="213B89ED"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02" w:history="1">
            <w:r w:rsidRPr="006344F8">
              <w:rPr>
                <w:rStyle w:val="affff5"/>
                <w:noProof/>
              </w:rPr>
              <w:t>1.</w:t>
            </w:r>
            <w:r>
              <w:rPr>
                <w:rFonts w:asciiTheme="minorHAnsi" w:hAnsiTheme="minorHAnsi" w:cstheme="minorBidi"/>
                <w:noProof/>
                <w:kern w:val="2"/>
                <w:sz w:val="21"/>
                <w:szCs w:val="22"/>
                <w:lang w:eastAsia="zh-CN"/>
              </w:rPr>
              <w:tab/>
            </w:r>
            <w:r w:rsidRPr="006344F8">
              <w:rPr>
                <w:rStyle w:val="affff5"/>
                <w:noProof/>
              </w:rPr>
              <w:t>General Instrumentation</w:t>
            </w:r>
            <w:r>
              <w:rPr>
                <w:noProof/>
                <w:webHidden/>
              </w:rPr>
              <w:tab/>
            </w:r>
            <w:r>
              <w:rPr>
                <w:noProof/>
                <w:webHidden/>
              </w:rPr>
              <w:fldChar w:fldCharType="begin"/>
            </w:r>
            <w:r>
              <w:rPr>
                <w:noProof/>
                <w:webHidden/>
              </w:rPr>
              <w:instrText xml:space="preserve"> PAGEREF _Toc199689702 \h </w:instrText>
            </w:r>
            <w:r>
              <w:rPr>
                <w:noProof/>
                <w:webHidden/>
              </w:rPr>
            </w:r>
            <w:r>
              <w:rPr>
                <w:noProof/>
                <w:webHidden/>
              </w:rPr>
              <w:fldChar w:fldCharType="separate"/>
            </w:r>
            <w:r w:rsidR="00D648D8">
              <w:rPr>
                <w:noProof/>
                <w:webHidden/>
              </w:rPr>
              <w:t>4</w:t>
            </w:r>
            <w:r>
              <w:rPr>
                <w:noProof/>
                <w:webHidden/>
              </w:rPr>
              <w:fldChar w:fldCharType="end"/>
            </w:r>
          </w:hyperlink>
        </w:p>
        <w:p w14:paraId="3C713BA3" w14:textId="68EAAB98" w:rsidR="00692DEA" w:rsidRDefault="00692DEA" w:rsidP="00692DEA">
          <w:pPr>
            <w:pStyle w:val="TOC2"/>
            <w:tabs>
              <w:tab w:val="left" w:pos="600"/>
              <w:tab w:val="right" w:leader="dot" w:pos="9350"/>
            </w:tabs>
            <w:rPr>
              <w:rFonts w:asciiTheme="minorHAnsi" w:hAnsiTheme="minorHAnsi" w:cstheme="minorBidi"/>
              <w:noProof/>
              <w:kern w:val="2"/>
              <w:sz w:val="21"/>
              <w:szCs w:val="22"/>
              <w:lang w:eastAsia="zh-CN"/>
            </w:rPr>
          </w:pPr>
          <w:hyperlink w:anchor="_Toc199689703" w:history="1">
            <w:r w:rsidRPr="006344F8">
              <w:rPr>
                <w:rStyle w:val="affff5"/>
                <w:b/>
                <w:noProof/>
              </w:rPr>
              <w:t>1.1</w:t>
            </w:r>
            <w:r>
              <w:rPr>
                <w:rFonts w:asciiTheme="minorHAnsi" w:hAnsiTheme="minorHAnsi" w:cstheme="minorBidi"/>
                <w:noProof/>
                <w:kern w:val="2"/>
                <w:sz w:val="21"/>
                <w:szCs w:val="22"/>
                <w:lang w:eastAsia="zh-CN"/>
              </w:rPr>
              <w:tab/>
            </w:r>
            <w:r w:rsidRPr="006344F8">
              <w:rPr>
                <w:rStyle w:val="affff5"/>
                <w:b/>
                <w:bCs/>
                <w:noProof/>
              </w:rPr>
              <w:t>Basic Characterization:</w:t>
            </w:r>
            <w:r>
              <w:rPr>
                <w:noProof/>
                <w:webHidden/>
              </w:rPr>
              <w:tab/>
            </w:r>
            <w:r>
              <w:rPr>
                <w:noProof/>
                <w:webHidden/>
              </w:rPr>
              <w:fldChar w:fldCharType="begin"/>
            </w:r>
            <w:r>
              <w:rPr>
                <w:noProof/>
                <w:webHidden/>
              </w:rPr>
              <w:instrText xml:space="preserve"> PAGEREF _Toc199689703 \h </w:instrText>
            </w:r>
            <w:r>
              <w:rPr>
                <w:noProof/>
                <w:webHidden/>
              </w:rPr>
            </w:r>
            <w:r>
              <w:rPr>
                <w:noProof/>
                <w:webHidden/>
              </w:rPr>
              <w:fldChar w:fldCharType="separate"/>
            </w:r>
            <w:r w:rsidR="00D648D8">
              <w:rPr>
                <w:noProof/>
                <w:webHidden/>
              </w:rPr>
              <w:t>4</w:t>
            </w:r>
            <w:r>
              <w:rPr>
                <w:noProof/>
                <w:webHidden/>
              </w:rPr>
              <w:fldChar w:fldCharType="end"/>
            </w:r>
          </w:hyperlink>
        </w:p>
        <w:p w14:paraId="5F09A92A" w14:textId="7B25BA6A" w:rsidR="00692DEA" w:rsidRDefault="00692DEA" w:rsidP="00692DEA">
          <w:pPr>
            <w:pStyle w:val="TOC2"/>
            <w:tabs>
              <w:tab w:val="left" w:pos="600"/>
              <w:tab w:val="right" w:leader="dot" w:pos="9350"/>
            </w:tabs>
            <w:rPr>
              <w:rFonts w:asciiTheme="minorHAnsi" w:hAnsiTheme="minorHAnsi" w:cstheme="minorBidi"/>
              <w:noProof/>
              <w:kern w:val="2"/>
              <w:sz w:val="21"/>
              <w:szCs w:val="22"/>
              <w:lang w:eastAsia="zh-CN"/>
            </w:rPr>
          </w:pPr>
          <w:hyperlink w:anchor="_Toc199689704" w:history="1">
            <w:r w:rsidRPr="006344F8">
              <w:rPr>
                <w:rStyle w:val="affff5"/>
                <w:b/>
                <w:noProof/>
              </w:rPr>
              <w:t>1.2</w:t>
            </w:r>
            <w:r>
              <w:rPr>
                <w:rFonts w:asciiTheme="minorHAnsi" w:hAnsiTheme="minorHAnsi" w:cstheme="minorBidi"/>
                <w:noProof/>
                <w:kern w:val="2"/>
                <w:sz w:val="21"/>
                <w:szCs w:val="22"/>
                <w:lang w:eastAsia="zh-CN"/>
              </w:rPr>
              <w:tab/>
            </w:r>
            <w:r w:rsidRPr="006344F8">
              <w:rPr>
                <w:rStyle w:val="affff5"/>
                <w:b/>
                <w:bCs/>
                <w:noProof/>
              </w:rPr>
              <w:t>Amplified Spontaneous Emission (ASE):</w:t>
            </w:r>
            <w:r>
              <w:rPr>
                <w:noProof/>
                <w:webHidden/>
              </w:rPr>
              <w:tab/>
            </w:r>
            <w:r>
              <w:rPr>
                <w:noProof/>
                <w:webHidden/>
              </w:rPr>
              <w:fldChar w:fldCharType="begin"/>
            </w:r>
            <w:r>
              <w:rPr>
                <w:noProof/>
                <w:webHidden/>
              </w:rPr>
              <w:instrText xml:space="preserve"> PAGEREF _Toc199689704 \h </w:instrText>
            </w:r>
            <w:r>
              <w:rPr>
                <w:noProof/>
                <w:webHidden/>
              </w:rPr>
            </w:r>
            <w:r>
              <w:rPr>
                <w:noProof/>
                <w:webHidden/>
              </w:rPr>
              <w:fldChar w:fldCharType="separate"/>
            </w:r>
            <w:r w:rsidR="00D648D8">
              <w:rPr>
                <w:noProof/>
                <w:webHidden/>
              </w:rPr>
              <w:t>4</w:t>
            </w:r>
            <w:r>
              <w:rPr>
                <w:noProof/>
                <w:webHidden/>
              </w:rPr>
              <w:fldChar w:fldCharType="end"/>
            </w:r>
          </w:hyperlink>
        </w:p>
        <w:p w14:paraId="10AB9F01" w14:textId="0C8B39AB"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05" w:history="1">
            <w:r w:rsidRPr="006344F8">
              <w:rPr>
                <w:rStyle w:val="affff5"/>
                <w:b/>
                <w:bCs/>
                <w:noProof/>
              </w:rPr>
              <w:t>1.3 Theoretical Calculations:</w:t>
            </w:r>
            <w:r>
              <w:rPr>
                <w:noProof/>
                <w:webHidden/>
              </w:rPr>
              <w:tab/>
            </w:r>
            <w:r>
              <w:rPr>
                <w:noProof/>
                <w:webHidden/>
              </w:rPr>
              <w:fldChar w:fldCharType="begin"/>
            </w:r>
            <w:r>
              <w:rPr>
                <w:noProof/>
                <w:webHidden/>
              </w:rPr>
              <w:instrText xml:space="preserve"> PAGEREF _Toc199689705 \h </w:instrText>
            </w:r>
            <w:r>
              <w:rPr>
                <w:noProof/>
                <w:webHidden/>
              </w:rPr>
            </w:r>
            <w:r>
              <w:rPr>
                <w:noProof/>
                <w:webHidden/>
              </w:rPr>
              <w:fldChar w:fldCharType="separate"/>
            </w:r>
            <w:r w:rsidR="00D648D8">
              <w:rPr>
                <w:noProof/>
                <w:webHidden/>
              </w:rPr>
              <w:t>4</w:t>
            </w:r>
            <w:r>
              <w:rPr>
                <w:noProof/>
                <w:webHidden/>
              </w:rPr>
              <w:fldChar w:fldCharType="end"/>
            </w:r>
          </w:hyperlink>
        </w:p>
        <w:p w14:paraId="22FFAEAD" w14:textId="50A73430" w:rsidR="00692DEA" w:rsidRDefault="00692DEA">
          <w:pPr>
            <w:pStyle w:val="TOC1"/>
            <w:tabs>
              <w:tab w:val="right" w:leader="dot" w:pos="9350"/>
            </w:tabs>
            <w:rPr>
              <w:rFonts w:asciiTheme="minorHAnsi" w:hAnsiTheme="minorHAnsi" w:cstheme="minorBidi"/>
              <w:noProof/>
              <w:kern w:val="2"/>
              <w:sz w:val="21"/>
              <w:szCs w:val="22"/>
              <w:lang w:eastAsia="zh-CN"/>
            </w:rPr>
          </w:pPr>
          <w:hyperlink w:anchor="_Toc199689706" w:history="1">
            <w:r w:rsidRPr="006344F8">
              <w:rPr>
                <w:rStyle w:val="affff5"/>
                <w:noProof/>
              </w:rPr>
              <w:t>Supplementary Text</w:t>
            </w:r>
            <w:r>
              <w:rPr>
                <w:noProof/>
                <w:webHidden/>
              </w:rPr>
              <w:tab/>
            </w:r>
            <w:r>
              <w:rPr>
                <w:noProof/>
                <w:webHidden/>
              </w:rPr>
              <w:fldChar w:fldCharType="begin"/>
            </w:r>
            <w:r>
              <w:rPr>
                <w:noProof/>
                <w:webHidden/>
              </w:rPr>
              <w:instrText xml:space="preserve"> PAGEREF _Toc199689706 \h </w:instrText>
            </w:r>
            <w:r>
              <w:rPr>
                <w:noProof/>
                <w:webHidden/>
              </w:rPr>
            </w:r>
            <w:r>
              <w:rPr>
                <w:noProof/>
                <w:webHidden/>
              </w:rPr>
              <w:fldChar w:fldCharType="separate"/>
            </w:r>
            <w:r w:rsidR="00D648D8">
              <w:rPr>
                <w:noProof/>
                <w:webHidden/>
              </w:rPr>
              <w:t>4</w:t>
            </w:r>
            <w:r>
              <w:rPr>
                <w:noProof/>
                <w:webHidden/>
              </w:rPr>
              <w:fldChar w:fldCharType="end"/>
            </w:r>
          </w:hyperlink>
        </w:p>
        <w:p w14:paraId="45DCD6FF" w14:textId="7A209A4F"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07" w:history="1">
            <w:r w:rsidRPr="006344F8">
              <w:rPr>
                <w:rStyle w:val="affff5"/>
                <w:b/>
                <w:bCs/>
                <w:noProof/>
              </w:rPr>
              <w:t>2.</w:t>
            </w:r>
            <w:r>
              <w:rPr>
                <w:rFonts w:asciiTheme="minorHAnsi" w:hAnsiTheme="minorHAnsi" w:cstheme="minorBidi"/>
                <w:noProof/>
                <w:kern w:val="2"/>
                <w:sz w:val="21"/>
                <w:szCs w:val="22"/>
                <w:lang w:eastAsia="zh-CN"/>
              </w:rPr>
              <w:tab/>
            </w:r>
            <w:r w:rsidRPr="006344F8">
              <w:rPr>
                <w:rStyle w:val="affff5"/>
                <w:b/>
                <w:bCs/>
                <w:noProof/>
              </w:rPr>
              <w:t>Detail of theoretical Calculation</w:t>
            </w:r>
            <w:r>
              <w:rPr>
                <w:noProof/>
                <w:webHidden/>
              </w:rPr>
              <w:tab/>
            </w:r>
            <w:r>
              <w:rPr>
                <w:noProof/>
                <w:webHidden/>
              </w:rPr>
              <w:fldChar w:fldCharType="begin"/>
            </w:r>
            <w:r>
              <w:rPr>
                <w:noProof/>
                <w:webHidden/>
              </w:rPr>
              <w:instrText xml:space="preserve"> PAGEREF _Toc199689707 \h </w:instrText>
            </w:r>
            <w:r>
              <w:rPr>
                <w:noProof/>
                <w:webHidden/>
              </w:rPr>
            </w:r>
            <w:r>
              <w:rPr>
                <w:noProof/>
                <w:webHidden/>
              </w:rPr>
              <w:fldChar w:fldCharType="separate"/>
            </w:r>
            <w:r w:rsidR="00D648D8">
              <w:rPr>
                <w:noProof/>
                <w:webHidden/>
              </w:rPr>
              <w:t>4</w:t>
            </w:r>
            <w:r>
              <w:rPr>
                <w:noProof/>
                <w:webHidden/>
              </w:rPr>
              <w:fldChar w:fldCharType="end"/>
            </w:r>
          </w:hyperlink>
        </w:p>
        <w:p w14:paraId="4430DEA9" w14:textId="7D302414"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08" w:history="1">
            <w:r w:rsidRPr="006344F8">
              <w:rPr>
                <w:rStyle w:val="affff5"/>
                <w:b/>
                <w:bCs/>
                <w:noProof/>
              </w:rPr>
              <w:t>2.1 Experiment Data Collection</w:t>
            </w:r>
            <w:r>
              <w:rPr>
                <w:noProof/>
                <w:webHidden/>
              </w:rPr>
              <w:tab/>
            </w:r>
            <w:r>
              <w:rPr>
                <w:noProof/>
                <w:webHidden/>
              </w:rPr>
              <w:fldChar w:fldCharType="begin"/>
            </w:r>
            <w:r>
              <w:rPr>
                <w:noProof/>
                <w:webHidden/>
              </w:rPr>
              <w:instrText xml:space="preserve"> PAGEREF _Toc199689708 \h </w:instrText>
            </w:r>
            <w:r>
              <w:rPr>
                <w:noProof/>
                <w:webHidden/>
              </w:rPr>
            </w:r>
            <w:r>
              <w:rPr>
                <w:noProof/>
                <w:webHidden/>
              </w:rPr>
              <w:fldChar w:fldCharType="separate"/>
            </w:r>
            <w:r w:rsidR="00D648D8">
              <w:rPr>
                <w:noProof/>
                <w:webHidden/>
              </w:rPr>
              <w:t>4</w:t>
            </w:r>
            <w:r>
              <w:rPr>
                <w:noProof/>
                <w:webHidden/>
              </w:rPr>
              <w:fldChar w:fldCharType="end"/>
            </w:r>
          </w:hyperlink>
        </w:p>
        <w:p w14:paraId="21DAD40F" w14:textId="7E2EF6A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09" w:history="1">
            <w:r w:rsidRPr="006344F8">
              <w:rPr>
                <w:rStyle w:val="affff5"/>
                <w:b/>
                <w:bCs/>
                <w:noProof/>
              </w:rPr>
              <w:t>2.2 Method of Theoretical Calculation</w:t>
            </w:r>
            <w:r>
              <w:rPr>
                <w:noProof/>
                <w:webHidden/>
              </w:rPr>
              <w:tab/>
            </w:r>
            <w:r>
              <w:rPr>
                <w:noProof/>
                <w:webHidden/>
              </w:rPr>
              <w:fldChar w:fldCharType="begin"/>
            </w:r>
            <w:r>
              <w:rPr>
                <w:noProof/>
                <w:webHidden/>
              </w:rPr>
              <w:instrText xml:space="preserve"> PAGEREF _Toc199689709 \h </w:instrText>
            </w:r>
            <w:r>
              <w:rPr>
                <w:noProof/>
                <w:webHidden/>
              </w:rPr>
            </w:r>
            <w:r>
              <w:rPr>
                <w:noProof/>
                <w:webHidden/>
              </w:rPr>
              <w:fldChar w:fldCharType="separate"/>
            </w:r>
            <w:r w:rsidR="00D648D8">
              <w:rPr>
                <w:noProof/>
                <w:webHidden/>
              </w:rPr>
              <w:t>6</w:t>
            </w:r>
            <w:r>
              <w:rPr>
                <w:noProof/>
                <w:webHidden/>
              </w:rPr>
              <w:fldChar w:fldCharType="end"/>
            </w:r>
          </w:hyperlink>
        </w:p>
        <w:p w14:paraId="6306150B" w14:textId="12522B25"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10" w:history="1">
            <w:r w:rsidRPr="006344F8">
              <w:rPr>
                <w:rStyle w:val="affff5"/>
                <w:b/>
                <w:bCs/>
                <w:noProof/>
              </w:rPr>
              <w:t>2.3 Detail of AIE Properties</w:t>
            </w:r>
            <w:r>
              <w:rPr>
                <w:noProof/>
                <w:webHidden/>
              </w:rPr>
              <w:tab/>
            </w:r>
            <w:r>
              <w:rPr>
                <w:noProof/>
                <w:webHidden/>
              </w:rPr>
              <w:fldChar w:fldCharType="begin"/>
            </w:r>
            <w:r>
              <w:rPr>
                <w:noProof/>
                <w:webHidden/>
              </w:rPr>
              <w:instrText xml:space="preserve"> PAGEREF _Toc199689710 \h </w:instrText>
            </w:r>
            <w:r>
              <w:rPr>
                <w:noProof/>
                <w:webHidden/>
              </w:rPr>
            </w:r>
            <w:r>
              <w:rPr>
                <w:noProof/>
                <w:webHidden/>
              </w:rPr>
              <w:fldChar w:fldCharType="separate"/>
            </w:r>
            <w:r w:rsidR="00D648D8">
              <w:rPr>
                <w:noProof/>
                <w:webHidden/>
              </w:rPr>
              <w:t>7</w:t>
            </w:r>
            <w:r>
              <w:rPr>
                <w:noProof/>
                <w:webHidden/>
              </w:rPr>
              <w:fldChar w:fldCharType="end"/>
            </w:r>
          </w:hyperlink>
        </w:p>
        <w:p w14:paraId="7B623FC7" w14:textId="493E5B69"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11" w:history="1">
            <w:r w:rsidRPr="006344F8">
              <w:rPr>
                <w:rStyle w:val="affff5"/>
                <w:b/>
                <w:bCs/>
                <w:noProof/>
              </w:rPr>
              <w:t>3.</w:t>
            </w:r>
            <w:r>
              <w:rPr>
                <w:rFonts w:asciiTheme="minorHAnsi" w:hAnsiTheme="minorHAnsi" w:cstheme="minorBidi"/>
                <w:noProof/>
                <w:kern w:val="2"/>
                <w:sz w:val="21"/>
                <w:szCs w:val="22"/>
                <w:lang w:eastAsia="zh-CN"/>
              </w:rPr>
              <w:tab/>
            </w:r>
            <w:r w:rsidRPr="006344F8">
              <w:rPr>
                <w:rStyle w:val="affff5"/>
                <w:b/>
                <w:bCs/>
                <w:noProof/>
              </w:rPr>
              <w:t>Construction of Initial Structures</w:t>
            </w:r>
            <w:r>
              <w:rPr>
                <w:noProof/>
                <w:webHidden/>
              </w:rPr>
              <w:tab/>
            </w:r>
            <w:r>
              <w:rPr>
                <w:noProof/>
                <w:webHidden/>
              </w:rPr>
              <w:fldChar w:fldCharType="begin"/>
            </w:r>
            <w:r>
              <w:rPr>
                <w:noProof/>
                <w:webHidden/>
              </w:rPr>
              <w:instrText xml:space="preserve"> PAGEREF _Toc199689711 \h </w:instrText>
            </w:r>
            <w:r>
              <w:rPr>
                <w:noProof/>
                <w:webHidden/>
              </w:rPr>
            </w:r>
            <w:r>
              <w:rPr>
                <w:noProof/>
                <w:webHidden/>
              </w:rPr>
              <w:fldChar w:fldCharType="separate"/>
            </w:r>
            <w:r w:rsidR="00D648D8">
              <w:rPr>
                <w:noProof/>
                <w:webHidden/>
              </w:rPr>
              <w:t>8</w:t>
            </w:r>
            <w:r>
              <w:rPr>
                <w:noProof/>
                <w:webHidden/>
              </w:rPr>
              <w:fldChar w:fldCharType="end"/>
            </w:r>
          </w:hyperlink>
        </w:p>
        <w:p w14:paraId="0335AE02" w14:textId="23F0DC8C" w:rsidR="00692DEA" w:rsidRDefault="00692DEA" w:rsidP="00692DEA">
          <w:pPr>
            <w:pStyle w:val="TOC2"/>
            <w:tabs>
              <w:tab w:val="left" w:pos="600"/>
              <w:tab w:val="right" w:leader="dot" w:pos="9350"/>
            </w:tabs>
            <w:rPr>
              <w:rFonts w:asciiTheme="minorHAnsi" w:hAnsiTheme="minorHAnsi" w:cstheme="minorBidi"/>
              <w:noProof/>
              <w:kern w:val="2"/>
              <w:sz w:val="21"/>
              <w:szCs w:val="22"/>
              <w:lang w:eastAsia="zh-CN"/>
            </w:rPr>
          </w:pPr>
          <w:hyperlink w:anchor="_Toc199689712" w:history="1">
            <w:r w:rsidRPr="006344F8">
              <w:rPr>
                <w:rStyle w:val="affff5"/>
                <w:b/>
                <w:bCs/>
                <w:noProof/>
              </w:rPr>
              <w:t>3.1</w:t>
            </w:r>
            <w:r>
              <w:rPr>
                <w:rFonts w:asciiTheme="minorHAnsi" w:hAnsiTheme="minorHAnsi" w:cstheme="minorBidi"/>
                <w:noProof/>
                <w:kern w:val="2"/>
                <w:sz w:val="21"/>
                <w:szCs w:val="22"/>
                <w:lang w:eastAsia="zh-CN"/>
              </w:rPr>
              <w:tab/>
            </w:r>
            <w:r w:rsidRPr="006344F8">
              <w:rPr>
                <w:rStyle w:val="affff5"/>
                <w:b/>
                <w:bCs/>
                <w:noProof/>
              </w:rPr>
              <w:t>Five Frameworks and 39 Core Structures</w:t>
            </w:r>
            <w:r>
              <w:rPr>
                <w:noProof/>
                <w:webHidden/>
              </w:rPr>
              <w:tab/>
            </w:r>
            <w:r>
              <w:rPr>
                <w:noProof/>
                <w:webHidden/>
              </w:rPr>
              <w:fldChar w:fldCharType="begin"/>
            </w:r>
            <w:r>
              <w:rPr>
                <w:noProof/>
                <w:webHidden/>
              </w:rPr>
              <w:instrText xml:space="preserve"> PAGEREF _Toc199689712 \h </w:instrText>
            </w:r>
            <w:r>
              <w:rPr>
                <w:noProof/>
                <w:webHidden/>
              </w:rPr>
            </w:r>
            <w:r>
              <w:rPr>
                <w:noProof/>
                <w:webHidden/>
              </w:rPr>
              <w:fldChar w:fldCharType="separate"/>
            </w:r>
            <w:r w:rsidR="00D648D8">
              <w:rPr>
                <w:noProof/>
                <w:webHidden/>
              </w:rPr>
              <w:t>8</w:t>
            </w:r>
            <w:r>
              <w:rPr>
                <w:noProof/>
                <w:webHidden/>
              </w:rPr>
              <w:fldChar w:fldCharType="end"/>
            </w:r>
          </w:hyperlink>
        </w:p>
        <w:p w14:paraId="3D6127D1" w14:textId="27590865"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13" w:history="1">
            <w:r w:rsidRPr="006344F8">
              <w:rPr>
                <w:rStyle w:val="affff5"/>
                <w:b/>
                <w:bCs/>
                <w:noProof/>
              </w:rPr>
              <w:t>3.2 20559 Substitutes</w:t>
            </w:r>
            <w:r>
              <w:rPr>
                <w:noProof/>
                <w:webHidden/>
              </w:rPr>
              <w:tab/>
            </w:r>
            <w:r>
              <w:rPr>
                <w:noProof/>
                <w:webHidden/>
              </w:rPr>
              <w:fldChar w:fldCharType="begin"/>
            </w:r>
            <w:r>
              <w:rPr>
                <w:noProof/>
                <w:webHidden/>
              </w:rPr>
              <w:instrText xml:space="preserve"> PAGEREF _Toc199689713 \h </w:instrText>
            </w:r>
            <w:r>
              <w:rPr>
                <w:noProof/>
                <w:webHidden/>
              </w:rPr>
            </w:r>
            <w:r>
              <w:rPr>
                <w:noProof/>
                <w:webHidden/>
              </w:rPr>
              <w:fldChar w:fldCharType="separate"/>
            </w:r>
            <w:r w:rsidR="00D648D8">
              <w:rPr>
                <w:noProof/>
                <w:webHidden/>
              </w:rPr>
              <w:t>9</w:t>
            </w:r>
            <w:r>
              <w:rPr>
                <w:noProof/>
                <w:webHidden/>
              </w:rPr>
              <w:fldChar w:fldCharType="end"/>
            </w:r>
          </w:hyperlink>
        </w:p>
        <w:p w14:paraId="53415365" w14:textId="316C5F22"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14" w:history="1">
            <w:r w:rsidRPr="006344F8">
              <w:rPr>
                <w:rStyle w:val="affff5"/>
                <w:b/>
                <w:bCs/>
                <w:noProof/>
              </w:rPr>
              <w:t>3.3 Initial Structures Dataset</w:t>
            </w:r>
            <w:r>
              <w:rPr>
                <w:noProof/>
                <w:webHidden/>
              </w:rPr>
              <w:tab/>
            </w:r>
            <w:r>
              <w:rPr>
                <w:noProof/>
                <w:webHidden/>
              </w:rPr>
              <w:fldChar w:fldCharType="begin"/>
            </w:r>
            <w:r>
              <w:rPr>
                <w:noProof/>
                <w:webHidden/>
              </w:rPr>
              <w:instrText xml:space="preserve"> PAGEREF _Toc199689714 \h </w:instrText>
            </w:r>
            <w:r>
              <w:rPr>
                <w:noProof/>
                <w:webHidden/>
              </w:rPr>
            </w:r>
            <w:r>
              <w:rPr>
                <w:noProof/>
                <w:webHidden/>
              </w:rPr>
              <w:fldChar w:fldCharType="separate"/>
            </w:r>
            <w:r w:rsidR="00D648D8">
              <w:rPr>
                <w:noProof/>
                <w:webHidden/>
              </w:rPr>
              <w:t>10</w:t>
            </w:r>
            <w:r>
              <w:rPr>
                <w:noProof/>
                <w:webHidden/>
              </w:rPr>
              <w:fldChar w:fldCharType="end"/>
            </w:r>
          </w:hyperlink>
        </w:p>
        <w:p w14:paraId="0C292BB3" w14:textId="4B90AC8B"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15" w:history="1">
            <w:r w:rsidRPr="006344F8">
              <w:rPr>
                <w:rStyle w:val="affff5"/>
                <w:b/>
                <w:bCs/>
                <w:noProof/>
              </w:rPr>
              <w:t>3.4 Properties of Core Structure</w:t>
            </w:r>
            <w:r>
              <w:rPr>
                <w:noProof/>
                <w:webHidden/>
              </w:rPr>
              <w:tab/>
            </w:r>
            <w:r>
              <w:rPr>
                <w:noProof/>
                <w:webHidden/>
              </w:rPr>
              <w:fldChar w:fldCharType="begin"/>
            </w:r>
            <w:r>
              <w:rPr>
                <w:noProof/>
                <w:webHidden/>
              </w:rPr>
              <w:instrText xml:space="preserve"> PAGEREF _Toc199689715 \h </w:instrText>
            </w:r>
            <w:r>
              <w:rPr>
                <w:noProof/>
                <w:webHidden/>
              </w:rPr>
            </w:r>
            <w:r>
              <w:rPr>
                <w:noProof/>
                <w:webHidden/>
              </w:rPr>
              <w:fldChar w:fldCharType="separate"/>
            </w:r>
            <w:r w:rsidR="00D648D8">
              <w:rPr>
                <w:noProof/>
                <w:webHidden/>
              </w:rPr>
              <w:t>11</w:t>
            </w:r>
            <w:r>
              <w:rPr>
                <w:noProof/>
                <w:webHidden/>
              </w:rPr>
              <w:fldChar w:fldCharType="end"/>
            </w:r>
          </w:hyperlink>
        </w:p>
        <w:p w14:paraId="227E3BFC" w14:textId="6C0DCA4F"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16" w:history="1">
            <w:r w:rsidRPr="006344F8">
              <w:rPr>
                <w:rStyle w:val="affff5"/>
                <w:b/>
                <w:bCs/>
                <w:noProof/>
              </w:rPr>
              <w:t>4.</w:t>
            </w:r>
            <w:r>
              <w:rPr>
                <w:rFonts w:asciiTheme="minorHAnsi" w:hAnsiTheme="minorHAnsi" w:cstheme="minorBidi"/>
                <w:noProof/>
                <w:kern w:val="2"/>
                <w:sz w:val="21"/>
                <w:szCs w:val="22"/>
                <w:lang w:eastAsia="zh-CN"/>
              </w:rPr>
              <w:tab/>
            </w:r>
            <w:r w:rsidRPr="006344F8">
              <w:rPr>
                <w:rStyle w:val="affff5"/>
                <w:b/>
                <w:bCs/>
                <w:noProof/>
              </w:rPr>
              <w:t>Construction of Training Set</w:t>
            </w:r>
            <w:r>
              <w:rPr>
                <w:noProof/>
                <w:webHidden/>
              </w:rPr>
              <w:tab/>
            </w:r>
            <w:r>
              <w:rPr>
                <w:noProof/>
                <w:webHidden/>
              </w:rPr>
              <w:fldChar w:fldCharType="begin"/>
            </w:r>
            <w:r>
              <w:rPr>
                <w:noProof/>
                <w:webHidden/>
              </w:rPr>
              <w:instrText xml:space="preserve"> PAGEREF _Toc199689716 \h </w:instrText>
            </w:r>
            <w:r>
              <w:rPr>
                <w:noProof/>
                <w:webHidden/>
              </w:rPr>
            </w:r>
            <w:r>
              <w:rPr>
                <w:noProof/>
                <w:webHidden/>
              </w:rPr>
              <w:fldChar w:fldCharType="separate"/>
            </w:r>
            <w:r w:rsidR="00D648D8">
              <w:rPr>
                <w:noProof/>
                <w:webHidden/>
              </w:rPr>
              <w:t>12</w:t>
            </w:r>
            <w:r>
              <w:rPr>
                <w:noProof/>
                <w:webHidden/>
              </w:rPr>
              <w:fldChar w:fldCharType="end"/>
            </w:r>
          </w:hyperlink>
        </w:p>
        <w:p w14:paraId="5FCFF0BC" w14:textId="5E8440F0"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17" w:history="1">
            <w:r w:rsidRPr="006344F8">
              <w:rPr>
                <w:rStyle w:val="affff5"/>
                <w:b/>
                <w:bCs/>
                <w:noProof/>
              </w:rPr>
              <w:t>4.1 Molecule selection</w:t>
            </w:r>
            <w:r>
              <w:rPr>
                <w:noProof/>
                <w:webHidden/>
              </w:rPr>
              <w:tab/>
            </w:r>
            <w:r>
              <w:rPr>
                <w:noProof/>
                <w:webHidden/>
              </w:rPr>
              <w:fldChar w:fldCharType="begin"/>
            </w:r>
            <w:r>
              <w:rPr>
                <w:noProof/>
                <w:webHidden/>
              </w:rPr>
              <w:instrText xml:space="preserve"> PAGEREF _Toc199689717 \h </w:instrText>
            </w:r>
            <w:r>
              <w:rPr>
                <w:noProof/>
                <w:webHidden/>
              </w:rPr>
            </w:r>
            <w:r>
              <w:rPr>
                <w:noProof/>
                <w:webHidden/>
              </w:rPr>
              <w:fldChar w:fldCharType="separate"/>
            </w:r>
            <w:r w:rsidR="00D648D8">
              <w:rPr>
                <w:noProof/>
                <w:webHidden/>
              </w:rPr>
              <w:t>12</w:t>
            </w:r>
            <w:r>
              <w:rPr>
                <w:noProof/>
                <w:webHidden/>
              </w:rPr>
              <w:fldChar w:fldCharType="end"/>
            </w:r>
          </w:hyperlink>
        </w:p>
        <w:p w14:paraId="4753535C" w14:textId="5741848C"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18" w:history="1">
            <w:r w:rsidRPr="006344F8">
              <w:rPr>
                <w:rStyle w:val="affff5"/>
                <w:b/>
                <w:bCs/>
                <w:noProof/>
              </w:rPr>
              <w:t>4.2 Correction of Excited State Structure</w:t>
            </w:r>
            <w:r>
              <w:rPr>
                <w:noProof/>
                <w:webHidden/>
              </w:rPr>
              <w:tab/>
            </w:r>
            <w:r>
              <w:rPr>
                <w:noProof/>
                <w:webHidden/>
              </w:rPr>
              <w:fldChar w:fldCharType="begin"/>
            </w:r>
            <w:r>
              <w:rPr>
                <w:noProof/>
                <w:webHidden/>
              </w:rPr>
              <w:instrText xml:space="preserve"> PAGEREF _Toc199689718 \h </w:instrText>
            </w:r>
            <w:r>
              <w:rPr>
                <w:noProof/>
                <w:webHidden/>
              </w:rPr>
            </w:r>
            <w:r>
              <w:rPr>
                <w:noProof/>
                <w:webHidden/>
              </w:rPr>
              <w:fldChar w:fldCharType="separate"/>
            </w:r>
            <w:r w:rsidR="00D648D8">
              <w:rPr>
                <w:noProof/>
                <w:webHidden/>
              </w:rPr>
              <w:t>12</w:t>
            </w:r>
            <w:r>
              <w:rPr>
                <w:noProof/>
                <w:webHidden/>
              </w:rPr>
              <w:fldChar w:fldCharType="end"/>
            </w:r>
          </w:hyperlink>
        </w:p>
        <w:p w14:paraId="62B1BBF3" w14:textId="580DB55D"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19" w:history="1">
            <w:r w:rsidRPr="006344F8">
              <w:rPr>
                <w:rStyle w:val="affff5"/>
                <w:b/>
                <w:bCs/>
                <w:noProof/>
              </w:rPr>
              <w:t>5.</w:t>
            </w:r>
            <w:r>
              <w:rPr>
                <w:rFonts w:asciiTheme="minorHAnsi" w:hAnsiTheme="minorHAnsi" w:cstheme="minorBidi"/>
                <w:noProof/>
                <w:kern w:val="2"/>
                <w:sz w:val="21"/>
                <w:szCs w:val="22"/>
                <w:lang w:eastAsia="zh-CN"/>
              </w:rPr>
              <w:tab/>
            </w:r>
            <w:r w:rsidRPr="006344F8">
              <w:rPr>
                <w:rStyle w:val="affff5"/>
                <w:b/>
                <w:bCs/>
                <w:noProof/>
              </w:rPr>
              <w:t>Detail of Model training</w:t>
            </w:r>
            <w:r>
              <w:rPr>
                <w:noProof/>
                <w:webHidden/>
              </w:rPr>
              <w:tab/>
            </w:r>
            <w:r>
              <w:rPr>
                <w:noProof/>
                <w:webHidden/>
              </w:rPr>
              <w:fldChar w:fldCharType="begin"/>
            </w:r>
            <w:r>
              <w:rPr>
                <w:noProof/>
                <w:webHidden/>
              </w:rPr>
              <w:instrText xml:space="preserve"> PAGEREF _Toc199689719 \h </w:instrText>
            </w:r>
            <w:r>
              <w:rPr>
                <w:noProof/>
                <w:webHidden/>
              </w:rPr>
            </w:r>
            <w:r>
              <w:rPr>
                <w:noProof/>
                <w:webHidden/>
              </w:rPr>
              <w:fldChar w:fldCharType="separate"/>
            </w:r>
            <w:r w:rsidR="00D648D8">
              <w:rPr>
                <w:noProof/>
                <w:webHidden/>
              </w:rPr>
              <w:t>13</w:t>
            </w:r>
            <w:r>
              <w:rPr>
                <w:noProof/>
                <w:webHidden/>
              </w:rPr>
              <w:fldChar w:fldCharType="end"/>
            </w:r>
          </w:hyperlink>
        </w:p>
        <w:p w14:paraId="578436B6" w14:textId="3B2B0183"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0" w:history="1">
            <w:r w:rsidRPr="006344F8">
              <w:rPr>
                <w:rStyle w:val="affff5"/>
                <w:b/>
                <w:bCs/>
                <w:noProof/>
              </w:rPr>
              <w:t>5.1 Fine-tuning of Uni-mol</w:t>
            </w:r>
            <w:r>
              <w:rPr>
                <w:noProof/>
                <w:webHidden/>
              </w:rPr>
              <w:tab/>
            </w:r>
            <w:r>
              <w:rPr>
                <w:noProof/>
                <w:webHidden/>
              </w:rPr>
              <w:fldChar w:fldCharType="begin"/>
            </w:r>
            <w:r>
              <w:rPr>
                <w:noProof/>
                <w:webHidden/>
              </w:rPr>
              <w:instrText xml:space="preserve"> PAGEREF _Toc199689720 \h </w:instrText>
            </w:r>
            <w:r>
              <w:rPr>
                <w:noProof/>
                <w:webHidden/>
              </w:rPr>
            </w:r>
            <w:r>
              <w:rPr>
                <w:noProof/>
                <w:webHidden/>
              </w:rPr>
              <w:fldChar w:fldCharType="separate"/>
            </w:r>
            <w:r w:rsidR="00D648D8">
              <w:rPr>
                <w:noProof/>
                <w:webHidden/>
              </w:rPr>
              <w:t>13</w:t>
            </w:r>
            <w:r>
              <w:rPr>
                <w:noProof/>
                <w:webHidden/>
              </w:rPr>
              <w:fldChar w:fldCharType="end"/>
            </w:r>
          </w:hyperlink>
        </w:p>
        <w:p w14:paraId="0633D15E" w14:textId="3A6DB3FD"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1" w:history="1">
            <w:r w:rsidRPr="006344F8">
              <w:rPr>
                <w:rStyle w:val="affff5"/>
                <w:b/>
                <w:bCs/>
                <w:noProof/>
              </w:rPr>
              <w:t>5.2 Geo2Seq-VAE</w:t>
            </w:r>
            <w:r>
              <w:rPr>
                <w:noProof/>
                <w:webHidden/>
              </w:rPr>
              <w:tab/>
            </w:r>
            <w:r>
              <w:rPr>
                <w:noProof/>
                <w:webHidden/>
              </w:rPr>
              <w:fldChar w:fldCharType="begin"/>
            </w:r>
            <w:r>
              <w:rPr>
                <w:noProof/>
                <w:webHidden/>
              </w:rPr>
              <w:instrText xml:space="preserve"> PAGEREF _Toc199689721 \h </w:instrText>
            </w:r>
            <w:r>
              <w:rPr>
                <w:noProof/>
                <w:webHidden/>
              </w:rPr>
            </w:r>
            <w:r>
              <w:rPr>
                <w:noProof/>
                <w:webHidden/>
              </w:rPr>
              <w:fldChar w:fldCharType="separate"/>
            </w:r>
            <w:r w:rsidR="00D648D8">
              <w:rPr>
                <w:noProof/>
                <w:webHidden/>
              </w:rPr>
              <w:t>14</w:t>
            </w:r>
            <w:r>
              <w:rPr>
                <w:noProof/>
                <w:webHidden/>
              </w:rPr>
              <w:fldChar w:fldCharType="end"/>
            </w:r>
          </w:hyperlink>
        </w:p>
        <w:p w14:paraId="0CF3B02F" w14:textId="6F567F1C"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22" w:history="1">
            <w:r w:rsidRPr="006344F8">
              <w:rPr>
                <w:rStyle w:val="affff5"/>
                <w:b/>
                <w:bCs/>
                <w:noProof/>
              </w:rPr>
              <w:t>6.</w:t>
            </w:r>
            <w:r>
              <w:rPr>
                <w:rFonts w:asciiTheme="minorHAnsi" w:hAnsiTheme="minorHAnsi" w:cstheme="minorBidi"/>
                <w:noProof/>
                <w:kern w:val="2"/>
                <w:sz w:val="21"/>
                <w:szCs w:val="22"/>
                <w:lang w:eastAsia="zh-CN"/>
              </w:rPr>
              <w:tab/>
            </w:r>
            <w:r w:rsidRPr="006344F8">
              <w:rPr>
                <w:rStyle w:val="affff5"/>
                <w:b/>
                <w:bCs/>
                <w:noProof/>
              </w:rPr>
              <w:t>Synthesis of Molecules</w:t>
            </w:r>
            <w:r>
              <w:rPr>
                <w:noProof/>
                <w:webHidden/>
              </w:rPr>
              <w:tab/>
            </w:r>
            <w:r>
              <w:rPr>
                <w:noProof/>
                <w:webHidden/>
              </w:rPr>
              <w:fldChar w:fldCharType="begin"/>
            </w:r>
            <w:r>
              <w:rPr>
                <w:noProof/>
                <w:webHidden/>
              </w:rPr>
              <w:instrText xml:space="preserve"> PAGEREF _Toc199689722 \h </w:instrText>
            </w:r>
            <w:r>
              <w:rPr>
                <w:noProof/>
                <w:webHidden/>
              </w:rPr>
            </w:r>
            <w:r>
              <w:rPr>
                <w:noProof/>
                <w:webHidden/>
              </w:rPr>
              <w:fldChar w:fldCharType="separate"/>
            </w:r>
            <w:r w:rsidR="00D648D8">
              <w:rPr>
                <w:noProof/>
                <w:webHidden/>
              </w:rPr>
              <w:t>16</w:t>
            </w:r>
            <w:r>
              <w:rPr>
                <w:noProof/>
                <w:webHidden/>
              </w:rPr>
              <w:fldChar w:fldCharType="end"/>
            </w:r>
          </w:hyperlink>
        </w:p>
        <w:p w14:paraId="7BBAB4EA" w14:textId="03CF6882"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3" w:history="1">
            <w:r w:rsidRPr="006344F8">
              <w:rPr>
                <w:rStyle w:val="affff5"/>
                <w:noProof/>
              </w:rPr>
              <w:t>Our target Molecules:</w:t>
            </w:r>
            <w:r>
              <w:rPr>
                <w:noProof/>
                <w:webHidden/>
              </w:rPr>
              <w:tab/>
            </w:r>
            <w:r>
              <w:rPr>
                <w:noProof/>
                <w:webHidden/>
              </w:rPr>
              <w:fldChar w:fldCharType="begin"/>
            </w:r>
            <w:r>
              <w:rPr>
                <w:noProof/>
                <w:webHidden/>
              </w:rPr>
              <w:instrText xml:space="preserve"> PAGEREF _Toc199689723 \h </w:instrText>
            </w:r>
            <w:r>
              <w:rPr>
                <w:noProof/>
                <w:webHidden/>
              </w:rPr>
            </w:r>
            <w:r>
              <w:rPr>
                <w:noProof/>
                <w:webHidden/>
              </w:rPr>
              <w:fldChar w:fldCharType="separate"/>
            </w:r>
            <w:r w:rsidR="00D648D8">
              <w:rPr>
                <w:noProof/>
                <w:webHidden/>
              </w:rPr>
              <w:t>16</w:t>
            </w:r>
            <w:r>
              <w:rPr>
                <w:noProof/>
                <w:webHidden/>
              </w:rPr>
              <w:fldChar w:fldCharType="end"/>
            </w:r>
          </w:hyperlink>
        </w:p>
        <w:p w14:paraId="44BB7DE7" w14:textId="717592C2"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4" w:history="1">
            <w:r w:rsidRPr="006344F8">
              <w:rPr>
                <w:rStyle w:val="affff5"/>
                <w:b/>
                <w:bCs/>
                <w:noProof/>
              </w:rPr>
              <w:t>6.1 General Synthesis Method</w:t>
            </w:r>
            <w:r>
              <w:rPr>
                <w:noProof/>
                <w:webHidden/>
              </w:rPr>
              <w:tab/>
            </w:r>
            <w:r>
              <w:rPr>
                <w:noProof/>
                <w:webHidden/>
              </w:rPr>
              <w:fldChar w:fldCharType="begin"/>
            </w:r>
            <w:r>
              <w:rPr>
                <w:noProof/>
                <w:webHidden/>
              </w:rPr>
              <w:instrText xml:space="preserve"> PAGEREF _Toc199689724 \h </w:instrText>
            </w:r>
            <w:r>
              <w:rPr>
                <w:noProof/>
                <w:webHidden/>
              </w:rPr>
            </w:r>
            <w:r>
              <w:rPr>
                <w:noProof/>
                <w:webHidden/>
              </w:rPr>
              <w:fldChar w:fldCharType="separate"/>
            </w:r>
            <w:r w:rsidR="00D648D8">
              <w:rPr>
                <w:noProof/>
                <w:webHidden/>
              </w:rPr>
              <w:t>16</w:t>
            </w:r>
            <w:r>
              <w:rPr>
                <w:noProof/>
                <w:webHidden/>
              </w:rPr>
              <w:fldChar w:fldCharType="end"/>
            </w:r>
          </w:hyperlink>
        </w:p>
        <w:p w14:paraId="67D9DB5C" w14:textId="08772E10"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5" w:history="1">
            <w:r w:rsidRPr="006344F8">
              <w:rPr>
                <w:rStyle w:val="affff5"/>
                <w:b/>
                <w:bCs/>
                <w:noProof/>
              </w:rPr>
              <w:t>6.2 Synthesis of M1 (4,4'-bis((</w:t>
            </w:r>
            <w:r w:rsidRPr="006344F8">
              <w:rPr>
                <w:rStyle w:val="affff5"/>
                <w:b/>
                <w:bCs/>
                <w:i/>
                <w:iCs/>
                <w:noProof/>
              </w:rPr>
              <w:t>E</w:t>
            </w:r>
            <w:r w:rsidRPr="006344F8">
              <w:rPr>
                <w:rStyle w:val="affff5"/>
                <w:b/>
                <w:bCs/>
                <w:noProof/>
              </w:rPr>
              <w:t>)-4-(9H-carbazol-9-yl)-2-methylstyryl)-1,1'-biphenyl)</w:t>
            </w:r>
            <w:r>
              <w:rPr>
                <w:noProof/>
                <w:webHidden/>
              </w:rPr>
              <w:tab/>
            </w:r>
            <w:r>
              <w:rPr>
                <w:noProof/>
                <w:webHidden/>
              </w:rPr>
              <w:fldChar w:fldCharType="begin"/>
            </w:r>
            <w:r>
              <w:rPr>
                <w:noProof/>
                <w:webHidden/>
              </w:rPr>
              <w:instrText xml:space="preserve"> PAGEREF _Toc199689725 \h </w:instrText>
            </w:r>
            <w:r>
              <w:rPr>
                <w:noProof/>
                <w:webHidden/>
              </w:rPr>
            </w:r>
            <w:r>
              <w:rPr>
                <w:noProof/>
                <w:webHidden/>
              </w:rPr>
              <w:fldChar w:fldCharType="separate"/>
            </w:r>
            <w:r w:rsidR="00D648D8">
              <w:rPr>
                <w:noProof/>
                <w:webHidden/>
              </w:rPr>
              <w:t>17</w:t>
            </w:r>
            <w:r>
              <w:rPr>
                <w:noProof/>
                <w:webHidden/>
              </w:rPr>
              <w:fldChar w:fldCharType="end"/>
            </w:r>
          </w:hyperlink>
        </w:p>
        <w:p w14:paraId="2BC14D76" w14:textId="2123C372"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6" w:history="1">
            <w:r w:rsidRPr="006344F8">
              <w:rPr>
                <w:rStyle w:val="affff5"/>
                <w:b/>
                <w:bCs/>
                <w:noProof/>
              </w:rPr>
              <w:t>6.3 Synthesis of M2 (4,4'-bis((</w:t>
            </w:r>
            <w:r w:rsidRPr="006344F8">
              <w:rPr>
                <w:rStyle w:val="affff5"/>
                <w:b/>
                <w:bCs/>
                <w:i/>
                <w:iCs/>
                <w:noProof/>
              </w:rPr>
              <w:t>E</w:t>
            </w:r>
            <w:r w:rsidRPr="006344F8">
              <w:rPr>
                <w:rStyle w:val="affff5"/>
                <w:b/>
                <w:bCs/>
                <w:noProof/>
              </w:rPr>
              <w:t>)-2-(6-(9H-carbazol-9-yl)-5-methylpyridin-3-yl)vinyl)-1,1'-biphenyl)</w:t>
            </w:r>
            <w:r>
              <w:rPr>
                <w:noProof/>
                <w:webHidden/>
              </w:rPr>
              <w:tab/>
            </w:r>
            <w:r>
              <w:rPr>
                <w:noProof/>
                <w:webHidden/>
              </w:rPr>
              <w:fldChar w:fldCharType="begin"/>
            </w:r>
            <w:r>
              <w:rPr>
                <w:noProof/>
                <w:webHidden/>
              </w:rPr>
              <w:instrText xml:space="preserve"> PAGEREF _Toc199689726 \h </w:instrText>
            </w:r>
            <w:r>
              <w:rPr>
                <w:noProof/>
                <w:webHidden/>
              </w:rPr>
            </w:r>
            <w:r>
              <w:rPr>
                <w:noProof/>
                <w:webHidden/>
              </w:rPr>
              <w:fldChar w:fldCharType="separate"/>
            </w:r>
            <w:r w:rsidR="00D648D8">
              <w:rPr>
                <w:noProof/>
                <w:webHidden/>
              </w:rPr>
              <w:t>18</w:t>
            </w:r>
            <w:r>
              <w:rPr>
                <w:noProof/>
                <w:webHidden/>
              </w:rPr>
              <w:fldChar w:fldCharType="end"/>
            </w:r>
          </w:hyperlink>
        </w:p>
        <w:p w14:paraId="31C57711" w14:textId="4CD7FBAD"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7" w:history="1">
            <w:r w:rsidRPr="006344F8">
              <w:rPr>
                <w:rStyle w:val="affff5"/>
                <w:b/>
                <w:bCs/>
                <w:noProof/>
              </w:rPr>
              <w:t>6.4 Synthesis of M3 (4,4'-bis((</w:t>
            </w:r>
            <w:r w:rsidRPr="006344F8">
              <w:rPr>
                <w:rStyle w:val="affff5"/>
                <w:b/>
                <w:bCs/>
                <w:i/>
                <w:iCs/>
                <w:noProof/>
              </w:rPr>
              <w:t>E</w:t>
            </w:r>
            <w:r w:rsidRPr="006344F8">
              <w:rPr>
                <w:rStyle w:val="affff5"/>
                <w:b/>
                <w:bCs/>
                <w:noProof/>
              </w:rPr>
              <w:t>)-4-(9H-carbazol-9-yl)-2-methoxystyryl)-1,1'-biphenyl)</w:t>
            </w:r>
            <w:r>
              <w:rPr>
                <w:noProof/>
                <w:webHidden/>
              </w:rPr>
              <w:tab/>
            </w:r>
            <w:r>
              <w:rPr>
                <w:noProof/>
                <w:webHidden/>
              </w:rPr>
              <w:fldChar w:fldCharType="begin"/>
            </w:r>
            <w:r>
              <w:rPr>
                <w:noProof/>
                <w:webHidden/>
              </w:rPr>
              <w:instrText xml:space="preserve"> PAGEREF _Toc199689727 \h </w:instrText>
            </w:r>
            <w:r>
              <w:rPr>
                <w:noProof/>
                <w:webHidden/>
              </w:rPr>
            </w:r>
            <w:r>
              <w:rPr>
                <w:noProof/>
                <w:webHidden/>
              </w:rPr>
              <w:fldChar w:fldCharType="separate"/>
            </w:r>
            <w:r w:rsidR="00D648D8">
              <w:rPr>
                <w:noProof/>
                <w:webHidden/>
              </w:rPr>
              <w:t>19</w:t>
            </w:r>
            <w:r>
              <w:rPr>
                <w:noProof/>
                <w:webHidden/>
              </w:rPr>
              <w:fldChar w:fldCharType="end"/>
            </w:r>
          </w:hyperlink>
        </w:p>
        <w:p w14:paraId="7F75A0C9" w14:textId="49DD2317"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8" w:history="1">
            <w:r w:rsidRPr="006344F8">
              <w:rPr>
                <w:rStyle w:val="affff5"/>
                <w:b/>
                <w:bCs/>
                <w:noProof/>
              </w:rPr>
              <w:t>6.5 Synthesis of M4 (4,4'-bis((</w:t>
            </w:r>
            <w:r w:rsidRPr="006344F8">
              <w:rPr>
                <w:rStyle w:val="affff5"/>
                <w:b/>
                <w:bCs/>
                <w:i/>
                <w:iCs/>
                <w:noProof/>
              </w:rPr>
              <w:t>E</w:t>
            </w:r>
            <w:r w:rsidRPr="006344F8">
              <w:rPr>
                <w:rStyle w:val="affff5"/>
                <w:b/>
                <w:bCs/>
                <w:noProof/>
              </w:rPr>
              <w:t>)-4-(9H-carbazol-9-yl)-2,6-dimethoxystyryl)-1,1'-biphenyl)</w:t>
            </w:r>
            <w:r>
              <w:rPr>
                <w:noProof/>
                <w:webHidden/>
              </w:rPr>
              <w:tab/>
            </w:r>
            <w:r>
              <w:rPr>
                <w:noProof/>
                <w:webHidden/>
              </w:rPr>
              <w:fldChar w:fldCharType="begin"/>
            </w:r>
            <w:r>
              <w:rPr>
                <w:noProof/>
                <w:webHidden/>
              </w:rPr>
              <w:instrText xml:space="preserve"> PAGEREF _Toc199689728 \h </w:instrText>
            </w:r>
            <w:r>
              <w:rPr>
                <w:noProof/>
                <w:webHidden/>
              </w:rPr>
            </w:r>
            <w:r>
              <w:rPr>
                <w:noProof/>
                <w:webHidden/>
              </w:rPr>
              <w:fldChar w:fldCharType="separate"/>
            </w:r>
            <w:r w:rsidR="00D648D8">
              <w:rPr>
                <w:noProof/>
                <w:webHidden/>
              </w:rPr>
              <w:t>19</w:t>
            </w:r>
            <w:r>
              <w:rPr>
                <w:noProof/>
                <w:webHidden/>
              </w:rPr>
              <w:fldChar w:fldCharType="end"/>
            </w:r>
          </w:hyperlink>
        </w:p>
        <w:p w14:paraId="5EA64883" w14:textId="3A4F205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29" w:history="1">
            <w:r w:rsidRPr="006344F8">
              <w:rPr>
                <w:rStyle w:val="affff5"/>
                <w:b/>
                <w:bCs/>
                <w:noProof/>
              </w:rPr>
              <w:t>6.7 Synthesis of M6 (4,4'-bis((</w:t>
            </w:r>
            <w:r w:rsidRPr="006344F8">
              <w:rPr>
                <w:rStyle w:val="affff5"/>
                <w:b/>
                <w:bCs/>
                <w:i/>
                <w:iCs/>
                <w:noProof/>
              </w:rPr>
              <w:t>E</w:t>
            </w:r>
            <w:r w:rsidRPr="006344F8">
              <w:rPr>
                <w:rStyle w:val="affff5"/>
                <w:b/>
                <w:bCs/>
                <w:noProof/>
              </w:rPr>
              <w:t>)-4-(9H-carbazol-9-yl)styryl)-1,1'-biphenyl)</w:t>
            </w:r>
            <w:r>
              <w:rPr>
                <w:noProof/>
                <w:webHidden/>
              </w:rPr>
              <w:tab/>
            </w:r>
            <w:r>
              <w:rPr>
                <w:noProof/>
                <w:webHidden/>
              </w:rPr>
              <w:fldChar w:fldCharType="begin"/>
            </w:r>
            <w:r>
              <w:rPr>
                <w:noProof/>
                <w:webHidden/>
              </w:rPr>
              <w:instrText xml:space="preserve"> PAGEREF _Toc199689729 \h </w:instrText>
            </w:r>
            <w:r>
              <w:rPr>
                <w:noProof/>
                <w:webHidden/>
              </w:rPr>
            </w:r>
            <w:r>
              <w:rPr>
                <w:noProof/>
                <w:webHidden/>
              </w:rPr>
              <w:fldChar w:fldCharType="separate"/>
            </w:r>
            <w:r w:rsidR="00D648D8">
              <w:rPr>
                <w:noProof/>
                <w:webHidden/>
              </w:rPr>
              <w:t>20</w:t>
            </w:r>
            <w:r>
              <w:rPr>
                <w:noProof/>
                <w:webHidden/>
              </w:rPr>
              <w:fldChar w:fldCharType="end"/>
            </w:r>
          </w:hyperlink>
        </w:p>
        <w:p w14:paraId="2C38AF6B" w14:textId="09C205B8"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0" w:history="1">
            <w:r w:rsidRPr="006344F8">
              <w:rPr>
                <w:rStyle w:val="affff5"/>
                <w:b/>
                <w:bCs/>
                <w:noProof/>
              </w:rPr>
              <w:t>6.8 Synthesis of M7 (2,7-bis((E)-4-(9H-carbazol-9-yl)styryl)-9,9'-spirobi[fluorene])</w:t>
            </w:r>
            <w:r>
              <w:rPr>
                <w:noProof/>
                <w:webHidden/>
              </w:rPr>
              <w:tab/>
            </w:r>
            <w:r>
              <w:rPr>
                <w:noProof/>
                <w:webHidden/>
              </w:rPr>
              <w:fldChar w:fldCharType="begin"/>
            </w:r>
            <w:r>
              <w:rPr>
                <w:noProof/>
                <w:webHidden/>
              </w:rPr>
              <w:instrText xml:space="preserve"> PAGEREF _Toc199689730 \h </w:instrText>
            </w:r>
            <w:r>
              <w:rPr>
                <w:noProof/>
                <w:webHidden/>
              </w:rPr>
            </w:r>
            <w:r>
              <w:rPr>
                <w:noProof/>
                <w:webHidden/>
              </w:rPr>
              <w:fldChar w:fldCharType="separate"/>
            </w:r>
            <w:r w:rsidR="00D648D8">
              <w:rPr>
                <w:noProof/>
                <w:webHidden/>
              </w:rPr>
              <w:t>21</w:t>
            </w:r>
            <w:r>
              <w:rPr>
                <w:noProof/>
                <w:webHidden/>
              </w:rPr>
              <w:fldChar w:fldCharType="end"/>
            </w:r>
          </w:hyperlink>
        </w:p>
        <w:p w14:paraId="15AE6FF2" w14:textId="1564B39E"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1" w:history="1">
            <w:r w:rsidRPr="006344F8">
              <w:rPr>
                <w:rStyle w:val="affff5"/>
                <w:b/>
                <w:bCs/>
                <w:noProof/>
              </w:rPr>
              <w:t>6.9 Synthesis of M8 (2,6-bis((E)-4-(9H-carbazol-9-yl)styryl)naphthalene)</w:t>
            </w:r>
            <w:r>
              <w:rPr>
                <w:noProof/>
                <w:webHidden/>
              </w:rPr>
              <w:tab/>
            </w:r>
            <w:r>
              <w:rPr>
                <w:noProof/>
                <w:webHidden/>
              </w:rPr>
              <w:fldChar w:fldCharType="begin"/>
            </w:r>
            <w:r>
              <w:rPr>
                <w:noProof/>
                <w:webHidden/>
              </w:rPr>
              <w:instrText xml:space="preserve"> PAGEREF _Toc199689731 \h </w:instrText>
            </w:r>
            <w:r>
              <w:rPr>
                <w:noProof/>
                <w:webHidden/>
              </w:rPr>
            </w:r>
            <w:r>
              <w:rPr>
                <w:noProof/>
                <w:webHidden/>
              </w:rPr>
              <w:fldChar w:fldCharType="separate"/>
            </w:r>
            <w:r w:rsidR="00D648D8">
              <w:rPr>
                <w:noProof/>
                <w:webHidden/>
              </w:rPr>
              <w:t>21</w:t>
            </w:r>
            <w:r>
              <w:rPr>
                <w:noProof/>
                <w:webHidden/>
              </w:rPr>
              <w:fldChar w:fldCharType="end"/>
            </w:r>
          </w:hyperlink>
        </w:p>
        <w:p w14:paraId="600942BF" w14:textId="1274A4AA"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32" w:history="1">
            <w:r w:rsidRPr="006344F8">
              <w:rPr>
                <w:rStyle w:val="affff5"/>
                <w:b/>
                <w:bCs/>
                <w:noProof/>
              </w:rPr>
              <w:t>7.</w:t>
            </w:r>
            <w:r>
              <w:rPr>
                <w:rFonts w:asciiTheme="minorHAnsi" w:hAnsiTheme="minorHAnsi" w:cstheme="minorBidi"/>
                <w:noProof/>
                <w:kern w:val="2"/>
                <w:sz w:val="21"/>
                <w:szCs w:val="22"/>
                <w:lang w:eastAsia="zh-CN"/>
              </w:rPr>
              <w:tab/>
            </w:r>
            <w:r w:rsidRPr="006344F8">
              <w:rPr>
                <w:rStyle w:val="affff5"/>
                <w:b/>
                <w:bCs/>
                <w:noProof/>
              </w:rPr>
              <w:t>Basic photophysical properties.</w:t>
            </w:r>
            <w:r>
              <w:rPr>
                <w:noProof/>
                <w:webHidden/>
              </w:rPr>
              <w:tab/>
            </w:r>
            <w:r>
              <w:rPr>
                <w:noProof/>
                <w:webHidden/>
              </w:rPr>
              <w:fldChar w:fldCharType="begin"/>
            </w:r>
            <w:r>
              <w:rPr>
                <w:noProof/>
                <w:webHidden/>
              </w:rPr>
              <w:instrText xml:space="preserve"> PAGEREF _Toc199689732 \h </w:instrText>
            </w:r>
            <w:r>
              <w:rPr>
                <w:noProof/>
                <w:webHidden/>
              </w:rPr>
            </w:r>
            <w:r>
              <w:rPr>
                <w:noProof/>
                <w:webHidden/>
              </w:rPr>
              <w:fldChar w:fldCharType="separate"/>
            </w:r>
            <w:r w:rsidR="00D648D8">
              <w:rPr>
                <w:noProof/>
                <w:webHidden/>
              </w:rPr>
              <w:t>23</w:t>
            </w:r>
            <w:r>
              <w:rPr>
                <w:noProof/>
                <w:webHidden/>
              </w:rPr>
              <w:fldChar w:fldCharType="end"/>
            </w:r>
          </w:hyperlink>
        </w:p>
        <w:p w14:paraId="5E527D31" w14:textId="1CD183DD"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3" w:history="1">
            <w:r w:rsidRPr="006344F8">
              <w:rPr>
                <w:rStyle w:val="affff5"/>
                <w:b/>
                <w:bCs/>
                <w:noProof/>
              </w:rPr>
              <w:t>7.1 UV-Vis and FL of Molecules in THF (c = 1.0 × 10</w:t>
            </w:r>
            <w:r w:rsidRPr="006344F8">
              <w:rPr>
                <w:rStyle w:val="affff5"/>
                <w:b/>
                <w:bCs/>
                <w:noProof/>
                <w:vertAlign w:val="superscript"/>
              </w:rPr>
              <w:t>-5</w:t>
            </w:r>
            <w:r w:rsidRPr="006344F8">
              <w:rPr>
                <w:rStyle w:val="affff5"/>
                <w:b/>
                <w:bCs/>
                <w:noProof/>
              </w:rPr>
              <w:t xml:space="preserve"> mol/L)</w:t>
            </w:r>
            <w:r>
              <w:rPr>
                <w:noProof/>
                <w:webHidden/>
              </w:rPr>
              <w:tab/>
            </w:r>
            <w:r>
              <w:rPr>
                <w:noProof/>
                <w:webHidden/>
              </w:rPr>
              <w:fldChar w:fldCharType="begin"/>
            </w:r>
            <w:r>
              <w:rPr>
                <w:noProof/>
                <w:webHidden/>
              </w:rPr>
              <w:instrText xml:space="preserve"> PAGEREF _Toc199689733 \h </w:instrText>
            </w:r>
            <w:r>
              <w:rPr>
                <w:noProof/>
                <w:webHidden/>
              </w:rPr>
            </w:r>
            <w:r>
              <w:rPr>
                <w:noProof/>
                <w:webHidden/>
              </w:rPr>
              <w:fldChar w:fldCharType="separate"/>
            </w:r>
            <w:r w:rsidR="00D648D8">
              <w:rPr>
                <w:noProof/>
                <w:webHidden/>
              </w:rPr>
              <w:t>23</w:t>
            </w:r>
            <w:r>
              <w:rPr>
                <w:noProof/>
                <w:webHidden/>
              </w:rPr>
              <w:fldChar w:fldCharType="end"/>
            </w:r>
          </w:hyperlink>
        </w:p>
        <w:p w14:paraId="1D99988B" w14:textId="54874171"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4" w:history="1">
            <w:r w:rsidRPr="006344F8">
              <w:rPr>
                <w:rStyle w:val="affff5"/>
                <w:b/>
                <w:bCs/>
                <w:noProof/>
              </w:rPr>
              <w:t>7.2 UV-Vis and FL of Molecules in Doped Film</w:t>
            </w:r>
            <w:r>
              <w:rPr>
                <w:noProof/>
                <w:webHidden/>
              </w:rPr>
              <w:tab/>
            </w:r>
            <w:r>
              <w:rPr>
                <w:noProof/>
                <w:webHidden/>
              </w:rPr>
              <w:fldChar w:fldCharType="begin"/>
            </w:r>
            <w:r>
              <w:rPr>
                <w:noProof/>
                <w:webHidden/>
              </w:rPr>
              <w:instrText xml:space="preserve"> PAGEREF _Toc199689734 \h </w:instrText>
            </w:r>
            <w:r>
              <w:rPr>
                <w:noProof/>
                <w:webHidden/>
              </w:rPr>
            </w:r>
            <w:r>
              <w:rPr>
                <w:noProof/>
                <w:webHidden/>
              </w:rPr>
              <w:fldChar w:fldCharType="separate"/>
            </w:r>
            <w:r w:rsidR="00D648D8">
              <w:rPr>
                <w:noProof/>
                <w:webHidden/>
              </w:rPr>
              <w:t>24</w:t>
            </w:r>
            <w:r>
              <w:rPr>
                <w:noProof/>
                <w:webHidden/>
              </w:rPr>
              <w:fldChar w:fldCharType="end"/>
            </w:r>
          </w:hyperlink>
        </w:p>
        <w:p w14:paraId="287DDADF" w14:textId="17C5FA2D"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5" w:history="1">
            <w:r w:rsidRPr="006344F8">
              <w:rPr>
                <w:rStyle w:val="affff5"/>
                <w:b/>
                <w:bCs/>
                <w:noProof/>
              </w:rPr>
              <w:t>7.3 Lifetime of Molecules in THF (c = 1.0 × 10</w:t>
            </w:r>
            <w:r w:rsidRPr="006344F8">
              <w:rPr>
                <w:rStyle w:val="affff5"/>
                <w:b/>
                <w:bCs/>
                <w:noProof/>
                <w:vertAlign w:val="superscript"/>
              </w:rPr>
              <w:t>-5</w:t>
            </w:r>
            <w:r w:rsidRPr="006344F8">
              <w:rPr>
                <w:rStyle w:val="affff5"/>
                <w:b/>
                <w:bCs/>
                <w:noProof/>
              </w:rPr>
              <w:t xml:space="preserve"> mol/L)</w:t>
            </w:r>
            <w:r>
              <w:rPr>
                <w:noProof/>
                <w:webHidden/>
              </w:rPr>
              <w:tab/>
            </w:r>
            <w:r>
              <w:rPr>
                <w:noProof/>
                <w:webHidden/>
              </w:rPr>
              <w:fldChar w:fldCharType="begin"/>
            </w:r>
            <w:r>
              <w:rPr>
                <w:noProof/>
                <w:webHidden/>
              </w:rPr>
              <w:instrText xml:space="preserve"> PAGEREF _Toc199689735 \h </w:instrText>
            </w:r>
            <w:r>
              <w:rPr>
                <w:noProof/>
                <w:webHidden/>
              </w:rPr>
            </w:r>
            <w:r>
              <w:rPr>
                <w:noProof/>
                <w:webHidden/>
              </w:rPr>
              <w:fldChar w:fldCharType="separate"/>
            </w:r>
            <w:r w:rsidR="00D648D8">
              <w:rPr>
                <w:noProof/>
                <w:webHidden/>
              </w:rPr>
              <w:t>25</w:t>
            </w:r>
            <w:r>
              <w:rPr>
                <w:noProof/>
                <w:webHidden/>
              </w:rPr>
              <w:fldChar w:fldCharType="end"/>
            </w:r>
          </w:hyperlink>
        </w:p>
        <w:p w14:paraId="7F4276B3" w14:textId="30FCA52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6" w:history="1">
            <w:r w:rsidRPr="006344F8">
              <w:rPr>
                <w:rStyle w:val="affff5"/>
                <w:b/>
                <w:bCs/>
                <w:noProof/>
              </w:rPr>
              <w:t>7.4 Lifetime of Molecules in Doped Films</w:t>
            </w:r>
            <w:r>
              <w:rPr>
                <w:noProof/>
                <w:webHidden/>
              </w:rPr>
              <w:tab/>
            </w:r>
            <w:r>
              <w:rPr>
                <w:noProof/>
                <w:webHidden/>
              </w:rPr>
              <w:fldChar w:fldCharType="begin"/>
            </w:r>
            <w:r>
              <w:rPr>
                <w:noProof/>
                <w:webHidden/>
              </w:rPr>
              <w:instrText xml:space="preserve"> PAGEREF _Toc199689736 \h </w:instrText>
            </w:r>
            <w:r>
              <w:rPr>
                <w:noProof/>
                <w:webHidden/>
              </w:rPr>
            </w:r>
            <w:r>
              <w:rPr>
                <w:noProof/>
                <w:webHidden/>
              </w:rPr>
              <w:fldChar w:fldCharType="separate"/>
            </w:r>
            <w:r w:rsidR="00D648D8">
              <w:rPr>
                <w:noProof/>
                <w:webHidden/>
              </w:rPr>
              <w:t>26</w:t>
            </w:r>
            <w:r>
              <w:rPr>
                <w:noProof/>
                <w:webHidden/>
              </w:rPr>
              <w:fldChar w:fldCharType="end"/>
            </w:r>
          </w:hyperlink>
        </w:p>
        <w:p w14:paraId="33D09B20" w14:textId="7A4E1C40"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37" w:history="1">
            <w:r w:rsidRPr="006344F8">
              <w:rPr>
                <w:rStyle w:val="affff5"/>
                <w:b/>
                <w:bCs/>
                <w:noProof/>
              </w:rPr>
              <w:t>8.</w:t>
            </w:r>
            <w:r>
              <w:rPr>
                <w:rFonts w:asciiTheme="minorHAnsi" w:hAnsiTheme="minorHAnsi" w:cstheme="minorBidi"/>
                <w:noProof/>
                <w:kern w:val="2"/>
                <w:sz w:val="21"/>
                <w:szCs w:val="22"/>
                <w:lang w:eastAsia="zh-CN"/>
              </w:rPr>
              <w:tab/>
            </w:r>
            <w:r w:rsidRPr="006344F8">
              <w:rPr>
                <w:rStyle w:val="affff5"/>
                <w:b/>
                <w:bCs/>
                <w:noProof/>
              </w:rPr>
              <w:t>Preparation and Characterization of Thin-Film Devices</w:t>
            </w:r>
            <w:r>
              <w:rPr>
                <w:noProof/>
                <w:webHidden/>
              </w:rPr>
              <w:tab/>
            </w:r>
            <w:r>
              <w:rPr>
                <w:noProof/>
                <w:webHidden/>
              </w:rPr>
              <w:fldChar w:fldCharType="begin"/>
            </w:r>
            <w:r>
              <w:rPr>
                <w:noProof/>
                <w:webHidden/>
              </w:rPr>
              <w:instrText xml:space="preserve"> PAGEREF _Toc199689737 \h </w:instrText>
            </w:r>
            <w:r>
              <w:rPr>
                <w:noProof/>
                <w:webHidden/>
              </w:rPr>
            </w:r>
            <w:r>
              <w:rPr>
                <w:noProof/>
                <w:webHidden/>
              </w:rPr>
              <w:fldChar w:fldCharType="separate"/>
            </w:r>
            <w:r w:rsidR="00D648D8">
              <w:rPr>
                <w:noProof/>
                <w:webHidden/>
              </w:rPr>
              <w:t>28</w:t>
            </w:r>
            <w:r>
              <w:rPr>
                <w:noProof/>
                <w:webHidden/>
              </w:rPr>
              <w:fldChar w:fldCharType="end"/>
            </w:r>
          </w:hyperlink>
        </w:p>
        <w:p w14:paraId="64DBFC41" w14:textId="5F47B2B8"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8" w:history="1">
            <w:r w:rsidRPr="006344F8">
              <w:rPr>
                <w:rStyle w:val="affff5"/>
                <w:b/>
                <w:bCs/>
                <w:noProof/>
              </w:rPr>
              <w:t>8.1 Preparation of Thin-Film</w:t>
            </w:r>
            <w:r>
              <w:rPr>
                <w:noProof/>
                <w:webHidden/>
              </w:rPr>
              <w:tab/>
            </w:r>
            <w:r>
              <w:rPr>
                <w:noProof/>
                <w:webHidden/>
              </w:rPr>
              <w:fldChar w:fldCharType="begin"/>
            </w:r>
            <w:r>
              <w:rPr>
                <w:noProof/>
                <w:webHidden/>
              </w:rPr>
              <w:instrText xml:space="preserve"> PAGEREF _Toc199689738 \h </w:instrText>
            </w:r>
            <w:r>
              <w:rPr>
                <w:noProof/>
                <w:webHidden/>
              </w:rPr>
            </w:r>
            <w:r>
              <w:rPr>
                <w:noProof/>
                <w:webHidden/>
              </w:rPr>
              <w:fldChar w:fldCharType="separate"/>
            </w:r>
            <w:r w:rsidR="00D648D8">
              <w:rPr>
                <w:noProof/>
                <w:webHidden/>
              </w:rPr>
              <w:t>28</w:t>
            </w:r>
            <w:r>
              <w:rPr>
                <w:noProof/>
                <w:webHidden/>
              </w:rPr>
              <w:fldChar w:fldCharType="end"/>
            </w:r>
          </w:hyperlink>
        </w:p>
        <w:p w14:paraId="66693D73" w14:textId="060B984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39" w:history="1">
            <w:r w:rsidRPr="006344F8">
              <w:rPr>
                <w:rStyle w:val="affff5"/>
                <w:b/>
                <w:bCs/>
                <w:noProof/>
              </w:rPr>
              <w:t>8.2 ASE Performance of BSB000c00701</w:t>
            </w:r>
            <w:r>
              <w:rPr>
                <w:noProof/>
                <w:webHidden/>
              </w:rPr>
              <w:tab/>
            </w:r>
            <w:r>
              <w:rPr>
                <w:noProof/>
                <w:webHidden/>
              </w:rPr>
              <w:fldChar w:fldCharType="begin"/>
            </w:r>
            <w:r>
              <w:rPr>
                <w:noProof/>
                <w:webHidden/>
              </w:rPr>
              <w:instrText xml:space="preserve"> PAGEREF _Toc199689739 \h </w:instrText>
            </w:r>
            <w:r>
              <w:rPr>
                <w:noProof/>
                <w:webHidden/>
              </w:rPr>
            </w:r>
            <w:r>
              <w:rPr>
                <w:noProof/>
                <w:webHidden/>
              </w:rPr>
              <w:fldChar w:fldCharType="separate"/>
            </w:r>
            <w:r w:rsidR="00D648D8">
              <w:rPr>
                <w:noProof/>
                <w:webHidden/>
              </w:rPr>
              <w:t>28</w:t>
            </w:r>
            <w:r>
              <w:rPr>
                <w:noProof/>
                <w:webHidden/>
              </w:rPr>
              <w:fldChar w:fldCharType="end"/>
            </w:r>
          </w:hyperlink>
        </w:p>
        <w:p w14:paraId="6E675DEF" w14:textId="4D506F94"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0" w:history="1">
            <w:r w:rsidRPr="006344F8">
              <w:rPr>
                <w:rStyle w:val="affff5"/>
                <w:b/>
                <w:bCs/>
                <w:noProof/>
              </w:rPr>
              <w:t>8.3 ASE Performance of BSB000c0n701</w:t>
            </w:r>
            <w:r>
              <w:rPr>
                <w:noProof/>
                <w:webHidden/>
              </w:rPr>
              <w:tab/>
            </w:r>
            <w:r>
              <w:rPr>
                <w:noProof/>
                <w:webHidden/>
              </w:rPr>
              <w:fldChar w:fldCharType="begin"/>
            </w:r>
            <w:r>
              <w:rPr>
                <w:noProof/>
                <w:webHidden/>
              </w:rPr>
              <w:instrText xml:space="preserve"> PAGEREF _Toc199689740 \h </w:instrText>
            </w:r>
            <w:r>
              <w:rPr>
                <w:noProof/>
                <w:webHidden/>
              </w:rPr>
            </w:r>
            <w:r>
              <w:rPr>
                <w:noProof/>
                <w:webHidden/>
              </w:rPr>
              <w:fldChar w:fldCharType="separate"/>
            </w:r>
            <w:r w:rsidR="00D648D8">
              <w:rPr>
                <w:noProof/>
                <w:webHidden/>
              </w:rPr>
              <w:t>29</w:t>
            </w:r>
            <w:r>
              <w:rPr>
                <w:noProof/>
                <w:webHidden/>
              </w:rPr>
              <w:fldChar w:fldCharType="end"/>
            </w:r>
          </w:hyperlink>
        </w:p>
        <w:p w14:paraId="0E8B8F04" w14:textId="147FB5C3"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1" w:history="1">
            <w:r w:rsidRPr="006344F8">
              <w:rPr>
                <w:rStyle w:val="affff5"/>
                <w:b/>
                <w:bCs/>
                <w:noProof/>
              </w:rPr>
              <w:t>8.4 ASE Performance of BSB000c00702</w:t>
            </w:r>
            <w:r>
              <w:rPr>
                <w:noProof/>
                <w:webHidden/>
              </w:rPr>
              <w:tab/>
            </w:r>
            <w:r>
              <w:rPr>
                <w:noProof/>
                <w:webHidden/>
              </w:rPr>
              <w:fldChar w:fldCharType="begin"/>
            </w:r>
            <w:r>
              <w:rPr>
                <w:noProof/>
                <w:webHidden/>
              </w:rPr>
              <w:instrText xml:space="preserve"> PAGEREF _Toc199689741 \h </w:instrText>
            </w:r>
            <w:r>
              <w:rPr>
                <w:noProof/>
                <w:webHidden/>
              </w:rPr>
            </w:r>
            <w:r>
              <w:rPr>
                <w:noProof/>
                <w:webHidden/>
              </w:rPr>
              <w:fldChar w:fldCharType="separate"/>
            </w:r>
            <w:r w:rsidR="00D648D8">
              <w:rPr>
                <w:noProof/>
                <w:webHidden/>
              </w:rPr>
              <w:t>30</w:t>
            </w:r>
            <w:r>
              <w:rPr>
                <w:noProof/>
                <w:webHidden/>
              </w:rPr>
              <w:fldChar w:fldCharType="end"/>
            </w:r>
          </w:hyperlink>
        </w:p>
        <w:p w14:paraId="1AFA433A" w14:textId="219787B1"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2" w:history="1">
            <w:r w:rsidRPr="006344F8">
              <w:rPr>
                <w:rStyle w:val="affff5"/>
                <w:b/>
                <w:bCs/>
                <w:noProof/>
              </w:rPr>
              <w:t>8.5 ASE Performance of BSB000c20702</w:t>
            </w:r>
            <w:r>
              <w:rPr>
                <w:noProof/>
                <w:webHidden/>
              </w:rPr>
              <w:tab/>
            </w:r>
            <w:r>
              <w:rPr>
                <w:noProof/>
                <w:webHidden/>
              </w:rPr>
              <w:fldChar w:fldCharType="begin"/>
            </w:r>
            <w:r>
              <w:rPr>
                <w:noProof/>
                <w:webHidden/>
              </w:rPr>
              <w:instrText xml:space="preserve"> PAGEREF _Toc199689742 \h </w:instrText>
            </w:r>
            <w:r>
              <w:rPr>
                <w:noProof/>
                <w:webHidden/>
              </w:rPr>
            </w:r>
            <w:r>
              <w:rPr>
                <w:noProof/>
                <w:webHidden/>
              </w:rPr>
              <w:fldChar w:fldCharType="separate"/>
            </w:r>
            <w:r w:rsidR="00D648D8">
              <w:rPr>
                <w:noProof/>
                <w:webHidden/>
              </w:rPr>
              <w:t>31</w:t>
            </w:r>
            <w:r>
              <w:rPr>
                <w:noProof/>
                <w:webHidden/>
              </w:rPr>
              <w:fldChar w:fldCharType="end"/>
            </w:r>
          </w:hyperlink>
        </w:p>
        <w:p w14:paraId="0DF1D972" w14:textId="43000968"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3" w:history="1">
            <w:r w:rsidRPr="006344F8">
              <w:rPr>
                <w:rStyle w:val="affff5"/>
                <w:b/>
                <w:bCs/>
                <w:noProof/>
              </w:rPr>
              <w:t>8.6 ASE Performance of DSN000c02250</w:t>
            </w:r>
            <w:r>
              <w:rPr>
                <w:noProof/>
                <w:webHidden/>
              </w:rPr>
              <w:tab/>
            </w:r>
            <w:r>
              <w:rPr>
                <w:noProof/>
                <w:webHidden/>
              </w:rPr>
              <w:fldChar w:fldCharType="begin"/>
            </w:r>
            <w:r>
              <w:rPr>
                <w:noProof/>
                <w:webHidden/>
              </w:rPr>
              <w:instrText xml:space="preserve"> PAGEREF _Toc199689743 \h </w:instrText>
            </w:r>
            <w:r>
              <w:rPr>
                <w:noProof/>
                <w:webHidden/>
              </w:rPr>
            </w:r>
            <w:r>
              <w:rPr>
                <w:noProof/>
                <w:webHidden/>
              </w:rPr>
              <w:fldChar w:fldCharType="separate"/>
            </w:r>
            <w:r w:rsidR="00D648D8">
              <w:rPr>
                <w:noProof/>
                <w:webHidden/>
              </w:rPr>
              <w:t>32</w:t>
            </w:r>
            <w:r>
              <w:rPr>
                <w:noProof/>
                <w:webHidden/>
              </w:rPr>
              <w:fldChar w:fldCharType="end"/>
            </w:r>
          </w:hyperlink>
        </w:p>
        <w:p w14:paraId="122FA7EF" w14:textId="066280A5"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4" w:history="1">
            <w:r w:rsidRPr="006344F8">
              <w:rPr>
                <w:rStyle w:val="affff5"/>
                <w:b/>
                <w:bCs/>
                <w:noProof/>
              </w:rPr>
              <w:t>8.7 ASE Performance of BSB000c00700</w:t>
            </w:r>
            <w:r>
              <w:rPr>
                <w:noProof/>
                <w:webHidden/>
              </w:rPr>
              <w:tab/>
            </w:r>
            <w:r>
              <w:rPr>
                <w:noProof/>
                <w:webHidden/>
              </w:rPr>
              <w:fldChar w:fldCharType="begin"/>
            </w:r>
            <w:r>
              <w:rPr>
                <w:noProof/>
                <w:webHidden/>
              </w:rPr>
              <w:instrText xml:space="preserve"> PAGEREF _Toc199689744 \h </w:instrText>
            </w:r>
            <w:r>
              <w:rPr>
                <w:noProof/>
                <w:webHidden/>
              </w:rPr>
            </w:r>
            <w:r>
              <w:rPr>
                <w:noProof/>
                <w:webHidden/>
              </w:rPr>
              <w:fldChar w:fldCharType="separate"/>
            </w:r>
            <w:r w:rsidR="00D648D8">
              <w:rPr>
                <w:noProof/>
                <w:webHidden/>
              </w:rPr>
              <w:t>33</w:t>
            </w:r>
            <w:r>
              <w:rPr>
                <w:noProof/>
                <w:webHidden/>
              </w:rPr>
              <w:fldChar w:fldCharType="end"/>
            </w:r>
          </w:hyperlink>
        </w:p>
        <w:p w14:paraId="494A342C" w14:textId="3FEE083C"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5" w:history="1">
            <w:r w:rsidRPr="006344F8">
              <w:rPr>
                <w:rStyle w:val="affff5"/>
                <w:b/>
                <w:bCs/>
                <w:noProof/>
              </w:rPr>
              <w:t>8.8 ASE Performance of DSF000c00700</w:t>
            </w:r>
            <w:r>
              <w:rPr>
                <w:noProof/>
                <w:webHidden/>
              </w:rPr>
              <w:tab/>
            </w:r>
            <w:r>
              <w:rPr>
                <w:noProof/>
                <w:webHidden/>
              </w:rPr>
              <w:fldChar w:fldCharType="begin"/>
            </w:r>
            <w:r>
              <w:rPr>
                <w:noProof/>
                <w:webHidden/>
              </w:rPr>
              <w:instrText xml:space="preserve"> PAGEREF _Toc199689745 \h </w:instrText>
            </w:r>
            <w:r>
              <w:rPr>
                <w:noProof/>
                <w:webHidden/>
              </w:rPr>
            </w:r>
            <w:r>
              <w:rPr>
                <w:noProof/>
                <w:webHidden/>
              </w:rPr>
              <w:fldChar w:fldCharType="separate"/>
            </w:r>
            <w:r w:rsidR="00D648D8">
              <w:rPr>
                <w:noProof/>
                <w:webHidden/>
              </w:rPr>
              <w:t>34</w:t>
            </w:r>
            <w:r>
              <w:rPr>
                <w:noProof/>
                <w:webHidden/>
              </w:rPr>
              <w:fldChar w:fldCharType="end"/>
            </w:r>
          </w:hyperlink>
        </w:p>
        <w:p w14:paraId="3EC0463D" w14:textId="16CD5640"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6" w:history="1">
            <w:r w:rsidRPr="006344F8">
              <w:rPr>
                <w:rStyle w:val="affff5"/>
                <w:b/>
                <w:bCs/>
                <w:noProof/>
              </w:rPr>
              <w:t>8.9 ASE Performance of DSN000c00700</w:t>
            </w:r>
            <w:r>
              <w:rPr>
                <w:noProof/>
                <w:webHidden/>
              </w:rPr>
              <w:tab/>
            </w:r>
            <w:r>
              <w:rPr>
                <w:noProof/>
                <w:webHidden/>
              </w:rPr>
              <w:fldChar w:fldCharType="begin"/>
            </w:r>
            <w:r>
              <w:rPr>
                <w:noProof/>
                <w:webHidden/>
              </w:rPr>
              <w:instrText xml:space="preserve"> PAGEREF _Toc199689746 \h </w:instrText>
            </w:r>
            <w:r>
              <w:rPr>
                <w:noProof/>
                <w:webHidden/>
              </w:rPr>
            </w:r>
            <w:r>
              <w:rPr>
                <w:noProof/>
                <w:webHidden/>
              </w:rPr>
              <w:fldChar w:fldCharType="separate"/>
            </w:r>
            <w:r w:rsidR="00D648D8">
              <w:rPr>
                <w:noProof/>
                <w:webHidden/>
              </w:rPr>
              <w:t>35</w:t>
            </w:r>
            <w:r>
              <w:rPr>
                <w:noProof/>
                <w:webHidden/>
              </w:rPr>
              <w:fldChar w:fldCharType="end"/>
            </w:r>
          </w:hyperlink>
        </w:p>
        <w:p w14:paraId="71536C39" w14:textId="6CCB8408"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7" w:history="1">
            <w:r w:rsidRPr="006344F8">
              <w:rPr>
                <w:rStyle w:val="affff5"/>
                <w:b/>
                <w:bCs/>
                <w:noProof/>
              </w:rPr>
              <w:t>8.10 ASE Result summary of target molecules</w:t>
            </w:r>
            <w:r>
              <w:rPr>
                <w:noProof/>
                <w:webHidden/>
              </w:rPr>
              <w:tab/>
            </w:r>
            <w:r>
              <w:rPr>
                <w:noProof/>
                <w:webHidden/>
              </w:rPr>
              <w:fldChar w:fldCharType="begin"/>
            </w:r>
            <w:r>
              <w:rPr>
                <w:noProof/>
                <w:webHidden/>
              </w:rPr>
              <w:instrText xml:space="preserve"> PAGEREF _Toc199689747 \h </w:instrText>
            </w:r>
            <w:r>
              <w:rPr>
                <w:noProof/>
                <w:webHidden/>
              </w:rPr>
            </w:r>
            <w:r>
              <w:rPr>
                <w:noProof/>
                <w:webHidden/>
              </w:rPr>
              <w:fldChar w:fldCharType="separate"/>
            </w:r>
            <w:r w:rsidR="00D648D8">
              <w:rPr>
                <w:noProof/>
                <w:webHidden/>
              </w:rPr>
              <w:t>36</w:t>
            </w:r>
            <w:r>
              <w:rPr>
                <w:noProof/>
                <w:webHidden/>
              </w:rPr>
              <w:fldChar w:fldCharType="end"/>
            </w:r>
          </w:hyperlink>
        </w:p>
        <w:p w14:paraId="286BAD49" w14:textId="2F6C9890" w:rsidR="00692DEA" w:rsidRDefault="00692DEA">
          <w:pPr>
            <w:pStyle w:val="TOC1"/>
            <w:tabs>
              <w:tab w:val="left" w:pos="480"/>
              <w:tab w:val="right" w:leader="dot" w:pos="9350"/>
            </w:tabs>
            <w:rPr>
              <w:rFonts w:asciiTheme="minorHAnsi" w:hAnsiTheme="minorHAnsi" w:cstheme="minorBidi"/>
              <w:noProof/>
              <w:kern w:val="2"/>
              <w:sz w:val="21"/>
              <w:szCs w:val="22"/>
              <w:lang w:eastAsia="zh-CN"/>
            </w:rPr>
          </w:pPr>
          <w:hyperlink w:anchor="_Toc199689748" w:history="1">
            <w:r w:rsidRPr="006344F8">
              <w:rPr>
                <w:rStyle w:val="affff5"/>
                <w:b/>
                <w:bCs/>
                <w:noProof/>
              </w:rPr>
              <w:t>9.</w:t>
            </w:r>
            <w:r>
              <w:rPr>
                <w:rFonts w:asciiTheme="minorHAnsi" w:hAnsiTheme="minorHAnsi" w:cstheme="minorBidi"/>
                <w:noProof/>
                <w:kern w:val="2"/>
                <w:sz w:val="21"/>
                <w:szCs w:val="22"/>
                <w:lang w:eastAsia="zh-CN"/>
              </w:rPr>
              <w:tab/>
            </w:r>
            <w:r w:rsidRPr="006344F8">
              <w:rPr>
                <w:rStyle w:val="affff5"/>
                <w:b/>
                <w:bCs/>
                <w:noProof/>
              </w:rPr>
              <w:t>L</w:t>
            </w:r>
            <w:r w:rsidRPr="006344F8">
              <w:rPr>
                <w:rStyle w:val="affff5"/>
                <w:b/>
                <w:bCs/>
                <w:noProof/>
                <w:lang w:eastAsia="zh-CN"/>
              </w:rPr>
              <w:t>aser</w:t>
            </w:r>
            <w:r w:rsidRPr="006344F8">
              <w:rPr>
                <w:rStyle w:val="affff5"/>
                <w:b/>
                <w:bCs/>
                <w:noProof/>
              </w:rPr>
              <w:t xml:space="preserve"> Device</w:t>
            </w:r>
            <w:r>
              <w:rPr>
                <w:noProof/>
                <w:webHidden/>
              </w:rPr>
              <w:tab/>
            </w:r>
            <w:r>
              <w:rPr>
                <w:noProof/>
                <w:webHidden/>
              </w:rPr>
              <w:fldChar w:fldCharType="begin"/>
            </w:r>
            <w:r>
              <w:rPr>
                <w:noProof/>
                <w:webHidden/>
              </w:rPr>
              <w:instrText xml:space="preserve"> PAGEREF _Toc199689748 \h </w:instrText>
            </w:r>
            <w:r>
              <w:rPr>
                <w:noProof/>
                <w:webHidden/>
              </w:rPr>
            </w:r>
            <w:r>
              <w:rPr>
                <w:noProof/>
                <w:webHidden/>
              </w:rPr>
              <w:fldChar w:fldCharType="separate"/>
            </w:r>
            <w:r w:rsidR="00D648D8">
              <w:rPr>
                <w:noProof/>
                <w:webHidden/>
              </w:rPr>
              <w:t>38</w:t>
            </w:r>
            <w:r>
              <w:rPr>
                <w:noProof/>
                <w:webHidden/>
              </w:rPr>
              <w:fldChar w:fldCharType="end"/>
            </w:r>
          </w:hyperlink>
        </w:p>
        <w:p w14:paraId="45E3969F" w14:textId="620267B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49" w:history="1">
            <w:r w:rsidRPr="006344F8">
              <w:rPr>
                <w:rStyle w:val="affff5"/>
                <w:b/>
                <w:bCs/>
                <w:noProof/>
                <w:lang w:eastAsia="zh-CN"/>
              </w:rPr>
              <w:t>9.1 Stability of CW laser in DFB cavity</w:t>
            </w:r>
            <w:r>
              <w:rPr>
                <w:noProof/>
                <w:webHidden/>
              </w:rPr>
              <w:tab/>
            </w:r>
            <w:r>
              <w:rPr>
                <w:noProof/>
                <w:webHidden/>
              </w:rPr>
              <w:fldChar w:fldCharType="begin"/>
            </w:r>
            <w:r>
              <w:rPr>
                <w:noProof/>
                <w:webHidden/>
              </w:rPr>
              <w:instrText xml:space="preserve"> PAGEREF _Toc199689749 \h </w:instrText>
            </w:r>
            <w:r>
              <w:rPr>
                <w:noProof/>
                <w:webHidden/>
              </w:rPr>
            </w:r>
            <w:r>
              <w:rPr>
                <w:noProof/>
                <w:webHidden/>
              </w:rPr>
              <w:fldChar w:fldCharType="separate"/>
            </w:r>
            <w:r w:rsidR="00D648D8">
              <w:rPr>
                <w:noProof/>
                <w:webHidden/>
              </w:rPr>
              <w:t>38</w:t>
            </w:r>
            <w:r>
              <w:rPr>
                <w:noProof/>
                <w:webHidden/>
              </w:rPr>
              <w:fldChar w:fldCharType="end"/>
            </w:r>
          </w:hyperlink>
        </w:p>
        <w:p w14:paraId="47162814" w14:textId="3535494B"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0" w:history="1">
            <w:r w:rsidRPr="006344F8">
              <w:rPr>
                <w:rStyle w:val="affff5"/>
                <w:b/>
                <w:bCs/>
                <w:noProof/>
                <w:lang w:eastAsia="zh-CN"/>
              </w:rPr>
              <w:t>9.2 CW laser in SPP structure cavity</w:t>
            </w:r>
            <w:r>
              <w:rPr>
                <w:noProof/>
                <w:webHidden/>
              </w:rPr>
              <w:tab/>
            </w:r>
            <w:r>
              <w:rPr>
                <w:noProof/>
                <w:webHidden/>
              </w:rPr>
              <w:fldChar w:fldCharType="begin"/>
            </w:r>
            <w:r>
              <w:rPr>
                <w:noProof/>
                <w:webHidden/>
              </w:rPr>
              <w:instrText xml:space="preserve"> PAGEREF _Toc199689750 \h </w:instrText>
            </w:r>
            <w:r>
              <w:rPr>
                <w:noProof/>
                <w:webHidden/>
              </w:rPr>
            </w:r>
            <w:r>
              <w:rPr>
                <w:noProof/>
                <w:webHidden/>
              </w:rPr>
              <w:fldChar w:fldCharType="separate"/>
            </w:r>
            <w:r w:rsidR="00D648D8">
              <w:rPr>
                <w:noProof/>
                <w:webHidden/>
              </w:rPr>
              <w:t>38</w:t>
            </w:r>
            <w:r>
              <w:rPr>
                <w:noProof/>
                <w:webHidden/>
              </w:rPr>
              <w:fldChar w:fldCharType="end"/>
            </w:r>
          </w:hyperlink>
        </w:p>
        <w:p w14:paraId="380C6AB2" w14:textId="19E795D3" w:rsidR="00692DEA" w:rsidRDefault="00692DEA" w:rsidP="00692DEA">
          <w:pPr>
            <w:pStyle w:val="TOC1"/>
            <w:tabs>
              <w:tab w:val="left" w:pos="480"/>
              <w:tab w:val="right" w:leader="dot" w:pos="9350"/>
            </w:tabs>
            <w:rPr>
              <w:rFonts w:asciiTheme="minorHAnsi" w:hAnsiTheme="minorHAnsi" w:cstheme="minorBidi"/>
              <w:noProof/>
              <w:kern w:val="2"/>
              <w:sz w:val="21"/>
              <w:szCs w:val="22"/>
              <w:lang w:eastAsia="zh-CN"/>
            </w:rPr>
          </w:pPr>
          <w:hyperlink w:anchor="_Toc199689751" w:history="1">
            <w:r w:rsidRPr="006344F8">
              <w:rPr>
                <w:rStyle w:val="affff5"/>
                <w:b/>
                <w:bCs/>
                <w:noProof/>
              </w:rPr>
              <w:t>10.</w:t>
            </w:r>
            <w:r>
              <w:rPr>
                <w:rFonts w:asciiTheme="minorHAnsi" w:hAnsiTheme="minorHAnsi" w:cstheme="minorBidi"/>
                <w:noProof/>
                <w:kern w:val="2"/>
                <w:sz w:val="21"/>
                <w:szCs w:val="22"/>
                <w:lang w:eastAsia="zh-CN"/>
              </w:rPr>
              <w:tab/>
            </w:r>
            <w:r w:rsidRPr="006344F8">
              <w:rPr>
                <w:rStyle w:val="affff5"/>
                <w:b/>
                <w:bCs/>
                <w:noProof/>
              </w:rPr>
              <w:t>NMR of Materials</w:t>
            </w:r>
            <w:r>
              <w:rPr>
                <w:noProof/>
                <w:webHidden/>
              </w:rPr>
              <w:tab/>
            </w:r>
            <w:r>
              <w:rPr>
                <w:noProof/>
                <w:webHidden/>
              </w:rPr>
              <w:fldChar w:fldCharType="begin"/>
            </w:r>
            <w:r>
              <w:rPr>
                <w:noProof/>
                <w:webHidden/>
              </w:rPr>
              <w:instrText xml:space="preserve"> PAGEREF _Toc199689751 \h </w:instrText>
            </w:r>
            <w:r>
              <w:rPr>
                <w:noProof/>
                <w:webHidden/>
              </w:rPr>
            </w:r>
            <w:r>
              <w:rPr>
                <w:noProof/>
                <w:webHidden/>
              </w:rPr>
              <w:fldChar w:fldCharType="separate"/>
            </w:r>
            <w:r w:rsidR="00D648D8">
              <w:rPr>
                <w:noProof/>
                <w:webHidden/>
              </w:rPr>
              <w:t>39</w:t>
            </w:r>
            <w:r>
              <w:rPr>
                <w:noProof/>
                <w:webHidden/>
              </w:rPr>
              <w:fldChar w:fldCharType="end"/>
            </w:r>
          </w:hyperlink>
        </w:p>
        <w:p w14:paraId="4F6609ED" w14:textId="09AB04F9"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2" w:history="1">
            <w:r w:rsidRPr="006344F8">
              <w:rPr>
                <w:rStyle w:val="affff5"/>
                <w:b/>
                <w:bCs/>
                <w:noProof/>
              </w:rPr>
              <w:t>c00701-CHO</w:t>
            </w:r>
            <w:r>
              <w:rPr>
                <w:noProof/>
                <w:webHidden/>
              </w:rPr>
              <w:tab/>
            </w:r>
            <w:r>
              <w:rPr>
                <w:noProof/>
                <w:webHidden/>
              </w:rPr>
              <w:fldChar w:fldCharType="begin"/>
            </w:r>
            <w:r>
              <w:rPr>
                <w:noProof/>
                <w:webHidden/>
              </w:rPr>
              <w:instrText xml:space="preserve"> PAGEREF _Toc199689752 \h </w:instrText>
            </w:r>
            <w:r>
              <w:rPr>
                <w:noProof/>
                <w:webHidden/>
              </w:rPr>
            </w:r>
            <w:r>
              <w:rPr>
                <w:noProof/>
                <w:webHidden/>
              </w:rPr>
              <w:fldChar w:fldCharType="separate"/>
            </w:r>
            <w:r w:rsidR="00D648D8">
              <w:rPr>
                <w:noProof/>
                <w:webHidden/>
              </w:rPr>
              <w:t>39</w:t>
            </w:r>
            <w:r>
              <w:rPr>
                <w:noProof/>
                <w:webHidden/>
              </w:rPr>
              <w:fldChar w:fldCharType="end"/>
            </w:r>
          </w:hyperlink>
        </w:p>
        <w:p w14:paraId="1897AC15" w14:textId="3F890C2B"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3" w:history="1">
            <w:r w:rsidRPr="006344F8">
              <w:rPr>
                <w:rStyle w:val="affff5"/>
                <w:b/>
                <w:bCs/>
                <w:noProof/>
              </w:rPr>
              <w:t>BSB000c00701 (M1)</w:t>
            </w:r>
            <w:r>
              <w:rPr>
                <w:noProof/>
                <w:webHidden/>
              </w:rPr>
              <w:tab/>
            </w:r>
            <w:r>
              <w:rPr>
                <w:noProof/>
                <w:webHidden/>
              </w:rPr>
              <w:fldChar w:fldCharType="begin"/>
            </w:r>
            <w:r>
              <w:rPr>
                <w:noProof/>
                <w:webHidden/>
              </w:rPr>
              <w:instrText xml:space="preserve"> PAGEREF _Toc199689753 \h </w:instrText>
            </w:r>
            <w:r>
              <w:rPr>
                <w:noProof/>
                <w:webHidden/>
              </w:rPr>
            </w:r>
            <w:r>
              <w:rPr>
                <w:noProof/>
                <w:webHidden/>
              </w:rPr>
              <w:fldChar w:fldCharType="separate"/>
            </w:r>
            <w:r w:rsidR="00D648D8">
              <w:rPr>
                <w:noProof/>
                <w:webHidden/>
              </w:rPr>
              <w:t>39</w:t>
            </w:r>
            <w:r>
              <w:rPr>
                <w:noProof/>
                <w:webHidden/>
              </w:rPr>
              <w:fldChar w:fldCharType="end"/>
            </w:r>
          </w:hyperlink>
        </w:p>
        <w:p w14:paraId="0DB15316" w14:textId="506351E7"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4" w:history="1">
            <w:r w:rsidRPr="006344F8">
              <w:rPr>
                <w:rStyle w:val="affff5"/>
                <w:b/>
                <w:bCs/>
                <w:noProof/>
              </w:rPr>
              <w:t>c0n701-Br</w:t>
            </w:r>
            <w:r>
              <w:rPr>
                <w:noProof/>
                <w:webHidden/>
              </w:rPr>
              <w:tab/>
            </w:r>
            <w:r>
              <w:rPr>
                <w:noProof/>
                <w:webHidden/>
              </w:rPr>
              <w:fldChar w:fldCharType="begin"/>
            </w:r>
            <w:r>
              <w:rPr>
                <w:noProof/>
                <w:webHidden/>
              </w:rPr>
              <w:instrText xml:space="preserve"> PAGEREF _Toc199689754 \h </w:instrText>
            </w:r>
            <w:r>
              <w:rPr>
                <w:noProof/>
                <w:webHidden/>
              </w:rPr>
            </w:r>
            <w:r>
              <w:rPr>
                <w:noProof/>
                <w:webHidden/>
              </w:rPr>
              <w:fldChar w:fldCharType="separate"/>
            </w:r>
            <w:r w:rsidR="00D648D8">
              <w:rPr>
                <w:noProof/>
                <w:webHidden/>
              </w:rPr>
              <w:t>40</w:t>
            </w:r>
            <w:r>
              <w:rPr>
                <w:noProof/>
                <w:webHidden/>
              </w:rPr>
              <w:fldChar w:fldCharType="end"/>
            </w:r>
          </w:hyperlink>
        </w:p>
        <w:p w14:paraId="66CD21F8" w14:textId="678ED000"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5" w:history="1">
            <w:r w:rsidRPr="006344F8">
              <w:rPr>
                <w:rStyle w:val="affff5"/>
                <w:b/>
                <w:bCs/>
                <w:noProof/>
              </w:rPr>
              <w:t>c0n701-CHO</w:t>
            </w:r>
            <w:r>
              <w:rPr>
                <w:noProof/>
                <w:webHidden/>
              </w:rPr>
              <w:tab/>
            </w:r>
            <w:r>
              <w:rPr>
                <w:noProof/>
                <w:webHidden/>
              </w:rPr>
              <w:fldChar w:fldCharType="begin"/>
            </w:r>
            <w:r>
              <w:rPr>
                <w:noProof/>
                <w:webHidden/>
              </w:rPr>
              <w:instrText xml:space="preserve"> PAGEREF _Toc199689755 \h </w:instrText>
            </w:r>
            <w:r>
              <w:rPr>
                <w:noProof/>
                <w:webHidden/>
              </w:rPr>
            </w:r>
            <w:r>
              <w:rPr>
                <w:noProof/>
                <w:webHidden/>
              </w:rPr>
              <w:fldChar w:fldCharType="separate"/>
            </w:r>
            <w:r w:rsidR="00D648D8">
              <w:rPr>
                <w:noProof/>
                <w:webHidden/>
              </w:rPr>
              <w:t>41</w:t>
            </w:r>
            <w:r>
              <w:rPr>
                <w:noProof/>
                <w:webHidden/>
              </w:rPr>
              <w:fldChar w:fldCharType="end"/>
            </w:r>
          </w:hyperlink>
        </w:p>
        <w:p w14:paraId="669D2306" w14:textId="4704002A"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6" w:history="1">
            <w:r w:rsidRPr="006344F8">
              <w:rPr>
                <w:rStyle w:val="affff5"/>
                <w:b/>
                <w:bCs/>
                <w:noProof/>
              </w:rPr>
              <w:t>BSB000c0n701 (M2)</w:t>
            </w:r>
            <w:r>
              <w:rPr>
                <w:noProof/>
                <w:webHidden/>
              </w:rPr>
              <w:tab/>
            </w:r>
            <w:r>
              <w:rPr>
                <w:noProof/>
                <w:webHidden/>
              </w:rPr>
              <w:fldChar w:fldCharType="begin"/>
            </w:r>
            <w:r>
              <w:rPr>
                <w:noProof/>
                <w:webHidden/>
              </w:rPr>
              <w:instrText xml:space="preserve"> PAGEREF _Toc199689756 \h </w:instrText>
            </w:r>
            <w:r>
              <w:rPr>
                <w:noProof/>
                <w:webHidden/>
              </w:rPr>
            </w:r>
            <w:r>
              <w:rPr>
                <w:noProof/>
                <w:webHidden/>
              </w:rPr>
              <w:fldChar w:fldCharType="separate"/>
            </w:r>
            <w:r w:rsidR="00D648D8">
              <w:rPr>
                <w:noProof/>
                <w:webHidden/>
              </w:rPr>
              <w:t>41</w:t>
            </w:r>
            <w:r>
              <w:rPr>
                <w:noProof/>
                <w:webHidden/>
              </w:rPr>
              <w:fldChar w:fldCharType="end"/>
            </w:r>
          </w:hyperlink>
        </w:p>
        <w:p w14:paraId="355587A7" w14:textId="7DCC8B94"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7" w:history="1">
            <w:r w:rsidRPr="006344F8">
              <w:rPr>
                <w:rStyle w:val="affff5"/>
                <w:b/>
                <w:bCs/>
                <w:noProof/>
              </w:rPr>
              <w:t>c00702-CHO</w:t>
            </w:r>
            <w:r>
              <w:rPr>
                <w:noProof/>
                <w:webHidden/>
              </w:rPr>
              <w:tab/>
            </w:r>
            <w:r>
              <w:rPr>
                <w:noProof/>
                <w:webHidden/>
              </w:rPr>
              <w:fldChar w:fldCharType="begin"/>
            </w:r>
            <w:r>
              <w:rPr>
                <w:noProof/>
                <w:webHidden/>
              </w:rPr>
              <w:instrText xml:space="preserve"> PAGEREF _Toc199689757 \h </w:instrText>
            </w:r>
            <w:r>
              <w:rPr>
                <w:noProof/>
                <w:webHidden/>
              </w:rPr>
            </w:r>
            <w:r>
              <w:rPr>
                <w:noProof/>
                <w:webHidden/>
              </w:rPr>
              <w:fldChar w:fldCharType="separate"/>
            </w:r>
            <w:r w:rsidR="00D648D8">
              <w:rPr>
                <w:noProof/>
                <w:webHidden/>
              </w:rPr>
              <w:t>42</w:t>
            </w:r>
            <w:r>
              <w:rPr>
                <w:noProof/>
                <w:webHidden/>
              </w:rPr>
              <w:fldChar w:fldCharType="end"/>
            </w:r>
          </w:hyperlink>
        </w:p>
        <w:p w14:paraId="2D41EFC8" w14:textId="2DC56D7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8" w:history="1">
            <w:r w:rsidRPr="006344F8">
              <w:rPr>
                <w:rStyle w:val="affff5"/>
                <w:b/>
                <w:bCs/>
                <w:noProof/>
              </w:rPr>
              <w:t>BSB000c00702 (M3)</w:t>
            </w:r>
            <w:r>
              <w:rPr>
                <w:noProof/>
                <w:webHidden/>
              </w:rPr>
              <w:tab/>
            </w:r>
            <w:r>
              <w:rPr>
                <w:noProof/>
                <w:webHidden/>
              </w:rPr>
              <w:fldChar w:fldCharType="begin"/>
            </w:r>
            <w:r>
              <w:rPr>
                <w:noProof/>
                <w:webHidden/>
              </w:rPr>
              <w:instrText xml:space="preserve"> PAGEREF _Toc199689758 \h </w:instrText>
            </w:r>
            <w:r>
              <w:rPr>
                <w:noProof/>
                <w:webHidden/>
              </w:rPr>
            </w:r>
            <w:r>
              <w:rPr>
                <w:noProof/>
                <w:webHidden/>
              </w:rPr>
              <w:fldChar w:fldCharType="separate"/>
            </w:r>
            <w:r w:rsidR="00D648D8">
              <w:rPr>
                <w:noProof/>
                <w:webHidden/>
              </w:rPr>
              <w:t>43</w:t>
            </w:r>
            <w:r>
              <w:rPr>
                <w:noProof/>
                <w:webHidden/>
              </w:rPr>
              <w:fldChar w:fldCharType="end"/>
            </w:r>
          </w:hyperlink>
        </w:p>
        <w:p w14:paraId="55988487" w14:textId="3338D68F"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59" w:history="1">
            <w:r w:rsidRPr="006344F8">
              <w:rPr>
                <w:rStyle w:val="affff5"/>
                <w:b/>
                <w:bCs/>
                <w:noProof/>
              </w:rPr>
              <w:t>c20702-CHO</w:t>
            </w:r>
            <w:r>
              <w:rPr>
                <w:noProof/>
                <w:webHidden/>
              </w:rPr>
              <w:tab/>
            </w:r>
            <w:r>
              <w:rPr>
                <w:noProof/>
                <w:webHidden/>
              </w:rPr>
              <w:fldChar w:fldCharType="begin"/>
            </w:r>
            <w:r>
              <w:rPr>
                <w:noProof/>
                <w:webHidden/>
              </w:rPr>
              <w:instrText xml:space="preserve"> PAGEREF _Toc199689759 \h </w:instrText>
            </w:r>
            <w:r>
              <w:rPr>
                <w:noProof/>
                <w:webHidden/>
              </w:rPr>
            </w:r>
            <w:r>
              <w:rPr>
                <w:noProof/>
                <w:webHidden/>
              </w:rPr>
              <w:fldChar w:fldCharType="separate"/>
            </w:r>
            <w:r w:rsidR="00D648D8">
              <w:rPr>
                <w:noProof/>
                <w:webHidden/>
              </w:rPr>
              <w:t>44</w:t>
            </w:r>
            <w:r>
              <w:rPr>
                <w:noProof/>
                <w:webHidden/>
              </w:rPr>
              <w:fldChar w:fldCharType="end"/>
            </w:r>
          </w:hyperlink>
        </w:p>
        <w:p w14:paraId="572103B6" w14:textId="60BEF67B"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60" w:history="1">
            <w:r w:rsidRPr="006344F8">
              <w:rPr>
                <w:rStyle w:val="affff5"/>
                <w:b/>
                <w:bCs/>
                <w:noProof/>
              </w:rPr>
              <w:t>BSB000c20702 (M4)</w:t>
            </w:r>
            <w:r>
              <w:rPr>
                <w:noProof/>
                <w:webHidden/>
              </w:rPr>
              <w:tab/>
            </w:r>
            <w:r>
              <w:rPr>
                <w:noProof/>
                <w:webHidden/>
              </w:rPr>
              <w:fldChar w:fldCharType="begin"/>
            </w:r>
            <w:r>
              <w:rPr>
                <w:noProof/>
                <w:webHidden/>
              </w:rPr>
              <w:instrText xml:space="preserve"> PAGEREF _Toc199689760 \h </w:instrText>
            </w:r>
            <w:r>
              <w:rPr>
                <w:noProof/>
                <w:webHidden/>
              </w:rPr>
            </w:r>
            <w:r>
              <w:rPr>
                <w:noProof/>
                <w:webHidden/>
              </w:rPr>
              <w:fldChar w:fldCharType="separate"/>
            </w:r>
            <w:r w:rsidR="00D648D8">
              <w:rPr>
                <w:noProof/>
                <w:webHidden/>
              </w:rPr>
              <w:t>44</w:t>
            </w:r>
            <w:r>
              <w:rPr>
                <w:noProof/>
                <w:webHidden/>
              </w:rPr>
              <w:fldChar w:fldCharType="end"/>
            </w:r>
          </w:hyperlink>
        </w:p>
        <w:p w14:paraId="289840B3" w14:textId="18E8AFC1"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61" w:history="1">
            <w:r w:rsidRPr="006344F8">
              <w:rPr>
                <w:rStyle w:val="affff5"/>
                <w:b/>
                <w:bCs/>
                <w:noProof/>
              </w:rPr>
              <w:t>c02250-CHO</w:t>
            </w:r>
            <w:r>
              <w:rPr>
                <w:noProof/>
                <w:webHidden/>
              </w:rPr>
              <w:tab/>
            </w:r>
            <w:r>
              <w:rPr>
                <w:noProof/>
                <w:webHidden/>
              </w:rPr>
              <w:fldChar w:fldCharType="begin"/>
            </w:r>
            <w:r>
              <w:rPr>
                <w:noProof/>
                <w:webHidden/>
              </w:rPr>
              <w:instrText xml:space="preserve"> PAGEREF _Toc199689761 \h </w:instrText>
            </w:r>
            <w:r>
              <w:rPr>
                <w:noProof/>
                <w:webHidden/>
              </w:rPr>
            </w:r>
            <w:r>
              <w:rPr>
                <w:noProof/>
                <w:webHidden/>
              </w:rPr>
              <w:fldChar w:fldCharType="separate"/>
            </w:r>
            <w:r w:rsidR="00D648D8">
              <w:rPr>
                <w:noProof/>
                <w:webHidden/>
              </w:rPr>
              <w:t>45</w:t>
            </w:r>
            <w:r>
              <w:rPr>
                <w:noProof/>
                <w:webHidden/>
              </w:rPr>
              <w:fldChar w:fldCharType="end"/>
            </w:r>
          </w:hyperlink>
        </w:p>
        <w:p w14:paraId="73F6D5DC" w14:textId="1321D59A"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62" w:history="1">
            <w:r w:rsidRPr="006344F8">
              <w:rPr>
                <w:rStyle w:val="affff5"/>
                <w:b/>
                <w:bCs/>
                <w:noProof/>
              </w:rPr>
              <w:t>DSN000c02250 (M5)</w:t>
            </w:r>
            <w:r>
              <w:rPr>
                <w:noProof/>
                <w:webHidden/>
              </w:rPr>
              <w:tab/>
            </w:r>
            <w:r>
              <w:rPr>
                <w:noProof/>
                <w:webHidden/>
              </w:rPr>
              <w:fldChar w:fldCharType="begin"/>
            </w:r>
            <w:r>
              <w:rPr>
                <w:noProof/>
                <w:webHidden/>
              </w:rPr>
              <w:instrText xml:space="preserve"> PAGEREF _Toc199689762 \h </w:instrText>
            </w:r>
            <w:r>
              <w:rPr>
                <w:noProof/>
                <w:webHidden/>
              </w:rPr>
            </w:r>
            <w:r>
              <w:rPr>
                <w:noProof/>
                <w:webHidden/>
              </w:rPr>
              <w:fldChar w:fldCharType="separate"/>
            </w:r>
            <w:r w:rsidR="00D648D8">
              <w:rPr>
                <w:noProof/>
                <w:webHidden/>
              </w:rPr>
              <w:t>46</w:t>
            </w:r>
            <w:r>
              <w:rPr>
                <w:noProof/>
                <w:webHidden/>
              </w:rPr>
              <w:fldChar w:fldCharType="end"/>
            </w:r>
          </w:hyperlink>
        </w:p>
        <w:p w14:paraId="5F775A06" w14:textId="353A7D95"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63" w:history="1">
            <w:r w:rsidRPr="006344F8">
              <w:rPr>
                <w:rStyle w:val="affff5"/>
                <w:b/>
                <w:bCs/>
                <w:noProof/>
              </w:rPr>
              <w:t>BSB000c00700 (M6, BSBCz)</w:t>
            </w:r>
            <w:r>
              <w:rPr>
                <w:noProof/>
                <w:webHidden/>
              </w:rPr>
              <w:tab/>
            </w:r>
            <w:r>
              <w:rPr>
                <w:noProof/>
                <w:webHidden/>
              </w:rPr>
              <w:fldChar w:fldCharType="begin"/>
            </w:r>
            <w:r>
              <w:rPr>
                <w:noProof/>
                <w:webHidden/>
              </w:rPr>
              <w:instrText xml:space="preserve"> PAGEREF _Toc199689763 \h </w:instrText>
            </w:r>
            <w:r>
              <w:rPr>
                <w:noProof/>
                <w:webHidden/>
              </w:rPr>
            </w:r>
            <w:r>
              <w:rPr>
                <w:noProof/>
                <w:webHidden/>
              </w:rPr>
              <w:fldChar w:fldCharType="separate"/>
            </w:r>
            <w:r w:rsidR="00D648D8">
              <w:rPr>
                <w:noProof/>
                <w:webHidden/>
              </w:rPr>
              <w:t>47</w:t>
            </w:r>
            <w:r>
              <w:rPr>
                <w:noProof/>
                <w:webHidden/>
              </w:rPr>
              <w:fldChar w:fldCharType="end"/>
            </w:r>
          </w:hyperlink>
        </w:p>
        <w:p w14:paraId="00C570D3" w14:textId="6BDF59A2"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64" w:history="1">
            <w:r w:rsidRPr="006344F8">
              <w:rPr>
                <w:rStyle w:val="affff5"/>
                <w:b/>
                <w:bCs/>
                <w:noProof/>
              </w:rPr>
              <w:t>DSF000c00700 (M7, Sp-SBCz)</w:t>
            </w:r>
            <w:r>
              <w:rPr>
                <w:noProof/>
                <w:webHidden/>
              </w:rPr>
              <w:tab/>
            </w:r>
            <w:r>
              <w:rPr>
                <w:noProof/>
                <w:webHidden/>
              </w:rPr>
              <w:fldChar w:fldCharType="begin"/>
            </w:r>
            <w:r>
              <w:rPr>
                <w:noProof/>
                <w:webHidden/>
              </w:rPr>
              <w:instrText xml:space="preserve"> PAGEREF _Toc199689764 \h </w:instrText>
            </w:r>
            <w:r>
              <w:rPr>
                <w:noProof/>
                <w:webHidden/>
              </w:rPr>
            </w:r>
            <w:r>
              <w:rPr>
                <w:noProof/>
                <w:webHidden/>
              </w:rPr>
              <w:fldChar w:fldCharType="separate"/>
            </w:r>
            <w:r w:rsidR="00D648D8">
              <w:rPr>
                <w:noProof/>
                <w:webHidden/>
              </w:rPr>
              <w:t>47</w:t>
            </w:r>
            <w:r>
              <w:rPr>
                <w:noProof/>
                <w:webHidden/>
              </w:rPr>
              <w:fldChar w:fldCharType="end"/>
            </w:r>
          </w:hyperlink>
        </w:p>
        <w:p w14:paraId="3185FD8F" w14:textId="7D863ECB" w:rsidR="00692DEA" w:rsidRDefault="00692DEA">
          <w:pPr>
            <w:pStyle w:val="TOC2"/>
            <w:tabs>
              <w:tab w:val="right" w:leader="dot" w:pos="9350"/>
            </w:tabs>
            <w:rPr>
              <w:rFonts w:asciiTheme="minorHAnsi" w:hAnsiTheme="minorHAnsi" w:cstheme="minorBidi"/>
              <w:noProof/>
              <w:kern w:val="2"/>
              <w:sz w:val="21"/>
              <w:szCs w:val="22"/>
              <w:lang w:eastAsia="zh-CN"/>
            </w:rPr>
          </w:pPr>
          <w:hyperlink w:anchor="_Toc199689765" w:history="1">
            <w:r w:rsidRPr="006344F8">
              <w:rPr>
                <w:rStyle w:val="affff5"/>
                <w:b/>
                <w:bCs/>
                <w:noProof/>
              </w:rPr>
              <w:t>DSN000c00700 (M8)</w:t>
            </w:r>
            <w:r>
              <w:rPr>
                <w:noProof/>
                <w:webHidden/>
              </w:rPr>
              <w:tab/>
            </w:r>
            <w:r>
              <w:rPr>
                <w:noProof/>
                <w:webHidden/>
              </w:rPr>
              <w:fldChar w:fldCharType="begin"/>
            </w:r>
            <w:r>
              <w:rPr>
                <w:noProof/>
                <w:webHidden/>
              </w:rPr>
              <w:instrText xml:space="preserve"> PAGEREF _Toc199689765 \h </w:instrText>
            </w:r>
            <w:r>
              <w:rPr>
                <w:noProof/>
                <w:webHidden/>
              </w:rPr>
            </w:r>
            <w:r>
              <w:rPr>
                <w:noProof/>
                <w:webHidden/>
              </w:rPr>
              <w:fldChar w:fldCharType="separate"/>
            </w:r>
            <w:r w:rsidR="00D648D8">
              <w:rPr>
                <w:noProof/>
                <w:webHidden/>
              </w:rPr>
              <w:t>48</w:t>
            </w:r>
            <w:r>
              <w:rPr>
                <w:noProof/>
                <w:webHidden/>
              </w:rPr>
              <w:fldChar w:fldCharType="end"/>
            </w:r>
          </w:hyperlink>
        </w:p>
        <w:p w14:paraId="7C5D258C" w14:textId="577BCF3B" w:rsidR="00692DEA" w:rsidRDefault="00692DEA">
          <w:pPr>
            <w:pStyle w:val="TOC1"/>
            <w:tabs>
              <w:tab w:val="right" w:leader="dot" w:pos="9350"/>
            </w:tabs>
            <w:rPr>
              <w:rFonts w:asciiTheme="minorHAnsi" w:hAnsiTheme="minorHAnsi" w:cstheme="minorBidi"/>
              <w:noProof/>
              <w:kern w:val="2"/>
              <w:sz w:val="21"/>
              <w:szCs w:val="22"/>
              <w:lang w:eastAsia="zh-CN"/>
            </w:rPr>
          </w:pPr>
          <w:hyperlink w:anchor="_Toc199689766" w:history="1">
            <w:r w:rsidRPr="006344F8">
              <w:rPr>
                <w:rStyle w:val="affff5"/>
                <w:b/>
                <w:bCs/>
                <w:noProof/>
              </w:rPr>
              <w:t>Reference and Notes</w:t>
            </w:r>
            <w:r>
              <w:rPr>
                <w:noProof/>
                <w:webHidden/>
              </w:rPr>
              <w:tab/>
            </w:r>
            <w:r>
              <w:rPr>
                <w:noProof/>
                <w:webHidden/>
              </w:rPr>
              <w:fldChar w:fldCharType="begin"/>
            </w:r>
            <w:r>
              <w:rPr>
                <w:noProof/>
                <w:webHidden/>
              </w:rPr>
              <w:instrText xml:space="preserve"> PAGEREF _Toc199689766 \h </w:instrText>
            </w:r>
            <w:r>
              <w:rPr>
                <w:noProof/>
                <w:webHidden/>
              </w:rPr>
            </w:r>
            <w:r>
              <w:rPr>
                <w:noProof/>
                <w:webHidden/>
              </w:rPr>
              <w:fldChar w:fldCharType="separate"/>
            </w:r>
            <w:r w:rsidR="00D648D8">
              <w:rPr>
                <w:noProof/>
                <w:webHidden/>
              </w:rPr>
              <w:t>49</w:t>
            </w:r>
            <w:r>
              <w:rPr>
                <w:noProof/>
                <w:webHidden/>
              </w:rPr>
              <w:fldChar w:fldCharType="end"/>
            </w:r>
          </w:hyperlink>
        </w:p>
        <w:p w14:paraId="1FDC734D" w14:textId="1C7665F5" w:rsidR="007556C2" w:rsidRDefault="007556C2">
          <w:r w:rsidRPr="00C56340">
            <w:rPr>
              <w:lang w:val="zh-CN"/>
            </w:rPr>
            <w:fldChar w:fldCharType="end"/>
          </w:r>
        </w:p>
      </w:sdtContent>
    </w:sdt>
    <w:p w14:paraId="78AA233D" w14:textId="77777777" w:rsidR="007556C2" w:rsidRDefault="007556C2" w:rsidP="00262D72">
      <w:pPr>
        <w:ind w:left="720"/>
      </w:pPr>
    </w:p>
    <w:p w14:paraId="6194F560" w14:textId="1D97FC6B" w:rsidR="00947B53" w:rsidRDefault="00015F74" w:rsidP="00947B53">
      <w:pPr>
        <w:pStyle w:val="SMHeading"/>
      </w:pPr>
      <w:r>
        <w:br w:type="page"/>
      </w:r>
      <w:bookmarkStart w:id="1" w:name="_Toc199689701"/>
      <w:r w:rsidRPr="00B43B31">
        <w:lastRenderedPageBreak/>
        <w:t>Materials and Methods</w:t>
      </w:r>
      <w:bookmarkEnd w:id="1"/>
    </w:p>
    <w:p w14:paraId="00F72EE4" w14:textId="39AECB12" w:rsidR="001B4832" w:rsidRPr="00947B53" w:rsidRDefault="001B4832" w:rsidP="007556C2">
      <w:pPr>
        <w:pStyle w:val="SMHeading"/>
        <w:numPr>
          <w:ilvl w:val="0"/>
          <w:numId w:val="19"/>
        </w:numPr>
      </w:pPr>
      <w:bookmarkStart w:id="2" w:name="_Toc199689702"/>
      <w:r w:rsidRPr="001B4832">
        <w:t>General Instrumentation</w:t>
      </w:r>
      <w:bookmarkEnd w:id="2"/>
    </w:p>
    <w:p w14:paraId="62B61224" w14:textId="03507D92" w:rsidR="00947B53" w:rsidRDefault="00947B53" w:rsidP="00F06385">
      <w:pPr>
        <w:pStyle w:val="SMText"/>
        <w:numPr>
          <w:ilvl w:val="1"/>
          <w:numId w:val="16"/>
        </w:numPr>
        <w:jc w:val="both"/>
        <w:outlineLvl w:val="1"/>
      </w:pPr>
      <w:bookmarkStart w:id="3" w:name="_Toc199689703"/>
      <w:r w:rsidRPr="00947B53">
        <w:rPr>
          <w:b/>
          <w:bCs/>
        </w:rPr>
        <w:t>Basic Characterization:</w:t>
      </w:r>
      <w:bookmarkEnd w:id="3"/>
      <w:r>
        <w:t xml:space="preserve"> </w:t>
      </w:r>
    </w:p>
    <w:p w14:paraId="1F602C68" w14:textId="2B842356" w:rsidR="00947B53" w:rsidRDefault="00947B53" w:rsidP="00F06385">
      <w:pPr>
        <w:pStyle w:val="SMText"/>
        <w:ind w:firstLineChars="200"/>
        <w:jc w:val="both"/>
      </w:pPr>
      <w:r>
        <w:t>All reagents were used as received without further purification. Starting chemical substrates and reagents were used as commercially provided unless stated otherwise. Thin-layer chromatography (TLC) was performed on silica gel, and the chromatograms were visualized under UV light (λ = 254 or 365 nm). Flash column chromatography was carried out using silica gel (200–300 mesh). 1H and 13C NMR spectra were recorded in CDCl3 solution at 25 ºC, unless otherwise specified. Chemical shifts are reported in parts per million (δ scale). NMR spectroscopy was performed on a Bruker Avance III 400 or Bruker Neo 600. UV spectra were recorded using a Hitachi U-3900, and fluorescence (FL) spectra were obtained using a Hitachi F-7000.</w:t>
      </w:r>
    </w:p>
    <w:p w14:paraId="074C57D6" w14:textId="77777777" w:rsidR="00F06385" w:rsidRDefault="00F06385" w:rsidP="00F06385">
      <w:pPr>
        <w:pStyle w:val="SMText"/>
        <w:ind w:firstLineChars="200"/>
        <w:jc w:val="both"/>
      </w:pPr>
    </w:p>
    <w:p w14:paraId="603B7991" w14:textId="7601D460" w:rsidR="00947B53" w:rsidRDefault="00947B53" w:rsidP="00F06385">
      <w:pPr>
        <w:pStyle w:val="SMText"/>
        <w:numPr>
          <w:ilvl w:val="1"/>
          <w:numId w:val="16"/>
        </w:numPr>
        <w:ind w:left="357" w:hanging="357"/>
        <w:jc w:val="both"/>
        <w:outlineLvl w:val="1"/>
      </w:pPr>
      <w:bookmarkStart w:id="4" w:name="_Toc199689704"/>
      <w:r w:rsidRPr="00947B53">
        <w:rPr>
          <w:b/>
          <w:bCs/>
        </w:rPr>
        <w:t>Amplified Spontaneous Emission (ASE):</w:t>
      </w:r>
      <w:bookmarkEnd w:id="4"/>
      <w:r>
        <w:t xml:space="preserve"> </w:t>
      </w:r>
    </w:p>
    <w:p w14:paraId="47946759" w14:textId="16D26C0F" w:rsidR="00947B53" w:rsidRDefault="00947B53" w:rsidP="00F06385">
      <w:pPr>
        <w:pStyle w:val="SMText"/>
        <w:ind w:firstLineChars="200"/>
        <w:jc w:val="both"/>
      </w:pPr>
      <w:r>
        <w:t>A Coherent Chameleon oscillator seeded a Ti:sapphire regenerative amplifier (Coherent Legend Elite), producing pulses with a duration of approximately 100 fs at a repetition rate of 1 kHz, with a central wavelength of 800 nm. The 400 nm pump pulse was generated by a Light Conversion OPerA-Solo optical parametric amplifier (285–2600 nm). Emission was detected using a USB4000 Fiber Optic Spectrometer (Ocean Optics, Inc.).</w:t>
      </w:r>
    </w:p>
    <w:p w14:paraId="21884196" w14:textId="77777777" w:rsidR="00F06385" w:rsidRDefault="00F06385" w:rsidP="00F06385">
      <w:pPr>
        <w:pStyle w:val="SMText"/>
        <w:ind w:firstLineChars="200"/>
        <w:jc w:val="both"/>
      </w:pPr>
    </w:p>
    <w:p w14:paraId="0C562FDB" w14:textId="7A7872FB" w:rsidR="00947B53" w:rsidRDefault="00947B53" w:rsidP="00F06385">
      <w:pPr>
        <w:pStyle w:val="SMText"/>
        <w:ind w:firstLine="0"/>
        <w:jc w:val="both"/>
        <w:outlineLvl w:val="1"/>
        <w:rPr>
          <w:b/>
          <w:bCs/>
        </w:rPr>
      </w:pPr>
      <w:bookmarkStart w:id="5" w:name="_Toc199689705"/>
      <w:r>
        <w:rPr>
          <w:b/>
          <w:bCs/>
        </w:rPr>
        <w:t xml:space="preserve">1.3 </w:t>
      </w:r>
      <w:r w:rsidRPr="00947B53">
        <w:rPr>
          <w:b/>
          <w:bCs/>
        </w:rPr>
        <w:t>Theoretical Calculations:</w:t>
      </w:r>
      <w:bookmarkEnd w:id="5"/>
      <w:r>
        <w:rPr>
          <w:b/>
          <w:bCs/>
        </w:rPr>
        <w:t xml:space="preserve"> </w:t>
      </w:r>
    </w:p>
    <w:p w14:paraId="56F29DC2" w14:textId="7E6BE5A7" w:rsidR="008218C4" w:rsidRPr="00947B53" w:rsidRDefault="00947B53" w:rsidP="00F06385">
      <w:pPr>
        <w:pStyle w:val="SMText"/>
        <w:ind w:firstLineChars="200"/>
        <w:jc w:val="both"/>
        <w:rPr>
          <w:b/>
          <w:bCs/>
        </w:rPr>
      </w:pPr>
      <w:r>
        <w:t>All density functional theory (DFT) calculations were performed using the Gaussian 16-A03-AVX2 program. Time-dependent vibrational frequency calculations (TVCF) were carried out using the MOMAP-2022B version. Structure preprocessing was performed using the XTB program.</w:t>
      </w:r>
    </w:p>
    <w:p w14:paraId="12923ABF" w14:textId="0B437A61" w:rsidR="00015F74" w:rsidRDefault="00BB2D2A" w:rsidP="00B9440A">
      <w:pPr>
        <w:pStyle w:val="SMHeading"/>
      </w:pPr>
      <w:bookmarkStart w:id="6" w:name="_Toc199689706"/>
      <w:r>
        <w:t>Supplementary</w:t>
      </w:r>
      <w:r w:rsidR="00015F74">
        <w:t xml:space="preserve"> Text</w:t>
      </w:r>
      <w:bookmarkEnd w:id="6"/>
    </w:p>
    <w:p w14:paraId="3E801A19" w14:textId="419842E4" w:rsidR="00947B53" w:rsidRPr="00947B53" w:rsidRDefault="00947B53" w:rsidP="001B4832">
      <w:pPr>
        <w:pStyle w:val="SMText"/>
        <w:numPr>
          <w:ilvl w:val="0"/>
          <w:numId w:val="14"/>
        </w:numPr>
        <w:ind w:left="357" w:hanging="357"/>
        <w:outlineLvl w:val="0"/>
        <w:rPr>
          <w:b/>
          <w:bCs/>
        </w:rPr>
      </w:pPr>
      <w:bookmarkStart w:id="7" w:name="_Toc193717208"/>
      <w:bookmarkStart w:id="8" w:name="_Toc199689707"/>
      <w:r w:rsidRPr="00947B53">
        <w:rPr>
          <w:b/>
          <w:bCs/>
        </w:rPr>
        <w:t>Detail of theoretical Calculation</w:t>
      </w:r>
      <w:bookmarkEnd w:id="7"/>
      <w:bookmarkEnd w:id="8"/>
    </w:p>
    <w:p w14:paraId="5376011B" w14:textId="77777777" w:rsidR="00947B53" w:rsidRPr="00947B53" w:rsidRDefault="00947B53" w:rsidP="00F06385">
      <w:pPr>
        <w:pStyle w:val="SMText"/>
        <w:ind w:firstLineChars="200"/>
        <w:jc w:val="both"/>
      </w:pPr>
      <w:r w:rsidRPr="00947B53">
        <w:t>The theoretical calculation section includes data collection, establishment of calculation methods, treatment of AIE molecules, and comparison of various core properties.</w:t>
      </w:r>
    </w:p>
    <w:p w14:paraId="71154258" w14:textId="77777777" w:rsidR="00947B53" w:rsidRPr="00947B53" w:rsidRDefault="00947B53" w:rsidP="00947B53">
      <w:pPr>
        <w:pStyle w:val="SMText"/>
        <w:ind w:firstLine="0"/>
      </w:pPr>
    </w:p>
    <w:p w14:paraId="579F2C7E" w14:textId="1D2BFF1E" w:rsidR="00947B53" w:rsidRPr="00947B53" w:rsidRDefault="00947B53" w:rsidP="00947B53">
      <w:pPr>
        <w:pStyle w:val="SMText"/>
        <w:ind w:firstLine="0"/>
        <w:outlineLvl w:val="1"/>
        <w:rPr>
          <w:b/>
          <w:bCs/>
        </w:rPr>
      </w:pPr>
      <w:bookmarkStart w:id="9" w:name="_Toc193717209"/>
      <w:bookmarkStart w:id="10" w:name="_Toc199689708"/>
      <w:r w:rsidRPr="00947B53">
        <w:rPr>
          <w:rFonts w:hint="eastAsia"/>
          <w:b/>
          <w:bCs/>
        </w:rPr>
        <w:t>2</w:t>
      </w:r>
      <w:r w:rsidRPr="00947B53">
        <w:rPr>
          <w:b/>
          <w:bCs/>
        </w:rPr>
        <w:t>.1 Experiment Data Collection</w:t>
      </w:r>
      <w:bookmarkEnd w:id="9"/>
      <w:bookmarkEnd w:id="10"/>
    </w:p>
    <w:p w14:paraId="107AC7CD" w14:textId="366304BE" w:rsidR="00947B53" w:rsidRDefault="00947B53" w:rsidP="00F06385">
      <w:pPr>
        <w:pStyle w:val="SMText"/>
        <w:ind w:firstLineChars="200"/>
        <w:jc w:val="both"/>
      </w:pPr>
      <w:r w:rsidRPr="00947B53">
        <w:t>From the CSD database and some experimental data previously collected in our lab, we gathered data on the absorption and emission lifetimes, quantum yields, and other properties of 27 styrene-based molecules to establish the theoretical calculation methods.</w:t>
      </w:r>
    </w:p>
    <w:p w14:paraId="0FB9CA76" w14:textId="151105E3" w:rsidR="00F06385" w:rsidRDefault="0016173B" w:rsidP="00F06385">
      <w:pPr>
        <w:pStyle w:val="SMText"/>
        <w:ind w:firstLine="0"/>
        <w:jc w:val="center"/>
      </w:pPr>
      <w:r>
        <w:object w:dxaOrig="18370" w:dyaOrig="5362" w14:anchorId="233024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2pt;height:136.8pt" o:ole="">
            <v:imagedata r:id="rId13" o:title=""/>
          </v:shape>
          <o:OLEObject Type="Embed" ProgID="ChemDraw.Document.6.0" ShapeID="_x0000_i1025" DrawAspect="Content" ObjectID="_1810302766" r:id="rId14"/>
        </w:object>
      </w:r>
    </w:p>
    <w:p w14:paraId="62888B12" w14:textId="5F0718C0" w:rsidR="00947B53" w:rsidRPr="00947B53" w:rsidRDefault="00947B53" w:rsidP="00947B53">
      <w:pPr>
        <w:pStyle w:val="SMText"/>
        <w:ind w:firstLine="0"/>
        <w:jc w:val="center"/>
      </w:pPr>
    </w:p>
    <w:p w14:paraId="514FB7C6" w14:textId="7EC17735" w:rsidR="00947B53" w:rsidRPr="00947B53" w:rsidRDefault="00F06385" w:rsidP="002D1E1C">
      <w:pPr>
        <w:pStyle w:val="SMText"/>
        <w:ind w:firstLine="0"/>
        <w:jc w:val="center"/>
      </w:pPr>
      <w:r w:rsidRPr="00947B53">
        <w:object w:dxaOrig="18355" w:dyaOrig="16404" w14:anchorId="6672747D">
          <v:shape id="_x0000_i1026" type="#_x0000_t75" style="width:456pt;height:406.8pt" o:ole="">
            <v:imagedata r:id="rId15" o:title=""/>
          </v:shape>
          <o:OLEObject Type="Embed" ProgID="ChemDraw.Document.6.0" ShapeID="_x0000_i1026" DrawAspect="Content" ObjectID="_1810302767" r:id="rId16"/>
        </w:object>
      </w:r>
    </w:p>
    <w:p w14:paraId="7A49F886" w14:textId="32654CDC" w:rsidR="00947B53" w:rsidRDefault="00947B53" w:rsidP="006205CE">
      <w:pPr>
        <w:pStyle w:val="SMText"/>
        <w:jc w:val="center"/>
      </w:pPr>
      <w:r w:rsidRPr="00947B53">
        <w:rPr>
          <w:b/>
          <w:bCs/>
        </w:rPr>
        <w:t>Fig</w:t>
      </w:r>
      <w:r w:rsidR="002D1E1C" w:rsidRPr="002D1E1C">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w:t>
      </w:r>
      <w:r w:rsidRPr="00947B53">
        <w:rPr>
          <w:b/>
          <w:bCs/>
        </w:rPr>
        <w:fldChar w:fldCharType="end"/>
      </w:r>
      <w:r w:rsidR="002D1E1C" w:rsidRPr="002D1E1C">
        <w:rPr>
          <w:b/>
          <w:bCs/>
        </w:rPr>
        <w:t>.</w:t>
      </w:r>
      <w:r w:rsidRPr="00947B53">
        <w:t xml:space="preserve"> Experimental Molecules we collected</w:t>
      </w:r>
      <w:r w:rsidR="006205CE">
        <w:t xml:space="preserve"> in this work</w:t>
      </w:r>
      <w:r w:rsidRPr="00947B53">
        <w:t>.</w:t>
      </w:r>
    </w:p>
    <w:p w14:paraId="25C6AAC4" w14:textId="77777777" w:rsidR="006205CE" w:rsidRPr="00947B53" w:rsidRDefault="006205CE" w:rsidP="00947B53">
      <w:pPr>
        <w:pStyle w:val="SMText"/>
      </w:pPr>
    </w:p>
    <w:p w14:paraId="02D02578" w14:textId="42A46F78" w:rsidR="00947B53" w:rsidRPr="00947B53" w:rsidRDefault="00947B53" w:rsidP="007A120E">
      <w:pPr>
        <w:pStyle w:val="SMText"/>
        <w:jc w:val="center"/>
      </w:pPr>
      <w:r w:rsidRPr="00947B53">
        <w:rPr>
          <w:b/>
          <w:bCs/>
        </w:rPr>
        <w:t>Table S1</w:t>
      </w:r>
      <w:r w:rsidR="000100AF" w:rsidRPr="000100AF">
        <w:rPr>
          <w:b/>
          <w:bCs/>
        </w:rPr>
        <w:t>.</w:t>
      </w:r>
      <w:r w:rsidRPr="00947B53">
        <w:rPr>
          <w:b/>
          <w:bCs/>
        </w:rPr>
        <w:t xml:space="preserve"> </w:t>
      </w:r>
      <w:r w:rsidRPr="00947B53">
        <w:t>Basic Data of Experimental Molecules</w:t>
      </w:r>
    </w:p>
    <w:tbl>
      <w:tblPr>
        <w:tblW w:w="9214" w:type="dxa"/>
        <w:tblLayout w:type="fixed"/>
        <w:tblCellMar>
          <w:left w:w="0" w:type="dxa"/>
          <w:right w:w="0" w:type="dxa"/>
        </w:tblCellMar>
        <w:tblLook w:val="0420" w:firstRow="1" w:lastRow="0" w:firstColumn="0" w:lastColumn="0" w:noHBand="0" w:noVBand="1"/>
      </w:tblPr>
      <w:tblGrid>
        <w:gridCol w:w="1516"/>
        <w:gridCol w:w="1039"/>
        <w:gridCol w:w="1039"/>
        <w:gridCol w:w="1039"/>
        <w:gridCol w:w="1039"/>
        <w:gridCol w:w="1039"/>
        <w:gridCol w:w="1039"/>
        <w:gridCol w:w="1039"/>
        <w:gridCol w:w="425"/>
      </w:tblGrid>
      <w:tr w:rsidR="007A120E" w:rsidRPr="000F2F48" w14:paraId="4C6EFC6A" w14:textId="77777777" w:rsidTr="007A120E">
        <w:trPr>
          <w:trHeight w:val="20"/>
        </w:trPr>
        <w:tc>
          <w:tcPr>
            <w:tcW w:w="1516"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12CF1A88" w14:textId="77777777" w:rsidR="007A120E" w:rsidRPr="000F2F48" w:rsidRDefault="007A120E" w:rsidP="007A120E">
            <w:pPr>
              <w:jc w:val="center"/>
              <w:rPr>
                <w:sz w:val="20"/>
              </w:rPr>
            </w:pPr>
            <w:r w:rsidRPr="000F2F48">
              <w:rPr>
                <w:rFonts w:hint="eastAsia"/>
                <w:b/>
                <w:bCs/>
                <w:sz w:val="20"/>
              </w:rPr>
              <w:t>Structure</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2E399E56" w14:textId="77777777" w:rsidR="007A120E" w:rsidRPr="000F2F48" w:rsidRDefault="007A120E" w:rsidP="007A120E">
            <w:pPr>
              <w:jc w:val="center"/>
              <w:rPr>
                <w:sz w:val="20"/>
              </w:rPr>
            </w:pPr>
            <m:oMath>
              <m:r>
                <m:rPr>
                  <m:sty m:val="b"/>
                </m:rPr>
                <w:rPr>
                  <w:rFonts w:ascii="Cambria Math" w:hAnsi="Cambria Math"/>
                  <w:sz w:val="20"/>
                </w:rPr>
                <m:t>Energ</m:t>
              </m:r>
              <m:sSub>
                <m:sSubPr>
                  <m:ctrlPr>
                    <w:rPr>
                      <w:rFonts w:ascii="Cambria Math" w:hAnsi="Cambria Math"/>
                      <w:b/>
                      <w:bCs/>
                      <w:i/>
                      <w:iCs/>
                      <w:sz w:val="20"/>
                    </w:rPr>
                  </m:ctrlPr>
                </m:sSubPr>
                <m:e>
                  <m:r>
                    <m:rPr>
                      <m:sty m:val="b"/>
                    </m:rPr>
                    <w:rPr>
                      <w:rFonts w:ascii="Cambria Math" w:hAnsi="Cambria Math"/>
                      <w:sz w:val="20"/>
                    </w:rPr>
                    <m:t>y</m:t>
                  </m:r>
                </m:e>
                <m:sub>
                  <m:r>
                    <m:rPr>
                      <m:sty m:val="b"/>
                    </m:rPr>
                    <w:rPr>
                      <w:rFonts w:ascii="Cambria Math" w:hAnsi="Cambria Math"/>
                      <w:sz w:val="20"/>
                    </w:rPr>
                    <m:t>L</m:t>
                  </m:r>
                </m:sub>
              </m:sSub>
              <m:r>
                <m:rPr>
                  <m:sty m:val="b"/>
                </m:rPr>
                <w:rPr>
                  <w:rFonts w:ascii="Cambria Math" w:hAnsi="Cambria Math"/>
                  <w:sz w:val="20"/>
                </w:rPr>
                <m:t> </m:t>
              </m:r>
            </m:oMath>
            <w:r w:rsidRPr="000F2F48">
              <w:rPr>
                <w:b/>
                <w:bCs/>
                <w:sz w:val="20"/>
              </w:rPr>
              <w:t>(eV)</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737C154B" w14:textId="77777777" w:rsidR="007A120E" w:rsidRPr="000F2F48" w:rsidRDefault="007A120E" w:rsidP="007A120E">
            <w:pPr>
              <w:jc w:val="center"/>
              <w:rPr>
                <w:sz w:val="20"/>
              </w:rPr>
            </w:pPr>
            <m:oMath>
              <m:r>
                <m:rPr>
                  <m:sty m:val="b"/>
                </m:rPr>
                <w:rPr>
                  <w:rFonts w:ascii="Cambria Math" w:hAnsi="Cambria Math"/>
                  <w:sz w:val="20"/>
                </w:rPr>
                <m:t>Energ</m:t>
              </m:r>
              <m:sSub>
                <m:sSubPr>
                  <m:ctrlPr>
                    <w:rPr>
                      <w:rFonts w:ascii="Cambria Math" w:hAnsi="Cambria Math"/>
                      <w:b/>
                      <w:bCs/>
                      <w:i/>
                      <w:iCs/>
                      <w:sz w:val="20"/>
                    </w:rPr>
                  </m:ctrlPr>
                </m:sSubPr>
                <m:e>
                  <m:r>
                    <m:rPr>
                      <m:sty m:val="b"/>
                    </m:rPr>
                    <w:rPr>
                      <w:rFonts w:ascii="Cambria Math" w:hAnsi="Cambria Math"/>
                      <w:sz w:val="20"/>
                    </w:rPr>
                    <m:t>y</m:t>
                  </m:r>
                </m:e>
                <m:sub>
                  <m:r>
                    <m:rPr>
                      <m:sty m:val="b"/>
                    </m:rPr>
                    <w:rPr>
                      <w:rFonts w:ascii="Cambria Math" w:hAnsi="Cambria Math"/>
                      <w:sz w:val="20"/>
                    </w:rPr>
                    <m:t>s</m:t>
                  </m:r>
                </m:sub>
              </m:sSub>
              <m:r>
                <m:rPr>
                  <m:sty m:val="b"/>
                </m:rPr>
                <w:rPr>
                  <w:rFonts w:ascii="Cambria Math" w:hAnsi="Cambria Math"/>
                  <w:sz w:val="20"/>
                </w:rPr>
                <m:t> </m:t>
              </m:r>
            </m:oMath>
            <w:r w:rsidRPr="000F2F48">
              <w:rPr>
                <w:b/>
                <w:bCs/>
                <w:sz w:val="20"/>
              </w:rPr>
              <w:t>(eV)</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7A49C618" w14:textId="77777777" w:rsidR="007A120E" w:rsidRPr="000F2F48" w:rsidRDefault="007A120E" w:rsidP="007A120E">
            <w:pPr>
              <w:jc w:val="center"/>
              <w:rPr>
                <w:sz w:val="20"/>
              </w:rPr>
            </w:pPr>
            <w:r w:rsidRPr="000F2F48">
              <w:rPr>
                <w:rFonts w:hint="eastAsia"/>
                <w:b/>
                <w:bCs/>
                <w:sz w:val="20"/>
              </w:rPr>
              <w:t xml:space="preserve">D1 </w:t>
            </w:r>
            <w:r w:rsidRPr="000F2F48">
              <w:rPr>
                <w:rFonts w:hint="eastAsia"/>
                <w:b/>
                <w:bCs/>
                <w:sz w:val="20"/>
                <w:vertAlign w:val="subscript"/>
              </w:rPr>
              <w:t>exp</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7B417DA0" w14:textId="77777777" w:rsidR="007A120E" w:rsidRPr="000F2F48" w:rsidRDefault="007A120E" w:rsidP="007A120E">
            <w:pPr>
              <w:jc w:val="center"/>
              <w:rPr>
                <w:sz w:val="20"/>
              </w:rPr>
            </w:pPr>
            <w:r w:rsidRPr="000F2F48">
              <w:rPr>
                <w:rFonts w:hint="eastAsia"/>
                <w:b/>
                <w:bCs/>
                <w:sz w:val="20"/>
              </w:rPr>
              <w:t xml:space="preserve">D2 </w:t>
            </w:r>
            <w:r w:rsidRPr="000F2F48">
              <w:rPr>
                <w:rFonts w:hint="eastAsia"/>
                <w:b/>
                <w:bCs/>
                <w:sz w:val="20"/>
                <w:vertAlign w:val="subscript"/>
              </w:rPr>
              <w:t>exp</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1A7D6D85" w14:textId="77777777" w:rsidR="007A120E" w:rsidRDefault="007A120E" w:rsidP="007A120E">
            <w:pPr>
              <w:jc w:val="center"/>
              <w:rPr>
                <w:b/>
                <w:bCs/>
                <w:sz w:val="20"/>
              </w:rPr>
            </w:pPr>
            <w:r w:rsidRPr="000F2F48">
              <w:rPr>
                <w:rFonts w:hint="eastAsia"/>
                <w:b/>
                <w:bCs/>
                <w:sz w:val="20"/>
              </w:rPr>
              <w:t xml:space="preserve">Life </w:t>
            </w:r>
          </w:p>
          <w:p w14:paraId="58DF4DAC" w14:textId="77777777" w:rsidR="007A120E" w:rsidRPr="000F2F48" w:rsidRDefault="007A120E" w:rsidP="007A120E">
            <w:pPr>
              <w:jc w:val="center"/>
              <w:rPr>
                <w:sz w:val="20"/>
              </w:rPr>
            </w:pPr>
            <w:r w:rsidRPr="000F2F48">
              <w:rPr>
                <w:rFonts w:hint="eastAsia"/>
                <w:b/>
                <w:bCs/>
                <w:sz w:val="20"/>
              </w:rPr>
              <w:t>(ns)</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09B3AED5" w14:textId="77777777" w:rsidR="007A120E" w:rsidRPr="000F2F48" w:rsidRDefault="007A120E" w:rsidP="007A120E">
            <w:pPr>
              <w:jc w:val="center"/>
              <w:rPr>
                <w:sz w:val="20"/>
              </w:rPr>
            </w:pPr>
            <w:r w:rsidRPr="000F2F48">
              <w:rPr>
                <w:rFonts w:hint="eastAsia"/>
                <w:b/>
                <w:bCs/>
                <w:sz w:val="20"/>
              </w:rPr>
              <w:t>PLQY (liquid)</w:t>
            </w:r>
          </w:p>
        </w:tc>
        <w:tc>
          <w:tcPr>
            <w:tcW w:w="1039" w:type="dxa"/>
            <w:tcBorders>
              <w:top w:val="single" w:sz="8" w:space="0" w:color="000000"/>
              <w:left w:val="nil"/>
              <w:bottom w:val="single" w:sz="8" w:space="0" w:color="000000"/>
              <w:right w:val="nil"/>
            </w:tcBorders>
            <w:shd w:val="clear" w:color="auto" w:fill="auto"/>
            <w:tcMar>
              <w:top w:w="59" w:type="dxa"/>
              <w:left w:w="119" w:type="dxa"/>
              <w:bottom w:w="59" w:type="dxa"/>
              <w:right w:w="119" w:type="dxa"/>
            </w:tcMar>
            <w:vAlign w:val="center"/>
            <w:hideMark/>
          </w:tcPr>
          <w:p w14:paraId="4D46D1B5" w14:textId="77777777" w:rsidR="007A120E" w:rsidRPr="000F2F48" w:rsidRDefault="007A120E" w:rsidP="007A120E">
            <w:pPr>
              <w:jc w:val="center"/>
              <w:rPr>
                <w:sz w:val="20"/>
              </w:rPr>
            </w:pPr>
            <w:r w:rsidRPr="000F2F48">
              <w:rPr>
                <w:rFonts w:hint="eastAsia"/>
                <w:b/>
                <w:bCs/>
                <w:sz w:val="20"/>
              </w:rPr>
              <w:t>PLQY (solid)</w:t>
            </w:r>
          </w:p>
        </w:tc>
        <w:tc>
          <w:tcPr>
            <w:tcW w:w="425" w:type="dxa"/>
            <w:tcBorders>
              <w:top w:val="single" w:sz="8" w:space="0" w:color="000000"/>
              <w:left w:val="nil"/>
              <w:bottom w:val="single" w:sz="8" w:space="0" w:color="000000"/>
              <w:right w:val="nil"/>
            </w:tcBorders>
            <w:vAlign w:val="center"/>
          </w:tcPr>
          <w:p w14:paraId="30E7ECAA" w14:textId="77777777" w:rsidR="007A120E" w:rsidRPr="000F2F48" w:rsidRDefault="007A120E" w:rsidP="007A120E">
            <w:pPr>
              <w:jc w:val="center"/>
              <w:rPr>
                <w:b/>
                <w:bCs/>
                <w:sz w:val="20"/>
              </w:rPr>
            </w:pPr>
            <w:r>
              <w:rPr>
                <w:rFonts w:hint="eastAsia"/>
                <w:b/>
                <w:bCs/>
                <w:sz w:val="20"/>
              </w:rPr>
              <w:t>Re</w:t>
            </w:r>
            <w:r>
              <w:rPr>
                <w:b/>
                <w:bCs/>
                <w:sz w:val="20"/>
              </w:rPr>
              <w:t>f.</w:t>
            </w:r>
          </w:p>
        </w:tc>
      </w:tr>
      <w:tr w:rsidR="007A120E" w:rsidRPr="003479B7" w14:paraId="107DEA05" w14:textId="77777777" w:rsidTr="007A120E">
        <w:trPr>
          <w:trHeight w:val="20"/>
        </w:trPr>
        <w:tc>
          <w:tcPr>
            <w:tcW w:w="1516"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58D6535C" w14:textId="77777777" w:rsidR="007A120E" w:rsidRPr="000F2F48" w:rsidRDefault="007A120E" w:rsidP="007A120E">
            <w:pPr>
              <w:jc w:val="center"/>
              <w:rPr>
                <w:sz w:val="20"/>
              </w:rPr>
            </w:pPr>
            <w:r w:rsidRPr="000F2F48">
              <w:rPr>
                <w:rFonts w:eastAsia="等线"/>
                <w:color w:val="000000"/>
                <w:kern w:val="24"/>
                <w:sz w:val="20"/>
              </w:rPr>
              <w:t>BSB000c00002</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3148DCFF" w14:textId="77777777" w:rsidR="007A120E" w:rsidRPr="000F2F48" w:rsidRDefault="007A120E" w:rsidP="007A120E">
            <w:pPr>
              <w:jc w:val="center"/>
              <w:rPr>
                <w:sz w:val="20"/>
              </w:rPr>
            </w:pPr>
            <w:r w:rsidRPr="000F2F48">
              <w:rPr>
                <w:rFonts w:eastAsia="等线"/>
                <w:color w:val="000000"/>
                <w:kern w:val="24"/>
                <w:sz w:val="20"/>
              </w:rPr>
              <w:t>3.04</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5352DDAE" w14:textId="77777777" w:rsidR="007A120E" w:rsidRPr="000F2F48" w:rsidRDefault="007A120E" w:rsidP="007A120E">
            <w:pPr>
              <w:jc w:val="center"/>
              <w:rPr>
                <w:sz w:val="20"/>
              </w:rPr>
            </w:pPr>
            <w:r w:rsidRPr="000F2F48">
              <w:rPr>
                <w:rFonts w:eastAsia="等线"/>
                <w:color w:val="000000"/>
                <w:kern w:val="24"/>
                <w:sz w:val="20"/>
              </w:rPr>
              <w:t>/</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2D0F3B26" w14:textId="77777777" w:rsidR="007A120E" w:rsidRPr="000F2F48" w:rsidRDefault="007A120E" w:rsidP="007A120E">
            <w:pPr>
              <w:jc w:val="center"/>
              <w:rPr>
                <w:sz w:val="20"/>
              </w:rPr>
            </w:pPr>
            <w:r w:rsidRPr="000F2F48">
              <w:rPr>
                <w:rFonts w:eastAsia="等线"/>
                <w:color w:val="000000"/>
                <w:kern w:val="24"/>
                <w:sz w:val="20"/>
              </w:rPr>
              <w:t>8.15</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3C5CD99A" w14:textId="77777777" w:rsidR="007A120E" w:rsidRPr="000F2F48" w:rsidRDefault="007A120E" w:rsidP="007A120E">
            <w:pPr>
              <w:jc w:val="center"/>
              <w:rPr>
                <w:sz w:val="20"/>
              </w:rPr>
            </w:pPr>
            <w:r w:rsidRPr="000F2F48">
              <w:rPr>
                <w:rFonts w:eastAsia="等线"/>
                <w:color w:val="000000"/>
                <w:kern w:val="24"/>
                <w:sz w:val="20"/>
              </w:rPr>
              <w:t>2.21</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5114B6A5" w14:textId="77777777" w:rsidR="007A120E" w:rsidRPr="000F2F48" w:rsidRDefault="007A120E" w:rsidP="007A120E">
            <w:pPr>
              <w:jc w:val="center"/>
              <w:rPr>
                <w:sz w:val="20"/>
              </w:rPr>
            </w:pPr>
            <w:r w:rsidRPr="000F2F48">
              <w:rPr>
                <w:rFonts w:eastAsia="等线"/>
                <w:color w:val="000000"/>
                <w:kern w:val="24"/>
                <w:sz w:val="20"/>
              </w:rPr>
              <w:t>1.03</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22AFBFA5" w14:textId="77777777" w:rsidR="007A120E" w:rsidRPr="000F2F48" w:rsidRDefault="007A120E" w:rsidP="007A120E">
            <w:pPr>
              <w:jc w:val="center"/>
              <w:rPr>
                <w:sz w:val="20"/>
              </w:rPr>
            </w:pPr>
            <w:r w:rsidRPr="000F2F48">
              <w:rPr>
                <w:rFonts w:eastAsia="等线"/>
                <w:color w:val="000000"/>
                <w:kern w:val="24"/>
                <w:sz w:val="20"/>
              </w:rPr>
              <w:t>0.79</w:t>
            </w:r>
          </w:p>
        </w:tc>
        <w:tc>
          <w:tcPr>
            <w:tcW w:w="1039" w:type="dxa"/>
            <w:tcBorders>
              <w:top w:val="single" w:sz="8" w:space="0" w:color="000000"/>
              <w:left w:val="nil"/>
              <w:bottom w:val="nil"/>
              <w:right w:val="nil"/>
            </w:tcBorders>
            <w:shd w:val="clear" w:color="auto" w:fill="auto"/>
            <w:tcMar>
              <w:top w:w="59" w:type="dxa"/>
              <w:left w:w="119" w:type="dxa"/>
              <w:bottom w:w="59" w:type="dxa"/>
              <w:right w:w="119" w:type="dxa"/>
            </w:tcMar>
            <w:vAlign w:val="center"/>
            <w:hideMark/>
          </w:tcPr>
          <w:p w14:paraId="4B57DF67" w14:textId="77777777" w:rsidR="007A120E" w:rsidRPr="000F2F48" w:rsidRDefault="007A120E" w:rsidP="007A120E">
            <w:pPr>
              <w:jc w:val="center"/>
              <w:rPr>
                <w:sz w:val="20"/>
              </w:rPr>
            </w:pPr>
            <w:r w:rsidRPr="000F2F48">
              <w:rPr>
                <w:rFonts w:eastAsia="等线"/>
                <w:color w:val="000000"/>
                <w:kern w:val="24"/>
                <w:sz w:val="20"/>
              </w:rPr>
              <w:t>/</w:t>
            </w:r>
          </w:p>
        </w:tc>
        <w:tc>
          <w:tcPr>
            <w:tcW w:w="425" w:type="dxa"/>
            <w:tcBorders>
              <w:top w:val="single" w:sz="8" w:space="0" w:color="000000"/>
              <w:left w:val="nil"/>
              <w:bottom w:val="nil"/>
              <w:right w:val="nil"/>
            </w:tcBorders>
          </w:tcPr>
          <w:p w14:paraId="052250AF" w14:textId="2C9E63D0" w:rsidR="007A120E" w:rsidRPr="003479B7" w:rsidRDefault="00815907" w:rsidP="007A120E">
            <w:pPr>
              <w:jc w:val="center"/>
              <w:rPr>
                <w:rFonts w:eastAsia="等线"/>
                <w:color w:val="000000"/>
                <w:kern w:val="24"/>
                <w:sz w:val="20"/>
              </w:rPr>
            </w:pPr>
            <w:hyperlink w:anchor="_ENREF_1" w:tooltip="Xia, 2018 #62" w:history="1">
              <w:r w:rsidR="005164B6" w:rsidRPr="005164B6">
                <w:rPr>
                  <w:rStyle w:val="affff5"/>
                </w:rPr>
                <w:fldChar w:fldCharType="begin"/>
              </w:r>
              <w:r w:rsidR="005164B6" w:rsidRPr="005164B6">
                <w:rPr>
                  <w:rStyle w:val="affff5"/>
                </w:rPr>
                <w:instrText xml:space="preserve"> ADDIN EN.CITE &lt;EndNote&gt;&lt;Cite&gt;&lt;Author&gt;Xia&lt;/Author&gt;&lt;Year&gt;2018&lt;/Year&gt;&lt;RecNum&gt;62&lt;/RecNum&gt;&lt;DisplayText&gt;&lt;style face="superscript"&gt;48&lt;/style&gt;&lt;/DisplayText&gt;&lt;record&gt;&lt;rec-number&gt;62&lt;/rec-number&gt;&lt;foreign-keys&gt;&lt;key app="EN" db-id="95dw9x29m2rx01er0vk5rwxbtw5vts2swz9d" timestamp="1742786327"&gt;62&lt;/key&gt;&lt;/foreign-keys&gt;&lt;ref-type name="Journal Article"&gt;17&lt;/ref-type&gt;&lt;contributors&gt;&lt;authors&gt;&lt;author&gt;Xia, Ling&lt;/author&gt;&lt;author&gt;Chen, Xiaoman&lt;/author&gt;&lt;author&gt;Xiao, Xiaohua&lt;/author&gt;&lt;author&gt;Li, Gongke&lt;/author&gt;&lt;/authors&gt;&lt;/contributors&gt;&lt;titles&gt;&lt;title&gt;Magnetic-covalent organic polymer solid-phase extraction coupled with high-performance liquid chromatography for the sensitive determination of fluorescent whitening agents in cosmetics&lt;/title&gt;&lt;/titles&gt;&lt;pages&gt;3733-3741&lt;/pages&gt;&lt;volume&gt;41&lt;/volume&gt;&lt;number&gt;19&lt;/number&gt;&lt;dates&gt;&lt;year&gt;2018&lt;/year&gt;&lt;/dates&gt;&lt;isbn&gt;1615-9306&lt;/isbn&gt;&lt;urls&gt;&lt;related-urls&gt;&lt;url&gt;https://analyticalsciencejournals.onlinelibrary.wiley.com/doi/abs/10.1002/jssc.201800632&lt;/url&gt;&lt;/related-urls&gt;&lt;/urls&gt;&lt;electronic-resource-num&gt;https://doi.org/10.1002/jssc.201800632&lt;/electronic-resource-num&gt;&lt;/record&gt;&lt;/Cite&gt;&lt;/EndNote&gt;</w:instrText>
              </w:r>
              <w:r w:rsidR="005164B6" w:rsidRPr="005164B6">
                <w:rPr>
                  <w:rStyle w:val="affff5"/>
                </w:rPr>
                <w:fldChar w:fldCharType="separate"/>
              </w:r>
              <w:r w:rsidR="005164B6" w:rsidRPr="005164B6">
                <w:rPr>
                  <w:rStyle w:val="affff5"/>
                </w:rPr>
                <w:t>48</w:t>
              </w:r>
              <w:r w:rsidR="005164B6" w:rsidRPr="005164B6">
                <w:rPr>
                  <w:rStyle w:val="affff5"/>
                </w:rPr>
                <w:fldChar w:fldCharType="end"/>
              </w:r>
            </w:hyperlink>
          </w:p>
        </w:tc>
      </w:tr>
      <w:tr w:rsidR="007A120E" w:rsidRPr="003479B7" w14:paraId="1BD8DFD4"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49878E3E" w14:textId="77777777" w:rsidR="007A120E" w:rsidRPr="000F2F48" w:rsidRDefault="007A120E" w:rsidP="007A120E">
            <w:pPr>
              <w:jc w:val="center"/>
              <w:rPr>
                <w:sz w:val="20"/>
              </w:rPr>
            </w:pPr>
            <w:r w:rsidRPr="000F2F48">
              <w:rPr>
                <w:rFonts w:eastAsia="等线"/>
                <w:color w:val="000000"/>
                <w:kern w:val="24"/>
                <w:sz w:val="20"/>
              </w:rPr>
              <w:t>BSB000c00700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068C4DA" w14:textId="77777777" w:rsidR="007A120E" w:rsidRPr="000F2F48" w:rsidRDefault="007A120E" w:rsidP="007A120E">
            <w:pPr>
              <w:jc w:val="center"/>
              <w:rPr>
                <w:sz w:val="20"/>
              </w:rPr>
            </w:pPr>
            <w:r w:rsidRPr="000F2F48">
              <w:rPr>
                <w:rFonts w:eastAsia="等线"/>
                <w:color w:val="000000"/>
                <w:kern w:val="24"/>
                <w:sz w:val="20"/>
              </w:rPr>
              <w:t>2.96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E54C159" w14:textId="77777777" w:rsidR="007A120E" w:rsidRPr="000F2F48" w:rsidRDefault="007A120E" w:rsidP="007A120E">
            <w:pPr>
              <w:jc w:val="center"/>
              <w:rPr>
                <w:sz w:val="20"/>
              </w:rPr>
            </w:pPr>
            <w:r w:rsidRPr="000F2F48">
              <w:rPr>
                <w:rFonts w:eastAsia="等线"/>
                <w:color w:val="000000"/>
                <w:kern w:val="24"/>
                <w:sz w:val="20"/>
              </w:rPr>
              <w:t>2.71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48A71BD" w14:textId="77777777" w:rsidR="007A120E" w:rsidRPr="000F2F48" w:rsidRDefault="007A120E" w:rsidP="007A120E">
            <w:pPr>
              <w:jc w:val="center"/>
              <w:rPr>
                <w:sz w:val="20"/>
              </w:rPr>
            </w:pPr>
            <w:r w:rsidRPr="000F2F48">
              <w:rPr>
                <w:rFonts w:eastAsia="等线"/>
                <w:color w:val="000000"/>
                <w:kern w:val="24"/>
                <w:sz w:val="20"/>
              </w:rPr>
              <w:t>5.54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E3A239F" w14:textId="77777777" w:rsidR="007A120E" w:rsidRPr="000F2F48" w:rsidRDefault="007A120E" w:rsidP="007A120E">
            <w:pPr>
              <w:jc w:val="center"/>
              <w:rPr>
                <w:sz w:val="20"/>
              </w:rPr>
            </w:pPr>
            <w:r w:rsidRPr="000F2F48">
              <w:rPr>
                <w:rFonts w:eastAsia="等线"/>
                <w:color w:val="000000"/>
                <w:kern w:val="24"/>
                <w:sz w:val="20"/>
              </w:rPr>
              <w:t>10.99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7755AF0" w14:textId="77777777" w:rsidR="007A120E" w:rsidRPr="000F2F48" w:rsidRDefault="007A120E" w:rsidP="007A120E">
            <w:pPr>
              <w:jc w:val="center"/>
              <w:rPr>
                <w:sz w:val="20"/>
              </w:rPr>
            </w:pPr>
            <w:r w:rsidRPr="000F2F48">
              <w:rPr>
                <w:rFonts w:eastAsia="等线"/>
                <w:color w:val="000000"/>
                <w:kern w:val="24"/>
                <w:sz w:val="20"/>
              </w:rPr>
              <w:t>0.66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C2E6A4D" w14:textId="77777777" w:rsidR="007A120E" w:rsidRPr="000F2F48" w:rsidRDefault="007A120E" w:rsidP="007A120E">
            <w:pPr>
              <w:jc w:val="center"/>
              <w:rPr>
                <w:sz w:val="20"/>
              </w:rPr>
            </w:pPr>
            <w:r w:rsidRPr="000F2F48">
              <w:rPr>
                <w:rFonts w:eastAsia="等线"/>
                <w:color w:val="000000"/>
                <w:kern w:val="24"/>
                <w:sz w:val="20"/>
              </w:rPr>
              <w:t>0.91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BB0DFE5" w14:textId="77777777" w:rsidR="007A120E" w:rsidRPr="000F2F48" w:rsidRDefault="007A120E" w:rsidP="007A120E">
            <w:pPr>
              <w:jc w:val="center"/>
              <w:rPr>
                <w:sz w:val="20"/>
              </w:rPr>
            </w:pPr>
            <w:r w:rsidRPr="000F2F48">
              <w:rPr>
                <w:rFonts w:eastAsia="等线"/>
                <w:color w:val="000000"/>
                <w:kern w:val="24"/>
                <w:sz w:val="20"/>
              </w:rPr>
              <w:t>0.76</w:t>
            </w:r>
          </w:p>
        </w:tc>
        <w:tc>
          <w:tcPr>
            <w:tcW w:w="425" w:type="dxa"/>
            <w:tcBorders>
              <w:top w:val="nil"/>
              <w:left w:val="nil"/>
              <w:bottom w:val="nil"/>
              <w:right w:val="nil"/>
            </w:tcBorders>
          </w:tcPr>
          <w:p w14:paraId="1B8A1874" w14:textId="2C4A67CC" w:rsidR="007A120E" w:rsidRPr="003479B7" w:rsidRDefault="00815907" w:rsidP="007A120E">
            <w:pPr>
              <w:jc w:val="center"/>
              <w:rPr>
                <w:rFonts w:eastAsia="等线"/>
                <w:color w:val="000000"/>
                <w:kern w:val="24"/>
                <w:sz w:val="20"/>
              </w:rPr>
            </w:pPr>
            <w:hyperlink w:anchor="_ENREF_2" w:tooltip="Mamada, 2018 #4" w:history="1">
              <w:r w:rsidR="005164B6" w:rsidRPr="005164B6">
                <w:rPr>
                  <w:rStyle w:val="affff5"/>
                </w:rPr>
                <w:fldChar w:fldCharType="begin"/>
              </w:r>
              <w:r w:rsidR="005164B6" w:rsidRPr="005164B6">
                <w:rPr>
                  <w:rStyle w:val="affff5"/>
                </w:rPr>
                <w:instrText xml:space="preserve"> ADDIN EN.CITE &lt;EndNote&gt;&lt;Cite&gt;&lt;Author&gt;Mamada&lt;/Author&gt;&lt;Year&gt;2018&lt;/Year&gt;&lt;RecNum&gt;4&lt;/RecNum&gt;&lt;DisplayText&gt;&lt;style face="superscript"&gt;49&lt;/style&gt;&lt;/DisplayText&gt;&lt;record&gt;&lt;rec-number&gt;4&lt;/rec-number&gt;&lt;foreign-keys&gt;&lt;key app="EN" db-id="rpfd0d5ph5v2roedt95vvtxsets9rs5zzzfd" timestamp="1738643472"&gt;4&lt;/key&gt;&lt;key app="ENWeb" db-id=""&gt;0&lt;/key&gt;&lt;/foreign-keys&gt;&lt;ref-type name="Journal Article"&gt;17&lt;/ref-type&gt;&lt;contributors&gt;&lt;authors&gt;&lt;author&gt;Mamada, Masashi&lt;/author&gt;&lt;author&gt;Fukunaga, Toshiya&lt;/author&gt;&lt;author&gt;Bencheikh, Fatima&lt;/author&gt;&lt;auth</w:instrText>
              </w:r>
              <w:r w:rsidR="005164B6" w:rsidRPr="005164B6">
                <w:rPr>
                  <w:rStyle w:val="affff5"/>
                  <w:rFonts w:hint="eastAsia"/>
                </w:rPr>
                <w:instrText>or&gt;Sandanayaka, Atula S. D.&lt;/author&gt;&lt;author&gt;Adachi, Chihaya&lt;/author&gt;&lt;/authors&gt;&lt;/contributors&gt;&lt;titles&gt;&lt;title&gt;Low Amplified Spontaneous Emission Threshold from Organic Dyes Based on Bis</w:instrText>
              </w:r>
              <w:r w:rsidR="005164B6" w:rsidRPr="005164B6">
                <w:rPr>
                  <w:rStyle w:val="affff5"/>
                  <w:rFonts w:hint="eastAsia"/>
                </w:rPr>
                <w:instrText>‐</w:instrText>
              </w:r>
              <w:r w:rsidR="005164B6" w:rsidRPr="005164B6">
                <w:rPr>
                  <w:rStyle w:val="affff5"/>
                  <w:rFonts w:hint="eastAsia"/>
                </w:rPr>
                <w:instrText>stilbene&lt;/title&gt;&lt;secondary-title&gt;Advanced Functional Materials&lt;/seconda</w:instrText>
              </w:r>
              <w:r w:rsidR="005164B6" w:rsidRPr="005164B6">
                <w:rPr>
                  <w:rStyle w:val="affff5"/>
                </w:rPr>
                <w:instrText>ry-title&gt;&lt;/titles&gt;&lt;periodical&gt;&lt;full-title&gt;Advanced Functional Materials&lt;/full-title&gt;&lt;/periodical&gt;&lt;volume&gt;28&lt;/volume&gt;&lt;number&gt;32&lt;/number&gt;&lt;dates&gt;&lt;year&gt;2018&lt;/year&gt;&lt;/dates&gt;&lt;isbn&gt;1616-301X&amp;#xD;1616-3028&lt;/isbn&gt;&lt;urls&gt;&lt;/urls&gt;&lt;electronic-resource-num&gt;10.1002/adfm.201802130&lt;/electronic-resource-num&gt;&lt;/record&gt;&lt;/Cite&gt;&lt;/EndNote&gt;</w:instrText>
              </w:r>
              <w:r w:rsidR="005164B6" w:rsidRPr="005164B6">
                <w:rPr>
                  <w:rStyle w:val="affff5"/>
                </w:rPr>
                <w:fldChar w:fldCharType="separate"/>
              </w:r>
              <w:r w:rsidR="005164B6" w:rsidRPr="005164B6">
                <w:rPr>
                  <w:rStyle w:val="affff5"/>
                </w:rPr>
                <w:t>49</w:t>
              </w:r>
              <w:r w:rsidR="005164B6" w:rsidRPr="005164B6">
                <w:rPr>
                  <w:rStyle w:val="affff5"/>
                </w:rPr>
                <w:fldChar w:fldCharType="end"/>
              </w:r>
            </w:hyperlink>
          </w:p>
        </w:tc>
      </w:tr>
      <w:tr w:rsidR="007A120E" w:rsidRPr="003479B7" w14:paraId="4FAB277E"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6A0F78A4" w14:textId="77777777" w:rsidR="007A120E" w:rsidRPr="000F2F48" w:rsidRDefault="007A120E" w:rsidP="007A120E">
            <w:pPr>
              <w:jc w:val="center"/>
              <w:rPr>
                <w:color w:val="F79646" w:themeColor="accent6"/>
                <w:sz w:val="20"/>
              </w:rPr>
            </w:pPr>
            <w:r w:rsidRPr="000F2F48">
              <w:rPr>
                <w:rFonts w:eastAsia="等线"/>
                <w:color w:val="000000"/>
                <w:kern w:val="24"/>
                <w:sz w:val="20"/>
              </w:rPr>
              <w:t>BSB010c00200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E94275B" w14:textId="77777777" w:rsidR="007A120E" w:rsidRPr="000F2F48" w:rsidRDefault="007A120E" w:rsidP="007A120E">
            <w:pPr>
              <w:jc w:val="center"/>
              <w:rPr>
                <w:color w:val="F79646" w:themeColor="accent6"/>
                <w:sz w:val="20"/>
              </w:rPr>
            </w:pPr>
            <w:r w:rsidRPr="000F2F48">
              <w:rPr>
                <w:rFonts w:eastAsia="等线"/>
                <w:color w:val="000000"/>
                <w:kern w:val="24"/>
                <w:sz w:val="20"/>
              </w:rPr>
              <w:t>2.80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4B6D0F5" w14:textId="77777777" w:rsidR="007A120E" w:rsidRPr="000F2F48" w:rsidRDefault="007A120E" w:rsidP="007A120E">
            <w:pPr>
              <w:jc w:val="center"/>
              <w:rPr>
                <w:color w:val="F79646" w:themeColor="accent6"/>
                <w:sz w:val="20"/>
              </w:rPr>
            </w:pPr>
            <w:r w:rsidRPr="000F2F48">
              <w:rPr>
                <w:rFonts w:eastAsia="等线"/>
                <w:color w:val="000000"/>
                <w:kern w:val="24"/>
                <w:sz w:val="20"/>
              </w:rPr>
              <w:t>2.66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47B2D6F" w14:textId="77777777" w:rsidR="007A120E" w:rsidRPr="000F2F48" w:rsidRDefault="007A120E" w:rsidP="007A120E">
            <w:pPr>
              <w:jc w:val="center"/>
              <w:rPr>
                <w:color w:val="F79646" w:themeColor="accent6"/>
                <w:sz w:val="20"/>
              </w:rPr>
            </w:pPr>
            <w:r w:rsidRPr="000F2F48">
              <w:rPr>
                <w:rFonts w:eastAsia="等线"/>
                <w:color w:val="000000"/>
                <w:kern w:val="24"/>
                <w:sz w:val="20"/>
              </w:rPr>
              <w:t>3.75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48ABA69" w14:textId="77777777" w:rsidR="007A120E" w:rsidRPr="000F2F48" w:rsidRDefault="007A120E" w:rsidP="007A120E">
            <w:pPr>
              <w:jc w:val="center"/>
              <w:rPr>
                <w:color w:val="F79646" w:themeColor="accent6"/>
                <w:sz w:val="20"/>
              </w:rPr>
            </w:pPr>
            <w:r w:rsidRPr="000F2F48">
              <w:rPr>
                <w:rFonts w:eastAsia="等线"/>
                <w:color w:val="000000"/>
                <w:kern w:val="24"/>
                <w:sz w:val="20"/>
              </w:rPr>
              <w:t>7.75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91E4C1A" w14:textId="77777777" w:rsidR="007A120E" w:rsidRPr="000F2F48" w:rsidRDefault="007A120E" w:rsidP="007A120E">
            <w:pPr>
              <w:jc w:val="center"/>
              <w:rPr>
                <w:color w:val="F79646" w:themeColor="accent6"/>
                <w:sz w:val="20"/>
              </w:rPr>
            </w:pPr>
            <w:r w:rsidRPr="000F2F48">
              <w:rPr>
                <w:rFonts w:eastAsia="等线"/>
                <w:color w:val="000000"/>
                <w:kern w:val="24"/>
                <w:sz w:val="20"/>
              </w:rPr>
              <w:t>1.60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A5A41F5" w14:textId="77777777" w:rsidR="007A120E" w:rsidRPr="000F2F48" w:rsidRDefault="007A120E" w:rsidP="007A120E">
            <w:pPr>
              <w:jc w:val="center"/>
              <w:rPr>
                <w:color w:val="F79646" w:themeColor="accent6"/>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3A13CE8" w14:textId="77777777" w:rsidR="007A120E" w:rsidRPr="000F2F48" w:rsidRDefault="007A120E" w:rsidP="007A120E">
            <w:pPr>
              <w:jc w:val="center"/>
              <w:rPr>
                <w:color w:val="F79646" w:themeColor="accent6"/>
                <w:sz w:val="20"/>
              </w:rPr>
            </w:pPr>
            <w:r w:rsidRPr="000F2F48">
              <w:rPr>
                <w:rFonts w:eastAsia="等线"/>
                <w:color w:val="000000"/>
                <w:kern w:val="24"/>
                <w:sz w:val="20"/>
              </w:rPr>
              <w:t>0.22</w:t>
            </w:r>
          </w:p>
        </w:tc>
        <w:tc>
          <w:tcPr>
            <w:tcW w:w="425" w:type="dxa"/>
            <w:tcBorders>
              <w:top w:val="nil"/>
              <w:left w:val="nil"/>
              <w:bottom w:val="nil"/>
              <w:right w:val="nil"/>
            </w:tcBorders>
          </w:tcPr>
          <w:p w14:paraId="7BAA4F25" w14:textId="77777777" w:rsidR="007A120E" w:rsidRPr="003479B7" w:rsidRDefault="007A120E" w:rsidP="007A120E">
            <w:pPr>
              <w:jc w:val="center"/>
              <w:rPr>
                <w:rFonts w:eastAsia="等线"/>
                <w:color w:val="000000"/>
                <w:kern w:val="24"/>
                <w:sz w:val="20"/>
              </w:rPr>
            </w:pPr>
            <w:r>
              <w:rPr>
                <w:rFonts w:eastAsia="等线" w:hint="eastAsia"/>
                <w:color w:val="000000"/>
                <w:kern w:val="24"/>
                <w:sz w:val="20"/>
              </w:rPr>
              <w:t>/</w:t>
            </w:r>
          </w:p>
        </w:tc>
      </w:tr>
      <w:tr w:rsidR="007A120E" w:rsidRPr="003479B7" w14:paraId="58F7A539"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7416D9B9" w14:textId="77777777" w:rsidR="007A120E" w:rsidRPr="000F2F48" w:rsidRDefault="007A120E" w:rsidP="007A120E">
            <w:pPr>
              <w:jc w:val="center"/>
              <w:rPr>
                <w:color w:val="F79646" w:themeColor="accent6"/>
                <w:sz w:val="20"/>
              </w:rPr>
            </w:pPr>
            <w:r w:rsidRPr="000F2F48">
              <w:rPr>
                <w:rFonts w:eastAsia="等线"/>
                <w:color w:val="000000"/>
                <w:kern w:val="24"/>
                <w:sz w:val="20"/>
              </w:rPr>
              <w:t>BSB010c00700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BAB7CF4" w14:textId="77777777" w:rsidR="007A120E" w:rsidRPr="000F2F48" w:rsidRDefault="007A120E" w:rsidP="007A120E">
            <w:pPr>
              <w:jc w:val="center"/>
              <w:rPr>
                <w:color w:val="F79646" w:themeColor="accent6"/>
                <w:sz w:val="20"/>
              </w:rPr>
            </w:pPr>
            <w:r w:rsidRPr="000F2F48">
              <w:rPr>
                <w:rFonts w:eastAsia="等线"/>
                <w:color w:val="000000"/>
                <w:kern w:val="24"/>
                <w:sz w:val="20"/>
              </w:rPr>
              <w:t>2.66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CE56219" w14:textId="77777777" w:rsidR="007A120E" w:rsidRPr="000F2F48" w:rsidRDefault="007A120E" w:rsidP="007A120E">
            <w:pPr>
              <w:jc w:val="center"/>
              <w:rPr>
                <w:color w:val="F79646" w:themeColor="accent6"/>
                <w:sz w:val="20"/>
              </w:rPr>
            </w:pPr>
            <w:r w:rsidRPr="000F2F48">
              <w:rPr>
                <w:rFonts w:eastAsia="等线"/>
                <w:color w:val="000000"/>
                <w:kern w:val="24"/>
                <w:sz w:val="20"/>
              </w:rPr>
              <w:t>2.32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6F14188" w14:textId="77777777" w:rsidR="007A120E" w:rsidRPr="000F2F48" w:rsidRDefault="007A120E" w:rsidP="007A120E">
            <w:pPr>
              <w:jc w:val="center"/>
              <w:rPr>
                <w:color w:val="F79646" w:themeColor="accent6"/>
                <w:sz w:val="20"/>
              </w:rPr>
            </w:pPr>
            <w:r w:rsidRPr="000F2F48">
              <w:rPr>
                <w:rFonts w:eastAsia="等线"/>
                <w:color w:val="000000"/>
                <w:kern w:val="24"/>
                <w:sz w:val="20"/>
              </w:rPr>
              <w:t>1.48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06BE056" w14:textId="77777777" w:rsidR="007A120E" w:rsidRPr="000F2F48" w:rsidRDefault="007A120E" w:rsidP="007A120E">
            <w:pPr>
              <w:jc w:val="center"/>
              <w:rPr>
                <w:color w:val="F79646" w:themeColor="accent6"/>
                <w:sz w:val="20"/>
              </w:rPr>
            </w:pPr>
            <w:r w:rsidRPr="000F2F48">
              <w:rPr>
                <w:rFonts w:eastAsia="等线"/>
                <w:color w:val="000000"/>
                <w:kern w:val="24"/>
                <w:sz w:val="20"/>
              </w:rPr>
              <w:t>7.81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58A2C98" w14:textId="77777777" w:rsidR="007A120E" w:rsidRPr="000F2F48" w:rsidRDefault="007A120E" w:rsidP="007A120E">
            <w:pPr>
              <w:jc w:val="center"/>
              <w:rPr>
                <w:color w:val="F79646" w:themeColor="accent6"/>
                <w:sz w:val="20"/>
              </w:rPr>
            </w:pPr>
            <w:r w:rsidRPr="000F2F48">
              <w:rPr>
                <w:rFonts w:eastAsia="等线"/>
                <w:color w:val="000000"/>
                <w:kern w:val="24"/>
                <w:sz w:val="20"/>
              </w:rPr>
              <w:t>0.92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0DD8588" w14:textId="77777777" w:rsidR="007A120E" w:rsidRPr="000F2F48" w:rsidRDefault="007A120E" w:rsidP="007A120E">
            <w:pPr>
              <w:jc w:val="center"/>
              <w:rPr>
                <w:color w:val="F79646" w:themeColor="accent6"/>
                <w:sz w:val="20"/>
              </w:rPr>
            </w:pPr>
            <w:r w:rsidRPr="000F2F48">
              <w:rPr>
                <w:rFonts w:eastAsia="等线"/>
                <w:color w:val="000000"/>
                <w:kern w:val="24"/>
                <w:sz w:val="20"/>
              </w:rPr>
              <w:t>0.59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D5882BC" w14:textId="77777777" w:rsidR="007A120E" w:rsidRPr="000F2F48" w:rsidRDefault="007A120E" w:rsidP="007A120E">
            <w:pPr>
              <w:jc w:val="center"/>
              <w:rPr>
                <w:color w:val="F79646" w:themeColor="accent6"/>
                <w:sz w:val="20"/>
              </w:rPr>
            </w:pPr>
            <w:r w:rsidRPr="000F2F48">
              <w:rPr>
                <w:rFonts w:eastAsia="等线"/>
                <w:color w:val="000000"/>
                <w:kern w:val="24"/>
                <w:sz w:val="20"/>
              </w:rPr>
              <w:t>0.72</w:t>
            </w:r>
          </w:p>
        </w:tc>
        <w:tc>
          <w:tcPr>
            <w:tcW w:w="425" w:type="dxa"/>
            <w:tcBorders>
              <w:top w:val="nil"/>
              <w:left w:val="nil"/>
              <w:bottom w:val="nil"/>
              <w:right w:val="nil"/>
            </w:tcBorders>
          </w:tcPr>
          <w:p w14:paraId="179C0EFC" w14:textId="7A8F3DDD" w:rsidR="007A120E" w:rsidRPr="003479B7" w:rsidRDefault="00815907" w:rsidP="007A120E">
            <w:pPr>
              <w:jc w:val="center"/>
              <w:rPr>
                <w:rFonts w:eastAsia="等线"/>
                <w:color w:val="000000"/>
                <w:kern w:val="24"/>
                <w:sz w:val="20"/>
              </w:rPr>
            </w:pPr>
            <w:hyperlink w:anchor="_ENREF_2" w:tooltip="Mamada, 2018 #4" w:history="1">
              <w:r w:rsidR="005164B6" w:rsidRPr="005164B6">
                <w:rPr>
                  <w:rStyle w:val="affff5"/>
                </w:rPr>
                <w:fldChar w:fldCharType="begin"/>
              </w:r>
              <w:r w:rsidR="005164B6" w:rsidRPr="005164B6">
                <w:rPr>
                  <w:rStyle w:val="affff5"/>
                </w:rPr>
                <w:instrText xml:space="preserve"> ADDIN EN.CITE &lt;EndNote&gt;&lt;Cite&gt;&lt;Author&gt;Mamada&lt;/Author&gt;&lt;Year&gt;2018&lt;/Year&gt;&lt;RecNum&gt;4&lt;/RecNum&gt;&lt;DisplayText&gt;&lt;style face="superscript"&gt;49&lt;/style&gt;&lt;/DisplayText&gt;&lt;record&gt;&lt;rec-number&gt;4&lt;/rec-number&gt;&lt;foreign-keys&gt;&lt;key app="EN" db-id="rpfd0d5ph5v2roedt95vvtxsets9rs5zzzfd" timestamp="1738643472"&gt;4&lt;/key&gt;&lt;key app="ENWeb" db-id=""&gt;0&lt;/key&gt;&lt;/foreign-keys&gt;&lt;ref-type name="Journal Article"&gt;17&lt;/ref-type&gt;&lt;contributors&gt;&lt;authors&gt;&lt;author&gt;Mamada, Masashi&lt;/author&gt;&lt;author&gt;Fukunaga, Toshiya&lt;/author&gt;&lt;author&gt;Bencheikh, Fatima&lt;/author&gt;&lt;auth</w:instrText>
              </w:r>
              <w:r w:rsidR="005164B6" w:rsidRPr="005164B6">
                <w:rPr>
                  <w:rStyle w:val="affff5"/>
                  <w:rFonts w:hint="eastAsia"/>
                </w:rPr>
                <w:instrText>or&gt;Sandanayaka, Atula S. D.&lt;/author&gt;&lt;author&gt;Adachi, Chihaya&lt;/author&gt;&lt;/authors&gt;&lt;/contributors&gt;&lt;titles&gt;&lt;title&gt;Low Amplified Spontaneous Emission Threshold from Organic Dyes Based on Bis</w:instrText>
              </w:r>
              <w:r w:rsidR="005164B6" w:rsidRPr="005164B6">
                <w:rPr>
                  <w:rStyle w:val="affff5"/>
                  <w:rFonts w:hint="eastAsia"/>
                </w:rPr>
                <w:instrText>‐</w:instrText>
              </w:r>
              <w:r w:rsidR="005164B6" w:rsidRPr="005164B6">
                <w:rPr>
                  <w:rStyle w:val="affff5"/>
                  <w:rFonts w:hint="eastAsia"/>
                </w:rPr>
                <w:instrText>stilbene&lt;/title&gt;&lt;secondary-title&gt;Advanced Functional Materials&lt;/seconda</w:instrText>
              </w:r>
              <w:r w:rsidR="005164B6" w:rsidRPr="005164B6">
                <w:rPr>
                  <w:rStyle w:val="affff5"/>
                </w:rPr>
                <w:instrText>ry-title&gt;&lt;/titles&gt;&lt;periodical&gt;&lt;full-title&gt;Advanced Functional Materials&lt;/full-title&gt;&lt;/periodical&gt;&lt;volume&gt;28&lt;/volume&gt;&lt;number&gt;32&lt;/number&gt;&lt;dates&gt;&lt;year&gt;2018&lt;/year&gt;&lt;/dates&gt;&lt;isbn&gt;1616-301X&amp;#xD;1616-3028&lt;/isbn&gt;&lt;urls&gt;&lt;/urls&gt;&lt;electronic-resource-num&gt;10.1002/adfm.201802130&lt;/electronic-resource-num&gt;&lt;/record&gt;&lt;/Cite&gt;&lt;/EndNote&gt;</w:instrText>
              </w:r>
              <w:r w:rsidR="005164B6" w:rsidRPr="005164B6">
                <w:rPr>
                  <w:rStyle w:val="affff5"/>
                </w:rPr>
                <w:fldChar w:fldCharType="separate"/>
              </w:r>
              <w:r w:rsidR="005164B6" w:rsidRPr="005164B6">
                <w:rPr>
                  <w:rStyle w:val="affff5"/>
                </w:rPr>
                <w:t>49</w:t>
              </w:r>
              <w:r w:rsidR="005164B6" w:rsidRPr="005164B6">
                <w:rPr>
                  <w:rStyle w:val="affff5"/>
                </w:rPr>
                <w:fldChar w:fldCharType="end"/>
              </w:r>
            </w:hyperlink>
          </w:p>
        </w:tc>
      </w:tr>
      <w:tr w:rsidR="007A120E" w:rsidRPr="003479B7" w14:paraId="58B8902C"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2F8A6715" w14:textId="77777777" w:rsidR="007A120E" w:rsidRPr="000F2F48" w:rsidRDefault="007A120E" w:rsidP="007A120E">
            <w:pPr>
              <w:jc w:val="center"/>
              <w:rPr>
                <w:sz w:val="20"/>
              </w:rPr>
            </w:pPr>
            <w:r w:rsidRPr="000F2F48">
              <w:rPr>
                <w:rFonts w:eastAsia="等线"/>
                <w:color w:val="000000"/>
                <w:kern w:val="24"/>
                <w:sz w:val="20"/>
              </w:rPr>
              <w:t>BSB100c00200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BA14F44" w14:textId="77777777" w:rsidR="007A120E" w:rsidRPr="000F2F48" w:rsidRDefault="007A120E" w:rsidP="007A120E">
            <w:pPr>
              <w:jc w:val="center"/>
              <w:rPr>
                <w:sz w:val="20"/>
              </w:rPr>
            </w:pPr>
            <w:r w:rsidRPr="000F2F48">
              <w:rPr>
                <w:rFonts w:eastAsia="等线"/>
                <w:color w:val="000000"/>
                <w:kern w:val="24"/>
                <w:sz w:val="20"/>
              </w:rPr>
              <w:t>2.86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66ADE36" w14:textId="77777777" w:rsidR="007A120E" w:rsidRPr="000F2F48" w:rsidRDefault="007A120E" w:rsidP="007A120E">
            <w:pPr>
              <w:jc w:val="center"/>
              <w:rPr>
                <w:sz w:val="20"/>
              </w:rPr>
            </w:pPr>
            <w:r w:rsidRPr="000F2F48">
              <w:rPr>
                <w:rFonts w:eastAsia="等线"/>
                <w:color w:val="000000"/>
                <w:kern w:val="24"/>
                <w:sz w:val="20"/>
              </w:rPr>
              <w:t>2.54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CDB96DB" w14:textId="77777777" w:rsidR="007A120E" w:rsidRPr="000F2F48" w:rsidRDefault="007A120E" w:rsidP="007A120E">
            <w:pPr>
              <w:jc w:val="center"/>
              <w:rPr>
                <w:sz w:val="20"/>
              </w:rPr>
            </w:pPr>
            <w:r w:rsidRPr="000F2F48">
              <w:rPr>
                <w:rFonts w:eastAsia="等线"/>
                <w:color w:val="000000"/>
                <w:kern w:val="24"/>
                <w:sz w:val="20"/>
              </w:rPr>
              <w:t>18.17</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F373636" w14:textId="77777777" w:rsidR="007A120E" w:rsidRPr="000F2F48" w:rsidRDefault="007A120E" w:rsidP="007A120E">
            <w:pPr>
              <w:jc w:val="center"/>
              <w:rPr>
                <w:sz w:val="20"/>
              </w:rPr>
            </w:pPr>
            <w:r w:rsidRPr="000F2F48">
              <w:rPr>
                <w:rFonts w:eastAsia="等线"/>
                <w:color w:val="000000"/>
                <w:kern w:val="24"/>
                <w:sz w:val="20"/>
              </w:rPr>
              <w:t>13.31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42789C3" w14:textId="77777777" w:rsidR="007A120E" w:rsidRPr="000F2F48" w:rsidRDefault="007A120E" w:rsidP="007A120E">
            <w:pPr>
              <w:jc w:val="center"/>
              <w:rPr>
                <w:sz w:val="20"/>
              </w:rPr>
            </w:pPr>
            <w:r w:rsidRPr="000F2F48">
              <w:rPr>
                <w:rFonts w:eastAsia="等线"/>
                <w:color w:val="000000"/>
                <w:kern w:val="24"/>
                <w:sz w:val="20"/>
              </w:rPr>
              <w:t>2.81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BDCD701" w14:textId="77777777" w:rsidR="007A120E" w:rsidRPr="000F2F48" w:rsidRDefault="007A120E" w:rsidP="007A120E">
            <w:pPr>
              <w:jc w:val="center"/>
              <w:rPr>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231210D" w14:textId="77777777" w:rsidR="007A120E" w:rsidRPr="000F2F48" w:rsidRDefault="007A120E" w:rsidP="007A120E">
            <w:pPr>
              <w:jc w:val="center"/>
              <w:rPr>
                <w:sz w:val="20"/>
              </w:rPr>
            </w:pPr>
            <w:r w:rsidRPr="000F2F48">
              <w:rPr>
                <w:rFonts w:eastAsia="等线"/>
                <w:color w:val="000000"/>
                <w:kern w:val="24"/>
                <w:sz w:val="20"/>
              </w:rPr>
              <w:t>0.40</w:t>
            </w:r>
          </w:p>
        </w:tc>
        <w:tc>
          <w:tcPr>
            <w:tcW w:w="425" w:type="dxa"/>
            <w:tcBorders>
              <w:top w:val="nil"/>
              <w:left w:val="nil"/>
              <w:bottom w:val="nil"/>
              <w:right w:val="nil"/>
            </w:tcBorders>
          </w:tcPr>
          <w:p w14:paraId="51CDA179" w14:textId="77777777" w:rsidR="007A120E" w:rsidRPr="003479B7" w:rsidRDefault="007A120E" w:rsidP="007A120E">
            <w:pPr>
              <w:jc w:val="center"/>
              <w:rPr>
                <w:rFonts w:eastAsia="等线"/>
                <w:color w:val="000000"/>
                <w:kern w:val="24"/>
                <w:sz w:val="20"/>
              </w:rPr>
            </w:pPr>
            <w:r>
              <w:rPr>
                <w:rFonts w:eastAsia="等线" w:hint="eastAsia"/>
                <w:color w:val="000000"/>
                <w:kern w:val="24"/>
                <w:sz w:val="20"/>
              </w:rPr>
              <w:t>/</w:t>
            </w:r>
          </w:p>
        </w:tc>
      </w:tr>
      <w:tr w:rsidR="007A120E" w:rsidRPr="003479B7" w14:paraId="3BECA32A"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3B7FD36F" w14:textId="77777777" w:rsidR="007A120E" w:rsidRPr="000F2F48" w:rsidRDefault="007A120E" w:rsidP="007A120E">
            <w:pPr>
              <w:jc w:val="center"/>
              <w:rPr>
                <w:sz w:val="20"/>
              </w:rPr>
            </w:pPr>
            <w:r w:rsidRPr="000F2F48">
              <w:rPr>
                <w:rFonts w:eastAsia="等线"/>
                <w:color w:val="000000"/>
                <w:kern w:val="24"/>
                <w:sz w:val="20"/>
              </w:rPr>
              <w:t>DSB000c00000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1DF0EEF" w14:textId="77777777" w:rsidR="007A120E" w:rsidRPr="000F2F48" w:rsidRDefault="007A120E" w:rsidP="007A120E">
            <w:pPr>
              <w:jc w:val="center"/>
              <w:rPr>
                <w:sz w:val="20"/>
              </w:rPr>
            </w:pPr>
            <w:r w:rsidRPr="000F2F48">
              <w:rPr>
                <w:rFonts w:eastAsia="等线"/>
                <w:color w:val="000000"/>
                <w:kern w:val="24"/>
                <w:sz w:val="20"/>
              </w:rPr>
              <w:t>3.12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54CB6D9" w14:textId="77777777" w:rsidR="007A120E" w:rsidRPr="000F2F48" w:rsidRDefault="007A120E" w:rsidP="007A120E">
            <w:pPr>
              <w:jc w:val="center"/>
              <w:rPr>
                <w:sz w:val="20"/>
              </w:rPr>
            </w:pPr>
            <w:r w:rsidRPr="000F2F48">
              <w:rPr>
                <w:rFonts w:eastAsia="等线"/>
                <w:color w:val="000000"/>
                <w:kern w:val="24"/>
                <w:sz w:val="20"/>
              </w:rPr>
              <w:t>2.60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B0F7C5E" w14:textId="77777777" w:rsidR="007A120E" w:rsidRPr="000F2F48" w:rsidRDefault="007A120E" w:rsidP="007A120E">
            <w:pPr>
              <w:jc w:val="center"/>
              <w:rPr>
                <w:sz w:val="20"/>
              </w:rPr>
            </w:pPr>
            <w:r w:rsidRPr="000F2F48">
              <w:rPr>
                <w:rFonts w:eastAsia="等线"/>
                <w:color w:val="000000"/>
                <w:kern w:val="24"/>
                <w:sz w:val="20"/>
              </w:rPr>
              <w:t>6.35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C2324AD" w14:textId="77777777" w:rsidR="007A120E" w:rsidRPr="000F2F48" w:rsidRDefault="007A120E" w:rsidP="007A120E">
            <w:pPr>
              <w:jc w:val="center"/>
              <w:rPr>
                <w:sz w:val="20"/>
              </w:rPr>
            </w:pPr>
            <w:r w:rsidRPr="000F2F48">
              <w:rPr>
                <w:rFonts w:eastAsia="等线"/>
                <w:color w:val="000000"/>
                <w:kern w:val="24"/>
                <w:sz w:val="20"/>
              </w:rPr>
              <w:t>6.44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B42C483" w14:textId="77777777" w:rsidR="007A120E" w:rsidRPr="000F2F48" w:rsidRDefault="007A120E" w:rsidP="007A120E">
            <w:pPr>
              <w:jc w:val="center"/>
              <w:rPr>
                <w:sz w:val="20"/>
              </w:rPr>
            </w:pPr>
            <w:r w:rsidRPr="000F2F48">
              <w:rPr>
                <w:rFonts w:eastAsia="等线"/>
                <w:color w:val="000000"/>
                <w:kern w:val="24"/>
                <w:sz w:val="20"/>
              </w:rPr>
              <w:t>1.12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B7989E4" w14:textId="77777777" w:rsidR="007A120E" w:rsidRPr="000F2F48" w:rsidRDefault="007A120E" w:rsidP="007A120E">
            <w:pPr>
              <w:jc w:val="center"/>
              <w:rPr>
                <w:sz w:val="20"/>
              </w:rPr>
            </w:pPr>
            <w:r w:rsidRPr="000F2F48">
              <w:rPr>
                <w:rFonts w:eastAsia="等线"/>
                <w:color w:val="000000"/>
                <w:kern w:val="24"/>
                <w:sz w:val="20"/>
              </w:rPr>
              <w:t>0.83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0ABC16D" w14:textId="77777777" w:rsidR="007A120E" w:rsidRPr="000F2F48" w:rsidRDefault="007A120E" w:rsidP="007A120E">
            <w:pPr>
              <w:jc w:val="center"/>
              <w:rPr>
                <w:sz w:val="20"/>
              </w:rPr>
            </w:pPr>
            <w:r w:rsidRPr="000F2F48">
              <w:rPr>
                <w:rFonts w:eastAsia="等线"/>
                <w:color w:val="000000"/>
                <w:kern w:val="24"/>
                <w:sz w:val="20"/>
              </w:rPr>
              <w:t>0.85</w:t>
            </w:r>
          </w:p>
        </w:tc>
        <w:tc>
          <w:tcPr>
            <w:tcW w:w="425" w:type="dxa"/>
            <w:tcBorders>
              <w:top w:val="nil"/>
              <w:left w:val="nil"/>
              <w:bottom w:val="nil"/>
              <w:right w:val="nil"/>
            </w:tcBorders>
          </w:tcPr>
          <w:p w14:paraId="78284504" w14:textId="5C516DC9" w:rsidR="007A120E" w:rsidRPr="003479B7" w:rsidRDefault="00815907" w:rsidP="007A120E">
            <w:pPr>
              <w:jc w:val="center"/>
              <w:rPr>
                <w:rFonts w:eastAsia="等线"/>
                <w:color w:val="000000"/>
                <w:kern w:val="24"/>
                <w:sz w:val="20"/>
              </w:rPr>
            </w:pPr>
            <w:hyperlink w:anchor="_ENREF_3" w:tooltip="Gierschner, 2013 #63" w:history="1">
              <w:r w:rsidR="005164B6" w:rsidRPr="005164B6">
                <w:rPr>
                  <w:rStyle w:val="affff5"/>
                </w:rPr>
                <w:fldChar w:fldCharType="begin"/>
              </w:r>
              <w:r w:rsidR="005164B6" w:rsidRPr="005164B6">
                <w:rPr>
                  <w:rStyle w:val="affff5"/>
                </w:rPr>
                <w:instrText xml:space="preserve"> ADDIN EN.CITE &lt;EndNote&gt;&lt;Cite&gt;&lt;Author&gt;Gierschner&lt;/Author&gt;&lt;Year&gt;2013&lt;/Year&gt;&lt;RecNum&gt;63&lt;/RecNum&gt;&lt;DisplayText&gt;&lt;style face="superscript"&gt;50&lt;/style&gt;&lt;/DisplayText&gt;&lt;record&gt;&lt;rec-number&gt;63&lt;/rec-number&gt;&lt;foreign-keys&gt;&lt;key app="EN" db-id="95dw9x29m2rx01er0vk5rwxbtw5vts2swz9d" timestamp="1742787131"&gt;63&lt;/key&gt;&lt;/foreign-keys&gt;&lt;ref-type name="Journal Article"&gt;17&lt;/ref-type&gt;&lt;contributors&gt;&lt;authors&gt;&lt;author&gt;Gierschner, Johannes&lt;/author&gt;&lt;author&gt;Lüer, Larry&lt;/author&gt;&lt;author&gt;Milián-Medina, Begoña&lt;/author&gt;&lt;author&gt;Oelkrug, Dieter&lt;/author&gt;&lt;author&gt;Egelhaaf, Hans-Joachim&lt;/author&gt;&lt;/authors&gt;&lt;/contributors&gt;&lt;titles&gt;&lt;title&gt;Highly Emissive H-Aggregates or Aggregation-Induced Emission Quenching? The Photophysics of All-Trans para-Distyrylbenzene&lt;/title&gt;&lt;secondary-title&gt;The Journal of Physical Chemistry Letters&lt;/secondary-title&gt;&lt;/titles&gt;&lt;periodical&gt;&lt;full-title&gt;The Journal of Physical Chemistry Letters&lt;/full-title&gt;&lt;/periodical&gt;&lt;pages&gt;2686-2697&lt;/pages&gt;&lt;volume&gt;4&lt;/volume&gt;&lt;number&gt;16&lt;/number&gt;&lt;dates&gt;&lt;year&gt;2013&lt;/year&gt;&lt;pub-dates&gt;&lt;date&gt;2013/08/15&lt;/date&gt;&lt;/pub-dates&gt;&lt;/dates&gt;&lt;publisher&gt;American Chemical Society&lt;/publisher&gt;&lt;urls&gt;&lt;related-urls&gt;&lt;url&gt;https://doi.org/10.1021/jz400985t&lt;/url&gt;&lt;/related-urls&gt;&lt;/urls&gt;&lt;electronic-resource-num&gt;10.1021/jz400985t&lt;/electronic-resource-num&gt;&lt;/record&gt;&lt;/Cite&gt;&lt;/EndNote&gt;</w:instrText>
              </w:r>
              <w:r w:rsidR="005164B6" w:rsidRPr="005164B6">
                <w:rPr>
                  <w:rStyle w:val="affff5"/>
                </w:rPr>
                <w:fldChar w:fldCharType="separate"/>
              </w:r>
              <w:r w:rsidR="005164B6" w:rsidRPr="005164B6">
                <w:rPr>
                  <w:rStyle w:val="affff5"/>
                </w:rPr>
                <w:t>50</w:t>
              </w:r>
              <w:r w:rsidR="005164B6" w:rsidRPr="005164B6">
                <w:rPr>
                  <w:rStyle w:val="affff5"/>
                </w:rPr>
                <w:fldChar w:fldCharType="end"/>
              </w:r>
            </w:hyperlink>
          </w:p>
        </w:tc>
      </w:tr>
      <w:tr w:rsidR="007A120E" w:rsidRPr="003479B7" w14:paraId="25CFE743"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003C4DB7" w14:textId="77777777" w:rsidR="007A120E" w:rsidRPr="000F2F48" w:rsidRDefault="007A120E" w:rsidP="007A120E">
            <w:pPr>
              <w:jc w:val="center"/>
              <w:rPr>
                <w:sz w:val="20"/>
              </w:rPr>
            </w:pPr>
            <w:r w:rsidRPr="000F2F48">
              <w:rPr>
                <w:rFonts w:eastAsia="等线"/>
                <w:color w:val="000000"/>
                <w:kern w:val="24"/>
                <w:sz w:val="20"/>
              </w:rPr>
              <w:t>DSB000c00001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47E1596" w14:textId="77777777" w:rsidR="007A120E" w:rsidRPr="000F2F48" w:rsidRDefault="007A120E" w:rsidP="007A120E">
            <w:pPr>
              <w:jc w:val="center"/>
              <w:rPr>
                <w:sz w:val="20"/>
              </w:rPr>
            </w:pPr>
            <w:r w:rsidRPr="000F2F48">
              <w:rPr>
                <w:rFonts w:eastAsia="等线"/>
                <w:color w:val="000000"/>
                <w:kern w:val="24"/>
                <w:sz w:val="20"/>
              </w:rPr>
              <w:t>3.10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40EE680" w14:textId="77777777" w:rsidR="007A120E" w:rsidRPr="000F2F48" w:rsidRDefault="007A120E" w:rsidP="007A120E">
            <w:pPr>
              <w:jc w:val="center"/>
              <w:rPr>
                <w:sz w:val="20"/>
              </w:rPr>
            </w:pPr>
            <w:r w:rsidRPr="000F2F48">
              <w:rPr>
                <w:rFonts w:eastAsia="等线"/>
                <w:color w:val="000000"/>
                <w:kern w:val="24"/>
                <w:sz w:val="20"/>
              </w:rPr>
              <w:t>2.69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AAD778C" w14:textId="77777777" w:rsidR="007A120E" w:rsidRPr="000F2F48" w:rsidRDefault="007A120E" w:rsidP="007A120E">
            <w:pPr>
              <w:jc w:val="center"/>
              <w:rPr>
                <w:sz w:val="20"/>
              </w:rPr>
            </w:pPr>
            <w:r w:rsidRPr="000F2F48">
              <w:rPr>
                <w:rFonts w:eastAsia="等线"/>
                <w:color w:val="000000"/>
                <w:kern w:val="24"/>
                <w:sz w:val="20"/>
              </w:rPr>
              <w:t>25.88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BCFEE6F" w14:textId="77777777" w:rsidR="007A120E" w:rsidRPr="000F2F48" w:rsidRDefault="007A120E" w:rsidP="007A120E">
            <w:pPr>
              <w:jc w:val="center"/>
              <w:rPr>
                <w:sz w:val="20"/>
              </w:rPr>
            </w:pPr>
            <w:r w:rsidRPr="000F2F48">
              <w:rPr>
                <w:rFonts w:eastAsia="等线"/>
                <w:color w:val="000000"/>
                <w:kern w:val="24"/>
                <w:sz w:val="20"/>
              </w:rPr>
              <w:t>2.32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2FAD11F" w14:textId="77777777" w:rsidR="007A120E" w:rsidRPr="000F2F48" w:rsidRDefault="007A120E" w:rsidP="007A120E">
            <w:pPr>
              <w:jc w:val="center"/>
              <w:rPr>
                <w:sz w:val="20"/>
              </w:rPr>
            </w:pPr>
            <w:r w:rsidRPr="000F2F48">
              <w:rPr>
                <w:rFonts w:eastAsia="等线"/>
                <w:color w:val="000000"/>
                <w:kern w:val="24"/>
                <w:sz w:val="20"/>
              </w:rPr>
              <w:t>1.11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B355FF7" w14:textId="77777777" w:rsidR="007A120E" w:rsidRPr="000F2F48" w:rsidRDefault="007A120E" w:rsidP="007A120E">
            <w:pPr>
              <w:jc w:val="center"/>
              <w:rPr>
                <w:sz w:val="20"/>
              </w:rPr>
            </w:pPr>
            <w:r w:rsidRPr="000F2F48">
              <w:rPr>
                <w:rFonts w:eastAsia="等线"/>
                <w:color w:val="000000"/>
                <w:kern w:val="24"/>
                <w:sz w:val="20"/>
              </w:rPr>
              <w:t>0.88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9AF4812" w14:textId="77777777" w:rsidR="007A120E" w:rsidRPr="000F2F48" w:rsidRDefault="007A120E" w:rsidP="007A120E">
            <w:pPr>
              <w:jc w:val="center"/>
              <w:rPr>
                <w:sz w:val="20"/>
              </w:rPr>
            </w:pPr>
            <w:r w:rsidRPr="000F2F48">
              <w:rPr>
                <w:rFonts w:eastAsia="等线"/>
                <w:color w:val="000000"/>
                <w:kern w:val="24"/>
                <w:sz w:val="20"/>
              </w:rPr>
              <w:t>0.88</w:t>
            </w:r>
          </w:p>
        </w:tc>
        <w:tc>
          <w:tcPr>
            <w:tcW w:w="425" w:type="dxa"/>
            <w:tcBorders>
              <w:top w:val="nil"/>
              <w:left w:val="nil"/>
              <w:bottom w:val="nil"/>
              <w:right w:val="nil"/>
            </w:tcBorders>
          </w:tcPr>
          <w:p w14:paraId="146C9D01" w14:textId="59B5A3E2" w:rsidR="007A120E" w:rsidRPr="003479B7" w:rsidRDefault="00815907" w:rsidP="007A120E">
            <w:pPr>
              <w:jc w:val="center"/>
              <w:rPr>
                <w:rFonts w:eastAsia="等线"/>
                <w:color w:val="000000"/>
                <w:kern w:val="24"/>
                <w:sz w:val="20"/>
              </w:rPr>
            </w:pPr>
            <w:hyperlink w:anchor="_ENREF_4" w:tooltip="Kabe, 2009 #1" w:history="1">
              <w:r w:rsidR="005164B6" w:rsidRPr="005164B6">
                <w:rPr>
                  <w:rStyle w:val="affff5"/>
                </w:rPr>
                <w:fldChar w:fldCharType="begin"/>
              </w:r>
              <w:r w:rsidR="005164B6" w:rsidRPr="005164B6">
                <w:rPr>
                  <w:rStyle w:val="affff5"/>
                </w:rPr>
                <w:instrText xml:space="preserve"> ADDIN EN.CITE &lt;EndNote&gt;&lt;Cite&gt;&lt;Author&gt;Kabe&lt;/Author&gt;&lt;Year&gt;2009&lt;/Year&gt;&lt;RecNum&gt;1&lt;/RecNum&gt;&lt;DisplayText&gt;&lt;style face="superscript"&gt;51&lt;/style&gt;&lt;/DisplayText&gt;&lt;record&gt;&lt;rec-number&gt;1&lt;/rec-number&gt;&lt;foreign-keys&gt;&lt;key app="EN" db-id="rpfd0d5ph5v2roedt95vvtxsets9rs5zzzfd" timestamp="1738592146"&gt;1&lt;/key&gt;&lt;/foreign-keys&gt;&lt;ref-type name="Journal Article"&gt;17&lt;/ref-type&gt;&lt;contributors&gt;&lt;authors&gt;&lt;author&gt;Kabe, Ryota&lt;/author&gt;&lt;author&gt;Nakanotani, Hajime&lt;/author&gt;&lt;author&gt;Sakanoue, Tomo&lt;/author&gt;&lt;author&gt;Yahiro, Masayuki&lt;/author&gt;&lt;author&gt;Adach</w:instrText>
              </w:r>
              <w:r w:rsidR="005164B6" w:rsidRPr="005164B6">
                <w:rPr>
                  <w:rStyle w:val="affff5"/>
                  <w:rFonts w:hint="eastAsia"/>
                </w:rPr>
                <w:instrText>i, Chihaya&lt;/author&gt;&lt;/authors&gt;&lt;/contributors&gt;&lt;titles&gt;&lt;title&gt;Effect of Molecular Morphology on Amplified Spontaneous Emission of Bis</w:instrText>
              </w:r>
              <w:r w:rsidR="005164B6" w:rsidRPr="005164B6">
                <w:rPr>
                  <w:rStyle w:val="affff5"/>
                  <w:rFonts w:hint="eastAsia"/>
                </w:rPr>
                <w:instrText>‐</w:instrText>
              </w:r>
              <w:r w:rsidR="005164B6" w:rsidRPr="005164B6">
                <w:rPr>
                  <w:rStyle w:val="affff5"/>
                  <w:rFonts w:hint="eastAsia"/>
                </w:rPr>
                <w:instrText>Styrylbenzene Derivatives&lt;/title&gt;&lt;secondary-title&gt;Advanced Materials&lt;/secondary-title&gt;&lt;/titles&gt;&lt;periodical&gt;&lt;full-title&gt;Advan</w:instrText>
              </w:r>
              <w:r w:rsidR="005164B6" w:rsidRPr="005164B6">
                <w:rPr>
                  <w:rStyle w:val="affff5"/>
                </w:rPr>
                <w:instrText>ced Materials&lt;/full-title&gt;&lt;/periodical&gt;&lt;pages&gt;4034-4038&lt;/pages&gt;&lt;volume&gt;21&lt;/volume&gt;&lt;number&gt;40&lt;/number&gt;&lt;section&gt;4034&lt;/section&gt;&lt;dates&gt;&lt;year&gt;2009&lt;/year&gt;&lt;/dates&gt;&lt;isbn&gt;0935-9648&amp;#xD;1521-4095&lt;/isbn&gt;&lt;urls&gt;&lt;/urls&gt;&lt;electronic-resource-num&gt;10.1002/adma.200803588&lt;/electronic-resource-num&gt;&lt;/record&gt;&lt;/Cite&gt;&lt;/EndNote&gt;</w:instrText>
              </w:r>
              <w:r w:rsidR="005164B6" w:rsidRPr="005164B6">
                <w:rPr>
                  <w:rStyle w:val="affff5"/>
                </w:rPr>
                <w:fldChar w:fldCharType="separate"/>
              </w:r>
              <w:r w:rsidR="005164B6" w:rsidRPr="005164B6">
                <w:rPr>
                  <w:rStyle w:val="affff5"/>
                </w:rPr>
                <w:t>51</w:t>
              </w:r>
              <w:r w:rsidR="005164B6" w:rsidRPr="005164B6">
                <w:rPr>
                  <w:rStyle w:val="affff5"/>
                </w:rPr>
                <w:fldChar w:fldCharType="end"/>
              </w:r>
            </w:hyperlink>
          </w:p>
        </w:tc>
      </w:tr>
      <w:tr w:rsidR="007A120E" w:rsidRPr="003479B7" w14:paraId="1CB6ED63"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33E7BC26" w14:textId="77777777" w:rsidR="007A120E" w:rsidRPr="000F2F48" w:rsidRDefault="007A120E" w:rsidP="007A120E">
            <w:pPr>
              <w:jc w:val="center"/>
              <w:rPr>
                <w:sz w:val="20"/>
              </w:rPr>
            </w:pPr>
            <w:r w:rsidRPr="000F2F48">
              <w:rPr>
                <w:rFonts w:eastAsia="等线"/>
                <w:color w:val="000000"/>
                <w:kern w:val="24"/>
                <w:sz w:val="20"/>
              </w:rPr>
              <w:t>DSB000c00100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C29CA3B" w14:textId="77777777" w:rsidR="007A120E" w:rsidRPr="000F2F48" w:rsidRDefault="007A120E" w:rsidP="007A120E">
            <w:pPr>
              <w:jc w:val="center"/>
              <w:rPr>
                <w:sz w:val="20"/>
              </w:rPr>
            </w:pPr>
            <w:r w:rsidRPr="000F2F48">
              <w:rPr>
                <w:rFonts w:eastAsia="等线"/>
                <w:color w:val="000000"/>
                <w:kern w:val="24"/>
                <w:sz w:val="20"/>
              </w:rPr>
              <w:t>3.10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A401DC3" w14:textId="77777777" w:rsidR="007A120E" w:rsidRPr="000F2F48" w:rsidRDefault="007A120E" w:rsidP="007A120E">
            <w:pPr>
              <w:jc w:val="center"/>
              <w:rPr>
                <w:sz w:val="20"/>
              </w:rPr>
            </w:pPr>
            <w:r w:rsidRPr="000F2F48">
              <w:rPr>
                <w:rFonts w:eastAsia="等线"/>
                <w:color w:val="000000"/>
                <w:kern w:val="24"/>
                <w:sz w:val="20"/>
              </w:rPr>
              <w:t>2.69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8C2A400" w14:textId="77777777" w:rsidR="007A120E" w:rsidRPr="000F2F48" w:rsidRDefault="007A120E" w:rsidP="007A120E">
            <w:pPr>
              <w:jc w:val="center"/>
              <w:rPr>
                <w:sz w:val="20"/>
              </w:rPr>
            </w:pPr>
            <w:r w:rsidRPr="000F2F48">
              <w:rPr>
                <w:rFonts w:eastAsia="等线"/>
                <w:color w:val="000000"/>
                <w:kern w:val="24"/>
                <w:sz w:val="20"/>
              </w:rPr>
              <w:t>10.10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E1A4586" w14:textId="77777777" w:rsidR="007A120E" w:rsidRPr="000F2F48" w:rsidRDefault="007A120E" w:rsidP="007A120E">
            <w:pPr>
              <w:jc w:val="center"/>
              <w:rPr>
                <w:sz w:val="20"/>
              </w:rPr>
            </w:pPr>
            <w:r w:rsidRPr="000F2F48">
              <w:rPr>
                <w:rFonts w:eastAsia="等线"/>
                <w:color w:val="000000"/>
                <w:kern w:val="24"/>
                <w:sz w:val="20"/>
              </w:rPr>
              <w:t>9.31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0EA285B" w14:textId="77777777" w:rsidR="007A120E" w:rsidRPr="000F2F48" w:rsidRDefault="007A120E" w:rsidP="007A120E">
            <w:pPr>
              <w:jc w:val="center"/>
              <w:rPr>
                <w:sz w:val="20"/>
              </w:rPr>
            </w:pPr>
            <w:r w:rsidRPr="000F2F48">
              <w:rPr>
                <w:rFonts w:eastAsia="等线"/>
                <w:color w:val="000000"/>
                <w:kern w:val="24"/>
                <w:sz w:val="20"/>
              </w:rPr>
              <w:t>1.28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21AFC81" w14:textId="77777777" w:rsidR="007A120E" w:rsidRPr="000F2F48" w:rsidRDefault="007A120E" w:rsidP="007A120E">
            <w:pPr>
              <w:jc w:val="center"/>
              <w:rPr>
                <w:sz w:val="20"/>
              </w:rPr>
            </w:pPr>
            <w:r w:rsidRPr="000F2F48">
              <w:rPr>
                <w:rFonts w:eastAsia="等线"/>
                <w:color w:val="000000"/>
                <w:kern w:val="24"/>
                <w:sz w:val="20"/>
              </w:rPr>
              <w:t>0.95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055CBB7" w14:textId="77777777" w:rsidR="007A120E" w:rsidRPr="000F2F48" w:rsidRDefault="007A120E" w:rsidP="007A120E">
            <w:pPr>
              <w:jc w:val="center"/>
              <w:rPr>
                <w:sz w:val="20"/>
              </w:rPr>
            </w:pPr>
            <w:r w:rsidRPr="000F2F48">
              <w:rPr>
                <w:rFonts w:eastAsia="等线"/>
                <w:color w:val="000000"/>
                <w:kern w:val="24"/>
                <w:sz w:val="20"/>
              </w:rPr>
              <w:t>0.89</w:t>
            </w:r>
          </w:p>
        </w:tc>
        <w:tc>
          <w:tcPr>
            <w:tcW w:w="425" w:type="dxa"/>
            <w:tcBorders>
              <w:top w:val="nil"/>
              <w:left w:val="nil"/>
              <w:bottom w:val="nil"/>
              <w:right w:val="nil"/>
            </w:tcBorders>
          </w:tcPr>
          <w:p w14:paraId="1674DFB5" w14:textId="3FA99059" w:rsidR="007A120E" w:rsidRPr="003479B7" w:rsidRDefault="00815907" w:rsidP="007A120E">
            <w:pPr>
              <w:jc w:val="center"/>
              <w:rPr>
                <w:rFonts w:eastAsia="等线"/>
                <w:color w:val="000000"/>
                <w:kern w:val="24"/>
                <w:sz w:val="20"/>
              </w:rPr>
            </w:pPr>
            <w:hyperlink w:anchor="_ENREF_4" w:tooltip="Kabe, 2009 #1" w:history="1">
              <w:r w:rsidR="005164B6" w:rsidRPr="005164B6">
                <w:rPr>
                  <w:rStyle w:val="affff5"/>
                </w:rPr>
                <w:fldChar w:fldCharType="begin"/>
              </w:r>
              <w:r w:rsidR="005164B6" w:rsidRPr="005164B6">
                <w:rPr>
                  <w:rStyle w:val="affff5"/>
                </w:rPr>
                <w:instrText xml:space="preserve"> ADDIN EN.CITE &lt;EndNote&gt;&lt;Cite&gt;&lt;Author&gt;Kabe&lt;/Author&gt;&lt;Year&gt;2009&lt;/Year&gt;&lt;RecNum&gt;1&lt;/RecNum&gt;&lt;DisplayText&gt;&lt;style face="superscript"&gt;51&lt;/style&gt;&lt;/DisplayText&gt;&lt;record&gt;&lt;rec-number&gt;1&lt;/rec-number&gt;&lt;foreign-keys&gt;&lt;key app="EN" db-id="rpfd0d5ph5v2roedt95vvtxsets9rs5zzzfd" timestamp="1738592146"&gt;1&lt;/key&gt;&lt;/foreign-keys&gt;&lt;ref-type name="Journal Article"&gt;17&lt;/ref-type&gt;&lt;contributors&gt;&lt;authors&gt;&lt;author&gt;Kabe, Ryota&lt;/author&gt;&lt;author&gt;Nakanotani, Hajime&lt;/author&gt;&lt;author&gt;Sakanoue, Tomo&lt;/author&gt;&lt;author&gt;Yahiro, Masayuki&lt;/author&gt;&lt;author&gt;Adach</w:instrText>
              </w:r>
              <w:r w:rsidR="005164B6" w:rsidRPr="005164B6">
                <w:rPr>
                  <w:rStyle w:val="affff5"/>
                  <w:rFonts w:hint="eastAsia"/>
                </w:rPr>
                <w:instrText>i, Chihaya&lt;/author&gt;&lt;/authors&gt;&lt;/contributors&gt;&lt;titles&gt;&lt;title&gt;Effect of Molecular Morphology on Amplified Spontaneous Emission of Bis</w:instrText>
              </w:r>
              <w:r w:rsidR="005164B6" w:rsidRPr="005164B6">
                <w:rPr>
                  <w:rStyle w:val="affff5"/>
                  <w:rFonts w:hint="eastAsia"/>
                </w:rPr>
                <w:instrText>‐</w:instrText>
              </w:r>
              <w:r w:rsidR="005164B6" w:rsidRPr="005164B6">
                <w:rPr>
                  <w:rStyle w:val="affff5"/>
                  <w:rFonts w:hint="eastAsia"/>
                </w:rPr>
                <w:instrText>Styrylbenzene Derivatives&lt;/title&gt;&lt;secondary-title&gt;Advanced Materials&lt;/secondary-title&gt;&lt;/titles&gt;&lt;periodical&gt;&lt;full-title&gt;Advan</w:instrText>
              </w:r>
              <w:r w:rsidR="005164B6" w:rsidRPr="005164B6">
                <w:rPr>
                  <w:rStyle w:val="affff5"/>
                </w:rPr>
                <w:instrText>ced Materials&lt;/full-title&gt;&lt;/periodical&gt;&lt;pages&gt;4034-4038&lt;/pages&gt;&lt;volume&gt;21&lt;/volume&gt;&lt;number&gt;40&lt;/number&gt;&lt;section&gt;4034&lt;/section&gt;&lt;dates&gt;&lt;year&gt;2009&lt;/year&gt;&lt;/dates&gt;&lt;isbn&gt;0935-9648&amp;#xD;1521-4095&lt;/isbn&gt;&lt;urls&gt;&lt;/urls&gt;&lt;electronic-resource-num&gt;10.1002/adma.200803588&lt;/electronic-resource-num&gt;&lt;/record&gt;&lt;/Cite&gt;&lt;/EndNote&gt;</w:instrText>
              </w:r>
              <w:r w:rsidR="005164B6" w:rsidRPr="005164B6">
                <w:rPr>
                  <w:rStyle w:val="affff5"/>
                </w:rPr>
                <w:fldChar w:fldCharType="separate"/>
              </w:r>
              <w:r w:rsidR="005164B6" w:rsidRPr="005164B6">
                <w:rPr>
                  <w:rStyle w:val="affff5"/>
                </w:rPr>
                <w:t>51</w:t>
              </w:r>
              <w:r w:rsidR="005164B6" w:rsidRPr="005164B6">
                <w:rPr>
                  <w:rStyle w:val="affff5"/>
                </w:rPr>
                <w:fldChar w:fldCharType="end"/>
              </w:r>
            </w:hyperlink>
          </w:p>
        </w:tc>
      </w:tr>
      <w:tr w:rsidR="007A120E" w:rsidRPr="003479B7" w14:paraId="5D125916"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30BD9F25" w14:textId="77777777" w:rsidR="007A120E" w:rsidRPr="000F2F48" w:rsidRDefault="007A120E" w:rsidP="007A120E">
            <w:pPr>
              <w:jc w:val="center"/>
              <w:rPr>
                <w:color w:val="F79646" w:themeColor="accent6"/>
                <w:sz w:val="20"/>
              </w:rPr>
            </w:pPr>
            <w:r w:rsidRPr="000F2F48">
              <w:rPr>
                <w:rFonts w:eastAsia="等线"/>
                <w:color w:val="000000"/>
                <w:kern w:val="24"/>
                <w:sz w:val="20"/>
              </w:rPr>
              <w:lastRenderedPageBreak/>
              <w:t>DSB000c00110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58F2069" w14:textId="77777777" w:rsidR="007A120E" w:rsidRPr="000F2F48" w:rsidRDefault="007A120E" w:rsidP="007A120E">
            <w:pPr>
              <w:jc w:val="center"/>
              <w:rPr>
                <w:color w:val="F79646" w:themeColor="accent6"/>
                <w:sz w:val="20"/>
              </w:rPr>
            </w:pPr>
            <w:r w:rsidRPr="000F2F48">
              <w:rPr>
                <w:rFonts w:eastAsia="等线"/>
                <w:color w:val="000000"/>
                <w:kern w:val="24"/>
                <w:sz w:val="20"/>
              </w:rPr>
              <w:t>2.82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EDB5169" w14:textId="77777777" w:rsidR="007A120E" w:rsidRPr="000F2F48" w:rsidRDefault="007A120E" w:rsidP="007A120E">
            <w:pPr>
              <w:jc w:val="center"/>
              <w:rPr>
                <w:color w:val="F79646" w:themeColor="accent6"/>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ECEE6F7" w14:textId="77777777" w:rsidR="007A120E" w:rsidRPr="000F2F48" w:rsidRDefault="007A120E" w:rsidP="007A120E">
            <w:pPr>
              <w:jc w:val="center"/>
              <w:rPr>
                <w:color w:val="F79646" w:themeColor="accent6"/>
                <w:sz w:val="20"/>
              </w:rPr>
            </w:pPr>
            <w:r w:rsidRPr="000F2F48">
              <w:rPr>
                <w:rFonts w:eastAsia="等线"/>
                <w:color w:val="000000"/>
                <w:kern w:val="24"/>
                <w:sz w:val="20"/>
              </w:rPr>
              <w:t>9.48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27F3F96" w14:textId="77777777" w:rsidR="007A120E" w:rsidRPr="000F2F48" w:rsidRDefault="007A120E" w:rsidP="007A120E">
            <w:pPr>
              <w:jc w:val="center"/>
              <w:rPr>
                <w:color w:val="F79646" w:themeColor="accent6"/>
                <w:sz w:val="20"/>
              </w:rPr>
            </w:pPr>
            <w:r w:rsidRPr="000F2F48">
              <w:rPr>
                <w:rFonts w:eastAsia="等线"/>
                <w:color w:val="000000"/>
                <w:kern w:val="24"/>
                <w:sz w:val="20"/>
              </w:rPr>
              <w:t>13.09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6B73DA0" w14:textId="77777777" w:rsidR="007A120E" w:rsidRPr="000F2F48" w:rsidRDefault="007A120E" w:rsidP="007A120E">
            <w:pPr>
              <w:jc w:val="center"/>
              <w:rPr>
                <w:color w:val="F79646" w:themeColor="accent6"/>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EC3FEB0" w14:textId="77777777" w:rsidR="007A120E" w:rsidRPr="000F2F48" w:rsidRDefault="007A120E" w:rsidP="007A120E">
            <w:pPr>
              <w:jc w:val="center"/>
              <w:rPr>
                <w:color w:val="F79646" w:themeColor="accent6"/>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00E7E6D" w14:textId="77777777" w:rsidR="007A120E" w:rsidRPr="000F2F48" w:rsidRDefault="007A120E" w:rsidP="007A120E">
            <w:pPr>
              <w:jc w:val="center"/>
              <w:rPr>
                <w:color w:val="F79646" w:themeColor="accent6"/>
                <w:sz w:val="20"/>
              </w:rPr>
            </w:pPr>
            <w:r w:rsidRPr="000F2F48">
              <w:rPr>
                <w:rFonts w:eastAsia="等线"/>
                <w:color w:val="000000"/>
                <w:kern w:val="24"/>
                <w:sz w:val="20"/>
              </w:rPr>
              <w:t>/</w:t>
            </w:r>
          </w:p>
        </w:tc>
        <w:tc>
          <w:tcPr>
            <w:tcW w:w="425" w:type="dxa"/>
            <w:tcBorders>
              <w:top w:val="nil"/>
              <w:left w:val="nil"/>
              <w:bottom w:val="nil"/>
              <w:right w:val="nil"/>
            </w:tcBorders>
          </w:tcPr>
          <w:p w14:paraId="5715094B" w14:textId="42C91E0D" w:rsidR="007A120E" w:rsidRPr="003479B7" w:rsidRDefault="00815907" w:rsidP="007A120E">
            <w:pPr>
              <w:jc w:val="center"/>
              <w:rPr>
                <w:rFonts w:eastAsia="等线"/>
                <w:color w:val="000000"/>
                <w:kern w:val="24"/>
                <w:sz w:val="20"/>
              </w:rPr>
            </w:pPr>
            <w:hyperlink w:anchor="_ENREF_5" w:tooltip="Heller, 1964 #64" w:history="1">
              <w:r w:rsidR="005164B6" w:rsidRPr="005164B6">
                <w:rPr>
                  <w:rStyle w:val="affff5"/>
                </w:rPr>
                <w:fldChar w:fldCharType="begin"/>
              </w:r>
              <w:r w:rsidR="005164B6" w:rsidRPr="005164B6">
                <w:rPr>
                  <w:rStyle w:val="affff5"/>
                </w:rPr>
                <w:instrText xml:space="preserve"> ADDIN EN.CITE &lt;EndNote&gt;&lt;Cite&gt;&lt;Author&gt;Heller&lt;/Author&gt;&lt;Year&gt;1964&lt;/Year&gt;&lt;RecNum&gt;64&lt;/RecNum&gt;&lt;DisplayText&gt;&lt;style face="superscript"&gt;52&lt;/style&gt;&lt;/DisplayText&gt;&lt;record&gt;&lt;rec-number&gt;64&lt;/rec-number&gt;&lt;foreign-keys&gt;&lt;key app="EN" db-id="95dw9x29m2rx01er0vk5rwxbtw5vts2swz9d" timestamp="1742787295"&gt;64&lt;/key&gt;&lt;/foreign-keys&gt;&lt;ref-type name="Journal Article"&gt;17&lt;/ref-type&gt;&lt;contributors&gt;&lt;authors&gt;&lt;author&gt;Heller, Adam&lt;/author&gt;&lt;/authors&gt;&lt;/contributors&gt;&lt;titles&gt;&lt;title&gt;Organic Liquid Scintillators. VI. Substituted Distyrylbenzenes: Scintillation Properties and Spectra of Absorption and Fluorescence&lt;/title&gt;&lt;secondary-title&gt;The Journal of Chemical Physics&lt;/secondary-title&gt;&lt;/titles&gt;&lt;periodical&gt;&lt;full-title&gt;The Journal of Chemical Physics&lt;/full-title&gt;&lt;/periodical&gt;&lt;pages&gt;2839-2851&lt;/pages&gt;&lt;volume&gt;40&lt;/volume&gt;&lt;number&gt;10&lt;/number&gt;&lt;dates&gt;&lt;year&gt;1964&lt;/year&gt;&lt;/dates&gt;&lt;isbn&gt;0021-9606&lt;/isbn&gt;&lt;urls&gt;&lt;related-urls&gt;&lt;url&gt;https://doi.org/10.1063/1.1724914&lt;/url&gt;&lt;/related-urls&gt;&lt;/urls&gt;&lt;electronic-resource-num&gt;10.1063/1.1724914&lt;/electronic-resource-num&gt;&lt;access-date&gt;3/24/2025&lt;/access-date&gt;&lt;/record&gt;&lt;/Cite&gt;&lt;/EndNote&gt;</w:instrText>
              </w:r>
              <w:r w:rsidR="005164B6" w:rsidRPr="005164B6">
                <w:rPr>
                  <w:rStyle w:val="affff5"/>
                </w:rPr>
                <w:fldChar w:fldCharType="separate"/>
              </w:r>
              <w:r w:rsidR="005164B6" w:rsidRPr="005164B6">
                <w:rPr>
                  <w:rStyle w:val="affff5"/>
                </w:rPr>
                <w:t>52</w:t>
              </w:r>
              <w:r w:rsidR="005164B6" w:rsidRPr="005164B6">
                <w:rPr>
                  <w:rStyle w:val="affff5"/>
                </w:rPr>
                <w:fldChar w:fldCharType="end"/>
              </w:r>
            </w:hyperlink>
          </w:p>
        </w:tc>
      </w:tr>
      <w:tr w:rsidR="007A120E" w:rsidRPr="003479B7" w14:paraId="3DA0E97C"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23F08ED7" w14:textId="77777777" w:rsidR="007A120E" w:rsidRPr="000F2F48" w:rsidRDefault="007A120E" w:rsidP="007A120E">
            <w:pPr>
              <w:jc w:val="center"/>
              <w:rPr>
                <w:sz w:val="20"/>
              </w:rPr>
            </w:pPr>
            <w:r w:rsidRPr="000F2F48">
              <w:rPr>
                <w:rFonts w:eastAsia="等线"/>
                <w:color w:val="000000"/>
                <w:kern w:val="24"/>
                <w:sz w:val="20"/>
              </w:rPr>
              <w:t>DSB000c55555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EA48C85" w14:textId="77777777" w:rsidR="007A120E" w:rsidRPr="000F2F48" w:rsidRDefault="007A120E" w:rsidP="007A120E">
            <w:pPr>
              <w:jc w:val="center"/>
              <w:rPr>
                <w:sz w:val="20"/>
              </w:rPr>
            </w:pPr>
            <w:r w:rsidRPr="000F2F48">
              <w:rPr>
                <w:rFonts w:eastAsia="等线"/>
                <w:color w:val="000000"/>
                <w:kern w:val="24"/>
                <w:sz w:val="20"/>
              </w:rPr>
              <w:t>3.09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9AFAFEB" w14:textId="77777777" w:rsidR="007A120E" w:rsidRPr="000F2F48" w:rsidRDefault="007A120E" w:rsidP="007A120E">
            <w:pPr>
              <w:jc w:val="center"/>
              <w:rPr>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3FCAFE7" w14:textId="77777777" w:rsidR="007A120E" w:rsidRPr="000F2F48" w:rsidRDefault="007A120E" w:rsidP="007A120E">
            <w:pPr>
              <w:jc w:val="center"/>
              <w:rPr>
                <w:sz w:val="20"/>
              </w:rPr>
            </w:pPr>
            <w:r w:rsidRPr="000F2F48">
              <w:rPr>
                <w:rFonts w:eastAsia="等线"/>
                <w:color w:val="000000"/>
                <w:kern w:val="24"/>
                <w:sz w:val="20"/>
              </w:rPr>
              <w:t>3.21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FF4E91D" w14:textId="77777777" w:rsidR="007A120E" w:rsidRPr="000F2F48" w:rsidRDefault="007A120E" w:rsidP="007A120E">
            <w:pPr>
              <w:jc w:val="center"/>
              <w:rPr>
                <w:sz w:val="20"/>
              </w:rPr>
            </w:pPr>
            <w:r w:rsidRPr="000F2F48">
              <w:rPr>
                <w:rFonts w:eastAsia="等线"/>
                <w:color w:val="000000"/>
                <w:kern w:val="24"/>
                <w:sz w:val="20"/>
              </w:rPr>
              <w:t>2.24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19FE037" w14:textId="77777777" w:rsidR="007A120E" w:rsidRPr="000F2F48" w:rsidRDefault="007A120E" w:rsidP="007A120E">
            <w:pPr>
              <w:jc w:val="center"/>
              <w:rPr>
                <w:sz w:val="20"/>
              </w:rPr>
            </w:pPr>
            <w:r w:rsidRPr="000F2F48">
              <w:rPr>
                <w:rFonts w:eastAsia="等线"/>
                <w:color w:val="000000"/>
                <w:kern w:val="24"/>
                <w:sz w:val="20"/>
              </w:rPr>
              <w:t>0.30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D698048" w14:textId="77777777" w:rsidR="007A120E" w:rsidRPr="000F2F48" w:rsidRDefault="007A120E" w:rsidP="007A120E">
            <w:pPr>
              <w:jc w:val="center"/>
              <w:rPr>
                <w:sz w:val="20"/>
              </w:rPr>
            </w:pPr>
            <w:r w:rsidRPr="000F2F48">
              <w:rPr>
                <w:rFonts w:eastAsia="等线"/>
                <w:color w:val="000000"/>
                <w:kern w:val="24"/>
                <w:sz w:val="20"/>
              </w:rPr>
              <w:t>0.08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36B5659" w14:textId="77777777" w:rsidR="007A120E" w:rsidRPr="000F2F48" w:rsidRDefault="007A120E" w:rsidP="007A120E">
            <w:pPr>
              <w:jc w:val="center"/>
              <w:rPr>
                <w:sz w:val="20"/>
              </w:rPr>
            </w:pPr>
            <w:r w:rsidRPr="000F2F48">
              <w:rPr>
                <w:rFonts w:eastAsia="等线"/>
                <w:color w:val="000000"/>
                <w:kern w:val="24"/>
                <w:sz w:val="20"/>
              </w:rPr>
              <w:t>0.08</w:t>
            </w:r>
          </w:p>
        </w:tc>
        <w:tc>
          <w:tcPr>
            <w:tcW w:w="425" w:type="dxa"/>
            <w:tcBorders>
              <w:top w:val="nil"/>
              <w:left w:val="nil"/>
              <w:bottom w:val="nil"/>
              <w:right w:val="nil"/>
            </w:tcBorders>
          </w:tcPr>
          <w:p w14:paraId="57DC687A" w14:textId="36E4D462" w:rsidR="007A120E" w:rsidRPr="003479B7" w:rsidRDefault="00815907" w:rsidP="007A120E">
            <w:pPr>
              <w:jc w:val="center"/>
              <w:rPr>
                <w:rFonts w:eastAsia="等线"/>
                <w:color w:val="000000"/>
                <w:kern w:val="24"/>
                <w:sz w:val="20"/>
              </w:rPr>
            </w:pPr>
            <w:hyperlink w:anchor="_ENREF_6" w:tooltip="Coates, 1998 #65" w:history="1">
              <w:r w:rsidR="005164B6" w:rsidRPr="005164B6">
                <w:rPr>
                  <w:rStyle w:val="affff5"/>
                </w:rPr>
                <w:fldChar w:fldCharType="begin"/>
              </w:r>
              <w:r w:rsidR="005164B6" w:rsidRPr="005164B6">
                <w:rPr>
                  <w:rStyle w:val="affff5"/>
                </w:rPr>
                <w:instrText xml:space="preserve"> ADDIN EN.CITE &lt;EndNote&gt;&lt;Cite&gt;&lt;Author&gt;Coates&lt;/Author&gt;&lt;Year&gt;1998&lt;/Year&gt;&lt;RecNum&gt;65&lt;/RecNum&gt;&lt;DisplayText&gt;&lt;style face="superscript"&gt;53&lt;/style&gt;&lt;/DisplayText&gt;&lt;record&gt;&lt;rec-number&gt;65&lt;/rec-number&gt;&lt;foreign-keys&gt;&lt;key app="EN" db-id="95dw9x29m2rx01er0vk5rwxbtw5vts2swz9d" timestamp="1742787403"&gt;65&lt;/key&gt;&lt;/foreign-keys&gt;&lt;ref-type name="Journal Article"&gt;17&lt;/ref-type&gt;&lt;contributors&gt;&lt;authors&gt;&lt;author&gt;Coates, Geoffrey W.&lt;/author&gt;&lt;author&gt;Dunn, Alex R.&lt;/author&gt;&lt;author&gt;Henling, Lawrence M.&lt;/author&gt;&lt;author&gt;Ziller, Joseph W.&lt;/author&gt;&lt;author&gt;Lobkovsky, Emil B.&lt;/author&gt;&lt;author&gt;Grubbs, Robert H.&lt;/author&gt;&lt;/authors&gt;&lt;/contributors&gt;&lt;titles&gt;&lt;title&gt;Phenyl−Perfluorophenyl Stacking Interactions:  Topochemical [2+2] Photodimerization and Photopolymerization of Olefinic Compounds&lt;/title&gt;&lt;secondary-title&gt;Journal of the American Chemical Society&lt;/secondary-title&gt;&lt;/titles&gt;&lt;periodical&gt;&lt;full-title&gt;Journal of the American Chemical Society&lt;/full-title&gt;&lt;/periodical&gt;&lt;pages&gt;3641-3649&lt;/pages&gt;&lt;volume&gt;120&lt;/volume&gt;&lt;number&gt;15&lt;/number&gt;&lt;dates&gt;&lt;year&gt;1998&lt;/year&gt;&lt;pub-dates&gt;&lt;date&gt;1998/04/01&lt;/date&gt;&lt;/pub-dates&gt;&lt;/dates&gt;&lt;publisher&gt;American Chemical Society&lt;/publisher&gt;&lt;isbn&gt;0002-7863&lt;/isbn&gt;&lt;urls&gt;&lt;related-urls&gt;&lt;url&gt;https://doi.org/10.1021/ja974072a&lt;/url&gt;&lt;/related-urls&gt;&lt;/urls&gt;&lt;electronic-resource-num&gt;10.1021/ja974072a&lt;/electronic-resource-num&gt;&lt;/record&gt;&lt;/Cite&gt;&lt;/EndNote&gt;</w:instrText>
              </w:r>
              <w:r w:rsidR="005164B6" w:rsidRPr="005164B6">
                <w:rPr>
                  <w:rStyle w:val="affff5"/>
                </w:rPr>
                <w:fldChar w:fldCharType="separate"/>
              </w:r>
              <w:r w:rsidR="005164B6" w:rsidRPr="005164B6">
                <w:rPr>
                  <w:rStyle w:val="affff5"/>
                </w:rPr>
                <w:t>53</w:t>
              </w:r>
              <w:r w:rsidR="005164B6" w:rsidRPr="005164B6">
                <w:rPr>
                  <w:rStyle w:val="affff5"/>
                </w:rPr>
                <w:fldChar w:fldCharType="end"/>
              </w:r>
            </w:hyperlink>
          </w:p>
        </w:tc>
      </w:tr>
      <w:tr w:rsidR="007A120E" w:rsidRPr="003479B7" w14:paraId="46B889A3"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612A19BB" w14:textId="77777777" w:rsidR="007A120E" w:rsidRPr="000F2F48" w:rsidRDefault="007A120E" w:rsidP="007A120E">
            <w:pPr>
              <w:jc w:val="center"/>
              <w:rPr>
                <w:sz w:val="20"/>
              </w:rPr>
            </w:pPr>
            <w:r w:rsidRPr="000F2F48">
              <w:rPr>
                <w:rFonts w:eastAsia="等线"/>
                <w:color w:val="000000"/>
                <w:kern w:val="24"/>
                <w:sz w:val="20"/>
              </w:rPr>
              <w:t>DSB001c00000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729F30D" w14:textId="77777777" w:rsidR="007A120E" w:rsidRPr="000F2F48" w:rsidRDefault="007A120E" w:rsidP="007A120E">
            <w:pPr>
              <w:jc w:val="center"/>
              <w:rPr>
                <w:sz w:val="20"/>
              </w:rPr>
            </w:pPr>
            <w:r w:rsidRPr="000F2F48">
              <w:rPr>
                <w:rFonts w:eastAsia="等线"/>
                <w:color w:val="000000"/>
                <w:kern w:val="24"/>
                <w:sz w:val="20"/>
              </w:rPr>
              <w:t>2.91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F5E0494" w14:textId="77777777" w:rsidR="007A120E" w:rsidRPr="000F2F48" w:rsidRDefault="007A120E" w:rsidP="007A120E">
            <w:pPr>
              <w:jc w:val="center"/>
              <w:rPr>
                <w:sz w:val="20"/>
              </w:rPr>
            </w:pPr>
            <w:r w:rsidRPr="000F2F48">
              <w:rPr>
                <w:rFonts w:eastAsia="等线"/>
                <w:color w:val="000000"/>
                <w:kern w:val="24"/>
                <w:sz w:val="20"/>
              </w:rPr>
              <w:t>2.75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4E266DA" w14:textId="77777777" w:rsidR="007A120E" w:rsidRPr="000F2F48" w:rsidRDefault="007A120E" w:rsidP="007A120E">
            <w:pPr>
              <w:jc w:val="center"/>
              <w:rPr>
                <w:sz w:val="20"/>
              </w:rPr>
            </w:pPr>
            <w:r w:rsidRPr="000F2F48">
              <w:rPr>
                <w:rFonts w:eastAsia="等线"/>
                <w:color w:val="000000"/>
                <w:kern w:val="24"/>
                <w:sz w:val="20"/>
              </w:rPr>
              <w:t>9.45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C907ECE" w14:textId="77777777" w:rsidR="007A120E" w:rsidRPr="000F2F48" w:rsidRDefault="007A120E" w:rsidP="007A120E">
            <w:pPr>
              <w:jc w:val="center"/>
              <w:rPr>
                <w:sz w:val="20"/>
              </w:rPr>
            </w:pPr>
            <w:r w:rsidRPr="000F2F48">
              <w:rPr>
                <w:rFonts w:eastAsia="等线"/>
                <w:color w:val="000000"/>
                <w:kern w:val="24"/>
                <w:sz w:val="20"/>
              </w:rPr>
              <w:t>16.11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E5D74DB" w14:textId="77777777" w:rsidR="007A120E" w:rsidRPr="000F2F48" w:rsidRDefault="007A120E" w:rsidP="007A120E">
            <w:pPr>
              <w:jc w:val="center"/>
              <w:rPr>
                <w:sz w:val="20"/>
              </w:rPr>
            </w:pPr>
            <w:r w:rsidRPr="000F2F48">
              <w:rPr>
                <w:rFonts w:eastAsia="等线"/>
                <w:color w:val="000000"/>
                <w:kern w:val="24"/>
                <w:sz w:val="20"/>
              </w:rPr>
              <w:t>1.54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258F577" w14:textId="77777777" w:rsidR="007A120E" w:rsidRPr="000F2F48" w:rsidRDefault="007A120E" w:rsidP="007A120E">
            <w:pPr>
              <w:jc w:val="center"/>
              <w:rPr>
                <w:sz w:val="20"/>
              </w:rPr>
            </w:pPr>
            <w:r w:rsidRPr="000F2F48">
              <w:rPr>
                <w:rFonts w:eastAsia="等线"/>
                <w:color w:val="000000"/>
                <w:kern w:val="24"/>
                <w:sz w:val="20"/>
              </w:rPr>
              <w:t>0.91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9CD8C1A" w14:textId="77777777" w:rsidR="007A120E" w:rsidRPr="000F2F48" w:rsidRDefault="007A120E" w:rsidP="007A120E">
            <w:pPr>
              <w:jc w:val="center"/>
              <w:rPr>
                <w:sz w:val="20"/>
              </w:rPr>
            </w:pPr>
            <w:r w:rsidRPr="000F2F48">
              <w:rPr>
                <w:rFonts w:eastAsia="等线"/>
                <w:color w:val="000000"/>
                <w:kern w:val="24"/>
                <w:sz w:val="20"/>
              </w:rPr>
              <w:t>0.45</w:t>
            </w:r>
          </w:p>
        </w:tc>
        <w:tc>
          <w:tcPr>
            <w:tcW w:w="425" w:type="dxa"/>
            <w:tcBorders>
              <w:top w:val="nil"/>
              <w:left w:val="nil"/>
              <w:bottom w:val="nil"/>
              <w:right w:val="nil"/>
            </w:tcBorders>
          </w:tcPr>
          <w:p w14:paraId="5D84B249" w14:textId="5B927C78" w:rsidR="007A120E" w:rsidRPr="003479B7" w:rsidRDefault="00815907" w:rsidP="007A120E">
            <w:pPr>
              <w:jc w:val="center"/>
              <w:rPr>
                <w:rFonts w:eastAsia="等线"/>
                <w:color w:val="000000"/>
                <w:kern w:val="24"/>
                <w:sz w:val="20"/>
              </w:rPr>
            </w:pPr>
            <w:hyperlink w:anchor="_ENREF_7" w:tooltip="Yang, 1992 #66" w:history="1">
              <w:r w:rsidR="005164B6" w:rsidRPr="005164B6">
                <w:rPr>
                  <w:rStyle w:val="affff5"/>
                </w:rPr>
                <w:fldChar w:fldCharType="begin"/>
              </w:r>
              <w:r w:rsidR="005164B6" w:rsidRPr="005164B6">
                <w:rPr>
                  <w:rStyle w:val="affff5"/>
                </w:rPr>
                <w:instrText xml:space="preserve"> ADDIN EN.CITE &lt;EndNote&gt;&lt;Cite&gt;&lt;Author&gt;Yang&lt;/Author&gt;&lt;Year&gt;1992&lt;/Year&gt;&lt;RecNum&gt;66&lt;/RecNum&gt;&lt;DisplayText&gt;&lt;style face="superscript"&gt;54&lt;/style&gt;&lt;/DisplayText&gt;&lt;record&gt;&lt;rec-number&gt;66&lt;/rec-number&gt;&lt;foreign-keys&gt;&lt;key app="EN" db-id="95dw9x29m2rx01er0vk5rwxbtw5vts2swz9d" timestamp="1742789448"&gt;66&lt;/key&gt;&lt;/foreign-keys&gt;&lt;ref-type name="Journal Article"&gt;17&lt;/ref-type&gt;&lt;contributors&gt;&lt;authors&gt;&lt;author&gt;Yang, Z.&lt;/author&gt;&lt;author&gt;Geise, H. J.&lt;/author&gt;&lt;/authors&gt;&lt;/contributors&gt;&lt;titles&gt;&lt;title&gt;Electrical conductivity of iodine-doped poly(para-phenylene vinylene) model compounds blended with polystyrene&lt;/title&gt;&lt;secondary-title&gt;Synthetic Metals&lt;/secondary-title&gt;&lt;/titles&gt;&lt;periodical&gt;&lt;full-title&gt;Synthetic Metals&lt;/full-title&gt;&lt;/periodical&gt;&lt;pages&gt;95-104&lt;/pages&gt;&lt;volume&gt;47&lt;/volume&gt;&lt;number&gt;1&lt;/number&gt;&lt;dates&gt;&lt;year&gt;1992&lt;/year&gt;&lt;pub-dates&gt;&lt;date&gt;1992/04/01/&lt;/date&gt;&lt;/pub-dates&gt;&lt;/dates&gt;&lt;isbn&gt;0379-6779&lt;/isbn&gt;&lt;urls&gt;&lt;related-urls&gt;&lt;url&gt;https://www.sciencedirect.com/science/article/pii/037967799290335G&lt;/url&gt;&lt;/related-urls&gt;&lt;/urls&gt;&lt;electronic-resource-num&gt;https://doi.org/10.1016/0379-6779(92)90335-G&lt;/electronic-resource-num&gt;&lt;/record&gt;&lt;/Cite&gt;&lt;/EndNote&gt;</w:instrText>
              </w:r>
              <w:r w:rsidR="005164B6" w:rsidRPr="005164B6">
                <w:rPr>
                  <w:rStyle w:val="affff5"/>
                </w:rPr>
                <w:fldChar w:fldCharType="separate"/>
              </w:r>
              <w:r w:rsidR="005164B6" w:rsidRPr="005164B6">
                <w:rPr>
                  <w:rStyle w:val="affff5"/>
                </w:rPr>
                <w:t>54</w:t>
              </w:r>
              <w:r w:rsidR="005164B6" w:rsidRPr="005164B6">
                <w:rPr>
                  <w:rStyle w:val="affff5"/>
                </w:rPr>
                <w:fldChar w:fldCharType="end"/>
              </w:r>
            </w:hyperlink>
          </w:p>
        </w:tc>
      </w:tr>
      <w:tr w:rsidR="007A120E" w:rsidRPr="003479B7" w14:paraId="4C551651"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30851A5E" w14:textId="77777777" w:rsidR="007A120E" w:rsidRPr="000F2F48" w:rsidRDefault="007A120E" w:rsidP="007A120E">
            <w:pPr>
              <w:jc w:val="center"/>
              <w:rPr>
                <w:sz w:val="20"/>
              </w:rPr>
            </w:pPr>
            <w:r w:rsidRPr="000F2F48">
              <w:rPr>
                <w:rFonts w:eastAsia="等线"/>
                <w:color w:val="000000"/>
                <w:kern w:val="24"/>
                <w:sz w:val="20"/>
              </w:rPr>
              <w:t>DSB001c00101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D514E0E" w14:textId="77777777" w:rsidR="007A120E" w:rsidRPr="000F2F48" w:rsidRDefault="007A120E" w:rsidP="007A120E">
            <w:pPr>
              <w:jc w:val="center"/>
              <w:rPr>
                <w:sz w:val="20"/>
              </w:rPr>
            </w:pPr>
            <w:r w:rsidRPr="000F2F48">
              <w:rPr>
                <w:rFonts w:eastAsia="等线"/>
                <w:color w:val="000000"/>
                <w:kern w:val="24"/>
                <w:sz w:val="20"/>
              </w:rPr>
              <w:t>2.97</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32C5AFC" w14:textId="77777777" w:rsidR="007A120E" w:rsidRPr="000F2F48" w:rsidRDefault="007A120E" w:rsidP="007A120E">
            <w:pPr>
              <w:jc w:val="center"/>
              <w:rPr>
                <w:sz w:val="20"/>
              </w:rPr>
            </w:pPr>
            <w:r w:rsidRPr="000F2F48">
              <w:rPr>
                <w:rFonts w:eastAsia="等线"/>
                <w:color w:val="000000"/>
                <w:kern w:val="24"/>
                <w:sz w:val="20"/>
              </w:rPr>
              <w:t>2.64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7AB3E9A" w14:textId="77777777" w:rsidR="007A120E" w:rsidRPr="000F2F48" w:rsidRDefault="007A120E" w:rsidP="007A120E">
            <w:pPr>
              <w:jc w:val="center"/>
              <w:rPr>
                <w:sz w:val="20"/>
              </w:rPr>
            </w:pPr>
            <w:r w:rsidRPr="000F2F48">
              <w:rPr>
                <w:rFonts w:eastAsia="等线"/>
                <w:color w:val="000000"/>
                <w:kern w:val="24"/>
                <w:sz w:val="20"/>
              </w:rPr>
              <w:t>25.69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F8D779C" w14:textId="77777777" w:rsidR="007A120E" w:rsidRPr="000F2F48" w:rsidRDefault="007A120E" w:rsidP="007A120E">
            <w:pPr>
              <w:jc w:val="center"/>
              <w:rPr>
                <w:sz w:val="20"/>
              </w:rPr>
            </w:pPr>
            <w:r w:rsidRPr="000F2F48">
              <w:rPr>
                <w:rFonts w:eastAsia="等线"/>
                <w:color w:val="000000"/>
                <w:kern w:val="24"/>
                <w:sz w:val="20"/>
              </w:rPr>
              <w:t>25.91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1325119" w14:textId="77777777" w:rsidR="007A120E" w:rsidRPr="000F2F48" w:rsidRDefault="007A120E" w:rsidP="007A120E">
            <w:pPr>
              <w:jc w:val="center"/>
              <w:rPr>
                <w:sz w:val="20"/>
              </w:rPr>
            </w:pPr>
            <w:r w:rsidRPr="000F2F48">
              <w:rPr>
                <w:rFonts w:eastAsia="等线"/>
                <w:color w:val="000000"/>
                <w:kern w:val="24"/>
                <w:sz w:val="20"/>
              </w:rPr>
              <w:t>1.41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425DF31D" w14:textId="77777777" w:rsidR="007A120E" w:rsidRPr="000F2F48" w:rsidRDefault="007A120E" w:rsidP="007A120E">
            <w:pPr>
              <w:jc w:val="center"/>
              <w:rPr>
                <w:sz w:val="20"/>
              </w:rPr>
            </w:pPr>
            <w:r w:rsidRPr="000F2F48">
              <w:rPr>
                <w:rFonts w:eastAsia="等线"/>
                <w:color w:val="000000"/>
                <w:kern w:val="24"/>
                <w:sz w:val="20"/>
              </w:rPr>
              <w:t>0.85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94480DE" w14:textId="77777777" w:rsidR="007A120E" w:rsidRPr="000F2F48" w:rsidRDefault="007A120E" w:rsidP="007A120E">
            <w:pPr>
              <w:jc w:val="center"/>
              <w:rPr>
                <w:sz w:val="20"/>
              </w:rPr>
            </w:pPr>
            <w:r w:rsidRPr="000F2F48">
              <w:rPr>
                <w:rFonts w:eastAsia="等线"/>
                <w:color w:val="000000"/>
                <w:kern w:val="24"/>
                <w:sz w:val="20"/>
              </w:rPr>
              <w:t>0.99</w:t>
            </w:r>
          </w:p>
        </w:tc>
        <w:tc>
          <w:tcPr>
            <w:tcW w:w="425" w:type="dxa"/>
            <w:tcBorders>
              <w:top w:val="nil"/>
              <w:left w:val="nil"/>
              <w:bottom w:val="nil"/>
              <w:right w:val="nil"/>
            </w:tcBorders>
          </w:tcPr>
          <w:p w14:paraId="44109C9D" w14:textId="3ECFDBF9" w:rsidR="007A120E" w:rsidRPr="003479B7" w:rsidRDefault="00815907" w:rsidP="007A120E">
            <w:pPr>
              <w:jc w:val="center"/>
              <w:rPr>
                <w:rFonts w:eastAsia="等线"/>
                <w:color w:val="000000"/>
                <w:kern w:val="24"/>
                <w:sz w:val="20"/>
              </w:rPr>
            </w:pPr>
            <w:hyperlink w:anchor="_ENREF_8" w:tooltip="Liang, 2023 #67" w:history="1">
              <w:r w:rsidR="005164B6" w:rsidRPr="005164B6">
                <w:rPr>
                  <w:rStyle w:val="affff5"/>
                </w:rPr>
                <w:fldChar w:fldCharType="begin"/>
              </w:r>
              <w:r w:rsidR="005164B6" w:rsidRPr="005164B6">
                <w:rPr>
                  <w:rStyle w:val="affff5"/>
                </w:rPr>
                <w:instrText xml:space="preserve"> ADDIN EN.CITE &lt;EndNote&gt;&lt;Cite&gt;&lt;Author&gt;Liang&lt;/Author&gt;&lt;Year&gt;2023&lt;/Year&gt;&lt;RecNum&gt;67&lt;/RecNum&gt;&lt;DisplayText&gt;&lt;style face="superscript"&gt;55&lt;/style&gt;&lt;/DisplayText&gt;&lt;record&gt;&lt;rec-number&gt;67&lt;/rec-number&gt;&lt;foreign-keys&gt;&lt;key app="EN" db-id="95dw9x29m2rx01er0vk5rwxbtw5vts2swz9d" timestamp="1742790250"&gt;67&lt;/key&gt;&lt;/foreign-keys&gt;&lt;ref-type name="Journal Article"&gt;17&lt;/ref-type&gt;&lt;contributors&gt;&lt;authors&gt;&lt;author&gt;Liang, Qian&lt;/author&gt;&lt;author&gt;Ma, Xuekai&lt;/author&gt;&lt;author&gt;Long, Teng&lt;/author&gt;&lt;author&gt;Yao, Jiannian&lt;/author&gt;&lt;author&gt;Liao, Qing&lt;/author&gt;&lt;author&gt;Fu, Hongbing&lt;/author&gt;&lt;/authors&gt;&lt;/contributors&gt;&lt;titles&gt;&lt;title&gt;Circularly Polarized Lasing from a Microcavity Filled with Achiral Single-Crystalline Microribbons&lt;/title&gt;&lt;/titles&gt;&lt;pages&gt;e202213229&lt;/pages&gt;&lt;volume&gt;62&lt;/volume&gt;&lt;number&gt;9&lt;/number&gt;&lt;dates&gt;&lt;year&gt;2023&lt;/year&gt;&lt;/dates&gt;&lt;isbn&gt;1433-7851&lt;/isbn&gt;&lt;urls&gt;&lt;related-urls&gt;&lt;url&gt;https://onlinelibrary.wiley.com/doi/abs/10.1002/anie.202213229&lt;/url&gt;&lt;/related-urls&gt;&lt;/urls&gt;&lt;electronic-resource-num&gt;https://doi.org/10.1002/anie.202213229&lt;/electronic-resource-num&gt;&lt;/record&gt;&lt;/Cite&gt;&lt;/EndNote&gt;</w:instrText>
              </w:r>
              <w:r w:rsidR="005164B6" w:rsidRPr="005164B6">
                <w:rPr>
                  <w:rStyle w:val="affff5"/>
                </w:rPr>
                <w:fldChar w:fldCharType="separate"/>
              </w:r>
              <w:r w:rsidR="005164B6" w:rsidRPr="005164B6">
                <w:rPr>
                  <w:rStyle w:val="affff5"/>
                </w:rPr>
                <w:t>55</w:t>
              </w:r>
              <w:r w:rsidR="005164B6" w:rsidRPr="005164B6">
                <w:rPr>
                  <w:rStyle w:val="affff5"/>
                </w:rPr>
                <w:fldChar w:fldCharType="end"/>
              </w:r>
            </w:hyperlink>
          </w:p>
        </w:tc>
      </w:tr>
      <w:tr w:rsidR="007A120E" w:rsidRPr="004B61EF" w14:paraId="38686CFD" w14:textId="77777777" w:rsidTr="001A1C71">
        <w:trPr>
          <w:trHeight w:val="28"/>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7745EEC0" w14:textId="77777777" w:rsidR="007A120E" w:rsidRPr="004B61EF" w:rsidRDefault="007A120E" w:rsidP="007A120E">
            <w:pPr>
              <w:jc w:val="center"/>
              <w:rPr>
                <w:sz w:val="20"/>
              </w:rPr>
            </w:pPr>
            <w:r w:rsidRPr="004B61EF">
              <w:rPr>
                <w:rFonts w:eastAsia="等线"/>
                <w:kern w:val="24"/>
                <w:sz w:val="20"/>
              </w:rPr>
              <w:t>DSB002c00000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0E526F9" w14:textId="77777777" w:rsidR="007A120E" w:rsidRPr="004B61EF" w:rsidRDefault="007A120E" w:rsidP="007A120E">
            <w:pPr>
              <w:jc w:val="center"/>
              <w:rPr>
                <w:sz w:val="20"/>
              </w:rPr>
            </w:pPr>
            <w:r w:rsidRPr="004B61EF">
              <w:rPr>
                <w:rFonts w:eastAsia="等线"/>
                <w:kern w:val="24"/>
                <w:sz w:val="20"/>
              </w:rPr>
              <w:t>2.81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214F59A" w14:textId="77777777" w:rsidR="007A120E" w:rsidRPr="004B61EF" w:rsidRDefault="007A120E" w:rsidP="007A120E">
            <w:pPr>
              <w:jc w:val="center"/>
              <w:rPr>
                <w:sz w:val="20"/>
              </w:rPr>
            </w:pPr>
            <w:r w:rsidRPr="004B61EF">
              <w:rPr>
                <w:rFonts w:eastAsia="等线"/>
                <w:kern w:val="24"/>
                <w:sz w:val="20"/>
              </w:rPr>
              <w:t>2.36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91ED1EF" w14:textId="77777777" w:rsidR="007A120E" w:rsidRPr="004B61EF" w:rsidRDefault="007A120E" w:rsidP="007A120E">
            <w:pPr>
              <w:jc w:val="center"/>
              <w:rPr>
                <w:sz w:val="20"/>
              </w:rPr>
            </w:pPr>
            <w:r w:rsidRPr="004B61EF">
              <w:rPr>
                <w:rFonts w:eastAsia="等线"/>
                <w:kern w:val="24"/>
                <w:sz w:val="20"/>
              </w:rPr>
              <w:t>4.61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E68B87C" w14:textId="77777777" w:rsidR="007A120E" w:rsidRPr="004B61EF" w:rsidRDefault="007A120E" w:rsidP="007A120E">
            <w:pPr>
              <w:jc w:val="center"/>
              <w:rPr>
                <w:sz w:val="20"/>
              </w:rPr>
            </w:pPr>
            <w:r w:rsidRPr="004B61EF">
              <w:rPr>
                <w:rFonts w:eastAsia="等线"/>
                <w:kern w:val="24"/>
                <w:sz w:val="20"/>
              </w:rPr>
              <w:t>17.90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27A44CB" w14:textId="77777777" w:rsidR="007A120E" w:rsidRPr="004B61EF" w:rsidRDefault="007A120E" w:rsidP="007A120E">
            <w:pPr>
              <w:jc w:val="center"/>
              <w:rPr>
                <w:sz w:val="20"/>
              </w:rPr>
            </w:pPr>
            <w:r w:rsidRPr="004B61EF">
              <w:rPr>
                <w:rFonts w:eastAsia="等线"/>
                <w:kern w:val="24"/>
                <w:sz w:val="20"/>
              </w:rPr>
              <w:t>1.74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7ADC7C2" w14:textId="77777777" w:rsidR="007A120E" w:rsidRPr="004B61EF" w:rsidRDefault="007A120E" w:rsidP="007A120E">
            <w:pPr>
              <w:jc w:val="center"/>
              <w:rPr>
                <w:sz w:val="20"/>
              </w:rPr>
            </w:pPr>
            <w:r w:rsidRPr="004B61EF">
              <w:rPr>
                <w:rFonts w:eastAsia="等线"/>
                <w:kern w:val="24"/>
                <w:sz w:val="20"/>
              </w:rPr>
              <w:t>0.93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0D5372B" w14:textId="77777777" w:rsidR="007A120E" w:rsidRPr="004B61EF" w:rsidRDefault="007A120E" w:rsidP="007A120E">
            <w:pPr>
              <w:jc w:val="center"/>
              <w:rPr>
                <w:sz w:val="20"/>
              </w:rPr>
            </w:pPr>
            <w:r w:rsidRPr="004B61EF">
              <w:rPr>
                <w:rFonts w:eastAsia="等线"/>
                <w:kern w:val="24"/>
                <w:sz w:val="20"/>
              </w:rPr>
              <w:t>0.51</w:t>
            </w:r>
          </w:p>
        </w:tc>
        <w:tc>
          <w:tcPr>
            <w:tcW w:w="425" w:type="dxa"/>
            <w:tcBorders>
              <w:top w:val="nil"/>
              <w:left w:val="nil"/>
              <w:bottom w:val="nil"/>
              <w:right w:val="nil"/>
            </w:tcBorders>
          </w:tcPr>
          <w:p w14:paraId="1EB2475D" w14:textId="51E484BB" w:rsidR="007A120E" w:rsidRPr="004B61EF" w:rsidRDefault="00815907" w:rsidP="007A120E">
            <w:pPr>
              <w:jc w:val="center"/>
              <w:rPr>
                <w:rFonts w:eastAsia="等线"/>
                <w:kern w:val="24"/>
                <w:sz w:val="20"/>
              </w:rPr>
            </w:pPr>
            <w:hyperlink w:anchor="_ENREF_9" w:tooltip="Sun, 2013 #6" w:history="1">
              <w:r w:rsidR="005164B6" w:rsidRPr="005164B6">
                <w:rPr>
                  <w:rStyle w:val="affff5"/>
                </w:rPr>
                <w:fldChar w:fldCharType="begin"/>
              </w:r>
              <w:r w:rsidR="005164B6" w:rsidRPr="005164B6">
                <w:rPr>
                  <w:rStyle w:val="affff5"/>
                </w:rPr>
                <w:instrText xml:space="preserve"> ADDIN EN.CITE &lt;EndNote&gt;&lt;Cite&gt;&lt;Author&gt;Sun&lt;/Author&gt;&lt;Year&gt;2013&lt;/Year&gt;&lt;RecNum&gt;6&lt;/RecNum&gt;&lt;DisplayText&gt;&lt;style face="superscript"&gt;56&lt;/style&gt;&lt;/DisplayText&gt;&lt;record&gt;&lt;rec-number&gt;6&lt;/rec-number&gt;&lt;foreign-keys&gt;&lt;key app="EN" db-id="rpfd0d5ph5v2roedt95vvtxsets9rs5zzzfd" </w:instrText>
              </w:r>
              <w:r w:rsidR="005164B6" w:rsidRPr="005164B6">
                <w:rPr>
                  <w:rStyle w:val="affff5"/>
                  <w:rFonts w:hint="eastAsia"/>
                </w:rPr>
                <w:instrText>timestamp="1738650602"&gt;6&lt;/key&gt;&lt;key app="ENWeb" db-id=""&gt;0&lt;/key&gt;&lt;/foreign-keys&gt;&lt;ref-type name="Journal Article"&gt;17&lt;/ref-type&gt;&lt;contributors&gt;&lt;authors&gt;&lt;author&gt;Sun, Chun</w:instrText>
              </w:r>
              <w:r w:rsidR="005164B6" w:rsidRPr="005164B6">
                <w:rPr>
                  <w:rStyle w:val="affff5"/>
                  <w:rFonts w:hint="eastAsia"/>
                </w:rPr>
                <w:instrText>‐</w:instrText>
              </w:r>
              <w:r w:rsidR="005164B6" w:rsidRPr="005164B6">
                <w:rPr>
                  <w:rStyle w:val="affff5"/>
                  <w:rFonts w:hint="eastAsia"/>
                </w:rPr>
                <w:instrText>Lin&lt;/author&gt;&lt;author&gt;Li, Jun&lt;/author&gt;&lt;author&gt;Geng, Hong</w:instrText>
              </w:r>
              <w:r w:rsidR="005164B6" w:rsidRPr="005164B6">
                <w:rPr>
                  <w:rStyle w:val="affff5"/>
                  <w:rFonts w:hint="eastAsia"/>
                </w:rPr>
                <w:instrText>‐</w:instrText>
              </w:r>
              <w:r w:rsidR="005164B6" w:rsidRPr="005164B6">
                <w:rPr>
                  <w:rStyle w:val="affff5"/>
                  <w:rFonts w:hint="eastAsia"/>
                </w:rPr>
                <w:instrText>Wei&lt;/author&gt;&lt;author&gt;Li, Hui&lt;/author&gt;&lt;author&gt;Ai, Yong&lt;/author&gt;&lt;author&gt;Wang, Qiang&lt;/author&gt;&lt;author&gt;Pan, Shan</w:instrText>
              </w:r>
              <w:r w:rsidR="005164B6" w:rsidRPr="005164B6">
                <w:rPr>
                  <w:rStyle w:val="affff5"/>
                  <w:rFonts w:hint="eastAsia"/>
                </w:rPr>
                <w:instrText>‐</w:instrText>
              </w:r>
              <w:r w:rsidR="005164B6" w:rsidRPr="005164B6">
                <w:rPr>
                  <w:rStyle w:val="affff5"/>
                  <w:rFonts w:hint="eastAsia"/>
                </w:rPr>
                <w:instrText>Lin&lt;/author&gt;&lt;author&gt;Zhang, Hao</w:instrText>
              </w:r>
              <w:r w:rsidR="005164B6" w:rsidRPr="005164B6">
                <w:rPr>
                  <w:rStyle w:val="affff5"/>
                  <w:rFonts w:hint="eastAsia"/>
                </w:rPr>
                <w:instrText>‐</w:instrText>
              </w:r>
              <w:r w:rsidR="005164B6" w:rsidRPr="005164B6">
                <w:rPr>
                  <w:rStyle w:val="affff5"/>
                  <w:rFonts w:hint="eastAsia"/>
                </w:rPr>
                <w:instrText>Li&lt;/author&gt;&lt;/authors&gt;&lt;/contributors&gt;&lt;titles&gt;&lt;title&gt;Understanding the Unconventional Effects of Halogenation on the Luminescent Properties of Oligo(Pheny</w:instrText>
              </w:r>
              <w:r w:rsidR="005164B6" w:rsidRPr="005164B6">
                <w:rPr>
                  <w:rStyle w:val="affff5"/>
                </w:rPr>
                <w:instrText>lene Vinylene) Molecules&lt;/title&gt;&lt;secondary-title&gt;Chemistry – An Asian Journal&lt;/secondary-title&gt;&lt;/titles&gt;&lt;periodical&gt;&lt;full-title&gt;Chemistry – An Asian Journal&lt;/full-title&gt;&lt;/periodical&gt;&lt;pages&gt;3091-3100&lt;/pages&gt;&lt;volume&gt;8&lt;/volume&gt;&lt;number&gt;12&lt;/number&gt;&lt;section&gt;3091&lt;/section&gt;&lt;dates&gt;&lt;year&gt;2013&lt;/year&gt;&lt;/dates&gt;&lt;isbn&gt;1861-4728&amp;#xD;1861-471X&lt;/isbn&gt;&lt;urls&gt;&lt;/urls&gt;&lt;electronic-resource-num&gt;10.1002/asia.201300732&lt;/electronic-resource-num&gt;&lt;/record&gt;&lt;/Cite&gt;&lt;/EndNote&gt;</w:instrText>
              </w:r>
              <w:r w:rsidR="005164B6" w:rsidRPr="005164B6">
                <w:rPr>
                  <w:rStyle w:val="affff5"/>
                </w:rPr>
                <w:fldChar w:fldCharType="separate"/>
              </w:r>
              <w:r w:rsidR="005164B6" w:rsidRPr="005164B6">
                <w:rPr>
                  <w:rStyle w:val="affff5"/>
                </w:rPr>
                <w:t>56</w:t>
              </w:r>
              <w:r w:rsidR="005164B6" w:rsidRPr="005164B6">
                <w:rPr>
                  <w:rStyle w:val="affff5"/>
                </w:rPr>
                <w:fldChar w:fldCharType="end"/>
              </w:r>
            </w:hyperlink>
          </w:p>
        </w:tc>
      </w:tr>
      <w:tr w:rsidR="007A120E" w:rsidRPr="004B61EF" w14:paraId="5C6A5D32"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1929F437" w14:textId="77777777" w:rsidR="007A120E" w:rsidRPr="004B61EF" w:rsidRDefault="007A120E" w:rsidP="007A120E">
            <w:pPr>
              <w:jc w:val="center"/>
              <w:rPr>
                <w:sz w:val="20"/>
              </w:rPr>
            </w:pPr>
            <w:r w:rsidRPr="004B61EF">
              <w:rPr>
                <w:rFonts w:eastAsia="等线"/>
                <w:kern w:val="24"/>
                <w:sz w:val="20"/>
              </w:rPr>
              <w:t>DSB002c00300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98A8E56" w14:textId="77777777" w:rsidR="007A120E" w:rsidRPr="004B61EF" w:rsidRDefault="007A120E" w:rsidP="007A120E">
            <w:pPr>
              <w:jc w:val="center"/>
              <w:rPr>
                <w:sz w:val="20"/>
              </w:rPr>
            </w:pPr>
            <w:r w:rsidRPr="004B61EF">
              <w:rPr>
                <w:rFonts w:eastAsia="等线"/>
                <w:kern w:val="24"/>
                <w:sz w:val="20"/>
              </w:rPr>
              <w:t>2.69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3836776" w14:textId="77777777" w:rsidR="007A120E" w:rsidRPr="004B61EF" w:rsidRDefault="007A120E" w:rsidP="007A120E">
            <w:pPr>
              <w:jc w:val="center"/>
              <w:rPr>
                <w:sz w:val="20"/>
              </w:rPr>
            </w:pPr>
            <w:r w:rsidRPr="004B61EF">
              <w:rPr>
                <w:rFonts w:eastAsia="等线"/>
                <w:kern w:val="24"/>
                <w:sz w:val="20"/>
              </w:rPr>
              <w:t>2.48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324FB32" w14:textId="77777777" w:rsidR="007A120E" w:rsidRPr="004B61EF" w:rsidRDefault="007A120E" w:rsidP="007A120E">
            <w:pPr>
              <w:jc w:val="center"/>
              <w:rPr>
                <w:sz w:val="20"/>
              </w:rPr>
            </w:pPr>
            <w:r w:rsidRPr="004B61EF">
              <w:rPr>
                <w:rFonts w:eastAsia="等线"/>
                <w:kern w:val="24"/>
                <w:sz w:val="20"/>
              </w:rPr>
              <w:t>3.96</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CC5AB7E" w14:textId="77777777" w:rsidR="007A120E" w:rsidRPr="004B61EF" w:rsidRDefault="007A120E" w:rsidP="007A120E">
            <w:pPr>
              <w:jc w:val="center"/>
              <w:rPr>
                <w:sz w:val="20"/>
              </w:rPr>
            </w:pPr>
            <w:r w:rsidRPr="004B61EF">
              <w:rPr>
                <w:rFonts w:eastAsia="等线"/>
                <w:kern w:val="24"/>
                <w:sz w:val="20"/>
              </w:rPr>
              <w:t>12.29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650E433" w14:textId="77777777" w:rsidR="007A120E" w:rsidRPr="004B61EF" w:rsidRDefault="007A120E" w:rsidP="007A120E">
            <w:pPr>
              <w:jc w:val="center"/>
              <w:rPr>
                <w:sz w:val="20"/>
              </w:rPr>
            </w:pPr>
            <w:r w:rsidRPr="004B61EF">
              <w:rPr>
                <w:rFonts w:eastAsia="等线"/>
                <w:kern w:val="24"/>
                <w:sz w:val="20"/>
              </w:rPr>
              <w:t>1.21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84F7A3B" w14:textId="77777777" w:rsidR="007A120E" w:rsidRPr="004B61EF" w:rsidRDefault="007A120E" w:rsidP="007A120E">
            <w:pPr>
              <w:jc w:val="center"/>
              <w:rPr>
                <w:sz w:val="20"/>
              </w:rPr>
            </w:pPr>
            <w:r w:rsidRPr="004B61EF">
              <w:rPr>
                <w:rFonts w:eastAsia="等线"/>
                <w:kern w:val="24"/>
                <w:sz w:val="20"/>
              </w:rPr>
              <w:t>0.95</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C10ED18" w14:textId="77777777" w:rsidR="007A120E" w:rsidRPr="004B61EF" w:rsidRDefault="007A120E" w:rsidP="007A120E">
            <w:pPr>
              <w:jc w:val="center"/>
              <w:rPr>
                <w:sz w:val="20"/>
              </w:rPr>
            </w:pPr>
            <w:r w:rsidRPr="004B61EF">
              <w:rPr>
                <w:rFonts w:eastAsia="等线"/>
                <w:kern w:val="24"/>
                <w:sz w:val="20"/>
              </w:rPr>
              <w:t>0.43</w:t>
            </w:r>
          </w:p>
        </w:tc>
        <w:tc>
          <w:tcPr>
            <w:tcW w:w="425" w:type="dxa"/>
            <w:tcBorders>
              <w:top w:val="nil"/>
              <w:left w:val="nil"/>
              <w:bottom w:val="nil"/>
              <w:right w:val="nil"/>
            </w:tcBorders>
          </w:tcPr>
          <w:p w14:paraId="70648C61" w14:textId="1C788953" w:rsidR="007A120E" w:rsidRPr="004B61EF" w:rsidRDefault="00815907" w:rsidP="007A120E">
            <w:pPr>
              <w:jc w:val="center"/>
              <w:rPr>
                <w:rFonts w:eastAsia="等线"/>
                <w:kern w:val="24"/>
                <w:sz w:val="20"/>
              </w:rPr>
            </w:pPr>
            <w:hyperlink w:anchor="_ENREF_10" w:tooltip="Gao, 2010 #5" w:history="1">
              <w:r w:rsidR="005164B6" w:rsidRPr="005164B6">
                <w:rPr>
                  <w:rStyle w:val="affff5"/>
                </w:rPr>
                <w:fldChar w:fldCharType="begin"/>
              </w:r>
              <w:r w:rsidR="005164B6" w:rsidRPr="005164B6">
                <w:rPr>
                  <w:rStyle w:val="affff5"/>
                </w:rPr>
                <w:instrText xml:space="preserve"> ADDIN EN.CITE &lt;EndNote&gt;&lt;Cite&gt;&lt;Author&gt;Gao&lt;/Author&gt;&lt;Year&gt;2010&lt;/Year&gt;&lt;RecNum&gt;5&lt;/RecNum&gt;&lt;DisplayText&gt;&lt;style face="superscript"&gt;57&lt;/style&gt;&lt;/DisplayText&gt;&lt;record&gt;&lt;rec-number&gt;5&lt;/rec-number&gt;&lt;foreign-keys&gt;&lt;key app="EN" db-id="rpfd0d5ph5v2roedt95vvtxsets9rs5zzzfd" </w:instrText>
              </w:r>
              <w:r w:rsidR="005164B6" w:rsidRPr="005164B6">
                <w:rPr>
                  <w:rStyle w:val="affff5"/>
                  <w:rFonts w:hint="eastAsia"/>
                </w:rPr>
                <w:instrText>timestamp="1738650418"&gt;5&lt;/key&gt;&lt;key app="ENWeb" db-id=""&gt;0&lt;/key&gt;&lt;/foreign-keys&gt;&lt;ref-type name="Journal Article"&gt;17&lt;/ref-type&gt;&lt;contributors&gt;&lt;authors&gt;&lt;author&gt;Gao, Fei&lt;/author&gt;&lt;author&gt;Liao, Qing&lt;/author&gt;&lt;author&gt;Xu, Zhen</w:instrText>
              </w:r>
              <w:r w:rsidR="005164B6" w:rsidRPr="005164B6">
                <w:rPr>
                  <w:rStyle w:val="affff5"/>
                  <w:rFonts w:hint="eastAsia"/>
                </w:rPr>
                <w:instrText>‐</w:instrText>
              </w:r>
              <w:r w:rsidR="005164B6" w:rsidRPr="005164B6">
                <w:rPr>
                  <w:rStyle w:val="affff5"/>
                  <w:rFonts w:hint="eastAsia"/>
                </w:rPr>
                <w:instrText>Zhen&lt;/author&gt;&lt;author&gt;Yue, Yong</w:instrText>
              </w:r>
              <w:r w:rsidR="005164B6" w:rsidRPr="005164B6">
                <w:rPr>
                  <w:rStyle w:val="affff5"/>
                  <w:rFonts w:hint="eastAsia"/>
                </w:rPr>
                <w:instrText>‐</w:instrText>
              </w:r>
              <w:r w:rsidR="005164B6" w:rsidRPr="005164B6">
                <w:rPr>
                  <w:rStyle w:val="affff5"/>
                  <w:rFonts w:hint="eastAsia"/>
                </w:rPr>
                <w:instrText>Hao&lt;/author&gt;&lt;author&gt;Wang, Qiang&lt;/author&gt;&lt;author&gt;Zhang, Hao</w:instrText>
              </w:r>
              <w:r w:rsidR="005164B6" w:rsidRPr="005164B6">
                <w:rPr>
                  <w:rStyle w:val="affff5"/>
                  <w:rFonts w:hint="eastAsia"/>
                </w:rPr>
                <w:instrText>‐</w:instrText>
              </w:r>
              <w:r w:rsidR="005164B6" w:rsidRPr="005164B6">
                <w:rPr>
                  <w:rStyle w:val="affff5"/>
                  <w:rFonts w:hint="eastAsia"/>
                </w:rPr>
                <w:instrText>Li&lt;/author&gt;&lt;author&gt;Fu, Hong</w:instrText>
              </w:r>
              <w:r w:rsidR="005164B6" w:rsidRPr="005164B6">
                <w:rPr>
                  <w:rStyle w:val="affff5"/>
                  <w:rFonts w:hint="eastAsia"/>
                </w:rPr>
                <w:instrText>‐</w:instrText>
              </w:r>
              <w:r w:rsidR="005164B6" w:rsidRPr="005164B6">
                <w:rPr>
                  <w:rStyle w:val="affff5"/>
                  <w:rFonts w:hint="eastAsia"/>
                </w:rPr>
                <w:instrText>Bing&lt;/author&gt;&lt;/authors&gt;&lt;/contributors&gt;&lt;titles&gt;&lt;title&gt;Strong Two</w:instrText>
              </w:r>
              <w:r w:rsidR="005164B6" w:rsidRPr="005164B6">
                <w:rPr>
                  <w:rStyle w:val="affff5"/>
                  <w:rFonts w:hint="eastAsia"/>
                </w:rPr>
                <w:instrText>‐</w:instrText>
              </w:r>
              <w:r w:rsidR="005164B6" w:rsidRPr="005164B6">
                <w:rPr>
                  <w:rStyle w:val="affff5"/>
                  <w:rFonts w:hint="eastAsia"/>
                </w:rPr>
                <w:instrText>Photon Excited Fluorescence and Stimulated Emission from an Organic Single Crystal of an Oligo(Phenylene Vinylen</w:instrText>
              </w:r>
              <w:r w:rsidR="005164B6" w:rsidRPr="005164B6">
                <w:rPr>
                  <w:rStyle w:val="affff5"/>
                </w:rPr>
                <w:instrText>e)&lt;/title&gt;&lt;secondary-title&gt;Angewandte Chemie International Edition&lt;/secondary-title&gt;&lt;/titles&gt;&lt;periodical&gt;&lt;full-title&gt;Angewandte Chemie International Edition&lt;/full-title&gt;&lt;/periodical&gt;&lt;pages&gt;732-735&lt;/pages&gt;&lt;volume&gt;49&lt;/volume&gt;&lt;number&gt;4&lt;/number&gt;&lt;section&gt;732&lt;/section&gt;&lt;dates&gt;&lt;year&gt;2010&lt;/year&gt;&lt;/dates&gt;&lt;isbn&gt;1433-7851&amp;#xD;1521-3773&lt;/isbn&gt;&lt;urls&gt;&lt;/urls&gt;&lt;electronic-resource-num&gt;10.1002/anie.200905428&lt;/electronic-resource-num&gt;&lt;/record&gt;&lt;/Cite&gt;&lt;/EndNote&gt;</w:instrText>
              </w:r>
              <w:r w:rsidR="005164B6" w:rsidRPr="005164B6">
                <w:rPr>
                  <w:rStyle w:val="affff5"/>
                </w:rPr>
                <w:fldChar w:fldCharType="separate"/>
              </w:r>
              <w:r w:rsidR="005164B6" w:rsidRPr="005164B6">
                <w:rPr>
                  <w:rStyle w:val="affff5"/>
                </w:rPr>
                <w:t>57</w:t>
              </w:r>
              <w:r w:rsidR="005164B6" w:rsidRPr="005164B6">
                <w:rPr>
                  <w:rStyle w:val="affff5"/>
                </w:rPr>
                <w:fldChar w:fldCharType="end"/>
              </w:r>
            </w:hyperlink>
          </w:p>
        </w:tc>
      </w:tr>
      <w:tr w:rsidR="007A120E" w:rsidRPr="004B61EF" w14:paraId="0B897724"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77864005" w14:textId="77777777" w:rsidR="007A120E" w:rsidRPr="004B61EF" w:rsidRDefault="007A120E" w:rsidP="007A120E">
            <w:pPr>
              <w:jc w:val="center"/>
              <w:rPr>
                <w:sz w:val="20"/>
              </w:rPr>
            </w:pPr>
            <w:r w:rsidRPr="004B61EF">
              <w:rPr>
                <w:rFonts w:eastAsia="等线"/>
                <w:kern w:val="24"/>
                <w:sz w:val="20"/>
              </w:rPr>
              <w:t>DSB002c00500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452FF7E" w14:textId="77777777" w:rsidR="007A120E" w:rsidRPr="004B61EF" w:rsidRDefault="007A120E" w:rsidP="007A120E">
            <w:pPr>
              <w:jc w:val="center"/>
              <w:rPr>
                <w:sz w:val="20"/>
              </w:rPr>
            </w:pPr>
            <w:r w:rsidRPr="004B61EF">
              <w:rPr>
                <w:rFonts w:eastAsia="等线"/>
                <w:kern w:val="24"/>
                <w:sz w:val="20"/>
              </w:rPr>
              <w:t>2.83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F207265" w14:textId="77777777" w:rsidR="007A120E" w:rsidRPr="004B61EF" w:rsidRDefault="007A120E" w:rsidP="007A120E">
            <w:pPr>
              <w:jc w:val="center"/>
              <w:rPr>
                <w:sz w:val="20"/>
              </w:rPr>
            </w:pPr>
            <w:r w:rsidRPr="004B61EF">
              <w:rPr>
                <w:rFonts w:eastAsia="等线"/>
                <w:kern w:val="24"/>
                <w:sz w:val="20"/>
              </w:rPr>
              <w:t>2.79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0AD15CA5" w14:textId="77777777" w:rsidR="007A120E" w:rsidRPr="004B61EF" w:rsidRDefault="007A120E" w:rsidP="007A120E">
            <w:pPr>
              <w:jc w:val="center"/>
              <w:rPr>
                <w:sz w:val="20"/>
              </w:rPr>
            </w:pPr>
            <w:r w:rsidRPr="004B61EF">
              <w:rPr>
                <w:rFonts w:eastAsia="等线"/>
                <w:kern w:val="24"/>
                <w:sz w:val="20"/>
              </w:rPr>
              <w:t>11.59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CDBD227" w14:textId="77777777" w:rsidR="007A120E" w:rsidRPr="004B61EF" w:rsidRDefault="007A120E" w:rsidP="007A120E">
            <w:pPr>
              <w:jc w:val="center"/>
              <w:rPr>
                <w:sz w:val="20"/>
              </w:rPr>
            </w:pPr>
            <w:r w:rsidRPr="004B61EF">
              <w:rPr>
                <w:rFonts w:eastAsia="等线"/>
                <w:kern w:val="24"/>
                <w:sz w:val="20"/>
              </w:rPr>
              <w:t>7.07</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819DC17" w14:textId="77777777" w:rsidR="007A120E" w:rsidRPr="004B61EF" w:rsidRDefault="007A120E" w:rsidP="007A120E">
            <w:pPr>
              <w:jc w:val="center"/>
              <w:rPr>
                <w:sz w:val="20"/>
              </w:rPr>
            </w:pPr>
            <w:r w:rsidRPr="004B61EF">
              <w:rPr>
                <w:rFonts w:eastAsia="等线"/>
                <w:kern w:val="24"/>
                <w:sz w:val="20"/>
              </w:rPr>
              <w:t>1.78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31D217E" w14:textId="77777777" w:rsidR="007A120E" w:rsidRPr="004B61EF" w:rsidRDefault="007A120E" w:rsidP="007A120E">
            <w:pPr>
              <w:jc w:val="center"/>
              <w:rPr>
                <w:sz w:val="20"/>
              </w:rPr>
            </w:pPr>
            <w:r w:rsidRPr="004B61EF">
              <w:rPr>
                <w:rFonts w:eastAsia="等线"/>
                <w:kern w:val="24"/>
                <w:sz w:val="20"/>
              </w:rPr>
              <w:t>0.77</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F9AAF06" w14:textId="77777777" w:rsidR="007A120E" w:rsidRPr="004B61EF" w:rsidRDefault="007A120E" w:rsidP="007A120E">
            <w:pPr>
              <w:jc w:val="center"/>
              <w:rPr>
                <w:sz w:val="20"/>
              </w:rPr>
            </w:pPr>
            <w:r w:rsidRPr="004B61EF">
              <w:rPr>
                <w:rFonts w:eastAsia="等线"/>
                <w:kern w:val="24"/>
                <w:sz w:val="20"/>
              </w:rPr>
              <w:t>0.12</w:t>
            </w:r>
          </w:p>
        </w:tc>
        <w:tc>
          <w:tcPr>
            <w:tcW w:w="425" w:type="dxa"/>
            <w:tcBorders>
              <w:top w:val="nil"/>
              <w:left w:val="nil"/>
              <w:bottom w:val="nil"/>
              <w:right w:val="nil"/>
            </w:tcBorders>
          </w:tcPr>
          <w:p w14:paraId="0C394144" w14:textId="7C58F149" w:rsidR="007A120E" w:rsidRPr="004B61EF" w:rsidRDefault="00815907" w:rsidP="007A120E">
            <w:pPr>
              <w:jc w:val="center"/>
              <w:rPr>
                <w:rFonts w:eastAsia="等线"/>
                <w:kern w:val="24"/>
                <w:sz w:val="20"/>
              </w:rPr>
            </w:pPr>
            <w:hyperlink w:anchor="_ENREF_9" w:tooltip="Sun, 2013 #6" w:history="1">
              <w:r w:rsidR="005164B6" w:rsidRPr="005164B6">
                <w:rPr>
                  <w:rStyle w:val="affff5"/>
                </w:rPr>
                <w:fldChar w:fldCharType="begin"/>
              </w:r>
              <w:r w:rsidR="005164B6" w:rsidRPr="005164B6">
                <w:rPr>
                  <w:rStyle w:val="affff5"/>
                </w:rPr>
                <w:instrText xml:space="preserve"> ADDIN EN.CITE &lt;EndNote&gt;&lt;Cite&gt;&lt;Author&gt;Sun&lt;/Author&gt;&lt;Year&gt;2013&lt;/Year&gt;&lt;RecNum&gt;6&lt;/RecNum&gt;&lt;DisplayText&gt;&lt;style face="superscript"&gt;56&lt;/style&gt;&lt;/DisplayText&gt;&lt;record&gt;&lt;rec-number&gt;6&lt;/rec-number&gt;&lt;foreign-keys&gt;&lt;key app="EN" db-id="rpfd0d5ph5v2roedt95vvtxsets9rs5zzzfd" </w:instrText>
              </w:r>
              <w:r w:rsidR="005164B6" w:rsidRPr="005164B6">
                <w:rPr>
                  <w:rStyle w:val="affff5"/>
                  <w:rFonts w:hint="eastAsia"/>
                </w:rPr>
                <w:instrText>timestamp="1738650602"&gt;6&lt;/key&gt;&lt;key app="ENWeb" db-id=""&gt;0&lt;/key&gt;&lt;/foreign-keys&gt;&lt;ref-type name="Journal Article"&gt;17&lt;/ref-type&gt;&lt;contributors&gt;&lt;authors&gt;&lt;author&gt;Sun, Chun</w:instrText>
              </w:r>
              <w:r w:rsidR="005164B6" w:rsidRPr="005164B6">
                <w:rPr>
                  <w:rStyle w:val="affff5"/>
                  <w:rFonts w:hint="eastAsia"/>
                </w:rPr>
                <w:instrText>‐</w:instrText>
              </w:r>
              <w:r w:rsidR="005164B6" w:rsidRPr="005164B6">
                <w:rPr>
                  <w:rStyle w:val="affff5"/>
                  <w:rFonts w:hint="eastAsia"/>
                </w:rPr>
                <w:instrText>Lin&lt;/author&gt;&lt;author&gt;Li, Jun&lt;/author&gt;&lt;author&gt;Geng, Hong</w:instrText>
              </w:r>
              <w:r w:rsidR="005164B6" w:rsidRPr="005164B6">
                <w:rPr>
                  <w:rStyle w:val="affff5"/>
                  <w:rFonts w:hint="eastAsia"/>
                </w:rPr>
                <w:instrText>‐</w:instrText>
              </w:r>
              <w:r w:rsidR="005164B6" w:rsidRPr="005164B6">
                <w:rPr>
                  <w:rStyle w:val="affff5"/>
                  <w:rFonts w:hint="eastAsia"/>
                </w:rPr>
                <w:instrText>Wei&lt;/author&gt;&lt;author&gt;Li, Hui&lt;/author&gt;&lt;author&gt;Ai, Yong&lt;/author&gt;&lt;author&gt;Wang, Qiang&lt;/author&gt;&lt;author&gt;Pan, Shan</w:instrText>
              </w:r>
              <w:r w:rsidR="005164B6" w:rsidRPr="005164B6">
                <w:rPr>
                  <w:rStyle w:val="affff5"/>
                  <w:rFonts w:hint="eastAsia"/>
                </w:rPr>
                <w:instrText>‐</w:instrText>
              </w:r>
              <w:r w:rsidR="005164B6" w:rsidRPr="005164B6">
                <w:rPr>
                  <w:rStyle w:val="affff5"/>
                  <w:rFonts w:hint="eastAsia"/>
                </w:rPr>
                <w:instrText>Lin&lt;/author&gt;&lt;author&gt;Zhang, Hao</w:instrText>
              </w:r>
              <w:r w:rsidR="005164B6" w:rsidRPr="005164B6">
                <w:rPr>
                  <w:rStyle w:val="affff5"/>
                  <w:rFonts w:hint="eastAsia"/>
                </w:rPr>
                <w:instrText>‐</w:instrText>
              </w:r>
              <w:r w:rsidR="005164B6" w:rsidRPr="005164B6">
                <w:rPr>
                  <w:rStyle w:val="affff5"/>
                  <w:rFonts w:hint="eastAsia"/>
                </w:rPr>
                <w:instrText>Li&lt;/author&gt;&lt;/authors&gt;&lt;/contributors&gt;&lt;titles&gt;&lt;title&gt;Understanding the Unconventional Effects of Halogenation on the Luminescent Properties of Oligo(Pheny</w:instrText>
              </w:r>
              <w:r w:rsidR="005164B6" w:rsidRPr="005164B6">
                <w:rPr>
                  <w:rStyle w:val="affff5"/>
                </w:rPr>
                <w:instrText>lene Vinylene) Molecules&lt;/title&gt;&lt;secondary-title&gt;Chemistry – An Asian Journal&lt;/secondary-title&gt;&lt;/titles&gt;&lt;periodical&gt;&lt;full-title&gt;Chemistry – An Asian Journal&lt;/full-title&gt;&lt;/periodical&gt;&lt;pages&gt;3091-3100&lt;/pages&gt;&lt;volume&gt;8&lt;/volume&gt;&lt;number&gt;12&lt;/number&gt;&lt;section&gt;3091&lt;/section&gt;&lt;dates&gt;&lt;year&gt;2013&lt;/year&gt;&lt;/dates&gt;&lt;isbn&gt;1861-4728&amp;#xD;1861-471X&lt;/isbn&gt;&lt;urls&gt;&lt;/urls&gt;&lt;electronic-resource-num&gt;10.1002/asia.201300732&lt;/electronic-resource-num&gt;&lt;/record&gt;&lt;/Cite&gt;&lt;/EndNote&gt;</w:instrText>
              </w:r>
              <w:r w:rsidR="005164B6" w:rsidRPr="005164B6">
                <w:rPr>
                  <w:rStyle w:val="affff5"/>
                </w:rPr>
                <w:fldChar w:fldCharType="separate"/>
              </w:r>
              <w:r w:rsidR="005164B6" w:rsidRPr="005164B6">
                <w:rPr>
                  <w:rStyle w:val="affff5"/>
                </w:rPr>
                <w:t>56</w:t>
              </w:r>
              <w:r w:rsidR="005164B6" w:rsidRPr="005164B6">
                <w:rPr>
                  <w:rStyle w:val="affff5"/>
                </w:rPr>
                <w:fldChar w:fldCharType="end"/>
              </w:r>
            </w:hyperlink>
          </w:p>
        </w:tc>
      </w:tr>
      <w:tr w:rsidR="007A120E" w:rsidRPr="003479B7" w14:paraId="318568CD"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33AC64B7" w14:textId="77777777" w:rsidR="007A120E" w:rsidRPr="000F2F48" w:rsidRDefault="007A120E" w:rsidP="007A120E">
            <w:pPr>
              <w:jc w:val="center"/>
              <w:rPr>
                <w:sz w:val="20"/>
              </w:rPr>
            </w:pPr>
            <w:r w:rsidRPr="000F2F48">
              <w:rPr>
                <w:rFonts w:eastAsia="等线"/>
                <w:color w:val="000000"/>
                <w:kern w:val="24"/>
                <w:sz w:val="20"/>
              </w:rPr>
              <w:t>DSB002c00600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7A082A4" w14:textId="77777777" w:rsidR="007A120E" w:rsidRPr="000F2F48" w:rsidRDefault="007A120E" w:rsidP="007A120E">
            <w:pPr>
              <w:jc w:val="center"/>
              <w:rPr>
                <w:sz w:val="20"/>
              </w:rPr>
            </w:pPr>
            <w:r w:rsidRPr="000F2F48">
              <w:rPr>
                <w:rFonts w:eastAsia="等线"/>
                <w:color w:val="000000"/>
                <w:kern w:val="24"/>
                <w:sz w:val="20"/>
              </w:rPr>
              <w:t>2.62</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3C0B653" w14:textId="77777777" w:rsidR="007A120E" w:rsidRPr="000F2F48" w:rsidRDefault="007A120E" w:rsidP="007A120E">
            <w:pPr>
              <w:jc w:val="center"/>
              <w:rPr>
                <w:sz w:val="20"/>
              </w:rPr>
            </w:pPr>
            <w:r w:rsidRPr="000F2F48">
              <w:rPr>
                <w:rFonts w:eastAsia="等线"/>
                <w:color w:val="000000"/>
                <w:kern w:val="24"/>
                <w:sz w:val="20"/>
              </w:rPr>
              <w:t>2.53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31F8BF4" w14:textId="77777777" w:rsidR="007A120E" w:rsidRPr="000F2F48" w:rsidRDefault="007A120E" w:rsidP="007A120E">
            <w:pPr>
              <w:jc w:val="center"/>
              <w:rPr>
                <w:sz w:val="20"/>
              </w:rPr>
            </w:pPr>
            <w:r w:rsidRPr="000F2F48">
              <w:rPr>
                <w:rFonts w:eastAsia="等线"/>
                <w:color w:val="000000"/>
                <w:kern w:val="24"/>
                <w:sz w:val="20"/>
              </w:rPr>
              <w:t>0.41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1C490EDF" w14:textId="77777777" w:rsidR="007A120E" w:rsidRPr="000F2F48" w:rsidRDefault="007A120E" w:rsidP="007A120E">
            <w:pPr>
              <w:jc w:val="center"/>
              <w:rPr>
                <w:sz w:val="20"/>
              </w:rPr>
            </w:pPr>
            <w:r w:rsidRPr="000F2F48">
              <w:rPr>
                <w:rFonts w:eastAsia="等线"/>
                <w:color w:val="000000"/>
                <w:kern w:val="24"/>
                <w:sz w:val="20"/>
              </w:rPr>
              <w:t>17.09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39CC44F9" w14:textId="77777777" w:rsidR="007A120E" w:rsidRPr="000F2F48" w:rsidRDefault="007A120E" w:rsidP="007A120E">
            <w:pPr>
              <w:jc w:val="center"/>
              <w:rPr>
                <w:sz w:val="20"/>
              </w:rPr>
            </w:pPr>
            <w:r w:rsidRPr="000F2F48">
              <w:rPr>
                <w:rFonts w:eastAsia="等线"/>
                <w:color w:val="000000"/>
                <w:kern w:val="24"/>
                <w:sz w:val="20"/>
              </w:rPr>
              <w:t>1.78</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C7ED4A1" w14:textId="77777777" w:rsidR="007A120E" w:rsidRPr="000F2F48" w:rsidRDefault="007A120E" w:rsidP="007A120E">
            <w:pPr>
              <w:jc w:val="center"/>
              <w:rPr>
                <w:sz w:val="20"/>
              </w:rPr>
            </w:pPr>
            <w:r w:rsidRPr="000F2F48">
              <w:rPr>
                <w:rFonts w:eastAsia="等线"/>
                <w:color w:val="000000"/>
                <w:kern w:val="24"/>
                <w:sz w:val="20"/>
              </w:rPr>
              <w:t>0.81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8B00BF7" w14:textId="77777777" w:rsidR="007A120E" w:rsidRPr="000F2F48" w:rsidRDefault="007A120E" w:rsidP="007A120E">
            <w:pPr>
              <w:jc w:val="center"/>
              <w:rPr>
                <w:sz w:val="20"/>
              </w:rPr>
            </w:pPr>
            <w:r w:rsidRPr="000F2F48">
              <w:rPr>
                <w:rFonts w:eastAsia="等线"/>
                <w:color w:val="000000"/>
                <w:kern w:val="24"/>
                <w:sz w:val="20"/>
              </w:rPr>
              <w:t>0.45</w:t>
            </w:r>
          </w:p>
        </w:tc>
        <w:tc>
          <w:tcPr>
            <w:tcW w:w="425" w:type="dxa"/>
            <w:tcBorders>
              <w:top w:val="nil"/>
              <w:left w:val="nil"/>
              <w:bottom w:val="nil"/>
              <w:right w:val="nil"/>
            </w:tcBorders>
          </w:tcPr>
          <w:p w14:paraId="74C7D6B9" w14:textId="0938D1AD" w:rsidR="007A120E" w:rsidRPr="003479B7" w:rsidRDefault="00815907" w:rsidP="007A120E">
            <w:pPr>
              <w:jc w:val="center"/>
              <w:rPr>
                <w:rFonts w:eastAsia="等线"/>
                <w:color w:val="000000"/>
                <w:kern w:val="24"/>
                <w:sz w:val="20"/>
              </w:rPr>
            </w:pPr>
            <w:hyperlink w:anchor="_ENREF_11" w:tooltip="Xu, 2012 #2" w:history="1">
              <w:r w:rsidR="005164B6" w:rsidRPr="005164B6">
                <w:rPr>
                  <w:rStyle w:val="affff5"/>
                </w:rPr>
                <w:fldChar w:fldCharType="begin"/>
              </w:r>
              <w:r w:rsidR="005164B6" w:rsidRPr="005164B6">
                <w:rPr>
                  <w:rStyle w:val="affff5"/>
                </w:rPr>
                <w:instrText xml:space="preserve"> ADDIN EN.CITE &lt;EndNote&gt;&lt;Cite&gt;&lt;Author&gt;Xu&lt;/Author&gt;&lt;Year&gt;2012&lt;/Year&gt;&lt;RecNum&gt;2&lt;/RecNum&gt;&lt;DisplayText&gt;&lt;style face="superscript"&gt;58&lt;/style&gt;&lt;/DisplayText&gt;&lt;record&gt;&lt;rec-number&gt;2&lt;/rec-number&gt;&lt;foreign-keys&gt;&lt;key app="EN" db-id="rpfd0d5ph5v2roedt95vvtxsets9rs5zzzfd" timestamp="1738641276"&gt;2&lt;/key&gt;&lt;key app="ENWeb" db-id=""&gt;0&lt;/key&gt;&lt;/foreign-keys&gt;&lt;ref-type name="Journal Article"&gt;17&lt;/ref-type&gt;&lt;contributors&gt;&lt;authors&gt;&lt;author&gt;Xu, Zhenzhen&lt;/author&gt;&lt;author&gt;Liao, Qing&lt;/author&gt;&lt;author&gt;Wu, Yishi&lt;/author&gt;&lt;author&gt;Ren, Wenlu&lt;/author&gt;&lt;author&gt;Li, Wei&lt;/author&gt;&lt;author&gt;Liu, Libing&lt;/author&gt;&lt;author&gt;Wang, Shu&lt;/author&gt;&lt;author&gt;Gu, Zhanjun&lt;/author&gt;&lt;author&gt;Zhang, Haoli&lt;/author&gt;&lt;author&gt;Fu, Hongbing&lt;/author&gt;&lt;/authors&gt;&lt;/contributors&gt;&lt;titles&gt;&lt;title&gt;Water-miscible organic J-aggregate nanoparticles as efficient two-photon fluorescent nano-probes for bio-imaging&lt;/title&gt;&lt;secondary-title&gt;Journal of Materials Chemistry&lt;/secondary-title&gt;&lt;/titles&gt;&lt;periodical&gt;&lt;full-title&gt;Journal of Materials Chemistry&lt;/full-title&gt;&lt;/periodical&gt;&lt;volume&gt;22&lt;/volume&gt;&lt;number&gt;34&lt;/number&gt;&lt;section&gt;17737&lt;/section&gt;&lt;dates&gt;&lt;year&gt;2012&lt;/year&gt;&lt;/dates&gt;&lt;isbn&gt;0959-9428&amp;#xD;1364-5501&lt;/isbn&gt;&lt;urls&gt;&lt;/urls&gt;&lt;electronic-resource-num&gt;10.1039/c2jm33081d&lt;/electronic-resource-num&gt;&lt;/record&gt;&lt;/Cite&gt;&lt;/EndNote&gt;</w:instrText>
              </w:r>
              <w:r w:rsidR="005164B6" w:rsidRPr="005164B6">
                <w:rPr>
                  <w:rStyle w:val="affff5"/>
                </w:rPr>
                <w:fldChar w:fldCharType="separate"/>
              </w:r>
              <w:r w:rsidR="005164B6" w:rsidRPr="005164B6">
                <w:rPr>
                  <w:rStyle w:val="affff5"/>
                </w:rPr>
                <w:t>58</w:t>
              </w:r>
              <w:r w:rsidR="005164B6" w:rsidRPr="005164B6">
                <w:rPr>
                  <w:rStyle w:val="affff5"/>
                </w:rPr>
                <w:fldChar w:fldCharType="end"/>
              </w:r>
            </w:hyperlink>
          </w:p>
        </w:tc>
      </w:tr>
      <w:tr w:rsidR="007A120E" w:rsidRPr="004B61EF" w14:paraId="75F523B4"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hideMark/>
          </w:tcPr>
          <w:p w14:paraId="66124208" w14:textId="77777777" w:rsidR="007A120E" w:rsidRPr="004B61EF" w:rsidRDefault="007A120E" w:rsidP="007A120E">
            <w:pPr>
              <w:jc w:val="center"/>
              <w:rPr>
                <w:sz w:val="20"/>
              </w:rPr>
            </w:pPr>
            <w:r w:rsidRPr="004B61EF">
              <w:rPr>
                <w:rFonts w:eastAsia="等线"/>
                <w:kern w:val="24"/>
                <w:sz w:val="20"/>
              </w:rPr>
              <w:t>DSB002c10101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57C2AA2" w14:textId="77777777" w:rsidR="007A120E" w:rsidRPr="004B61EF" w:rsidRDefault="007A120E" w:rsidP="007A120E">
            <w:pPr>
              <w:jc w:val="center"/>
              <w:rPr>
                <w:sz w:val="20"/>
              </w:rPr>
            </w:pPr>
            <w:r w:rsidRPr="004B61EF">
              <w:rPr>
                <w:rFonts w:eastAsia="等线"/>
                <w:kern w:val="24"/>
                <w:sz w:val="20"/>
              </w:rPr>
              <w:t>2.81</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77C811C" w14:textId="77777777" w:rsidR="007A120E" w:rsidRPr="004B61EF" w:rsidRDefault="007A120E" w:rsidP="007A120E">
            <w:pPr>
              <w:jc w:val="center"/>
              <w:rPr>
                <w:sz w:val="20"/>
              </w:rPr>
            </w:pPr>
            <w:r w:rsidRPr="004B61EF">
              <w:rPr>
                <w:rFonts w:eastAsia="等线"/>
                <w:kern w:val="24"/>
                <w:sz w:val="20"/>
              </w:rPr>
              <w:t>2.73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2E71FD78" w14:textId="77777777" w:rsidR="007A120E" w:rsidRPr="004B61EF" w:rsidRDefault="007A120E" w:rsidP="007A120E">
            <w:pPr>
              <w:jc w:val="center"/>
              <w:rPr>
                <w:sz w:val="20"/>
              </w:rPr>
            </w:pPr>
            <w:r w:rsidRPr="004B61EF">
              <w:rPr>
                <w:rFonts w:eastAsia="等线"/>
                <w:kern w:val="24"/>
                <w:sz w:val="20"/>
              </w:rPr>
              <w:t>54.43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615A674" w14:textId="77777777" w:rsidR="007A120E" w:rsidRPr="004B61EF" w:rsidRDefault="007A120E" w:rsidP="007A120E">
            <w:pPr>
              <w:jc w:val="center"/>
              <w:rPr>
                <w:sz w:val="20"/>
              </w:rPr>
            </w:pPr>
            <w:r w:rsidRPr="004B61EF">
              <w:rPr>
                <w:rFonts w:eastAsia="等线"/>
                <w:kern w:val="24"/>
                <w:sz w:val="20"/>
              </w:rPr>
              <w:t>23.89</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679FA361" w14:textId="77777777" w:rsidR="007A120E" w:rsidRPr="004B61EF" w:rsidRDefault="007A120E" w:rsidP="007A120E">
            <w:pPr>
              <w:jc w:val="center"/>
              <w:rPr>
                <w:sz w:val="20"/>
              </w:rPr>
            </w:pPr>
            <w:r w:rsidRPr="004B61EF">
              <w:rPr>
                <w:rFonts w:eastAsia="等线"/>
                <w:kern w:val="24"/>
                <w:sz w:val="20"/>
              </w:rPr>
              <w:t>1.63</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724BA803" w14:textId="77777777" w:rsidR="007A120E" w:rsidRPr="004B61EF" w:rsidRDefault="007A120E" w:rsidP="007A120E">
            <w:pPr>
              <w:jc w:val="center"/>
              <w:rPr>
                <w:sz w:val="20"/>
              </w:rPr>
            </w:pPr>
            <w:r w:rsidRPr="004B61EF">
              <w:rPr>
                <w:rFonts w:eastAsia="等线"/>
                <w:kern w:val="24"/>
                <w:sz w:val="20"/>
              </w:rPr>
              <w:t>0.84</w:t>
            </w:r>
          </w:p>
        </w:tc>
        <w:tc>
          <w:tcPr>
            <w:tcW w:w="1039" w:type="dxa"/>
            <w:tcBorders>
              <w:top w:val="nil"/>
              <w:left w:val="nil"/>
              <w:bottom w:val="nil"/>
              <w:right w:val="nil"/>
            </w:tcBorders>
            <w:shd w:val="clear" w:color="auto" w:fill="auto"/>
            <w:tcMar>
              <w:top w:w="59" w:type="dxa"/>
              <w:left w:w="119" w:type="dxa"/>
              <w:bottom w:w="59" w:type="dxa"/>
              <w:right w:w="119" w:type="dxa"/>
            </w:tcMar>
            <w:vAlign w:val="center"/>
            <w:hideMark/>
          </w:tcPr>
          <w:p w14:paraId="5B796AE2" w14:textId="77777777" w:rsidR="007A120E" w:rsidRPr="004B61EF" w:rsidRDefault="007A120E" w:rsidP="007A120E">
            <w:pPr>
              <w:jc w:val="center"/>
              <w:rPr>
                <w:sz w:val="20"/>
              </w:rPr>
            </w:pPr>
            <w:r w:rsidRPr="004B61EF">
              <w:rPr>
                <w:rFonts w:eastAsia="等线"/>
                <w:kern w:val="24"/>
                <w:sz w:val="20"/>
              </w:rPr>
              <w:t>0.45</w:t>
            </w:r>
          </w:p>
        </w:tc>
        <w:tc>
          <w:tcPr>
            <w:tcW w:w="425" w:type="dxa"/>
            <w:tcBorders>
              <w:top w:val="nil"/>
              <w:left w:val="nil"/>
              <w:bottom w:val="nil"/>
              <w:right w:val="nil"/>
            </w:tcBorders>
          </w:tcPr>
          <w:p w14:paraId="5C063A3D" w14:textId="70ACDFF5" w:rsidR="007A120E" w:rsidRPr="004B61EF" w:rsidRDefault="00815907" w:rsidP="007A120E">
            <w:pPr>
              <w:jc w:val="center"/>
              <w:rPr>
                <w:rFonts w:eastAsia="等线"/>
                <w:kern w:val="24"/>
                <w:sz w:val="20"/>
              </w:rPr>
            </w:pPr>
            <w:hyperlink w:anchor="_ENREF_12" w:tooltip="Sun, 2020 #68" w:history="1">
              <w:r w:rsidR="005164B6" w:rsidRPr="005164B6">
                <w:rPr>
                  <w:rStyle w:val="affff5"/>
                </w:rPr>
                <w:fldChar w:fldCharType="begin"/>
              </w:r>
              <w:r w:rsidR="005164B6" w:rsidRPr="005164B6">
                <w:rPr>
                  <w:rStyle w:val="affff5"/>
                </w:rPr>
                <w:instrText xml:space="preserve"> ADDIN EN.CITE &lt;EndNote&gt;&lt;Cite&gt;&lt;Author&gt;Sun&lt;/Author&gt;&lt;Year&gt;2020&lt;/Year&gt;&lt;RecNum&gt;68&lt;/RecNum&gt;&lt;DisplayText&gt;&lt;style face="superscript"&gt;59&lt;/style&gt;&lt;/DisplayText&gt;&lt;record&gt;&lt;rec-number&gt;68&lt;/rec-number&gt;&lt;foreign-keys&gt;&lt;key app="EN" db-id="95dw9x29m2rx01er0vk5rwxbtw5vts2swz9d" timestamp="1742790344"&gt;68&lt;/key&gt;&lt;/foreign-keys&gt;&lt;ref-type name="Journal Article"&gt;17&lt;/ref-type&gt;&lt;contributors&gt;&lt;authors&gt;&lt;author&gt;Sun, Chun-Lin&lt;/author&gt;&lt;author&gt;Li, Jun&lt;/author&gt;&lt;author&gt;Song, Qi-Wei&lt;/author&gt;&lt;author&gt;Ma, Yu&lt;/author&gt;&lt;author&gt;Zhang, Ze-Qi&lt;/author&gt;&lt;author&gt;De, Jian-Bo&lt;/author&gt;&lt;author&gt;Liao, Qing&lt;/author&gt;&lt;author&gt;Fu, Hongbing&lt;/author&gt;&lt;author&gt;Yao, Jiannian&lt;/author&gt;&lt;author&gt;Zhang, Hao-Li&lt;/author&gt;&lt;/authors&gt;&lt;/contributors&gt;&lt;titles&gt;&lt;title&gt;Lasing from an Organic Micro-Helix&lt;/title&gt;&lt;/titles&gt;&lt;pages&gt;11080-11086&lt;/pages&gt;&lt;volume&gt;59&lt;/volume&gt;&lt;number&gt;27&lt;/number&gt;&lt;dates&gt;&lt;year&gt;2020&lt;/year&gt;&lt;/dates&gt;&lt;isbn&gt;1433-7851&lt;/isbn&gt;&lt;urls&gt;&lt;related-urls&gt;&lt;url&gt;https://onlinelibrary.wiley.com/doi/abs/10.1002/anie.202002797&lt;/url&gt;&lt;/related-urls&gt;&lt;/urls&gt;&lt;electronic-resource-num&gt;https://doi.org/10.1002/anie.202002797&lt;/electronic-resource-num&gt;&lt;/record&gt;&lt;/Cite&gt;&lt;/EndNote&gt;</w:instrText>
              </w:r>
              <w:r w:rsidR="005164B6" w:rsidRPr="005164B6">
                <w:rPr>
                  <w:rStyle w:val="affff5"/>
                </w:rPr>
                <w:fldChar w:fldCharType="separate"/>
              </w:r>
              <w:r w:rsidR="005164B6" w:rsidRPr="005164B6">
                <w:rPr>
                  <w:rStyle w:val="affff5"/>
                </w:rPr>
                <w:t>59</w:t>
              </w:r>
              <w:r w:rsidR="005164B6" w:rsidRPr="005164B6">
                <w:rPr>
                  <w:rStyle w:val="affff5"/>
                </w:rPr>
                <w:fldChar w:fldCharType="end"/>
              </w:r>
            </w:hyperlink>
          </w:p>
        </w:tc>
      </w:tr>
      <w:tr w:rsidR="007A120E" w:rsidRPr="004B61EF" w14:paraId="3A743166"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tcPr>
          <w:p w14:paraId="58679FA8" w14:textId="77777777" w:rsidR="007A120E" w:rsidRPr="004B61EF" w:rsidRDefault="007A120E" w:rsidP="007A120E">
            <w:pPr>
              <w:jc w:val="center"/>
              <w:rPr>
                <w:rFonts w:eastAsia="等线"/>
                <w:kern w:val="24"/>
                <w:sz w:val="20"/>
              </w:rPr>
            </w:pPr>
            <w:r w:rsidRPr="004B61EF">
              <w:rPr>
                <w:rFonts w:eastAsia="等线"/>
                <w:kern w:val="24"/>
                <w:sz w:val="20"/>
              </w:rPr>
              <w:t>DSB003c00000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1A64E632" w14:textId="77777777" w:rsidR="007A120E" w:rsidRPr="004B61EF" w:rsidRDefault="007A120E" w:rsidP="007A120E">
            <w:pPr>
              <w:jc w:val="center"/>
              <w:rPr>
                <w:rFonts w:eastAsia="等线"/>
                <w:kern w:val="24"/>
                <w:sz w:val="20"/>
              </w:rPr>
            </w:pPr>
            <w:r w:rsidRPr="004B61EF">
              <w:rPr>
                <w:rFonts w:eastAsia="等线"/>
                <w:kern w:val="24"/>
                <w:sz w:val="20"/>
              </w:rPr>
              <w:t>2.65</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2BDFD0CD" w14:textId="77777777" w:rsidR="007A120E" w:rsidRPr="004B61EF" w:rsidRDefault="007A120E" w:rsidP="007A120E">
            <w:pPr>
              <w:jc w:val="center"/>
              <w:rPr>
                <w:rFonts w:eastAsia="等线"/>
                <w:kern w:val="24"/>
                <w:sz w:val="20"/>
              </w:rPr>
            </w:pPr>
            <w:r w:rsidRPr="004B61EF">
              <w:rPr>
                <w:rFonts w:eastAsia="等线"/>
                <w:kern w:val="24"/>
                <w:sz w:val="20"/>
              </w:rPr>
              <w:t>2.53</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445A0AA2" w14:textId="77777777" w:rsidR="007A120E" w:rsidRPr="004B61EF" w:rsidRDefault="007A120E" w:rsidP="007A120E">
            <w:pPr>
              <w:jc w:val="center"/>
              <w:rPr>
                <w:rFonts w:eastAsia="等线"/>
                <w:kern w:val="24"/>
                <w:sz w:val="20"/>
              </w:rPr>
            </w:pPr>
            <w:r w:rsidRPr="004B61EF">
              <w:rPr>
                <w:rFonts w:eastAsia="等线"/>
                <w:kern w:val="24"/>
                <w:sz w:val="20"/>
              </w:rPr>
              <w:t>13.30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4D56D19A" w14:textId="77777777" w:rsidR="007A120E" w:rsidRPr="004B61EF" w:rsidRDefault="007A120E" w:rsidP="007A120E">
            <w:pPr>
              <w:jc w:val="center"/>
              <w:rPr>
                <w:rFonts w:eastAsia="等线"/>
                <w:kern w:val="24"/>
                <w:sz w:val="20"/>
              </w:rPr>
            </w:pPr>
            <w:r w:rsidRPr="004B61EF">
              <w:rPr>
                <w:rFonts w:eastAsia="等线"/>
                <w:kern w:val="24"/>
                <w:sz w:val="20"/>
              </w:rPr>
              <w:t>31.30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16B3D83D" w14:textId="77777777" w:rsidR="007A120E" w:rsidRPr="004B61EF" w:rsidRDefault="007A120E" w:rsidP="007A120E">
            <w:pPr>
              <w:jc w:val="center"/>
              <w:rPr>
                <w:rFonts w:eastAsia="等线"/>
                <w:kern w:val="24"/>
                <w:sz w:val="20"/>
              </w:rPr>
            </w:pPr>
            <w:r w:rsidRPr="004B61EF">
              <w:rPr>
                <w:rFonts w:eastAsia="等线"/>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0C7B6718" w14:textId="77777777" w:rsidR="007A120E" w:rsidRPr="004B61EF" w:rsidRDefault="007A120E" w:rsidP="007A120E">
            <w:pPr>
              <w:jc w:val="center"/>
              <w:rPr>
                <w:rFonts w:eastAsia="等线"/>
                <w:kern w:val="24"/>
                <w:sz w:val="20"/>
              </w:rPr>
            </w:pPr>
            <w:r w:rsidRPr="004B61EF">
              <w:rPr>
                <w:rFonts w:eastAsia="等线"/>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752EA968" w14:textId="77777777" w:rsidR="007A120E" w:rsidRPr="004B61EF" w:rsidRDefault="007A120E" w:rsidP="007A120E">
            <w:pPr>
              <w:jc w:val="center"/>
              <w:rPr>
                <w:rFonts w:eastAsia="等线"/>
                <w:kern w:val="24"/>
                <w:sz w:val="20"/>
              </w:rPr>
            </w:pPr>
            <w:r w:rsidRPr="004B61EF">
              <w:rPr>
                <w:rFonts w:eastAsia="等线"/>
                <w:kern w:val="24"/>
                <w:sz w:val="20"/>
              </w:rPr>
              <w:t>/</w:t>
            </w:r>
          </w:p>
        </w:tc>
        <w:tc>
          <w:tcPr>
            <w:tcW w:w="425" w:type="dxa"/>
            <w:tcBorders>
              <w:top w:val="nil"/>
              <w:left w:val="nil"/>
              <w:bottom w:val="nil"/>
              <w:right w:val="nil"/>
            </w:tcBorders>
          </w:tcPr>
          <w:p w14:paraId="1A25E2A2" w14:textId="77777777" w:rsidR="007A120E" w:rsidRPr="004B61EF" w:rsidRDefault="007A120E" w:rsidP="007A120E">
            <w:pPr>
              <w:jc w:val="center"/>
              <w:rPr>
                <w:rFonts w:eastAsia="等线"/>
                <w:kern w:val="24"/>
                <w:sz w:val="20"/>
              </w:rPr>
            </w:pPr>
            <w:r>
              <w:rPr>
                <w:rFonts w:eastAsia="等线" w:hint="eastAsia"/>
                <w:kern w:val="24"/>
                <w:sz w:val="20"/>
              </w:rPr>
              <w:t>/</w:t>
            </w:r>
          </w:p>
        </w:tc>
      </w:tr>
      <w:tr w:rsidR="007A120E" w:rsidRPr="003479B7" w14:paraId="0D3E43AD"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tcPr>
          <w:p w14:paraId="1697FA03" w14:textId="77777777" w:rsidR="007A120E" w:rsidRPr="000F2F48" w:rsidRDefault="007A120E" w:rsidP="007A120E">
            <w:pPr>
              <w:jc w:val="center"/>
              <w:rPr>
                <w:rFonts w:eastAsia="等线"/>
                <w:color w:val="F79646" w:themeColor="accent6"/>
                <w:kern w:val="24"/>
                <w:sz w:val="20"/>
              </w:rPr>
            </w:pPr>
            <w:r w:rsidRPr="000F2F48">
              <w:rPr>
                <w:rFonts w:eastAsia="等线"/>
                <w:color w:val="000000"/>
                <w:kern w:val="24"/>
                <w:sz w:val="20"/>
              </w:rPr>
              <w:t>DSB005c00000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F5F0467"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2.89</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B38CFEA"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2.43</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2D8D1E73"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10.57</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19D5DE79"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0.23</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3CC48061"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1.70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97DDA76"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0.55</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4C32B6CF"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0.64</w:t>
            </w:r>
          </w:p>
        </w:tc>
        <w:tc>
          <w:tcPr>
            <w:tcW w:w="425" w:type="dxa"/>
            <w:tcBorders>
              <w:top w:val="nil"/>
              <w:left w:val="nil"/>
              <w:bottom w:val="nil"/>
              <w:right w:val="nil"/>
            </w:tcBorders>
          </w:tcPr>
          <w:p w14:paraId="509C0A26" w14:textId="07B9C8B4" w:rsidR="007A120E" w:rsidRPr="003479B7" w:rsidRDefault="00815907" w:rsidP="007A120E">
            <w:pPr>
              <w:jc w:val="center"/>
              <w:rPr>
                <w:rFonts w:eastAsia="等线"/>
                <w:color w:val="000000"/>
                <w:kern w:val="24"/>
                <w:sz w:val="20"/>
              </w:rPr>
            </w:pPr>
            <w:hyperlink w:anchor="_ENREF_6" w:tooltip="Coates, 1998 #65" w:history="1">
              <w:r w:rsidR="005164B6" w:rsidRPr="005164B6">
                <w:rPr>
                  <w:rStyle w:val="affff5"/>
                </w:rPr>
                <w:fldChar w:fldCharType="begin"/>
              </w:r>
              <w:r w:rsidR="005164B6" w:rsidRPr="005164B6">
                <w:rPr>
                  <w:rStyle w:val="affff5"/>
                </w:rPr>
                <w:instrText xml:space="preserve"> ADDIN EN.CITE &lt;EndNote&gt;&lt;Cite&gt;&lt;Author&gt;Coates&lt;/Author&gt;&lt;Year&gt;1998&lt;/Year&gt;&lt;RecNum&gt;65&lt;/RecNum&gt;&lt;DisplayText&gt;&lt;style face="superscript"&gt;53&lt;/style&gt;&lt;/DisplayText&gt;&lt;record&gt;&lt;rec-number&gt;65&lt;/rec-number&gt;&lt;foreign-keys&gt;&lt;key app="EN" db-id="95dw9x29m2rx01er0vk5rwxbtw5vts2swz9d" timestamp="1742787403"&gt;65&lt;/key&gt;&lt;/foreign-keys&gt;&lt;ref-type name="Journal Article"&gt;17&lt;/ref-type&gt;&lt;contributors&gt;&lt;authors&gt;&lt;author&gt;Coates, Geoffrey W.&lt;/author&gt;&lt;author&gt;Dunn, Alex R.&lt;/author&gt;&lt;author&gt;Henling, Lawrence M.&lt;/author&gt;&lt;author&gt;Ziller, Joseph W.&lt;/author&gt;&lt;author&gt;Lobkovsky, Emil B.&lt;/author&gt;&lt;author&gt;Grubbs, Robert H.&lt;/author&gt;&lt;/authors&gt;&lt;/contributors&gt;&lt;titles&gt;&lt;title&gt;Phenyl−Perfluorophenyl Stacking Interactions:  Topochemical [2+2] Photodimerization and Photopolymerization of Olefinic Compounds&lt;/title&gt;&lt;secondary-title&gt;Journal of the American Chemical Society&lt;/secondary-title&gt;&lt;/titles&gt;&lt;periodical&gt;&lt;full-title&gt;Journal of the American Chemical Society&lt;/full-title&gt;&lt;/periodical&gt;&lt;pages&gt;3641-3649&lt;/pages&gt;&lt;volume&gt;120&lt;/volume&gt;&lt;number&gt;15&lt;/number&gt;&lt;dates&gt;&lt;year&gt;1998&lt;/year&gt;&lt;pub-dates&gt;&lt;date&gt;1998/04/01&lt;/date&gt;&lt;/pub-dates&gt;&lt;/dates&gt;&lt;publisher&gt;American Chemical Society&lt;/publisher&gt;&lt;isbn&gt;0002-7863&lt;/isbn&gt;&lt;urls&gt;&lt;related-urls&gt;&lt;url&gt;https://doi.org/10.1021/ja974072a&lt;/url&gt;&lt;/related-urls&gt;&lt;/urls&gt;&lt;electronic-resource-num&gt;10.1021/ja974072a&lt;/electronic-resource-num&gt;&lt;/record&gt;&lt;/Cite&gt;&lt;/EndNote&gt;</w:instrText>
              </w:r>
              <w:r w:rsidR="005164B6" w:rsidRPr="005164B6">
                <w:rPr>
                  <w:rStyle w:val="affff5"/>
                </w:rPr>
                <w:fldChar w:fldCharType="separate"/>
              </w:r>
              <w:r w:rsidR="005164B6" w:rsidRPr="005164B6">
                <w:rPr>
                  <w:rStyle w:val="affff5"/>
                </w:rPr>
                <w:t>53</w:t>
              </w:r>
              <w:r w:rsidR="005164B6" w:rsidRPr="005164B6">
                <w:rPr>
                  <w:rStyle w:val="affff5"/>
                </w:rPr>
                <w:fldChar w:fldCharType="end"/>
              </w:r>
            </w:hyperlink>
          </w:p>
        </w:tc>
      </w:tr>
      <w:tr w:rsidR="007A120E" w:rsidRPr="003479B7" w14:paraId="6267DA51"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tcPr>
          <w:p w14:paraId="28B6FE98" w14:textId="77777777" w:rsidR="007A120E" w:rsidRPr="000F2F48" w:rsidRDefault="007A120E" w:rsidP="007A120E">
            <w:pPr>
              <w:jc w:val="center"/>
              <w:rPr>
                <w:rFonts w:eastAsia="等线"/>
                <w:color w:val="F79646" w:themeColor="accent6"/>
                <w:kern w:val="24"/>
                <w:sz w:val="20"/>
              </w:rPr>
            </w:pPr>
            <w:r w:rsidRPr="000F2F48">
              <w:rPr>
                <w:rFonts w:eastAsia="等线"/>
                <w:color w:val="000000"/>
                <w:kern w:val="24"/>
                <w:sz w:val="20"/>
              </w:rPr>
              <w:t>DSB010c00000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0F51D048"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2.91</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0B0236F"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2.61</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104C4BE5"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12.84</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A083940"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27.45</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08893AC6"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13A06E56"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/(AIE)</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0CB599C2"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0.55</w:t>
            </w:r>
          </w:p>
        </w:tc>
        <w:tc>
          <w:tcPr>
            <w:tcW w:w="425" w:type="dxa"/>
            <w:tcBorders>
              <w:top w:val="nil"/>
              <w:left w:val="nil"/>
              <w:bottom w:val="nil"/>
              <w:right w:val="nil"/>
            </w:tcBorders>
          </w:tcPr>
          <w:p w14:paraId="2DD86A04" w14:textId="79EC3599" w:rsidR="007A120E" w:rsidRPr="003479B7" w:rsidRDefault="00815907" w:rsidP="007A120E">
            <w:pPr>
              <w:jc w:val="center"/>
              <w:rPr>
                <w:rFonts w:eastAsia="等线"/>
                <w:color w:val="000000"/>
                <w:kern w:val="24"/>
                <w:sz w:val="20"/>
              </w:rPr>
            </w:pPr>
            <w:hyperlink w:anchor="_ENREF_13" w:tooltip="Grozema, 2003 #69" w:history="1">
              <w:r w:rsidR="005164B6" w:rsidRPr="005164B6">
                <w:rPr>
                  <w:rStyle w:val="affff5"/>
                </w:rPr>
                <w:fldChar w:fldCharType="begin"/>
              </w:r>
              <w:r w:rsidR="005164B6" w:rsidRPr="005164B6">
                <w:rPr>
                  <w:rStyle w:val="affff5"/>
                </w:rPr>
                <w:instrText xml:space="preserve"> ADDIN EN.CITE &lt;EndNote&gt;&lt;Cite&gt;&lt;Author&gt;Grozema&lt;/Author&gt;&lt;Year&gt;2003&lt;/Year&gt;&lt;RecNum&gt;69&lt;/RecNum&gt;&lt;DisplayText&gt;&lt;style face="superscript"&gt;60&lt;/style&gt;&lt;/DisplayText&gt;&lt;record&gt;&lt;rec-number&gt;69&lt;/rec-number&gt;&lt;foreign-keys&gt;&lt;key app="EN" db-id="95dw9x29m2rx01er0vk5rwxbtw5vts2swz9d" timestamp="1742790447"&gt;69&lt;/key&gt;&lt;/foreign-keys&gt;&lt;ref-type name="Journal Article"&gt;17&lt;/ref-type&gt;&lt;contributors&gt;&lt;authors&gt;&lt;author&gt;Grozema, F. C.&lt;/author&gt;&lt;author&gt;Telesca, R.&lt;/author&gt;&lt;author&gt;Snijders, J. G.&lt;/author&gt;&lt;author&gt;Siebbeles, L. D. A.&lt;/author&gt;&lt;/authors&gt;&lt;/contributors&gt;&lt;titles&gt;&lt;title&gt;Tuning of the excited state properties of phenylenevinylene oligomers: A time-dependent density functional theory study&lt;/title&gt;&lt;secondary-title&gt;The Journal of Chemical Physics&lt;/secondary-title&gt;&lt;/titles&gt;&lt;periodical&gt;&lt;full-title&gt;The Journal of Chemical Physics&lt;/full-title&gt;&lt;/periodical&gt;&lt;pages&gt;9441-9446&lt;/pages&gt;&lt;volume&gt;118&lt;/volume&gt;&lt;number&gt;20&lt;/number&gt;&lt;dates&gt;&lt;year&gt;2003&lt;/year&gt;&lt;/dates&gt;&lt;isbn&gt;0021-9606&lt;/isbn&gt;&lt;urls&gt;&lt;related-urls&gt;&lt;url&gt;https://doi.org/10.1063/1.1568079&lt;/url&gt;&lt;/related-urls&gt;&lt;/urls&gt;&lt;electronic-resource-num&gt;10.1063/1.1568079&lt;/electronic-resource-num&gt;&lt;access-date&gt;3/24/2025&lt;/access-date&gt;&lt;/record&gt;&lt;/Cite&gt;&lt;/EndNote&gt;</w:instrText>
              </w:r>
              <w:r w:rsidR="005164B6" w:rsidRPr="005164B6">
                <w:rPr>
                  <w:rStyle w:val="affff5"/>
                </w:rPr>
                <w:fldChar w:fldCharType="separate"/>
              </w:r>
              <w:r w:rsidR="005164B6" w:rsidRPr="005164B6">
                <w:rPr>
                  <w:rStyle w:val="affff5"/>
                </w:rPr>
                <w:t>60</w:t>
              </w:r>
              <w:r w:rsidR="005164B6" w:rsidRPr="005164B6">
                <w:rPr>
                  <w:rStyle w:val="affff5"/>
                </w:rPr>
                <w:fldChar w:fldCharType="end"/>
              </w:r>
            </w:hyperlink>
          </w:p>
        </w:tc>
      </w:tr>
      <w:tr w:rsidR="007A120E" w:rsidRPr="00F129AF" w14:paraId="086FED64"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tcPr>
          <w:p w14:paraId="452F3E7A" w14:textId="77777777" w:rsidR="007A120E" w:rsidRPr="000F2F48" w:rsidRDefault="007A120E" w:rsidP="007A120E">
            <w:pPr>
              <w:jc w:val="center"/>
              <w:rPr>
                <w:rFonts w:eastAsia="等线"/>
                <w:color w:val="F79646" w:themeColor="accent6"/>
                <w:kern w:val="24"/>
                <w:sz w:val="20"/>
              </w:rPr>
            </w:pPr>
            <w:r w:rsidRPr="000F2F48">
              <w:rPr>
                <w:rFonts w:eastAsia="等线"/>
                <w:color w:val="000000"/>
                <w:kern w:val="24"/>
                <w:sz w:val="20"/>
              </w:rPr>
              <w:t>DSB012c10101</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407C9B1F" w14:textId="77777777" w:rsidR="007A120E" w:rsidRPr="000F2F48" w:rsidRDefault="007A120E" w:rsidP="007A120E">
            <w:pPr>
              <w:jc w:val="center"/>
              <w:rPr>
                <w:rFonts w:eastAsia="等线"/>
                <w:color w:val="70AD47"/>
                <w:kern w:val="24"/>
                <w:sz w:val="20"/>
              </w:rPr>
            </w:pPr>
            <w:r>
              <w:rPr>
                <w:rFonts w:eastAsia="等线" w:hint="eastAsia"/>
                <w:color w:val="000000"/>
                <w:kern w:val="24"/>
                <w:sz w:val="20"/>
              </w:rPr>
              <w:t>2.64</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0757D513"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2.62</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4F95E117"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76.55</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43E9091F"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42.06</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E0FB4F7"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1B9E453E" w14:textId="77777777" w:rsidR="007A120E" w:rsidRPr="000F2F48" w:rsidRDefault="007A120E" w:rsidP="007A120E">
            <w:pPr>
              <w:jc w:val="center"/>
              <w:rPr>
                <w:rFonts w:eastAsia="等线"/>
                <w:color w:val="70AD47"/>
                <w:kern w:val="24"/>
                <w:sz w:val="20"/>
              </w:rPr>
            </w:pPr>
            <w:r>
              <w:rPr>
                <w:rFonts w:eastAsia="等线" w:hint="eastAsia"/>
                <w:color w:val="000000"/>
                <w:kern w:val="24"/>
                <w:sz w:val="20"/>
              </w:rPr>
              <w:t>0.84</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21D32960" w14:textId="77777777" w:rsidR="007A120E" w:rsidRPr="00F129AF" w:rsidRDefault="007A120E" w:rsidP="007A120E">
            <w:pPr>
              <w:jc w:val="center"/>
              <w:rPr>
                <w:rFonts w:eastAsia="等线"/>
                <w:kern w:val="24"/>
                <w:sz w:val="20"/>
              </w:rPr>
            </w:pPr>
            <w:r>
              <w:rPr>
                <w:rFonts w:eastAsia="等线" w:hint="eastAsia"/>
                <w:kern w:val="24"/>
                <w:sz w:val="20"/>
              </w:rPr>
              <w:t>0.26</w:t>
            </w:r>
          </w:p>
        </w:tc>
        <w:tc>
          <w:tcPr>
            <w:tcW w:w="425" w:type="dxa"/>
            <w:tcBorders>
              <w:top w:val="nil"/>
              <w:left w:val="nil"/>
              <w:bottom w:val="nil"/>
              <w:right w:val="nil"/>
            </w:tcBorders>
          </w:tcPr>
          <w:p w14:paraId="3CE71726" w14:textId="28CD0748" w:rsidR="007A120E" w:rsidRPr="00F129AF" w:rsidRDefault="00815907" w:rsidP="007A120E">
            <w:pPr>
              <w:jc w:val="center"/>
              <w:rPr>
                <w:rFonts w:eastAsia="等线"/>
                <w:kern w:val="24"/>
                <w:sz w:val="20"/>
              </w:rPr>
            </w:pPr>
            <w:hyperlink w:anchor="_ENREF_14" w:tooltip="Hino, 2022 #70" w:history="1">
              <w:r w:rsidR="005164B6" w:rsidRPr="005164B6">
                <w:rPr>
                  <w:rStyle w:val="affff5"/>
                </w:rPr>
                <w:fldChar w:fldCharType="begin"/>
              </w:r>
              <w:r w:rsidR="005164B6" w:rsidRPr="005164B6">
                <w:rPr>
                  <w:rStyle w:val="affff5"/>
                </w:rPr>
                <w:instrText xml:space="preserve"> ADDIN EN.CITE &lt;EndNote&gt;&lt;Cite&gt;&lt;Author&gt;Hino&lt;/Author&gt;&lt;Year&gt;2022&lt;/Year&gt;&lt;RecNum&gt;70&lt;/RecNum&gt;&lt;DisplayText&gt;&lt;style face="superscript"&gt;61&lt;/style&gt;&lt;/DisplayText&gt;&lt;record&gt;&lt;rec-number&gt;70&lt;/rec-number&gt;&lt;foreign-keys&gt;&lt;key app="EN" db-id="95dw9x29m2rx01er0vk5rwxbtw5vts2swz9d" timestamp="1742791044"&gt;70&lt;/key&gt;&lt;/foreign-keys&gt;&lt;ref-type name="Journal Article"&gt;17&lt;/ref-type&gt;&lt;contributors&gt;&lt;authors&gt;&lt;author&gt;Hino, Yuto&lt;/author&gt;&lt;author&gt;Hayashi, Shotaro&lt;/author&gt;&lt;/authors&gt;&lt;/contributors&gt;&lt;titles&gt;&lt;title&gt;Mesityl-Appended 1,4-Bis(β-acrylonitrile)-2,5-dimethoxybenzene: Blue and Green Fluorescent Crystals from a Soluble Donor–Acceptor Molecular System&lt;/title&gt;&lt;/titles&gt;&lt;pages&gt;e202201489&lt;/pages&gt;&lt;volume&gt;7&lt;/volume&gt;&lt;number&gt;36&lt;/number&gt;&lt;dates&gt;&lt;year&gt;2022&lt;/year&gt;&lt;/dates&gt;&lt;isbn&gt;2365-6549&lt;/isbn&gt;&lt;urls&gt;&lt;related-urls&gt;&lt;url&gt;https://chemistry-europe.onlinelibrary.wiley.com/doi/abs/10.1002/slct.202201489&lt;/url&gt;&lt;/related-urls&gt;&lt;/urls&gt;&lt;electronic-resource-num&gt;https://doi.org/10.1002/slct.202201489&lt;/electronic-resource-num&gt;&lt;/record&gt;&lt;/Cite&gt;&lt;/EndNote&gt;</w:instrText>
              </w:r>
              <w:r w:rsidR="005164B6" w:rsidRPr="005164B6">
                <w:rPr>
                  <w:rStyle w:val="affff5"/>
                </w:rPr>
                <w:fldChar w:fldCharType="separate"/>
              </w:r>
              <w:r w:rsidR="005164B6" w:rsidRPr="005164B6">
                <w:rPr>
                  <w:rStyle w:val="affff5"/>
                </w:rPr>
                <w:t>61</w:t>
              </w:r>
              <w:r w:rsidR="005164B6" w:rsidRPr="005164B6">
                <w:rPr>
                  <w:rStyle w:val="affff5"/>
                </w:rPr>
                <w:fldChar w:fldCharType="end"/>
              </w:r>
            </w:hyperlink>
          </w:p>
        </w:tc>
      </w:tr>
      <w:tr w:rsidR="007A120E" w:rsidRPr="003479B7" w14:paraId="7816A26E" w14:textId="77777777" w:rsidTr="007A120E">
        <w:trPr>
          <w:trHeight w:val="20"/>
        </w:trPr>
        <w:tc>
          <w:tcPr>
            <w:tcW w:w="1516" w:type="dxa"/>
            <w:tcBorders>
              <w:top w:val="nil"/>
              <w:left w:val="nil"/>
              <w:bottom w:val="nil"/>
              <w:right w:val="nil"/>
            </w:tcBorders>
            <w:shd w:val="clear" w:color="auto" w:fill="auto"/>
            <w:tcMar>
              <w:top w:w="59" w:type="dxa"/>
              <w:left w:w="119" w:type="dxa"/>
              <w:bottom w:w="59" w:type="dxa"/>
              <w:right w:w="119" w:type="dxa"/>
            </w:tcMar>
            <w:vAlign w:val="center"/>
          </w:tcPr>
          <w:p w14:paraId="48F2CDF9" w14:textId="77777777" w:rsidR="007A120E" w:rsidRPr="000F2F48" w:rsidRDefault="007A120E" w:rsidP="007A120E">
            <w:pPr>
              <w:jc w:val="center"/>
              <w:rPr>
                <w:rFonts w:eastAsia="等线"/>
                <w:color w:val="F79646" w:themeColor="accent6"/>
                <w:kern w:val="24"/>
                <w:sz w:val="20"/>
              </w:rPr>
            </w:pPr>
            <w:r w:rsidRPr="000F2F48">
              <w:rPr>
                <w:rFonts w:eastAsia="等线"/>
                <w:color w:val="000000"/>
                <w:kern w:val="24"/>
                <w:sz w:val="20"/>
              </w:rPr>
              <w:t>DSB100c00000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25D4AF96"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2.91</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6B60D712"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2.60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7D27B59C"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30.30</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776F2D69"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21.88</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7F2E0C34"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249718DC"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/(AIE)</w:t>
            </w:r>
          </w:p>
        </w:tc>
        <w:tc>
          <w:tcPr>
            <w:tcW w:w="1039" w:type="dxa"/>
            <w:tcBorders>
              <w:top w:val="nil"/>
              <w:left w:val="nil"/>
              <w:bottom w:val="nil"/>
              <w:right w:val="nil"/>
            </w:tcBorders>
            <w:shd w:val="clear" w:color="auto" w:fill="auto"/>
            <w:tcMar>
              <w:top w:w="59" w:type="dxa"/>
              <w:left w:w="119" w:type="dxa"/>
              <w:bottom w:w="59" w:type="dxa"/>
              <w:right w:w="119" w:type="dxa"/>
            </w:tcMar>
            <w:vAlign w:val="center"/>
          </w:tcPr>
          <w:p w14:paraId="53A16E09"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0.65</w:t>
            </w:r>
          </w:p>
        </w:tc>
        <w:tc>
          <w:tcPr>
            <w:tcW w:w="425" w:type="dxa"/>
            <w:tcBorders>
              <w:top w:val="nil"/>
              <w:left w:val="nil"/>
              <w:bottom w:val="nil"/>
              <w:right w:val="nil"/>
            </w:tcBorders>
          </w:tcPr>
          <w:p w14:paraId="73073F5C" w14:textId="306E7D76" w:rsidR="007A120E" w:rsidRPr="003479B7" w:rsidRDefault="00815907" w:rsidP="007A120E">
            <w:pPr>
              <w:jc w:val="center"/>
              <w:rPr>
                <w:rFonts w:eastAsia="等线"/>
                <w:color w:val="000000"/>
                <w:kern w:val="24"/>
                <w:sz w:val="20"/>
              </w:rPr>
            </w:pPr>
            <w:hyperlink w:anchor="_ENREF_15" w:tooltip="Shi, 2017 #71" w:history="1">
              <w:r w:rsidR="005164B6" w:rsidRPr="005164B6">
                <w:rPr>
                  <w:rStyle w:val="affff5"/>
                </w:rPr>
                <w:fldChar w:fldCharType="begin"/>
              </w:r>
              <w:r w:rsidR="005164B6" w:rsidRPr="005164B6">
                <w:rPr>
                  <w:rStyle w:val="affff5"/>
                </w:rPr>
                <w:instrText xml:space="preserve"> ADDIN EN.CITE &lt;EndNote&gt;&lt;Cite&gt;&lt;Author&gt;Shi&lt;/Author&gt;&lt;Year&gt;2017&lt;/Year&gt;&lt;RecNum&gt;71&lt;/RecNum&gt;&lt;DisplayText&gt;&lt;style face="superscript"&gt;62&lt;/style&gt;&lt;/DisplayText&gt;&lt;record&gt;&lt;rec-number&gt;71&lt;/rec-number&gt;&lt;foreign-keys&gt;&lt;key app="EN" db-id="95dw9x29m2rx01er0vk5rwxbtw5vts2swz9d" timestamp="1742791216"&gt;71&lt;/key&gt;&lt;/foreign-keys&gt;&lt;ref-type name="Journal Article"&gt;17&lt;/ref-type&gt;&lt;contributors&gt;&lt;authors&gt;&lt;author&gt;Shi, Junqing&lt;/author&gt;&lt;author&gt;Aguilar Suarez, Luis E.&lt;/author&gt;&lt;author&gt;Yoon, Seong-Jun&lt;/author&gt;&lt;author&gt;Varghese, Shinto&lt;/author&gt;&lt;author&gt;Serpa, Carlos&lt;/author&gt;&lt;author&gt;Park, Soo Young&lt;/author&gt;&lt;author&gt;Lüer, Larry&lt;/author&gt;&lt;author&gt;Roca-Sanjuán, Daniel&lt;/author&gt;&lt;author&gt;Milián-Medina, Begoña&lt;/author&gt;&lt;author&gt;Gierschner, Johannes&lt;/author&gt;&lt;/authors&gt;&lt;/contributors&gt;&lt;titles&gt;&lt;title&gt;Solid State Luminescence Enhancement in π-Conjugated Materials: Unraveling the Mechanism beyond the Framework of AIE/AIEE&lt;/title&gt;&lt;secondary-title&gt;The Journal of Physical Chemistry C&lt;/secondary-title&gt;&lt;/titles&gt;&lt;periodical&gt;&lt;full-title&gt;The Journal of Physical Chemistry C&lt;/full-title&gt;&lt;/periodical&gt;&lt;pages&gt;23166-23183&lt;/pages&gt;&lt;volume&gt;121&lt;/volume&gt;&lt;number&gt;41&lt;/number&gt;&lt;dates&gt;&lt;year&gt;2017&lt;/year&gt;&lt;pub-dates&gt;&lt;date&gt;2017/10/19&lt;/date&gt;&lt;/pub-dates&gt;&lt;/dates&gt;&lt;publisher&gt;American Chemical Society&lt;/publisher&gt;&lt;isbn&gt;1932-7447&lt;/isbn&gt;&lt;urls&gt;&lt;related-urls&gt;&lt;url&gt;https://doi.org/10.1021/acs.jpcc.7b08060&lt;/url&gt;&lt;/related-urls&gt;&lt;/urls&gt;&lt;electronic-resource-num&gt;10.1021/acs.jpcc.7b08060&lt;/electronic-resource-num&gt;&lt;/record&gt;&lt;/Cite&gt;&lt;/EndNote&gt;</w:instrText>
              </w:r>
              <w:r w:rsidR="005164B6" w:rsidRPr="005164B6">
                <w:rPr>
                  <w:rStyle w:val="affff5"/>
                </w:rPr>
                <w:fldChar w:fldCharType="separate"/>
              </w:r>
              <w:r w:rsidR="005164B6" w:rsidRPr="005164B6">
                <w:rPr>
                  <w:rStyle w:val="affff5"/>
                </w:rPr>
                <w:t>62</w:t>
              </w:r>
              <w:r w:rsidR="005164B6" w:rsidRPr="005164B6">
                <w:rPr>
                  <w:rStyle w:val="affff5"/>
                </w:rPr>
                <w:fldChar w:fldCharType="end"/>
              </w:r>
            </w:hyperlink>
          </w:p>
        </w:tc>
      </w:tr>
      <w:tr w:rsidR="007A120E" w:rsidRPr="003479B7" w14:paraId="484A35AE" w14:textId="77777777" w:rsidTr="007A120E">
        <w:trPr>
          <w:trHeight w:val="20"/>
        </w:trPr>
        <w:tc>
          <w:tcPr>
            <w:tcW w:w="1516"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17625977" w14:textId="77777777" w:rsidR="007A120E" w:rsidRPr="000F2F48" w:rsidRDefault="007A120E" w:rsidP="007A120E">
            <w:pPr>
              <w:jc w:val="center"/>
              <w:rPr>
                <w:rFonts w:eastAsia="等线"/>
                <w:color w:val="F79646" w:themeColor="accent6"/>
                <w:kern w:val="24"/>
                <w:sz w:val="20"/>
              </w:rPr>
            </w:pPr>
            <w:r w:rsidRPr="000F2F48">
              <w:rPr>
                <w:rFonts w:eastAsia="等线"/>
                <w:color w:val="000000"/>
                <w:kern w:val="24"/>
                <w:sz w:val="20"/>
              </w:rPr>
              <w:t>DSF000c00700</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330ED551"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2.88</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5B1A48E9"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2.71</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1A6BED3C"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3978E16D"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6D6CE923"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0.85</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0638DC0E"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0.98</w:t>
            </w:r>
          </w:p>
        </w:tc>
        <w:tc>
          <w:tcPr>
            <w:tcW w:w="1039" w:type="dxa"/>
            <w:tcBorders>
              <w:top w:val="nil"/>
              <w:left w:val="nil"/>
              <w:bottom w:val="single" w:sz="8" w:space="0" w:color="000000"/>
              <w:right w:val="nil"/>
            </w:tcBorders>
            <w:shd w:val="clear" w:color="auto" w:fill="auto"/>
            <w:tcMar>
              <w:top w:w="59" w:type="dxa"/>
              <w:left w:w="119" w:type="dxa"/>
              <w:bottom w:w="59" w:type="dxa"/>
              <w:right w:w="119" w:type="dxa"/>
            </w:tcMar>
            <w:vAlign w:val="center"/>
          </w:tcPr>
          <w:p w14:paraId="4E5EADC5" w14:textId="77777777" w:rsidR="007A120E" w:rsidRPr="000F2F48" w:rsidRDefault="007A120E" w:rsidP="007A120E">
            <w:pPr>
              <w:jc w:val="center"/>
              <w:rPr>
                <w:rFonts w:eastAsia="等线"/>
                <w:color w:val="70AD47"/>
                <w:kern w:val="24"/>
                <w:sz w:val="20"/>
              </w:rPr>
            </w:pPr>
            <w:r w:rsidRPr="000F2F48">
              <w:rPr>
                <w:rFonts w:eastAsia="等线"/>
                <w:color w:val="000000"/>
                <w:kern w:val="24"/>
                <w:sz w:val="20"/>
              </w:rPr>
              <w:t>0.42</w:t>
            </w:r>
          </w:p>
        </w:tc>
        <w:tc>
          <w:tcPr>
            <w:tcW w:w="425" w:type="dxa"/>
            <w:tcBorders>
              <w:top w:val="nil"/>
              <w:left w:val="nil"/>
              <w:bottom w:val="single" w:sz="8" w:space="0" w:color="000000"/>
              <w:right w:val="nil"/>
            </w:tcBorders>
          </w:tcPr>
          <w:p w14:paraId="213D509C" w14:textId="016BF431" w:rsidR="007A120E" w:rsidRPr="003479B7" w:rsidRDefault="00815907" w:rsidP="007A120E">
            <w:pPr>
              <w:jc w:val="center"/>
              <w:rPr>
                <w:rFonts w:eastAsia="等线"/>
                <w:color w:val="000000"/>
                <w:kern w:val="24"/>
                <w:sz w:val="20"/>
              </w:rPr>
            </w:pPr>
            <w:hyperlink w:anchor="_ENREF_16" w:tooltip="Nakanotani, 2007 #3" w:history="1">
              <w:r w:rsidR="005164B6" w:rsidRPr="005164B6">
                <w:rPr>
                  <w:rStyle w:val="affff5"/>
                </w:rPr>
                <w:fldChar w:fldCharType="begin"/>
              </w:r>
              <w:r w:rsidR="005164B6" w:rsidRPr="005164B6">
                <w:rPr>
                  <w:rStyle w:val="affff5"/>
                </w:rPr>
                <w:instrText xml:space="preserve"> ADDIN EN.CITE &lt;EndNote&gt;&lt;Cite&gt;&lt;Author&gt;Nakanotani&lt;/Author&gt;&lt;Year&gt;2007&lt;/Year&gt;&lt;RecNum&gt;3&lt;/RecNum&gt;&lt;DisplayText&gt;&lt;style face="superscript"&gt;63&lt;/style&gt;&lt;/DisplayText&gt;&lt;record&gt;&lt;rec-number&gt;3&lt;/rec-number&gt;&lt;foreign-keys&gt;&lt;key app="EN" db-id="rpfd0d5ph5v2roedt95vvtxsets9rs5zzzfd" timestamp="1738642909"&gt;3&lt;/key&gt;&lt;key app="ENWeb" db-id=""&gt;0&lt;/key&gt;&lt;/foreign-keys&gt;&lt;ref-type name="Journal Article"&gt;17&lt;/ref-type&gt;&lt;contributors&gt;&lt;authors&gt;&lt;author&gt;Nakanotani, H.&lt;/author&gt;&lt;author&gt;Akiyama, S.&lt;/author&gt;&lt;author&gt;Ohnishi, D.&lt;/author&gt;&lt;author&gt;Moriwa</w:instrText>
              </w:r>
              <w:r w:rsidR="005164B6" w:rsidRPr="005164B6">
                <w:rPr>
                  <w:rStyle w:val="affff5"/>
                  <w:rFonts w:hint="eastAsia"/>
                </w:rPr>
                <w:instrText>ke, M.&lt;/author&gt;&lt;author&gt;Yahiro, M.&lt;/author&gt;&lt;author&gt;Yoshihara, T.&lt;/author&gt;&lt;author&gt;Tobita, S.&lt;/author&gt;&lt;author&gt;Adachi, C.&lt;/author&gt;&lt;/authors&gt;&lt;/contributors&gt;&lt;titles&gt;&lt;title&gt;Extremely Low</w:instrText>
              </w:r>
              <w:r w:rsidR="005164B6" w:rsidRPr="005164B6">
                <w:rPr>
                  <w:rStyle w:val="affff5"/>
                  <w:rFonts w:hint="eastAsia"/>
                </w:rPr>
                <w:instrText>‐</w:instrText>
              </w:r>
              <w:r w:rsidR="005164B6" w:rsidRPr="005164B6">
                <w:rPr>
                  <w:rStyle w:val="affff5"/>
                  <w:rFonts w:hint="eastAsia"/>
                </w:rPr>
                <w:instrText>Threshold Amplified Spontaneous Emission of 9,9</w:instrText>
              </w:r>
              <w:r w:rsidR="005164B6" w:rsidRPr="005164B6">
                <w:rPr>
                  <w:rStyle w:val="affff5"/>
                  <w:rFonts w:hint="eastAsia"/>
                </w:rPr>
                <w:instrText>′‐</w:instrText>
              </w:r>
              <w:r w:rsidR="005164B6" w:rsidRPr="005164B6">
                <w:rPr>
                  <w:rStyle w:val="affff5"/>
                  <w:rFonts w:hint="eastAsia"/>
                </w:rPr>
                <w:instrText>Spirobifluorene Derivatives and Electroluminescence from Field</w:instrText>
              </w:r>
              <w:r w:rsidR="005164B6" w:rsidRPr="005164B6">
                <w:rPr>
                  <w:rStyle w:val="affff5"/>
                  <w:rFonts w:hint="eastAsia"/>
                </w:rPr>
                <w:instrText>‐</w:instrText>
              </w:r>
              <w:r w:rsidR="005164B6" w:rsidRPr="005164B6">
                <w:rPr>
                  <w:rStyle w:val="affff5"/>
                  <w:rFonts w:hint="eastAsia"/>
                </w:rPr>
                <w:instrText>Effect Transistor Structure&lt;/title&gt;&lt;secondary-title&gt;Advanced Functional Materials&lt;/secondary-title&gt;&lt;/titles&gt;&lt;periodical&gt;&lt;full-title&gt;Advanced Functional Materials&lt;/full-title&gt;&lt;/periodical&gt;&lt;pages&gt;2328-2335&lt;/pages&gt;&lt;volume</w:instrText>
              </w:r>
              <w:r w:rsidR="005164B6" w:rsidRPr="005164B6">
                <w:rPr>
                  <w:rStyle w:val="affff5"/>
                </w:rPr>
                <w:instrText>&gt;17&lt;/volume&gt;&lt;number&gt;14&lt;/number&gt;&lt;section&gt;2328&lt;/section&gt;&lt;dates&gt;&lt;year&gt;2007&lt;/year&gt;&lt;/dates&gt;&lt;isbn&gt;1616-301X&amp;#xD;1616-3028&lt;/isbn&gt;&lt;urls&gt;&lt;/urls&gt;&lt;electronic-resource-num&gt;10.1002/adfm.200700069&lt;/electronic-resource-num&gt;&lt;/record&gt;&lt;/Cite&gt;&lt;/EndNote&gt;</w:instrText>
              </w:r>
              <w:r w:rsidR="005164B6" w:rsidRPr="005164B6">
                <w:rPr>
                  <w:rStyle w:val="affff5"/>
                </w:rPr>
                <w:fldChar w:fldCharType="separate"/>
              </w:r>
              <w:r w:rsidR="005164B6" w:rsidRPr="005164B6">
                <w:rPr>
                  <w:rStyle w:val="affff5"/>
                </w:rPr>
                <w:t>63</w:t>
              </w:r>
              <w:r w:rsidR="005164B6" w:rsidRPr="005164B6">
                <w:rPr>
                  <w:rStyle w:val="affff5"/>
                </w:rPr>
                <w:fldChar w:fldCharType="end"/>
              </w:r>
            </w:hyperlink>
          </w:p>
        </w:tc>
      </w:tr>
    </w:tbl>
    <w:p w14:paraId="71B41FB4" w14:textId="77777777" w:rsidR="007A120E" w:rsidRPr="00947B53" w:rsidRDefault="007A120E" w:rsidP="007A120E">
      <w:pPr>
        <w:pStyle w:val="SMText"/>
        <w:ind w:firstLine="0"/>
      </w:pPr>
    </w:p>
    <w:p w14:paraId="4023E2ED" w14:textId="3CEFCE38" w:rsidR="00947B53" w:rsidRPr="00947B53" w:rsidRDefault="00947B53" w:rsidP="00F06385">
      <w:pPr>
        <w:pStyle w:val="SMText"/>
        <w:ind w:firstLine="0"/>
        <w:outlineLvl w:val="1"/>
        <w:rPr>
          <w:b/>
          <w:bCs/>
        </w:rPr>
      </w:pPr>
      <w:bookmarkStart w:id="11" w:name="_Toc193717210"/>
      <w:bookmarkStart w:id="12" w:name="_Toc199689709"/>
      <w:r w:rsidRPr="00947B53">
        <w:rPr>
          <w:rFonts w:hint="eastAsia"/>
          <w:b/>
          <w:bCs/>
        </w:rPr>
        <w:t>2</w:t>
      </w:r>
      <w:r w:rsidRPr="00947B53">
        <w:rPr>
          <w:b/>
          <w:bCs/>
        </w:rPr>
        <w:t>.</w:t>
      </w:r>
      <w:r w:rsidRPr="00947B53">
        <w:rPr>
          <w:rFonts w:hint="eastAsia"/>
          <w:b/>
          <w:bCs/>
        </w:rPr>
        <w:t>2</w:t>
      </w:r>
      <w:r w:rsidRPr="00947B53">
        <w:rPr>
          <w:b/>
          <w:bCs/>
        </w:rPr>
        <w:t xml:space="preserve"> Method of T</w:t>
      </w:r>
      <w:r w:rsidRPr="00947B53">
        <w:rPr>
          <w:rFonts w:hint="eastAsia"/>
          <w:b/>
          <w:bCs/>
        </w:rPr>
        <w:t>he</w:t>
      </w:r>
      <w:r w:rsidRPr="00947B53">
        <w:rPr>
          <w:b/>
          <w:bCs/>
        </w:rPr>
        <w:t>oretical Calculation</w:t>
      </w:r>
      <w:bookmarkEnd w:id="11"/>
      <w:bookmarkEnd w:id="12"/>
    </w:p>
    <w:p w14:paraId="3BC579F6" w14:textId="77777777" w:rsidR="00947B53" w:rsidRPr="00947B53" w:rsidRDefault="00947B53" w:rsidP="00F06385">
      <w:pPr>
        <w:pStyle w:val="SMText"/>
        <w:ind w:firstLineChars="200"/>
        <w:jc w:val="both"/>
      </w:pPr>
      <w:r w:rsidRPr="00947B53">
        <w:t>We selected the M062X/6-31G* and B3LYP/6-31G* functionals for optimization and emission energy calculations. The appropriate computational method was determined by evaluating the error relative to the experimental emission peaks. The results indicate that B3LYP/6-31G* provides a good performance for calculating the emission energies of these molecules in the solid state, which is consistent with the findings of previous work.</w:t>
      </w:r>
    </w:p>
    <w:p w14:paraId="21E4A05F" w14:textId="77777777" w:rsidR="00947B53" w:rsidRPr="00947B53" w:rsidRDefault="00947B53" w:rsidP="002D1E1C">
      <w:pPr>
        <w:pStyle w:val="SMText"/>
        <w:ind w:firstLine="0"/>
      </w:pPr>
      <w:r w:rsidRPr="00947B53">
        <w:rPr>
          <w:noProof/>
        </w:rPr>
        <w:drawing>
          <wp:inline distT="0" distB="0" distL="0" distR="0" wp14:anchorId="0546BCA3" wp14:editId="7FA15900">
            <wp:extent cx="6004560" cy="2393583"/>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13537" cy="2397161"/>
                    </a:xfrm>
                    <a:prstGeom prst="rect">
                      <a:avLst/>
                    </a:prstGeom>
                  </pic:spPr>
                </pic:pic>
              </a:graphicData>
            </a:graphic>
          </wp:inline>
        </w:drawing>
      </w:r>
    </w:p>
    <w:p w14:paraId="5AE9135C" w14:textId="42638B8B" w:rsidR="00947B53" w:rsidRPr="00947B53" w:rsidRDefault="00947B53" w:rsidP="002D1E1C">
      <w:pPr>
        <w:pStyle w:val="SMText"/>
        <w:ind w:firstLine="0"/>
        <w:jc w:val="both"/>
      </w:pPr>
      <w:r w:rsidRPr="00947B53">
        <w:rPr>
          <w:b/>
          <w:bCs/>
        </w:rPr>
        <w:t>Fig</w:t>
      </w:r>
      <w:r w:rsidR="002D1E1C" w:rsidRPr="002D1E1C">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w:t>
      </w:r>
      <w:r w:rsidRPr="00947B53">
        <w:rPr>
          <w:b/>
          <w:bCs/>
        </w:rPr>
        <w:fldChar w:fldCharType="end"/>
      </w:r>
      <w:r w:rsidR="002D1E1C" w:rsidRPr="002D1E1C">
        <w:rPr>
          <w:b/>
          <w:bCs/>
        </w:rPr>
        <w:t>.</w:t>
      </w:r>
      <w:r w:rsidRPr="00947B53">
        <w:t xml:space="preserve"> Error of different molecules calculated using the M062X/6-31G* and B3LYP/6-31G* methods. Under our solid-state conditions, the B3LYP/6-31G* method shows a smaller error compared to the experimental data.</w:t>
      </w:r>
    </w:p>
    <w:p w14:paraId="3A9888C3" w14:textId="77777777" w:rsidR="00947B53" w:rsidRPr="00947B53" w:rsidRDefault="00947B53" w:rsidP="00947B53">
      <w:pPr>
        <w:pStyle w:val="SMText"/>
      </w:pPr>
    </w:p>
    <w:p w14:paraId="08C3809A" w14:textId="4E5A5A05" w:rsidR="00947B53" w:rsidRDefault="00947B53" w:rsidP="00567BD6">
      <w:pPr>
        <w:pStyle w:val="SMText"/>
        <w:ind w:firstLineChars="200"/>
        <w:jc w:val="both"/>
      </w:pPr>
      <w:r w:rsidRPr="00947B53">
        <w:lastRenderedPageBreak/>
        <w:t xml:space="preserve">The calculation of the lifetime </w:t>
      </w:r>
      <w:r w:rsidRPr="00947B53">
        <w:rPr>
          <w:rFonts w:hint="eastAsia"/>
        </w:rPr>
        <w:t>of</w:t>
      </w:r>
      <w:r w:rsidRPr="00947B53">
        <w:t xml:space="preserve"> S1 exciton and quantum yield was carried out using the TVCF method developed by Shuai's group. The results are shown in the table below:</w:t>
      </w:r>
    </w:p>
    <w:p w14:paraId="7B3C56F7" w14:textId="54E14A2D" w:rsidR="002D1E1C" w:rsidRDefault="002D1E1C" w:rsidP="002D1E1C">
      <w:pPr>
        <w:pStyle w:val="SMText"/>
        <w:ind w:firstLineChars="200"/>
      </w:pPr>
    </w:p>
    <w:p w14:paraId="61E77158" w14:textId="77777777" w:rsidR="002D1E1C" w:rsidRPr="00947B53" w:rsidRDefault="002D1E1C" w:rsidP="002D1E1C">
      <w:pPr>
        <w:pStyle w:val="SMText"/>
        <w:ind w:firstLineChars="200"/>
      </w:pPr>
    </w:p>
    <w:p w14:paraId="4F294CAA" w14:textId="39551C72" w:rsidR="00947B53" w:rsidRPr="00947B53" w:rsidRDefault="00947B53" w:rsidP="002D1E1C">
      <w:pPr>
        <w:pStyle w:val="SMText"/>
        <w:jc w:val="center"/>
      </w:pPr>
      <w:r w:rsidRPr="00947B53">
        <w:rPr>
          <w:b/>
          <w:bCs/>
        </w:rPr>
        <w:t>Table S2</w:t>
      </w:r>
      <w:r w:rsidR="000100AF" w:rsidRPr="000100AF">
        <w:rPr>
          <w:b/>
          <w:bCs/>
        </w:rPr>
        <w:t>.</w:t>
      </w:r>
      <w:r w:rsidRPr="00947B53">
        <w:t xml:space="preserve"> Calculation Photophysic Data of Experimental Molecules</w:t>
      </w:r>
    </w:p>
    <w:tbl>
      <w:tblPr>
        <w:tblW w:w="9356" w:type="dxa"/>
        <w:tblCellMar>
          <w:left w:w="0" w:type="dxa"/>
          <w:right w:w="0" w:type="dxa"/>
        </w:tblCellMar>
        <w:tblLook w:val="0600" w:firstRow="0" w:lastRow="0" w:firstColumn="0" w:lastColumn="0" w:noHBand="1" w:noVBand="1"/>
      </w:tblPr>
      <w:tblGrid>
        <w:gridCol w:w="1774"/>
        <w:gridCol w:w="1929"/>
        <w:gridCol w:w="1673"/>
        <w:gridCol w:w="1446"/>
        <w:gridCol w:w="1275"/>
        <w:gridCol w:w="1259"/>
      </w:tblGrid>
      <w:tr w:rsidR="002D1E1C" w:rsidRPr="00947B53" w14:paraId="00D730E8" w14:textId="77777777" w:rsidTr="001A1C71">
        <w:trPr>
          <w:trHeight w:val="118"/>
        </w:trPr>
        <w:tc>
          <w:tcPr>
            <w:tcW w:w="1774"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7E6F02DA" w14:textId="1E140EF3" w:rsidR="00947B53" w:rsidRPr="00947B53" w:rsidRDefault="002D1E1C" w:rsidP="001A1C71">
            <w:pPr>
              <w:pStyle w:val="SMText"/>
              <w:ind w:firstLine="0"/>
              <w:rPr>
                <w:b/>
                <w:bCs/>
              </w:rPr>
            </w:pPr>
            <w:r>
              <w:rPr>
                <w:b/>
                <w:bCs/>
              </w:rPr>
              <w:t>N</w:t>
            </w:r>
            <w:r w:rsidR="00947B53" w:rsidRPr="00947B53">
              <w:rPr>
                <w:b/>
                <w:bCs/>
              </w:rPr>
              <w:t>ame</w:t>
            </w:r>
          </w:p>
        </w:tc>
        <w:tc>
          <w:tcPr>
            <w:tcW w:w="1929"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03CD5105" w14:textId="291C52A1" w:rsidR="00947B53" w:rsidRPr="00947B53" w:rsidRDefault="00815907" w:rsidP="001A1C71">
            <w:pPr>
              <w:pStyle w:val="SMText"/>
              <w:rPr>
                <w:b/>
                <w:bCs/>
              </w:rPr>
            </w:pPr>
            <m:oMath>
              <m:sSub>
                <m:sSubPr>
                  <m:ctrlPr>
                    <w:rPr>
                      <w:rFonts w:ascii="Cambria Math" w:hAnsi="Cambria Math"/>
                      <w:b/>
                      <w:bCs/>
                      <w:i/>
                      <w:iCs/>
                    </w:rPr>
                  </m:ctrlPr>
                </m:sSubPr>
                <m:e>
                  <m:r>
                    <m:rPr>
                      <m:sty m:val="bi"/>
                    </m:rPr>
                    <w:rPr>
                      <w:rFonts w:ascii="Cambria Math" w:hAnsi="Cambria Math"/>
                    </w:rPr>
                    <m:t>k</m:t>
                  </m:r>
                </m:e>
                <m:sub>
                  <m:r>
                    <m:rPr>
                      <m:sty m:val="bi"/>
                    </m:rPr>
                    <w:rPr>
                      <w:rFonts w:ascii="Cambria Math" w:hAnsi="Cambria Math"/>
                    </w:rPr>
                    <m:t>r</m:t>
                  </m:r>
                </m:sub>
              </m:sSub>
            </m:oMath>
            <w:r w:rsidR="00947B53" w:rsidRPr="00947B53">
              <w:rPr>
                <w:b/>
                <w:bCs/>
              </w:rPr>
              <w:t xml:space="preserve"> (10</w:t>
            </w:r>
            <w:r w:rsidR="00947B53" w:rsidRPr="00947B53">
              <w:rPr>
                <w:b/>
                <w:bCs/>
                <w:vertAlign w:val="superscript"/>
              </w:rPr>
              <w:t>8</w:t>
            </w:r>
            <w:r w:rsidR="00947B53" w:rsidRPr="00947B53">
              <w:rPr>
                <w:b/>
                <w:bCs/>
              </w:rPr>
              <w:t xml:space="preserve"> s</w:t>
            </w:r>
            <w:r w:rsidR="00947B53" w:rsidRPr="00947B53">
              <w:rPr>
                <w:b/>
                <w:bCs/>
                <w:vertAlign w:val="superscript"/>
              </w:rPr>
              <w:t>-1</w:t>
            </w:r>
            <w:r w:rsidR="00947B53" w:rsidRPr="00947B53">
              <w:rPr>
                <w:b/>
                <w:bCs/>
              </w:rPr>
              <w:t>)</w:t>
            </w:r>
          </w:p>
        </w:tc>
        <w:tc>
          <w:tcPr>
            <w:tcW w:w="1673"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76A9EEFA" w14:textId="2F01C225" w:rsidR="00947B53" w:rsidRPr="00947B53" w:rsidRDefault="00815907" w:rsidP="001A1C71">
            <w:pPr>
              <w:pStyle w:val="SMText"/>
              <w:rPr>
                <w:b/>
                <w:bCs/>
              </w:rPr>
            </w:pPr>
            <m:oMath>
              <m:sSub>
                <m:sSubPr>
                  <m:ctrlPr>
                    <w:rPr>
                      <w:rFonts w:ascii="Cambria Math" w:hAnsi="Cambria Math"/>
                      <w:b/>
                      <w:bCs/>
                      <w:i/>
                      <w:iCs/>
                    </w:rPr>
                  </m:ctrlPr>
                </m:sSubPr>
                <m:e>
                  <m:r>
                    <m:rPr>
                      <m:sty m:val="bi"/>
                    </m:rPr>
                    <w:rPr>
                      <w:rFonts w:ascii="Cambria Math" w:hAnsi="Cambria Math"/>
                    </w:rPr>
                    <m:t>k</m:t>
                  </m:r>
                </m:e>
                <m:sub>
                  <m:r>
                    <m:rPr>
                      <m:sty m:val="bi"/>
                    </m:rPr>
                    <w:rPr>
                      <w:rFonts w:ascii="Cambria Math" w:hAnsi="Cambria Math"/>
                    </w:rPr>
                    <m:t>ic</m:t>
                  </m:r>
                </m:sub>
              </m:sSub>
            </m:oMath>
            <w:r w:rsidR="00947B53" w:rsidRPr="00947B53">
              <w:rPr>
                <w:b/>
                <w:bCs/>
              </w:rPr>
              <w:t xml:space="preserve"> (10</w:t>
            </w:r>
            <w:r w:rsidR="00947B53" w:rsidRPr="00947B53">
              <w:rPr>
                <w:b/>
                <w:bCs/>
                <w:vertAlign w:val="superscript"/>
              </w:rPr>
              <w:t>8</w:t>
            </w:r>
            <w:r w:rsidR="00947B53" w:rsidRPr="00947B53">
              <w:rPr>
                <w:b/>
                <w:bCs/>
              </w:rPr>
              <w:t xml:space="preserve"> s</w:t>
            </w:r>
            <w:r w:rsidR="00947B53" w:rsidRPr="00947B53">
              <w:rPr>
                <w:b/>
                <w:bCs/>
                <w:vertAlign w:val="superscript"/>
              </w:rPr>
              <w:t>-1</w:t>
            </w:r>
            <w:r w:rsidR="00947B53" w:rsidRPr="00947B53">
              <w:rPr>
                <w:b/>
                <w:bCs/>
              </w:rPr>
              <w:t>)</w:t>
            </w:r>
          </w:p>
        </w:tc>
        <w:tc>
          <w:tcPr>
            <w:tcW w:w="1446"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hideMark/>
          </w:tcPr>
          <w:p w14:paraId="7041D591" w14:textId="5983473B" w:rsidR="00947B53" w:rsidRPr="00947B53" w:rsidRDefault="00815907" w:rsidP="001A1C71">
            <w:pPr>
              <w:pStyle w:val="SMText"/>
              <w:rPr>
                <w:b/>
                <w:bCs/>
              </w:rPr>
            </w:pPr>
            <m:oMath>
              <m:sSub>
                <m:sSubPr>
                  <m:ctrlPr>
                    <w:rPr>
                      <w:rFonts w:ascii="Cambria Math" w:hAnsi="Cambria Math"/>
                      <w:b/>
                      <w:bCs/>
                      <w:i/>
                      <w:iCs/>
                    </w:rPr>
                  </m:ctrlPr>
                </m:sSubPr>
                <m:e>
                  <m:r>
                    <m:rPr>
                      <m:sty m:val="bi"/>
                    </m:rPr>
                    <w:rPr>
                      <w:rFonts w:ascii="Cambria Math" w:hAnsi="Cambria Math"/>
                    </w:rPr>
                    <m:t>k</m:t>
                  </m:r>
                </m:e>
                <m:sub>
                  <m:r>
                    <m:rPr>
                      <m:sty m:val="bi"/>
                    </m:rPr>
                    <w:rPr>
                      <w:rFonts w:ascii="Cambria Math" w:hAnsi="Cambria Math"/>
                    </w:rPr>
                    <m:t>isc</m:t>
                  </m:r>
                </m:sub>
              </m:sSub>
            </m:oMath>
            <w:r w:rsidR="00947B53" w:rsidRPr="00947B53">
              <w:rPr>
                <w:b/>
                <w:bCs/>
              </w:rPr>
              <w:t xml:space="preserve"> (s</w:t>
            </w:r>
            <w:r w:rsidR="00947B53" w:rsidRPr="00947B53">
              <w:rPr>
                <w:b/>
                <w:bCs/>
                <w:vertAlign w:val="superscript"/>
              </w:rPr>
              <w:t>-1</w:t>
            </w:r>
            <w:r w:rsidR="00947B53" w:rsidRPr="00947B53">
              <w:rPr>
                <w:b/>
                <w:bCs/>
              </w:rPr>
              <w:t>)</w:t>
            </w:r>
          </w:p>
        </w:tc>
        <w:tc>
          <w:tcPr>
            <w:tcW w:w="1275"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tcPr>
          <w:p w14:paraId="28AB197B" w14:textId="10BF7924" w:rsidR="00947B53" w:rsidRPr="00947B53" w:rsidRDefault="00815907" w:rsidP="001A1C71">
            <w:pPr>
              <w:pStyle w:val="SMText"/>
              <w:rPr>
                <w:b/>
                <w:bCs/>
              </w:rPr>
            </w:pPr>
            <m:oMathPara>
              <m:oMath>
                <m:sSub>
                  <m:sSubPr>
                    <m:ctrlPr>
                      <w:rPr>
                        <w:rFonts w:ascii="Cambria Math" w:hAnsi="Cambria Math"/>
                        <w:b/>
                        <w:bCs/>
                        <w:i/>
                        <w:iCs/>
                      </w:rPr>
                    </m:ctrlPr>
                  </m:sSubPr>
                  <m:e>
                    <m:r>
                      <m:rPr>
                        <m:sty m:val="bi"/>
                      </m:rPr>
                      <w:rPr>
                        <w:rFonts w:ascii="Cambria Math" w:hAnsi="Cambria Math"/>
                      </w:rPr>
                      <m:t>ϕ</m:t>
                    </m:r>
                  </m:e>
                  <m:sub>
                    <m:r>
                      <m:rPr>
                        <m:sty m:val="bi"/>
                      </m:rPr>
                      <w:rPr>
                        <w:rFonts w:ascii="Cambria Math" w:hAnsi="Cambria Math"/>
                      </w:rPr>
                      <m:t>exp</m:t>
                    </m:r>
                  </m:sub>
                </m:sSub>
              </m:oMath>
            </m:oMathPara>
          </w:p>
        </w:tc>
        <w:tc>
          <w:tcPr>
            <w:tcW w:w="1259" w:type="dxa"/>
            <w:tcBorders>
              <w:top w:val="single" w:sz="8" w:space="0" w:color="000000"/>
              <w:left w:val="nil"/>
              <w:bottom w:val="single" w:sz="8" w:space="0" w:color="000000"/>
              <w:right w:val="nil"/>
            </w:tcBorders>
            <w:shd w:val="clear" w:color="auto" w:fill="auto"/>
            <w:tcMar>
              <w:top w:w="8" w:type="dxa"/>
              <w:left w:w="8" w:type="dxa"/>
              <w:bottom w:w="0" w:type="dxa"/>
              <w:right w:w="8" w:type="dxa"/>
            </w:tcMar>
            <w:vAlign w:val="center"/>
          </w:tcPr>
          <w:p w14:paraId="46FD5CA0" w14:textId="1C971892" w:rsidR="00947B53" w:rsidRPr="00947B53" w:rsidRDefault="00815907" w:rsidP="001A1C71">
            <w:pPr>
              <w:pStyle w:val="SMText"/>
              <w:rPr>
                <w:b/>
                <w:bCs/>
              </w:rPr>
            </w:pPr>
            <m:oMathPara>
              <m:oMath>
                <m:sSub>
                  <m:sSubPr>
                    <m:ctrlPr>
                      <w:rPr>
                        <w:rFonts w:ascii="Cambria Math" w:hAnsi="Cambria Math"/>
                        <w:b/>
                        <w:bCs/>
                        <w:i/>
                        <w:iCs/>
                      </w:rPr>
                    </m:ctrlPr>
                  </m:sSubPr>
                  <m:e>
                    <m:r>
                      <m:rPr>
                        <m:sty m:val="bi"/>
                      </m:rPr>
                      <w:rPr>
                        <w:rFonts w:ascii="Cambria Math" w:hAnsi="Cambria Math"/>
                      </w:rPr>
                      <m:t>ϕ</m:t>
                    </m:r>
                  </m:e>
                  <m:sub>
                    <m:r>
                      <m:rPr>
                        <m:sty m:val="bi"/>
                      </m:rPr>
                      <w:rPr>
                        <w:rFonts w:ascii="Cambria Math" w:hAnsi="Cambria Math"/>
                      </w:rPr>
                      <m:t>cal</m:t>
                    </m:r>
                  </m:sub>
                </m:sSub>
              </m:oMath>
            </m:oMathPara>
          </w:p>
        </w:tc>
      </w:tr>
      <w:tr w:rsidR="002D1E1C" w:rsidRPr="00947B53" w14:paraId="69A797A7" w14:textId="77777777" w:rsidTr="001A1C71">
        <w:trPr>
          <w:trHeight w:val="282"/>
        </w:trPr>
        <w:tc>
          <w:tcPr>
            <w:tcW w:w="1774" w:type="dxa"/>
            <w:tcBorders>
              <w:top w:val="single" w:sz="8" w:space="0" w:color="000000"/>
              <w:left w:val="nil"/>
              <w:bottom w:val="nil"/>
              <w:right w:val="nil"/>
            </w:tcBorders>
            <w:shd w:val="clear" w:color="auto" w:fill="auto"/>
            <w:tcMar>
              <w:top w:w="8" w:type="dxa"/>
              <w:left w:w="8" w:type="dxa"/>
              <w:bottom w:w="0" w:type="dxa"/>
              <w:right w:w="8" w:type="dxa"/>
            </w:tcMar>
            <w:vAlign w:val="center"/>
          </w:tcPr>
          <w:p w14:paraId="5A7BF265" w14:textId="77777777" w:rsidR="00947B53" w:rsidRPr="00947B53" w:rsidRDefault="00947B53" w:rsidP="001A1C71">
            <w:pPr>
              <w:pStyle w:val="SMText"/>
              <w:ind w:firstLine="0"/>
              <w:rPr>
                <w:sz w:val="20"/>
              </w:rPr>
            </w:pPr>
            <w:r w:rsidRPr="00947B53">
              <w:rPr>
                <w:sz w:val="20"/>
              </w:rPr>
              <w:t>BSB000c00700</w:t>
            </w:r>
          </w:p>
        </w:tc>
        <w:tc>
          <w:tcPr>
            <w:tcW w:w="1929"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600EFCC9" w14:textId="77777777" w:rsidR="00947B53" w:rsidRPr="00947B53" w:rsidRDefault="00947B53" w:rsidP="001A1C71">
            <w:pPr>
              <w:pStyle w:val="SMText"/>
              <w:rPr>
                <w:sz w:val="20"/>
              </w:rPr>
            </w:pPr>
            <w:r w:rsidRPr="00947B53">
              <w:rPr>
                <w:sz w:val="20"/>
              </w:rPr>
              <w:t>7.4</w:t>
            </w:r>
          </w:p>
        </w:tc>
        <w:tc>
          <w:tcPr>
            <w:tcW w:w="1673"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3A048622" w14:textId="77777777" w:rsidR="00947B53" w:rsidRPr="00947B53" w:rsidRDefault="00947B53" w:rsidP="001A1C71">
            <w:pPr>
              <w:pStyle w:val="SMText"/>
              <w:rPr>
                <w:sz w:val="20"/>
              </w:rPr>
            </w:pPr>
            <w:r w:rsidRPr="00947B53">
              <w:rPr>
                <w:sz w:val="20"/>
              </w:rPr>
              <w:t>1.01</w:t>
            </w:r>
          </w:p>
        </w:tc>
        <w:tc>
          <w:tcPr>
            <w:tcW w:w="1446"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5A9A9B65" w14:textId="77777777" w:rsidR="00947B53" w:rsidRPr="00947B53" w:rsidRDefault="00947B53" w:rsidP="001A1C71">
            <w:pPr>
              <w:pStyle w:val="SMText"/>
              <w:rPr>
                <w:sz w:val="20"/>
              </w:rPr>
            </w:pPr>
            <w:r w:rsidRPr="00947B53">
              <w:rPr>
                <w:sz w:val="20"/>
              </w:rPr>
              <w:t>3.12E+05</w:t>
            </w:r>
          </w:p>
        </w:tc>
        <w:tc>
          <w:tcPr>
            <w:tcW w:w="1275"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784851BF" w14:textId="77777777" w:rsidR="00947B53" w:rsidRPr="00947B53" w:rsidRDefault="00947B53" w:rsidP="001A1C71">
            <w:pPr>
              <w:pStyle w:val="SMText"/>
              <w:rPr>
                <w:sz w:val="20"/>
              </w:rPr>
            </w:pPr>
            <w:r w:rsidRPr="00947B53">
              <w:rPr>
                <w:sz w:val="20"/>
              </w:rPr>
              <w:t>0.88</w:t>
            </w:r>
          </w:p>
        </w:tc>
        <w:tc>
          <w:tcPr>
            <w:tcW w:w="1259"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09750759" w14:textId="77777777" w:rsidR="00947B53" w:rsidRPr="00947B53" w:rsidRDefault="00947B53" w:rsidP="001A1C71">
            <w:pPr>
              <w:pStyle w:val="SMText"/>
              <w:rPr>
                <w:sz w:val="20"/>
              </w:rPr>
            </w:pPr>
            <w:r w:rsidRPr="00947B53">
              <w:rPr>
                <w:sz w:val="20"/>
              </w:rPr>
              <w:t>0.76</w:t>
            </w:r>
          </w:p>
        </w:tc>
      </w:tr>
      <w:tr w:rsidR="002D1E1C" w:rsidRPr="00947B53" w14:paraId="75078EDE" w14:textId="77777777" w:rsidTr="001A1C71">
        <w:trPr>
          <w:trHeight w:val="275"/>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5D71D5F5" w14:textId="77777777" w:rsidR="00947B53" w:rsidRPr="00947B53" w:rsidRDefault="00947B53" w:rsidP="001A1C71">
            <w:pPr>
              <w:pStyle w:val="SMText"/>
              <w:ind w:firstLine="0"/>
              <w:rPr>
                <w:sz w:val="20"/>
              </w:rPr>
            </w:pPr>
            <w:r w:rsidRPr="00947B53">
              <w:rPr>
                <w:sz w:val="20"/>
              </w:rPr>
              <w:t>BSB010c00200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7329EE3E" w14:textId="77777777" w:rsidR="00947B53" w:rsidRPr="00947B53" w:rsidRDefault="00947B53" w:rsidP="001A1C71">
            <w:pPr>
              <w:pStyle w:val="SMText"/>
              <w:rPr>
                <w:sz w:val="20"/>
              </w:rPr>
            </w:pPr>
            <w:r w:rsidRPr="00947B53">
              <w:rPr>
                <w:sz w:val="20"/>
              </w:rPr>
              <w:t>5.27</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2AA5C35A" w14:textId="77777777" w:rsidR="00947B53" w:rsidRPr="00947B53" w:rsidRDefault="00947B53" w:rsidP="001A1C71">
            <w:pPr>
              <w:pStyle w:val="SMText"/>
              <w:rPr>
                <w:sz w:val="20"/>
              </w:rPr>
            </w:pPr>
            <w:r w:rsidRPr="00947B53">
              <w:rPr>
                <w:sz w:val="20"/>
              </w:rPr>
              <w:t>2.02</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34440CDE"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31AE6AD4" w14:textId="77777777" w:rsidR="00947B53" w:rsidRPr="00947B53" w:rsidRDefault="00947B53" w:rsidP="001A1C71">
            <w:pPr>
              <w:pStyle w:val="SMText"/>
              <w:rPr>
                <w:sz w:val="20"/>
              </w:rPr>
            </w:pPr>
            <w:r w:rsidRPr="00947B53">
              <w:rPr>
                <w:sz w:val="20"/>
              </w:rPr>
              <w:t>0.72</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0B451A1D" w14:textId="77777777" w:rsidR="00947B53" w:rsidRPr="00947B53" w:rsidRDefault="00947B53" w:rsidP="001A1C71">
            <w:pPr>
              <w:pStyle w:val="SMText"/>
              <w:rPr>
                <w:sz w:val="20"/>
              </w:rPr>
            </w:pPr>
            <w:r w:rsidRPr="00947B53">
              <w:rPr>
                <w:sz w:val="20"/>
              </w:rPr>
              <w:t>0.22</w:t>
            </w:r>
          </w:p>
        </w:tc>
      </w:tr>
      <w:tr w:rsidR="002D1E1C" w:rsidRPr="00947B53" w14:paraId="011DAF43"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3E00CDAA" w14:textId="77777777" w:rsidR="00947B53" w:rsidRPr="00947B53" w:rsidRDefault="00947B53" w:rsidP="001A1C71">
            <w:pPr>
              <w:pStyle w:val="SMText"/>
              <w:ind w:firstLine="0"/>
              <w:rPr>
                <w:sz w:val="20"/>
              </w:rPr>
            </w:pPr>
            <w:r w:rsidRPr="00947B53">
              <w:rPr>
                <w:sz w:val="20"/>
              </w:rPr>
              <w:t>BSB100c00200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3FDEC5B4" w14:textId="77777777" w:rsidR="00947B53" w:rsidRPr="00947B53" w:rsidRDefault="00947B53" w:rsidP="001A1C71">
            <w:pPr>
              <w:pStyle w:val="SMText"/>
              <w:rPr>
                <w:sz w:val="20"/>
              </w:rPr>
            </w:pPr>
            <w:r w:rsidRPr="00947B53">
              <w:rPr>
                <w:sz w:val="20"/>
              </w:rPr>
              <w:t>4.58</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60536726" w14:textId="77777777" w:rsidR="00947B53" w:rsidRPr="00947B53" w:rsidRDefault="00947B53" w:rsidP="001A1C71">
            <w:pPr>
              <w:pStyle w:val="SMText"/>
              <w:rPr>
                <w:sz w:val="20"/>
              </w:rPr>
            </w:pPr>
            <w:r w:rsidRPr="00947B53">
              <w:rPr>
                <w:sz w:val="20"/>
              </w:rPr>
              <w:t>4.94</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7AA9180F"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440CEFEF" w14:textId="77777777" w:rsidR="00947B53" w:rsidRPr="00947B53" w:rsidRDefault="00947B53" w:rsidP="001A1C71">
            <w:pPr>
              <w:pStyle w:val="SMText"/>
              <w:rPr>
                <w:sz w:val="20"/>
              </w:rPr>
            </w:pPr>
            <w:r w:rsidRPr="00947B53">
              <w:rPr>
                <w:sz w:val="20"/>
              </w:rPr>
              <w:t>0.48</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3F5D80A9" w14:textId="77777777" w:rsidR="00947B53" w:rsidRPr="00947B53" w:rsidRDefault="00947B53" w:rsidP="001A1C71">
            <w:pPr>
              <w:pStyle w:val="SMText"/>
              <w:rPr>
                <w:sz w:val="20"/>
              </w:rPr>
            </w:pPr>
            <w:r w:rsidRPr="00947B53">
              <w:rPr>
                <w:sz w:val="20"/>
              </w:rPr>
              <w:t>0.4</w:t>
            </w:r>
          </w:p>
        </w:tc>
      </w:tr>
      <w:tr w:rsidR="002D1E1C" w:rsidRPr="00947B53" w14:paraId="3B3DB314"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6AD944FA" w14:textId="77777777" w:rsidR="00947B53" w:rsidRPr="00947B53" w:rsidRDefault="00947B53" w:rsidP="001A1C71">
            <w:pPr>
              <w:pStyle w:val="SMText"/>
              <w:ind w:firstLine="0"/>
              <w:rPr>
                <w:sz w:val="20"/>
              </w:rPr>
            </w:pPr>
            <w:r w:rsidRPr="00947B53">
              <w:rPr>
                <w:sz w:val="20"/>
              </w:rPr>
              <w:t>DSB000c00000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2C380809" w14:textId="77777777" w:rsidR="00947B53" w:rsidRPr="00947B53" w:rsidRDefault="00947B53" w:rsidP="001A1C71">
            <w:pPr>
              <w:pStyle w:val="SMText"/>
              <w:rPr>
                <w:sz w:val="20"/>
              </w:rPr>
            </w:pPr>
            <w:r w:rsidRPr="00947B53">
              <w:rPr>
                <w:sz w:val="20"/>
              </w:rPr>
              <w:t>6.49</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7C98FEC8" w14:textId="77777777" w:rsidR="00947B53" w:rsidRPr="00947B53" w:rsidRDefault="00947B53" w:rsidP="001A1C71">
            <w:pPr>
              <w:pStyle w:val="SMText"/>
              <w:rPr>
                <w:sz w:val="20"/>
              </w:rPr>
            </w:pPr>
            <w:r w:rsidRPr="00947B53">
              <w:rPr>
                <w:sz w:val="20"/>
              </w:rPr>
              <w:t>0.34</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147343BB" w14:textId="77777777" w:rsidR="00947B53" w:rsidRPr="00947B53" w:rsidRDefault="00947B53" w:rsidP="001A1C71">
            <w:pPr>
              <w:pStyle w:val="SMText"/>
              <w:rPr>
                <w:sz w:val="20"/>
              </w:rPr>
            </w:pPr>
            <w:r w:rsidRPr="00947B53">
              <w:rPr>
                <w:sz w:val="20"/>
              </w:rPr>
              <w:t>1.03E+02</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24FA2731" w14:textId="77777777" w:rsidR="00947B53" w:rsidRPr="00947B53" w:rsidRDefault="00947B53" w:rsidP="001A1C71">
            <w:pPr>
              <w:pStyle w:val="SMText"/>
              <w:rPr>
                <w:sz w:val="20"/>
              </w:rPr>
            </w:pPr>
            <w:r w:rsidRPr="00947B53">
              <w:rPr>
                <w:sz w:val="20"/>
              </w:rPr>
              <w:t>0.95</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2BBE3681" w14:textId="77777777" w:rsidR="00947B53" w:rsidRPr="00947B53" w:rsidRDefault="00947B53" w:rsidP="001A1C71">
            <w:pPr>
              <w:pStyle w:val="SMText"/>
              <w:rPr>
                <w:sz w:val="20"/>
              </w:rPr>
            </w:pPr>
            <w:r w:rsidRPr="00947B53">
              <w:rPr>
                <w:sz w:val="20"/>
              </w:rPr>
              <w:t>0.85</w:t>
            </w:r>
          </w:p>
        </w:tc>
      </w:tr>
      <w:tr w:rsidR="002D1E1C" w:rsidRPr="00947B53" w14:paraId="2F3C8079" w14:textId="77777777" w:rsidTr="001A1C71">
        <w:trPr>
          <w:trHeight w:val="225"/>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490BD34B" w14:textId="77777777" w:rsidR="00947B53" w:rsidRPr="00947B53" w:rsidRDefault="00947B53" w:rsidP="001A1C71">
            <w:pPr>
              <w:pStyle w:val="SMText"/>
              <w:ind w:firstLine="0"/>
              <w:rPr>
                <w:sz w:val="20"/>
              </w:rPr>
            </w:pPr>
            <w:r w:rsidRPr="00947B53">
              <w:rPr>
                <w:sz w:val="20"/>
              </w:rPr>
              <w:t>DSB000c00001</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65B5B398" w14:textId="77777777" w:rsidR="00947B53" w:rsidRPr="00947B53" w:rsidRDefault="00947B53" w:rsidP="001A1C71">
            <w:pPr>
              <w:pStyle w:val="SMText"/>
              <w:rPr>
                <w:sz w:val="20"/>
              </w:rPr>
            </w:pPr>
            <w:r w:rsidRPr="00947B53">
              <w:rPr>
                <w:sz w:val="20"/>
              </w:rPr>
              <w:t>5.42</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06B7B5C6" w14:textId="77777777" w:rsidR="00947B53" w:rsidRPr="00947B53" w:rsidRDefault="00947B53" w:rsidP="001A1C71">
            <w:pPr>
              <w:pStyle w:val="SMText"/>
              <w:rPr>
                <w:sz w:val="20"/>
              </w:rPr>
            </w:pPr>
            <w:r w:rsidRPr="00947B53">
              <w:rPr>
                <w:sz w:val="20"/>
              </w:rPr>
              <w:t>0.47</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50C52174" w14:textId="77777777" w:rsidR="00947B53" w:rsidRPr="00947B53" w:rsidRDefault="00947B53" w:rsidP="001A1C71">
            <w:pPr>
              <w:pStyle w:val="SMText"/>
              <w:rPr>
                <w:sz w:val="20"/>
              </w:rPr>
            </w:pPr>
            <w:r w:rsidRPr="00947B53">
              <w:rPr>
                <w:sz w:val="20"/>
              </w:rPr>
              <w:t>5.58E+01</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35A145A5" w14:textId="77777777" w:rsidR="00947B53" w:rsidRPr="00947B53" w:rsidRDefault="00947B53" w:rsidP="001A1C71">
            <w:pPr>
              <w:pStyle w:val="SMText"/>
              <w:rPr>
                <w:sz w:val="20"/>
              </w:rPr>
            </w:pPr>
            <w:r w:rsidRPr="00947B53">
              <w:rPr>
                <w:sz w:val="20"/>
              </w:rPr>
              <w:t>0.92</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06F99101" w14:textId="77777777" w:rsidR="00947B53" w:rsidRPr="00947B53" w:rsidRDefault="00947B53" w:rsidP="001A1C71">
            <w:pPr>
              <w:pStyle w:val="SMText"/>
              <w:rPr>
                <w:sz w:val="20"/>
              </w:rPr>
            </w:pPr>
            <w:r w:rsidRPr="00947B53">
              <w:rPr>
                <w:sz w:val="20"/>
              </w:rPr>
              <w:t>0.88</w:t>
            </w:r>
          </w:p>
        </w:tc>
      </w:tr>
      <w:tr w:rsidR="002D1E1C" w:rsidRPr="00947B53" w14:paraId="55CF2B94"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3F1962C5" w14:textId="77777777" w:rsidR="00947B53" w:rsidRPr="00947B53" w:rsidRDefault="00947B53" w:rsidP="001A1C71">
            <w:pPr>
              <w:pStyle w:val="SMText"/>
              <w:ind w:firstLine="0"/>
              <w:rPr>
                <w:sz w:val="20"/>
              </w:rPr>
            </w:pPr>
            <w:r w:rsidRPr="00947B53">
              <w:rPr>
                <w:sz w:val="20"/>
              </w:rPr>
              <w:t>DSB000c00100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4BEEFDFA" w14:textId="77777777" w:rsidR="00947B53" w:rsidRPr="00947B53" w:rsidRDefault="00947B53" w:rsidP="001A1C71">
            <w:pPr>
              <w:pStyle w:val="SMText"/>
              <w:rPr>
                <w:sz w:val="20"/>
              </w:rPr>
            </w:pPr>
            <w:r w:rsidRPr="00947B53">
              <w:rPr>
                <w:sz w:val="20"/>
              </w:rPr>
              <w:t>6.86</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2A923491" w14:textId="77777777" w:rsidR="00947B53" w:rsidRPr="00947B53" w:rsidRDefault="00947B53" w:rsidP="001A1C71">
            <w:pPr>
              <w:pStyle w:val="SMText"/>
              <w:rPr>
                <w:sz w:val="20"/>
              </w:rPr>
            </w:pPr>
            <w:r w:rsidRPr="00947B53">
              <w:rPr>
                <w:sz w:val="20"/>
              </w:rPr>
              <w:t>0.49</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45F762DC" w14:textId="77777777" w:rsidR="00947B53" w:rsidRPr="00947B53" w:rsidRDefault="00947B53" w:rsidP="001A1C71">
            <w:pPr>
              <w:pStyle w:val="SMText"/>
              <w:rPr>
                <w:sz w:val="20"/>
              </w:rPr>
            </w:pPr>
            <w:r w:rsidRPr="00947B53">
              <w:rPr>
                <w:sz w:val="20"/>
              </w:rPr>
              <w:t>5.92E+01</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3E987700" w14:textId="77777777" w:rsidR="00947B53" w:rsidRPr="00947B53" w:rsidRDefault="00947B53" w:rsidP="001A1C71">
            <w:pPr>
              <w:pStyle w:val="SMText"/>
              <w:rPr>
                <w:sz w:val="20"/>
              </w:rPr>
            </w:pPr>
            <w:r w:rsidRPr="00947B53">
              <w:rPr>
                <w:sz w:val="20"/>
              </w:rPr>
              <w:t>0.93</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7A1A161C" w14:textId="77777777" w:rsidR="00947B53" w:rsidRPr="00947B53" w:rsidRDefault="00947B53" w:rsidP="001A1C71">
            <w:pPr>
              <w:pStyle w:val="SMText"/>
              <w:rPr>
                <w:sz w:val="20"/>
              </w:rPr>
            </w:pPr>
            <w:r w:rsidRPr="00947B53">
              <w:rPr>
                <w:sz w:val="20"/>
              </w:rPr>
              <w:t>0.89</w:t>
            </w:r>
          </w:p>
        </w:tc>
      </w:tr>
      <w:tr w:rsidR="002D1E1C" w:rsidRPr="00947B53" w14:paraId="1B064A5C"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07C7ACE7" w14:textId="77777777" w:rsidR="00947B53" w:rsidRPr="00947B53" w:rsidRDefault="00947B53" w:rsidP="001A1C71">
            <w:pPr>
              <w:pStyle w:val="SMText"/>
              <w:ind w:firstLine="0"/>
              <w:rPr>
                <w:sz w:val="20"/>
              </w:rPr>
            </w:pPr>
            <w:r w:rsidRPr="00947B53">
              <w:rPr>
                <w:sz w:val="20"/>
              </w:rPr>
              <w:t>DSB000c55555</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1240CF1F" w14:textId="77777777" w:rsidR="00947B53" w:rsidRPr="00947B53" w:rsidRDefault="00947B53" w:rsidP="001A1C71">
            <w:pPr>
              <w:pStyle w:val="SMText"/>
              <w:rPr>
                <w:sz w:val="20"/>
              </w:rPr>
            </w:pPr>
            <w:r w:rsidRPr="00947B53">
              <w:rPr>
                <w:sz w:val="20"/>
              </w:rPr>
              <w:t>6.56</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5B568A63" w14:textId="77777777" w:rsidR="00947B53" w:rsidRPr="00947B53" w:rsidRDefault="00947B53" w:rsidP="001A1C71">
            <w:pPr>
              <w:pStyle w:val="SMText"/>
              <w:rPr>
                <w:sz w:val="20"/>
              </w:rPr>
            </w:pPr>
            <w:r w:rsidRPr="00947B53">
              <w:rPr>
                <w:sz w:val="20"/>
              </w:rPr>
              <w:t>0.73</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2207E5A9" w14:textId="77777777" w:rsidR="00947B53" w:rsidRPr="00947B53" w:rsidRDefault="00947B53" w:rsidP="001A1C71">
            <w:pPr>
              <w:pStyle w:val="SMText"/>
              <w:rPr>
                <w:sz w:val="20"/>
              </w:rPr>
            </w:pPr>
            <w:r w:rsidRPr="00947B53">
              <w:rPr>
                <w:sz w:val="20"/>
              </w:rPr>
              <w:t>5.36E+01</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24025B3D" w14:textId="77777777" w:rsidR="00947B53" w:rsidRPr="00947B53" w:rsidRDefault="00947B53" w:rsidP="001A1C71">
            <w:pPr>
              <w:pStyle w:val="SMText"/>
              <w:rPr>
                <w:sz w:val="20"/>
              </w:rPr>
            </w:pPr>
            <w:r w:rsidRPr="00947B53">
              <w:rPr>
                <w:sz w:val="20"/>
              </w:rPr>
              <w:t>0.90</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0972FAA5" w14:textId="77777777" w:rsidR="00947B53" w:rsidRPr="00947B53" w:rsidRDefault="00947B53" w:rsidP="001A1C71">
            <w:pPr>
              <w:pStyle w:val="SMText"/>
              <w:rPr>
                <w:sz w:val="20"/>
              </w:rPr>
            </w:pPr>
            <w:r w:rsidRPr="00947B53">
              <w:rPr>
                <w:sz w:val="20"/>
              </w:rPr>
              <w:t>0.08</w:t>
            </w:r>
          </w:p>
        </w:tc>
      </w:tr>
      <w:tr w:rsidR="002D1E1C" w:rsidRPr="00947B53" w14:paraId="2D0EA55D"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5B5F6AA9" w14:textId="77777777" w:rsidR="00947B53" w:rsidRPr="00947B53" w:rsidRDefault="00947B53" w:rsidP="001A1C71">
            <w:pPr>
              <w:pStyle w:val="SMText"/>
              <w:ind w:firstLine="0"/>
              <w:rPr>
                <w:sz w:val="20"/>
              </w:rPr>
            </w:pPr>
            <w:r w:rsidRPr="00947B53">
              <w:rPr>
                <w:sz w:val="20"/>
              </w:rPr>
              <w:t>DSB001c00000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768BBAEB" w14:textId="77777777" w:rsidR="00947B53" w:rsidRPr="00947B53" w:rsidRDefault="00947B53" w:rsidP="001A1C71">
            <w:pPr>
              <w:pStyle w:val="SMText"/>
              <w:rPr>
                <w:sz w:val="20"/>
              </w:rPr>
            </w:pPr>
            <w:r w:rsidRPr="00947B53">
              <w:rPr>
                <w:sz w:val="20"/>
              </w:rPr>
              <w:t>5.44</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698ECE4B" w14:textId="77777777" w:rsidR="00947B53" w:rsidRPr="00947B53" w:rsidRDefault="00947B53" w:rsidP="001A1C71">
            <w:pPr>
              <w:pStyle w:val="SMText"/>
              <w:rPr>
                <w:sz w:val="20"/>
              </w:rPr>
            </w:pPr>
            <w:r w:rsidRPr="00947B53">
              <w:rPr>
                <w:sz w:val="20"/>
              </w:rPr>
              <w:t>0.56</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268CF614" w14:textId="77777777" w:rsidR="00947B53" w:rsidRPr="00947B53" w:rsidRDefault="00947B53" w:rsidP="001A1C71">
            <w:pPr>
              <w:pStyle w:val="SMText"/>
              <w:rPr>
                <w:sz w:val="20"/>
              </w:rPr>
            </w:pPr>
            <w:r w:rsidRPr="00947B53">
              <w:rPr>
                <w:sz w:val="20"/>
              </w:rPr>
              <w:t>4.84E+01</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08C92726" w14:textId="77777777" w:rsidR="00947B53" w:rsidRPr="00947B53" w:rsidRDefault="00947B53" w:rsidP="001A1C71">
            <w:pPr>
              <w:pStyle w:val="SMText"/>
              <w:rPr>
                <w:sz w:val="20"/>
              </w:rPr>
            </w:pPr>
            <w:r w:rsidRPr="00947B53">
              <w:rPr>
                <w:sz w:val="20"/>
              </w:rPr>
              <w:t>0.91</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27EF9407" w14:textId="77777777" w:rsidR="00947B53" w:rsidRPr="00947B53" w:rsidRDefault="00947B53" w:rsidP="001A1C71">
            <w:pPr>
              <w:pStyle w:val="SMText"/>
              <w:rPr>
                <w:sz w:val="20"/>
              </w:rPr>
            </w:pPr>
            <w:r w:rsidRPr="00947B53">
              <w:rPr>
                <w:sz w:val="20"/>
              </w:rPr>
              <w:t>0.45</w:t>
            </w:r>
          </w:p>
        </w:tc>
      </w:tr>
      <w:tr w:rsidR="002D1E1C" w:rsidRPr="00947B53" w14:paraId="509E2399"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25EAABF1" w14:textId="77777777" w:rsidR="00947B53" w:rsidRPr="00947B53" w:rsidRDefault="00947B53" w:rsidP="001A1C71">
            <w:pPr>
              <w:pStyle w:val="SMText"/>
              <w:ind w:firstLine="0"/>
              <w:rPr>
                <w:sz w:val="20"/>
              </w:rPr>
            </w:pPr>
            <w:r w:rsidRPr="00947B53">
              <w:rPr>
                <w:sz w:val="20"/>
              </w:rPr>
              <w:t>DSB001c00101</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36D2F725" w14:textId="77777777" w:rsidR="00947B53" w:rsidRPr="00947B53" w:rsidRDefault="00947B53" w:rsidP="001A1C71">
            <w:pPr>
              <w:pStyle w:val="SMText"/>
              <w:rPr>
                <w:sz w:val="20"/>
              </w:rPr>
            </w:pPr>
            <w:r w:rsidRPr="00947B53">
              <w:rPr>
                <w:sz w:val="20"/>
              </w:rPr>
              <w:t>4.05</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566021EE" w14:textId="77777777" w:rsidR="00947B53" w:rsidRPr="00947B53" w:rsidRDefault="00947B53" w:rsidP="001A1C71">
            <w:pPr>
              <w:pStyle w:val="SMText"/>
              <w:rPr>
                <w:sz w:val="20"/>
              </w:rPr>
            </w:pPr>
            <w:r w:rsidRPr="00947B53">
              <w:rPr>
                <w:sz w:val="20"/>
              </w:rPr>
              <w:t>1.4</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410278FC"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16E82701" w14:textId="77777777" w:rsidR="00947B53" w:rsidRPr="00947B53" w:rsidRDefault="00947B53" w:rsidP="001A1C71">
            <w:pPr>
              <w:pStyle w:val="SMText"/>
              <w:rPr>
                <w:sz w:val="20"/>
              </w:rPr>
            </w:pPr>
            <w:r w:rsidRPr="00947B53">
              <w:rPr>
                <w:sz w:val="20"/>
              </w:rPr>
              <w:t>0.74</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632D0177" w14:textId="77777777" w:rsidR="00947B53" w:rsidRPr="00947B53" w:rsidRDefault="00947B53" w:rsidP="001A1C71">
            <w:pPr>
              <w:pStyle w:val="SMText"/>
              <w:rPr>
                <w:sz w:val="20"/>
              </w:rPr>
            </w:pPr>
            <w:r w:rsidRPr="00947B53">
              <w:rPr>
                <w:sz w:val="20"/>
              </w:rPr>
              <w:t>0.99</w:t>
            </w:r>
          </w:p>
        </w:tc>
      </w:tr>
      <w:tr w:rsidR="002D1E1C" w:rsidRPr="00947B53" w14:paraId="3F737325"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5DC8779A" w14:textId="77777777" w:rsidR="00947B53" w:rsidRPr="00947B53" w:rsidRDefault="00947B53" w:rsidP="001A1C71">
            <w:pPr>
              <w:pStyle w:val="SMText"/>
              <w:ind w:firstLine="0"/>
              <w:rPr>
                <w:sz w:val="20"/>
              </w:rPr>
            </w:pPr>
            <w:r w:rsidRPr="00947B53">
              <w:rPr>
                <w:sz w:val="20"/>
              </w:rPr>
              <w:t>DSB002c00000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6EA132AC" w14:textId="77777777" w:rsidR="00947B53" w:rsidRPr="00947B53" w:rsidRDefault="00947B53" w:rsidP="001A1C71">
            <w:pPr>
              <w:pStyle w:val="SMText"/>
              <w:rPr>
                <w:sz w:val="20"/>
              </w:rPr>
            </w:pPr>
            <w:r w:rsidRPr="00947B53">
              <w:rPr>
                <w:sz w:val="20"/>
              </w:rPr>
              <w:t>4.63</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3921E79F" w14:textId="77777777" w:rsidR="00947B53" w:rsidRPr="00947B53" w:rsidRDefault="00947B53" w:rsidP="001A1C71">
            <w:pPr>
              <w:pStyle w:val="SMText"/>
              <w:rPr>
                <w:sz w:val="20"/>
              </w:rPr>
            </w:pPr>
            <w:r w:rsidRPr="00947B53">
              <w:rPr>
                <w:sz w:val="20"/>
              </w:rPr>
              <w:t>2.59</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64BF9168"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243A2A09" w14:textId="77777777" w:rsidR="00947B53" w:rsidRPr="00947B53" w:rsidRDefault="00947B53" w:rsidP="001A1C71">
            <w:pPr>
              <w:pStyle w:val="SMText"/>
              <w:rPr>
                <w:sz w:val="20"/>
              </w:rPr>
            </w:pPr>
            <w:r w:rsidRPr="00947B53">
              <w:rPr>
                <w:sz w:val="20"/>
              </w:rPr>
              <w:t>0.64</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666B5A48" w14:textId="77777777" w:rsidR="00947B53" w:rsidRPr="00947B53" w:rsidRDefault="00947B53" w:rsidP="001A1C71">
            <w:pPr>
              <w:pStyle w:val="SMText"/>
              <w:rPr>
                <w:sz w:val="20"/>
              </w:rPr>
            </w:pPr>
            <w:r w:rsidRPr="00947B53">
              <w:rPr>
                <w:sz w:val="20"/>
              </w:rPr>
              <w:t>0.51</w:t>
            </w:r>
          </w:p>
        </w:tc>
      </w:tr>
      <w:tr w:rsidR="002D1E1C" w:rsidRPr="00947B53" w14:paraId="3BEA3A98"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4B151700" w14:textId="77777777" w:rsidR="00947B53" w:rsidRPr="00947B53" w:rsidRDefault="00947B53" w:rsidP="001A1C71">
            <w:pPr>
              <w:pStyle w:val="SMText"/>
              <w:ind w:firstLine="0"/>
              <w:rPr>
                <w:sz w:val="20"/>
              </w:rPr>
            </w:pPr>
            <w:r w:rsidRPr="00947B53">
              <w:rPr>
                <w:sz w:val="20"/>
              </w:rPr>
              <w:t>DSB002c00300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03203C90" w14:textId="77777777" w:rsidR="00947B53" w:rsidRPr="00947B53" w:rsidRDefault="00947B53" w:rsidP="001A1C71">
            <w:pPr>
              <w:pStyle w:val="SMText"/>
              <w:rPr>
                <w:sz w:val="20"/>
              </w:rPr>
            </w:pPr>
            <w:r w:rsidRPr="00947B53">
              <w:rPr>
                <w:sz w:val="20"/>
              </w:rPr>
              <w:t>5.52</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06C00076" w14:textId="77777777" w:rsidR="00947B53" w:rsidRPr="00947B53" w:rsidRDefault="00947B53" w:rsidP="001A1C71">
            <w:pPr>
              <w:pStyle w:val="SMText"/>
              <w:rPr>
                <w:sz w:val="20"/>
              </w:rPr>
            </w:pPr>
            <w:r w:rsidRPr="00947B53">
              <w:rPr>
                <w:sz w:val="20"/>
              </w:rPr>
              <w:t>2.03</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0EDE5F6D"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03FF97AF" w14:textId="77777777" w:rsidR="00947B53" w:rsidRPr="00947B53" w:rsidRDefault="00947B53" w:rsidP="001A1C71">
            <w:pPr>
              <w:pStyle w:val="SMText"/>
              <w:rPr>
                <w:sz w:val="20"/>
              </w:rPr>
            </w:pPr>
            <w:r w:rsidRPr="00947B53">
              <w:rPr>
                <w:sz w:val="20"/>
              </w:rPr>
              <w:t>0.73</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7F6AB68D" w14:textId="77777777" w:rsidR="00947B53" w:rsidRPr="00947B53" w:rsidRDefault="00947B53" w:rsidP="001A1C71">
            <w:pPr>
              <w:pStyle w:val="SMText"/>
              <w:rPr>
                <w:sz w:val="20"/>
              </w:rPr>
            </w:pPr>
            <w:r w:rsidRPr="00947B53">
              <w:rPr>
                <w:sz w:val="20"/>
              </w:rPr>
              <w:t>0.43</w:t>
            </w:r>
          </w:p>
        </w:tc>
      </w:tr>
      <w:tr w:rsidR="002D1E1C" w:rsidRPr="00947B53" w14:paraId="39F8CD48"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23D6A2BA" w14:textId="77777777" w:rsidR="00947B53" w:rsidRPr="00947B53" w:rsidRDefault="00947B53" w:rsidP="001A1C71">
            <w:pPr>
              <w:pStyle w:val="SMText"/>
              <w:ind w:firstLine="0"/>
              <w:rPr>
                <w:sz w:val="20"/>
              </w:rPr>
            </w:pPr>
            <w:r w:rsidRPr="00947B53">
              <w:rPr>
                <w:sz w:val="20"/>
              </w:rPr>
              <w:t>DSB002c00500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7C2D7450" w14:textId="77777777" w:rsidR="00947B53" w:rsidRPr="00947B53" w:rsidRDefault="00947B53" w:rsidP="001A1C71">
            <w:pPr>
              <w:pStyle w:val="SMText"/>
              <w:rPr>
                <w:sz w:val="20"/>
              </w:rPr>
            </w:pPr>
            <w:r w:rsidRPr="00947B53">
              <w:rPr>
                <w:sz w:val="20"/>
              </w:rPr>
              <w:t>4.68</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76D40A7C" w14:textId="77777777" w:rsidR="00947B53" w:rsidRPr="00947B53" w:rsidRDefault="00947B53" w:rsidP="001A1C71">
            <w:pPr>
              <w:pStyle w:val="SMText"/>
              <w:rPr>
                <w:sz w:val="20"/>
              </w:rPr>
            </w:pPr>
            <w:r w:rsidRPr="00947B53">
              <w:rPr>
                <w:sz w:val="20"/>
              </w:rPr>
              <w:t>2.54</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3FA326C4"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71130072" w14:textId="77777777" w:rsidR="00947B53" w:rsidRPr="00947B53" w:rsidRDefault="00947B53" w:rsidP="001A1C71">
            <w:pPr>
              <w:pStyle w:val="SMText"/>
              <w:rPr>
                <w:sz w:val="20"/>
              </w:rPr>
            </w:pPr>
            <w:r w:rsidRPr="00947B53">
              <w:rPr>
                <w:sz w:val="20"/>
              </w:rPr>
              <w:t>0.65</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01050E0E" w14:textId="77777777" w:rsidR="00947B53" w:rsidRPr="00947B53" w:rsidRDefault="00947B53" w:rsidP="001A1C71">
            <w:pPr>
              <w:pStyle w:val="SMText"/>
              <w:rPr>
                <w:sz w:val="20"/>
              </w:rPr>
            </w:pPr>
            <w:r w:rsidRPr="00947B53">
              <w:rPr>
                <w:sz w:val="20"/>
              </w:rPr>
              <w:t>0.12</w:t>
            </w:r>
          </w:p>
        </w:tc>
      </w:tr>
      <w:tr w:rsidR="002D1E1C" w:rsidRPr="00947B53" w14:paraId="40FF59BE"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18E824B7" w14:textId="77777777" w:rsidR="00947B53" w:rsidRPr="00947B53" w:rsidRDefault="00947B53" w:rsidP="001A1C71">
            <w:pPr>
              <w:pStyle w:val="SMText"/>
              <w:ind w:firstLine="0"/>
              <w:rPr>
                <w:sz w:val="20"/>
              </w:rPr>
            </w:pPr>
            <w:r w:rsidRPr="00947B53">
              <w:rPr>
                <w:sz w:val="20"/>
              </w:rPr>
              <w:t>DSB002c10101</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1CD55274" w14:textId="77777777" w:rsidR="00947B53" w:rsidRPr="00947B53" w:rsidRDefault="00947B53" w:rsidP="001A1C71">
            <w:pPr>
              <w:pStyle w:val="SMText"/>
              <w:rPr>
                <w:sz w:val="20"/>
              </w:rPr>
            </w:pPr>
            <w:r w:rsidRPr="00947B53">
              <w:rPr>
                <w:sz w:val="20"/>
              </w:rPr>
              <w:t>4.69</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3EC8FB0A" w14:textId="77777777" w:rsidR="00947B53" w:rsidRPr="00947B53" w:rsidRDefault="00947B53" w:rsidP="001A1C71">
            <w:pPr>
              <w:pStyle w:val="SMText"/>
              <w:rPr>
                <w:sz w:val="20"/>
              </w:rPr>
            </w:pPr>
            <w:r w:rsidRPr="00947B53">
              <w:rPr>
                <w:sz w:val="20"/>
              </w:rPr>
              <w:t>2.56</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3F5392BD" w14:textId="77777777" w:rsidR="00947B53" w:rsidRPr="00947B53" w:rsidRDefault="00947B53" w:rsidP="001A1C71">
            <w:pPr>
              <w:pStyle w:val="SMText"/>
              <w:rPr>
                <w:sz w:val="20"/>
              </w:rPr>
            </w:pPr>
            <w:r w:rsidRPr="00947B53">
              <w:rPr>
                <w:sz w:val="20"/>
              </w:rPr>
              <w:t>6.88E+02</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043129EA" w14:textId="77777777" w:rsidR="00947B53" w:rsidRPr="00947B53" w:rsidRDefault="00947B53" w:rsidP="001A1C71">
            <w:pPr>
              <w:pStyle w:val="SMText"/>
              <w:rPr>
                <w:sz w:val="20"/>
              </w:rPr>
            </w:pPr>
            <w:r w:rsidRPr="00947B53">
              <w:rPr>
                <w:sz w:val="20"/>
              </w:rPr>
              <w:t>0.65</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6D21B3E5" w14:textId="77777777" w:rsidR="00947B53" w:rsidRPr="00947B53" w:rsidRDefault="00947B53" w:rsidP="001A1C71">
            <w:pPr>
              <w:pStyle w:val="SMText"/>
              <w:rPr>
                <w:sz w:val="20"/>
              </w:rPr>
            </w:pPr>
            <w:r w:rsidRPr="00947B53">
              <w:rPr>
                <w:sz w:val="20"/>
              </w:rPr>
              <w:t>0.45</w:t>
            </w:r>
          </w:p>
        </w:tc>
      </w:tr>
      <w:tr w:rsidR="002D1E1C" w:rsidRPr="00947B53" w14:paraId="1CD88177"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1F22AA1D" w14:textId="77777777" w:rsidR="00947B53" w:rsidRPr="00947B53" w:rsidRDefault="00947B53" w:rsidP="001A1C71">
            <w:pPr>
              <w:pStyle w:val="SMText"/>
              <w:ind w:firstLine="0"/>
              <w:rPr>
                <w:sz w:val="20"/>
              </w:rPr>
            </w:pPr>
            <w:r w:rsidRPr="00947B53">
              <w:rPr>
                <w:sz w:val="20"/>
              </w:rPr>
              <w:t>DSB003c00000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0FE4D715" w14:textId="77777777" w:rsidR="00947B53" w:rsidRPr="00947B53" w:rsidRDefault="00947B53" w:rsidP="001A1C71">
            <w:pPr>
              <w:pStyle w:val="SMText"/>
              <w:rPr>
                <w:sz w:val="20"/>
              </w:rPr>
            </w:pPr>
            <w:r w:rsidRPr="00947B53">
              <w:rPr>
                <w:sz w:val="20"/>
              </w:rPr>
              <w:t>1.58</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591BEB1D" w14:textId="77777777" w:rsidR="00947B53" w:rsidRPr="00947B53" w:rsidRDefault="00947B53" w:rsidP="001A1C71">
            <w:pPr>
              <w:pStyle w:val="SMText"/>
              <w:rPr>
                <w:sz w:val="20"/>
              </w:rPr>
            </w:pPr>
            <w:r w:rsidRPr="00947B53">
              <w:rPr>
                <w:sz w:val="20"/>
              </w:rPr>
              <w:t>4.6</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1F179100"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66228231" w14:textId="77777777" w:rsidR="00947B53" w:rsidRPr="00947B53" w:rsidRDefault="00947B53" w:rsidP="001A1C71">
            <w:pPr>
              <w:pStyle w:val="SMText"/>
              <w:rPr>
                <w:sz w:val="20"/>
              </w:rPr>
            </w:pPr>
            <w:r w:rsidRPr="00947B53">
              <w:rPr>
                <w:sz w:val="20"/>
              </w:rPr>
              <w:t>0.26</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54E97FCB" w14:textId="77777777" w:rsidR="00947B53" w:rsidRPr="00947B53" w:rsidRDefault="00947B53" w:rsidP="001A1C71">
            <w:pPr>
              <w:pStyle w:val="SMText"/>
              <w:rPr>
                <w:sz w:val="20"/>
              </w:rPr>
            </w:pPr>
            <w:r w:rsidRPr="00947B53">
              <w:rPr>
                <w:sz w:val="20"/>
              </w:rPr>
              <w:t>0.19</w:t>
            </w:r>
          </w:p>
        </w:tc>
      </w:tr>
      <w:tr w:rsidR="002D1E1C" w:rsidRPr="00947B53" w14:paraId="1791B813"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38EB693B" w14:textId="77777777" w:rsidR="00947B53" w:rsidRPr="00947B53" w:rsidRDefault="00947B53" w:rsidP="001A1C71">
            <w:pPr>
              <w:pStyle w:val="SMText"/>
              <w:ind w:firstLine="0"/>
              <w:rPr>
                <w:sz w:val="20"/>
              </w:rPr>
            </w:pPr>
            <w:r w:rsidRPr="00947B53">
              <w:rPr>
                <w:sz w:val="20"/>
              </w:rPr>
              <w:t>DSB005c00000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3A30BC59" w14:textId="77777777" w:rsidR="00947B53" w:rsidRPr="00947B53" w:rsidRDefault="00947B53" w:rsidP="001A1C71">
            <w:pPr>
              <w:pStyle w:val="SMText"/>
              <w:rPr>
                <w:sz w:val="20"/>
              </w:rPr>
            </w:pPr>
            <w:r w:rsidRPr="00947B53">
              <w:rPr>
                <w:sz w:val="20"/>
              </w:rPr>
              <w:t>3.9</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7AB679D8" w14:textId="77777777" w:rsidR="00947B53" w:rsidRPr="00947B53" w:rsidRDefault="00947B53" w:rsidP="001A1C71">
            <w:pPr>
              <w:pStyle w:val="SMText"/>
              <w:rPr>
                <w:sz w:val="20"/>
              </w:rPr>
            </w:pPr>
            <w:r w:rsidRPr="00947B53">
              <w:rPr>
                <w:sz w:val="20"/>
              </w:rPr>
              <w:t>2.46</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456D59AA" w14:textId="77777777" w:rsidR="00947B53" w:rsidRPr="00947B53" w:rsidRDefault="00947B53" w:rsidP="001A1C71">
            <w:pPr>
              <w:pStyle w:val="SMText"/>
              <w:rPr>
                <w:sz w:val="20"/>
              </w:rPr>
            </w:pPr>
            <w:r w:rsidRPr="00947B53">
              <w:rPr>
                <w:sz w:val="20"/>
              </w:rPr>
              <w:t>0</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0F15B4E3" w14:textId="77777777" w:rsidR="00947B53" w:rsidRPr="00947B53" w:rsidRDefault="00947B53" w:rsidP="001A1C71">
            <w:pPr>
              <w:pStyle w:val="SMText"/>
              <w:rPr>
                <w:sz w:val="20"/>
              </w:rPr>
            </w:pPr>
            <w:r w:rsidRPr="00947B53">
              <w:rPr>
                <w:sz w:val="20"/>
              </w:rPr>
              <w:t>0.61</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4EC9320B" w14:textId="77777777" w:rsidR="00947B53" w:rsidRPr="00947B53" w:rsidRDefault="00947B53" w:rsidP="001A1C71">
            <w:pPr>
              <w:pStyle w:val="SMText"/>
              <w:rPr>
                <w:sz w:val="20"/>
              </w:rPr>
            </w:pPr>
            <w:r w:rsidRPr="00947B53">
              <w:rPr>
                <w:sz w:val="20"/>
              </w:rPr>
              <w:t>0.64</w:t>
            </w:r>
          </w:p>
        </w:tc>
      </w:tr>
      <w:tr w:rsidR="002D1E1C" w:rsidRPr="00947B53" w14:paraId="22EE7D5A" w14:textId="77777777" w:rsidTr="001A1C71">
        <w:trPr>
          <w:trHeight w:val="282"/>
        </w:trPr>
        <w:tc>
          <w:tcPr>
            <w:tcW w:w="1774" w:type="dxa"/>
            <w:tcBorders>
              <w:top w:val="nil"/>
              <w:left w:val="nil"/>
              <w:bottom w:val="nil"/>
              <w:right w:val="nil"/>
            </w:tcBorders>
            <w:shd w:val="clear" w:color="auto" w:fill="auto"/>
            <w:tcMar>
              <w:top w:w="8" w:type="dxa"/>
              <w:left w:w="8" w:type="dxa"/>
              <w:bottom w:w="0" w:type="dxa"/>
              <w:right w:w="8" w:type="dxa"/>
            </w:tcMar>
            <w:vAlign w:val="center"/>
          </w:tcPr>
          <w:p w14:paraId="4C4F6FD7" w14:textId="77777777" w:rsidR="00947B53" w:rsidRPr="00947B53" w:rsidRDefault="00947B53" w:rsidP="001A1C71">
            <w:pPr>
              <w:pStyle w:val="SMText"/>
              <w:ind w:firstLine="0"/>
              <w:rPr>
                <w:sz w:val="20"/>
              </w:rPr>
            </w:pPr>
            <w:r w:rsidRPr="00947B53">
              <w:rPr>
                <w:sz w:val="20"/>
              </w:rPr>
              <w:t>DSB010c00000</w:t>
            </w:r>
          </w:p>
        </w:tc>
        <w:tc>
          <w:tcPr>
            <w:tcW w:w="1929" w:type="dxa"/>
            <w:tcBorders>
              <w:top w:val="nil"/>
              <w:left w:val="nil"/>
              <w:bottom w:val="nil"/>
              <w:right w:val="nil"/>
            </w:tcBorders>
            <w:shd w:val="clear" w:color="auto" w:fill="auto"/>
            <w:tcMar>
              <w:top w:w="12" w:type="dxa"/>
              <w:left w:w="12" w:type="dxa"/>
              <w:bottom w:w="0" w:type="dxa"/>
              <w:right w:w="12" w:type="dxa"/>
            </w:tcMar>
            <w:vAlign w:val="center"/>
          </w:tcPr>
          <w:p w14:paraId="1E827B20" w14:textId="77777777" w:rsidR="00947B53" w:rsidRPr="00947B53" w:rsidRDefault="00947B53" w:rsidP="001A1C71">
            <w:pPr>
              <w:pStyle w:val="SMText"/>
              <w:rPr>
                <w:sz w:val="20"/>
              </w:rPr>
            </w:pPr>
            <w:r w:rsidRPr="00947B53">
              <w:rPr>
                <w:sz w:val="20"/>
              </w:rPr>
              <w:t>4.49</w:t>
            </w:r>
          </w:p>
        </w:tc>
        <w:tc>
          <w:tcPr>
            <w:tcW w:w="1673" w:type="dxa"/>
            <w:tcBorders>
              <w:top w:val="nil"/>
              <w:left w:val="nil"/>
              <w:bottom w:val="nil"/>
              <w:right w:val="nil"/>
            </w:tcBorders>
            <w:shd w:val="clear" w:color="auto" w:fill="auto"/>
            <w:tcMar>
              <w:top w:w="12" w:type="dxa"/>
              <w:left w:w="12" w:type="dxa"/>
              <w:bottom w:w="0" w:type="dxa"/>
              <w:right w:w="12" w:type="dxa"/>
            </w:tcMar>
            <w:vAlign w:val="center"/>
          </w:tcPr>
          <w:p w14:paraId="0EBA434F" w14:textId="77777777" w:rsidR="00947B53" w:rsidRPr="00947B53" w:rsidRDefault="00947B53" w:rsidP="001A1C71">
            <w:pPr>
              <w:pStyle w:val="SMText"/>
              <w:rPr>
                <w:sz w:val="20"/>
              </w:rPr>
            </w:pPr>
            <w:r w:rsidRPr="00947B53">
              <w:rPr>
                <w:sz w:val="20"/>
              </w:rPr>
              <w:t>0.96</w:t>
            </w:r>
          </w:p>
        </w:tc>
        <w:tc>
          <w:tcPr>
            <w:tcW w:w="1446" w:type="dxa"/>
            <w:tcBorders>
              <w:top w:val="nil"/>
              <w:left w:val="nil"/>
              <w:bottom w:val="nil"/>
              <w:right w:val="nil"/>
            </w:tcBorders>
            <w:shd w:val="clear" w:color="auto" w:fill="auto"/>
            <w:tcMar>
              <w:top w:w="12" w:type="dxa"/>
              <w:left w:w="12" w:type="dxa"/>
              <w:bottom w:w="0" w:type="dxa"/>
              <w:right w:w="12" w:type="dxa"/>
            </w:tcMar>
            <w:vAlign w:val="center"/>
          </w:tcPr>
          <w:p w14:paraId="1AB4E885" w14:textId="77777777" w:rsidR="00947B53" w:rsidRPr="00947B53" w:rsidRDefault="00947B53" w:rsidP="001A1C71">
            <w:pPr>
              <w:pStyle w:val="SMText"/>
              <w:rPr>
                <w:sz w:val="20"/>
              </w:rPr>
            </w:pPr>
            <w:r w:rsidRPr="00947B53">
              <w:rPr>
                <w:sz w:val="20"/>
              </w:rPr>
              <w:t>1.44E+04</w:t>
            </w:r>
          </w:p>
        </w:tc>
        <w:tc>
          <w:tcPr>
            <w:tcW w:w="1275" w:type="dxa"/>
            <w:tcBorders>
              <w:top w:val="nil"/>
              <w:left w:val="nil"/>
              <w:bottom w:val="nil"/>
              <w:right w:val="nil"/>
            </w:tcBorders>
            <w:shd w:val="clear" w:color="auto" w:fill="auto"/>
            <w:tcMar>
              <w:top w:w="12" w:type="dxa"/>
              <w:left w:w="12" w:type="dxa"/>
              <w:bottom w:w="0" w:type="dxa"/>
              <w:right w:w="12" w:type="dxa"/>
            </w:tcMar>
            <w:vAlign w:val="center"/>
          </w:tcPr>
          <w:p w14:paraId="29490059" w14:textId="77777777" w:rsidR="00947B53" w:rsidRPr="00947B53" w:rsidRDefault="00947B53" w:rsidP="001A1C71">
            <w:pPr>
              <w:pStyle w:val="SMText"/>
              <w:rPr>
                <w:sz w:val="20"/>
              </w:rPr>
            </w:pPr>
            <w:r w:rsidRPr="00947B53">
              <w:rPr>
                <w:sz w:val="20"/>
              </w:rPr>
              <w:t>0.82</w:t>
            </w:r>
          </w:p>
        </w:tc>
        <w:tc>
          <w:tcPr>
            <w:tcW w:w="1259" w:type="dxa"/>
            <w:tcBorders>
              <w:top w:val="nil"/>
              <w:left w:val="nil"/>
              <w:bottom w:val="nil"/>
              <w:right w:val="nil"/>
            </w:tcBorders>
            <w:shd w:val="clear" w:color="auto" w:fill="auto"/>
            <w:tcMar>
              <w:top w:w="12" w:type="dxa"/>
              <w:left w:w="12" w:type="dxa"/>
              <w:bottom w:w="0" w:type="dxa"/>
              <w:right w:w="12" w:type="dxa"/>
            </w:tcMar>
            <w:vAlign w:val="center"/>
          </w:tcPr>
          <w:p w14:paraId="709F1B7D" w14:textId="77777777" w:rsidR="00947B53" w:rsidRPr="00947B53" w:rsidRDefault="00947B53" w:rsidP="001A1C71">
            <w:pPr>
              <w:pStyle w:val="SMText"/>
              <w:rPr>
                <w:sz w:val="20"/>
              </w:rPr>
            </w:pPr>
            <w:r w:rsidRPr="00947B53">
              <w:rPr>
                <w:sz w:val="20"/>
              </w:rPr>
              <w:t>0.55</w:t>
            </w:r>
          </w:p>
        </w:tc>
      </w:tr>
      <w:tr w:rsidR="002D1E1C" w:rsidRPr="00947B53" w14:paraId="581AF05A" w14:textId="77777777" w:rsidTr="001A1C71">
        <w:trPr>
          <w:trHeight w:val="282"/>
        </w:trPr>
        <w:tc>
          <w:tcPr>
            <w:tcW w:w="1774" w:type="dxa"/>
            <w:tcBorders>
              <w:top w:val="nil"/>
              <w:left w:val="nil"/>
              <w:right w:val="nil"/>
            </w:tcBorders>
            <w:shd w:val="clear" w:color="auto" w:fill="auto"/>
            <w:tcMar>
              <w:top w:w="8" w:type="dxa"/>
              <w:left w:w="8" w:type="dxa"/>
              <w:bottom w:w="0" w:type="dxa"/>
              <w:right w:w="8" w:type="dxa"/>
            </w:tcMar>
            <w:vAlign w:val="center"/>
          </w:tcPr>
          <w:p w14:paraId="324BB1C0" w14:textId="77777777" w:rsidR="00947B53" w:rsidRPr="00947B53" w:rsidRDefault="00947B53" w:rsidP="001A1C71">
            <w:pPr>
              <w:pStyle w:val="SMText"/>
              <w:ind w:firstLine="0"/>
              <w:rPr>
                <w:sz w:val="20"/>
              </w:rPr>
            </w:pPr>
            <w:r w:rsidRPr="00947B53">
              <w:rPr>
                <w:sz w:val="20"/>
              </w:rPr>
              <w:t>DSB100c00000</w:t>
            </w:r>
          </w:p>
        </w:tc>
        <w:tc>
          <w:tcPr>
            <w:tcW w:w="1929" w:type="dxa"/>
            <w:tcBorders>
              <w:top w:val="nil"/>
              <w:left w:val="nil"/>
              <w:right w:val="nil"/>
            </w:tcBorders>
            <w:shd w:val="clear" w:color="auto" w:fill="auto"/>
            <w:tcMar>
              <w:top w:w="12" w:type="dxa"/>
              <w:left w:w="12" w:type="dxa"/>
              <w:bottom w:w="0" w:type="dxa"/>
              <w:right w:w="12" w:type="dxa"/>
            </w:tcMar>
            <w:vAlign w:val="center"/>
          </w:tcPr>
          <w:p w14:paraId="1CEED43D" w14:textId="77777777" w:rsidR="00947B53" w:rsidRPr="00947B53" w:rsidRDefault="00947B53" w:rsidP="001A1C71">
            <w:pPr>
              <w:pStyle w:val="SMText"/>
              <w:rPr>
                <w:sz w:val="20"/>
              </w:rPr>
            </w:pPr>
            <w:r w:rsidRPr="00947B53">
              <w:rPr>
                <w:sz w:val="20"/>
              </w:rPr>
              <w:t>4.28</w:t>
            </w:r>
          </w:p>
        </w:tc>
        <w:tc>
          <w:tcPr>
            <w:tcW w:w="1673" w:type="dxa"/>
            <w:tcBorders>
              <w:top w:val="nil"/>
              <w:left w:val="nil"/>
              <w:right w:val="nil"/>
            </w:tcBorders>
            <w:shd w:val="clear" w:color="auto" w:fill="auto"/>
            <w:tcMar>
              <w:top w:w="12" w:type="dxa"/>
              <w:left w:w="12" w:type="dxa"/>
              <w:bottom w:w="0" w:type="dxa"/>
              <w:right w:w="12" w:type="dxa"/>
            </w:tcMar>
            <w:vAlign w:val="center"/>
          </w:tcPr>
          <w:p w14:paraId="1150F890" w14:textId="77777777" w:rsidR="00947B53" w:rsidRPr="00947B53" w:rsidRDefault="00947B53" w:rsidP="001A1C71">
            <w:pPr>
              <w:pStyle w:val="SMText"/>
              <w:rPr>
                <w:sz w:val="20"/>
              </w:rPr>
            </w:pPr>
            <w:r w:rsidRPr="00947B53">
              <w:rPr>
                <w:sz w:val="20"/>
              </w:rPr>
              <w:t>0.59</w:t>
            </w:r>
          </w:p>
        </w:tc>
        <w:tc>
          <w:tcPr>
            <w:tcW w:w="1446" w:type="dxa"/>
            <w:tcBorders>
              <w:top w:val="nil"/>
              <w:left w:val="nil"/>
              <w:right w:val="nil"/>
            </w:tcBorders>
            <w:shd w:val="clear" w:color="auto" w:fill="auto"/>
            <w:tcMar>
              <w:top w:w="12" w:type="dxa"/>
              <w:left w:w="12" w:type="dxa"/>
              <w:bottom w:w="0" w:type="dxa"/>
              <w:right w:w="12" w:type="dxa"/>
            </w:tcMar>
            <w:vAlign w:val="center"/>
          </w:tcPr>
          <w:p w14:paraId="6A5C5BF7" w14:textId="77777777" w:rsidR="00947B53" w:rsidRPr="00947B53" w:rsidRDefault="00947B53" w:rsidP="001A1C71">
            <w:pPr>
              <w:pStyle w:val="SMText"/>
              <w:rPr>
                <w:sz w:val="20"/>
              </w:rPr>
            </w:pPr>
            <w:r w:rsidRPr="00947B53">
              <w:rPr>
                <w:sz w:val="20"/>
              </w:rPr>
              <w:t>0</w:t>
            </w:r>
          </w:p>
        </w:tc>
        <w:tc>
          <w:tcPr>
            <w:tcW w:w="1275" w:type="dxa"/>
            <w:tcBorders>
              <w:top w:val="nil"/>
              <w:left w:val="nil"/>
              <w:right w:val="nil"/>
            </w:tcBorders>
            <w:shd w:val="clear" w:color="auto" w:fill="auto"/>
            <w:tcMar>
              <w:top w:w="12" w:type="dxa"/>
              <w:left w:w="12" w:type="dxa"/>
              <w:bottom w:w="0" w:type="dxa"/>
              <w:right w:w="12" w:type="dxa"/>
            </w:tcMar>
            <w:vAlign w:val="center"/>
          </w:tcPr>
          <w:p w14:paraId="744100A6" w14:textId="77777777" w:rsidR="00947B53" w:rsidRPr="00947B53" w:rsidRDefault="00947B53" w:rsidP="001A1C71">
            <w:pPr>
              <w:pStyle w:val="SMText"/>
              <w:rPr>
                <w:sz w:val="20"/>
              </w:rPr>
            </w:pPr>
            <w:r w:rsidRPr="00947B53">
              <w:rPr>
                <w:sz w:val="20"/>
              </w:rPr>
              <w:t>0.88</w:t>
            </w:r>
          </w:p>
        </w:tc>
        <w:tc>
          <w:tcPr>
            <w:tcW w:w="1259" w:type="dxa"/>
            <w:tcBorders>
              <w:top w:val="nil"/>
              <w:left w:val="nil"/>
              <w:right w:val="nil"/>
            </w:tcBorders>
            <w:shd w:val="clear" w:color="auto" w:fill="auto"/>
            <w:tcMar>
              <w:top w:w="12" w:type="dxa"/>
              <w:left w:w="12" w:type="dxa"/>
              <w:bottom w:w="0" w:type="dxa"/>
              <w:right w:w="12" w:type="dxa"/>
            </w:tcMar>
            <w:vAlign w:val="center"/>
          </w:tcPr>
          <w:p w14:paraId="7CC2CC0C" w14:textId="77777777" w:rsidR="00947B53" w:rsidRPr="00947B53" w:rsidRDefault="00947B53" w:rsidP="001A1C71">
            <w:pPr>
              <w:pStyle w:val="SMText"/>
              <w:rPr>
                <w:sz w:val="20"/>
              </w:rPr>
            </w:pPr>
            <w:r w:rsidRPr="00947B53">
              <w:rPr>
                <w:sz w:val="20"/>
              </w:rPr>
              <w:t>0.65</w:t>
            </w:r>
          </w:p>
        </w:tc>
      </w:tr>
      <w:tr w:rsidR="002D1E1C" w:rsidRPr="00947B53" w14:paraId="1B71FAA6" w14:textId="77777777" w:rsidTr="001A1C71">
        <w:trPr>
          <w:trHeight w:val="282"/>
        </w:trPr>
        <w:tc>
          <w:tcPr>
            <w:tcW w:w="1774" w:type="dxa"/>
            <w:tcBorders>
              <w:top w:val="nil"/>
              <w:left w:val="nil"/>
              <w:bottom w:val="single" w:sz="8" w:space="0" w:color="auto"/>
              <w:right w:val="nil"/>
            </w:tcBorders>
            <w:shd w:val="clear" w:color="auto" w:fill="auto"/>
            <w:tcMar>
              <w:top w:w="8" w:type="dxa"/>
              <w:left w:w="8" w:type="dxa"/>
              <w:bottom w:w="0" w:type="dxa"/>
              <w:right w:w="8" w:type="dxa"/>
            </w:tcMar>
            <w:vAlign w:val="center"/>
          </w:tcPr>
          <w:p w14:paraId="1C83A09D" w14:textId="77777777" w:rsidR="00947B53" w:rsidRPr="00947B53" w:rsidRDefault="00947B53" w:rsidP="001A1C71">
            <w:pPr>
              <w:pStyle w:val="SMText"/>
              <w:ind w:firstLine="0"/>
              <w:rPr>
                <w:sz w:val="20"/>
              </w:rPr>
            </w:pPr>
            <w:r w:rsidRPr="00947B53">
              <w:rPr>
                <w:sz w:val="20"/>
              </w:rPr>
              <w:t>DSF000c00700</w:t>
            </w:r>
          </w:p>
        </w:tc>
        <w:tc>
          <w:tcPr>
            <w:tcW w:w="1929" w:type="dxa"/>
            <w:tcBorders>
              <w:top w:val="nil"/>
              <w:left w:val="nil"/>
              <w:bottom w:val="single" w:sz="8" w:space="0" w:color="auto"/>
              <w:right w:val="nil"/>
            </w:tcBorders>
            <w:shd w:val="clear" w:color="auto" w:fill="auto"/>
            <w:tcMar>
              <w:top w:w="12" w:type="dxa"/>
              <w:left w:w="12" w:type="dxa"/>
              <w:bottom w:w="0" w:type="dxa"/>
              <w:right w:w="12" w:type="dxa"/>
            </w:tcMar>
            <w:vAlign w:val="center"/>
          </w:tcPr>
          <w:p w14:paraId="00B55A71" w14:textId="77777777" w:rsidR="00947B53" w:rsidRPr="00947B53" w:rsidRDefault="00947B53" w:rsidP="001A1C71">
            <w:pPr>
              <w:pStyle w:val="SMText"/>
              <w:rPr>
                <w:sz w:val="20"/>
              </w:rPr>
            </w:pPr>
            <w:r w:rsidRPr="00947B53">
              <w:rPr>
                <w:sz w:val="20"/>
              </w:rPr>
              <w:t>7.18</w:t>
            </w:r>
          </w:p>
        </w:tc>
        <w:tc>
          <w:tcPr>
            <w:tcW w:w="1673" w:type="dxa"/>
            <w:tcBorders>
              <w:top w:val="nil"/>
              <w:left w:val="nil"/>
              <w:bottom w:val="single" w:sz="8" w:space="0" w:color="auto"/>
              <w:right w:val="nil"/>
            </w:tcBorders>
            <w:shd w:val="clear" w:color="auto" w:fill="auto"/>
            <w:tcMar>
              <w:top w:w="12" w:type="dxa"/>
              <w:left w:w="12" w:type="dxa"/>
              <w:bottom w:w="0" w:type="dxa"/>
              <w:right w:w="12" w:type="dxa"/>
            </w:tcMar>
            <w:vAlign w:val="center"/>
          </w:tcPr>
          <w:p w14:paraId="485B4564" w14:textId="77777777" w:rsidR="00947B53" w:rsidRPr="00947B53" w:rsidRDefault="00947B53" w:rsidP="001A1C71">
            <w:pPr>
              <w:pStyle w:val="SMText"/>
              <w:rPr>
                <w:sz w:val="20"/>
              </w:rPr>
            </w:pPr>
            <w:r w:rsidRPr="00947B53">
              <w:rPr>
                <w:sz w:val="20"/>
              </w:rPr>
              <w:t>0.99</w:t>
            </w:r>
          </w:p>
        </w:tc>
        <w:tc>
          <w:tcPr>
            <w:tcW w:w="1446" w:type="dxa"/>
            <w:tcBorders>
              <w:top w:val="nil"/>
              <w:left w:val="nil"/>
              <w:bottom w:val="single" w:sz="8" w:space="0" w:color="auto"/>
              <w:right w:val="nil"/>
            </w:tcBorders>
            <w:shd w:val="clear" w:color="auto" w:fill="auto"/>
            <w:tcMar>
              <w:top w:w="12" w:type="dxa"/>
              <w:left w:w="12" w:type="dxa"/>
              <w:bottom w:w="0" w:type="dxa"/>
              <w:right w:w="12" w:type="dxa"/>
            </w:tcMar>
            <w:vAlign w:val="center"/>
          </w:tcPr>
          <w:p w14:paraId="7081EAD6" w14:textId="77777777" w:rsidR="00947B53" w:rsidRPr="00947B53" w:rsidRDefault="00947B53" w:rsidP="001A1C71">
            <w:pPr>
              <w:pStyle w:val="SMText"/>
              <w:rPr>
                <w:sz w:val="20"/>
              </w:rPr>
            </w:pPr>
            <w:r w:rsidRPr="00947B53">
              <w:rPr>
                <w:sz w:val="20"/>
              </w:rPr>
              <w:t>0</w:t>
            </w:r>
          </w:p>
        </w:tc>
        <w:tc>
          <w:tcPr>
            <w:tcW w:w="1275" w:type="dxa"/>
            <w:tcBorders>
              <w:top w:val="nil"/>
              <w:left w:val="nil"/>
              <w:bottom w:val="single" w:sz="8" w:space="0" w:color="auto"/>
              <w:right w:val="nil"/>
            </w:tcBorders>
            <w:shd w:val="clear" w:color="auto" w:fill="auto"/>
            <w:tcMar>
              <w:top w:w="12" w:type="dxa"/>
              <w:left w:w="12" w:type="dxa"/>
              <w:bottom w:w="0" w:type="dxa"/>
              <w:right w:w="12" w:type="dxa"/>
            </w:tcMar>
            <w:vAlign w:val="center"/>
          </w:tcPr>
          <w:p w14:paraId="431B136C" w14:textId="77777777" w:rsidR="00947B53" w:rsidRPr="00947B53" w:rsidRDefault="00947B53" w:rsidP="001A1C71">
            <w:pPr>
              <w:pStyle w:val="SMText"/>
              <w:rPr>
                <w:sz w:val="20"/>
              </w:rPr>
            </w:pPr>
            <w:r w:rsidRPr="00947B53">
              <w:rPr>
                <w:sz w:val="20"/>
              </w:rPr>
              <w:t>0.88</w:t>
            </w:r>
          </w:p>
        </w:tc>
        <w:tc>
          <w:tcPr>
            <w:tcW w:w="1259" w:type="dxa"/>
            <w:tcBorders>
              <w:top w:val="nil"/>
              <w:left w:val="nil"/>
              <w:bottom w:val="single" w:sz="8" w:space="0" w:color="auto"/>
              <w:right w:val="nil"/>
            </w:tcBorders>
            <w:shd w:val="clear" w:color="auto" w:fill="auto"/>
            <w:tcMar>
              <w:top w:w="12" w:type="dxa"/>
              <w:left w:w="12" w:type="dxa"/>
              <w:bottom w:w="0" w:type="dxa"/>
              <w:right w:w="12" w:type="dxa"/>
            </w:tcMar>
            <w:vAlign w:val="center"/>
          </w:tcPr>
          <w:p w14:paraId="00C4DD7F" w14:textId="77777777" w:rsidR="00947B53" w:rsidRPr="00947B53" w:rsidRDefault="00947B53" w:rsidP="001A1C71">
            <w:pPr>
              <w:pStyle w:val="SMText"/>
              <w:rPr>
                <w:sz w:val="20"/>
              </w:rPr>
            </w:pPr>
            <w:r w:rsidRPr="00947B53">
              <w:rPr>
                <w:sz w:val="20"/>
              </w:rPr>
              <w:t>0.42</w:t>
            </w:r>
          </w:p>
        </w:tc>
      </w:tr>
    </w:tbl>
    <w:p w14:paraId="7EA97DE8" w14:textId="77777777" w:rsidR="00947B53" w:rsidRPr="00947B53" w:rsidRDefault="00947B53" w:rsidP="00947B53">
      <w:pPr>
        <w:pStyle w:val="SMText"/>
        <w:ind w:firstLine="0"/>
      </w:pPr>
    </w:p>
    <w:p w14:paraId="47501D30" w14:textId="77777777" w:rsidR="00947B53" w:rsidRPr="00947B53" w:rsidRDefault="00947B53" w:rsidP="00567BD6">
      <w:pPr>
        <w:pStyle w:val="SMText"/>
        <w:ind w:firstLineChars="200"/>
        <w:jc w:val="both"/>
      </w:pPr>
      <w:r w:rsidRPr="00947B53">
        <w:t>From the data, it can be observed that for molecules with high quantum yields, the calculated values are relatively accurate. However, for molecules with low quantum yields, the theoretical calculations tend to slightly overestimate the quantum yield. The reasons for this discrepancy are complex, with the most typical explanation being that some of these molecules exhibit good planarity and form H-aggregates in the solid state, which is often accompanied by excimer phenomena—manifested as the disappearance of fine structures in the fluorescence spectrum, a red shift, and a decrease in quantum yield. Another contributing factor is the anharmonicity of the potential energy surface of the molecules themselves. In practical organic lasers, the former issue can be mitigated by doping the thin films, while the latter is less significant since organic laser molecules generally exhibit high vibrational intensities, and thus anharmonic effects are not pronounced.</w:t>
      </w:r>
    </w:p>
    <w:p w14:paraId="677C8BE2" w14:textId="77777777" w:rsidR="00947B53" w:rsidRPr="00947B53" w:rsidRDefault="00947B53" w:rsidP="00947B53">
      <w:pPr>
        <w:pStyle w:val="SMText"/>
      </w:pPr>
    </w:p>
    <w:p w14:paraId="300F47F3" w14:textId="07B8B336" w:rsidR="00947B53" w:rsidRPr="00947B53" w:rsidRDefault="00947B53" w:rsidP="00567BD6">
      <w:pPr>
        <w:pStyle w:val="SMText"/>
        <w:ind w:firstLine="0"/>
        <w:outlineLvl w:val="1"/>
        <w:rPr>
          <w:b/>
          <w:bCs/>
        </w:rPr>
      </w:pPr>
      <w:bookmarkStart w:id="13" w:name="_Toc193717211"/>
      <w:bookmarkStart w:id="14" w:name="_Toc199689710"/>
      <w:r w:rsidRPr="00947B53">
        <w:rPr>
          <w:rFonts w:hint="eastAsia"/>
          <w:b/>
          <w:bCs/>
        </w:rPr>
        <w:t>2</w:t>
      </w:r>
      <w:r w:rsidRPr="00947B53">
        <w:rPr>
          <w:b/>
          <w:bCs/>
        </w:rPr>
        <w:t>.3 Detail of AIE Properties</w:t>
      </w:r>
      <w:bookmarkEnd w:id="13"/>
      <w:bookmarkEnd w:id="14"/>
    </w:p>
    <w:p w14:paraId="55480FDD" w14:textId="77777777" w:rsidR="00947B53" w:rsidRPr="00947B53" w:rsidRDefault="00947B53" w:rsidP="00567BD6">
      <w:pPr>
        <w:pStyle w:val="SMText"/>
        <w:ind w:firstLineChars="200"/>
        <w:jc w:val="both"/>
      </w:pPr>
      <w:r w:rsidRPr="00947B53">
        <w:t>The data we have collected include molecules exhibiting Aggregation-Induced Emission (AIE) characteristics, primarily comprising two types of cyano-substituted compounds. From a mechanistic perspective, both AIE mechanisms are realized via Restricted Intramolecular Rotation (RIR) mechanisms. In the solid state, conformational rotation is restricted. Using the FC approximation-based Time-Dependent Variational Coupled-Cluster (TVCF) method, we can effectively predict the quantum yield of these structures in the solid state, a result that has been confirmed in previous studies.</w:t>
      </w:r>
    </w:p>
    <w:p w14:paraId="48958247" w14:textId="77777777" w:rsidR="00947B53" w:rsidRPr="00947B53" w:rsidRDefault="00947B53" w:rsidP="00567BD6">
      <w:pPr>
        <w:pStyle w:val="SMText"/>
        <w:ind w:firstLineChars="200"/>
        <w:jc w:val="both"/>
      </w:pPr>
      <w:r w:rsidRPr="00947B53">
        <w:lastRenderedPageBreak/>
        <w:t>We selected molecules from the experimental dataset representing the two aforementioned types, and the experimental quantum yields are in good agreement with the predicted quantum yields.</w:t>
      </w:r>
    </w:p>
    <w:p w14:paraId="2AB3B456" w14:textId="77777777" w:rsidR="00947B53" w:rsidRPr="00947B53" w:rsidRDefault="00947B53" w:rsidP="00BB34AA">
      <w:pPr>
        <w:pStyle w:val="SMText"/>
        <w:ind w:firstLine="0"/>
        <w:jc w:val="center"/>
      </w:pPr>
      <w:r w:rsidRPr="00947B53">
        <w:rPr>
          <w:noProof/>
        </w:rPr>
        <w:drawing>
          <wp:inline distT="0" distB="0" distL="0" distR="0" wp14:anchorId="1BDEF24B" wp14:editId="79342CBF">
            <wp:extent cx="2987040" cy="1702822"/>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46897" cy="1736945"/>
                    </a:xfrm>
                    <a:prstGeom prst="rect">
                      <a:avLst/>
                    </a:prstGeom>
                  </pic:spPr>
                </pic:pic>
              </a:graphicData>
            </a:graphic>
          </wp:inline>
        </w:drawing>
      </w:r>
    </w:p>
    <w:p w14:paraId="4B1A1937" w14:textId="7A164621" w:rsidR="00947B53" w:rsidRPr="00947B53" w:rsidRDefault="00947B53" w:rsidP="00BB34AA">
      <w:pPr>
        <w:pStyle w:val="SMText"/>
        <w:ind w:firstLine="0"/>
        <w:jc w:val="center"/>
      </w:pPr>
      <w:r w:rsidRPr="00947B53">
        <w:rPr>
          <w:b/>
          <w:bCs/>
        </w:rPr>
        <w:t>Fig</w:t>
      </w:r>
      <w:r w:rsidR="00BB34AA" w:rsidRPr="00BB34AA">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w:t>
      </w:r>
      <w:r w:rsidRPr="00947B53">
        <w:rPr>
          <w:b/>
          <w:bCs/>
        </w:rPr>
        <w:fldChar w:fldCharType="end"/>
      </w:r>
      <w:r w:rsidR="00BB34AA" w:rsidRPr="00BB34AA">
        <w:rPr>
          <w:b/>
          <w:bCs/>
        </w:rPr>
        <w:t>.</w:t>
      </w:r>
      <w:r w:rsidRPr="00947B53">
        <w:t xml:space="preserve"> T</w:t>
      </w:r>
      <w:r w:rsidRPr="00947B53">
        <w:rPr>
          <w:rFonts w:hint="eastAsia"/>
        </w:rPr>
        <w:t>wo</w:t>
      </w:r>
      <w:r w:rsidRPr="00947B53">
        <w:t xml:space="preserve"> types of AIE frameworks and their corresponding AIE mechanisms.</w:t>
      </w:r>
    </w:p>
    <w:p w14:paraId="434621E1" w14:textId="77777777" w:rsidR="00947B53" w:rsidRPr="00947B53" w:rsidRDefault="00947B53" w:rsidP="00947B53">
      <w:pPr>
        <w:pStyle w:val="SMText"/>
      </w:pPr>
    </w:p>
    <w:p w14:paraId="748E98D7" w14:textId="05897ACA" w:rsidR="00947B53" w:rsidRPr="00947B53" w:rsidRDefault="00947B53" w:rsidP="00BB34AA">
      <w:pPr>
        <w:pStyle w:val="SMText"/>
        <w:ind w:firstLine="0"/>
        <w:jc w:val="center"/>
      </w:pPr>
      <w:r w:rsidRPr="00947B53">
        <w:rPr>
          <w:b/>
          <w:bCs/>
        </w:rPr>
        <w:t>Table S3</w:t>
      </w:r>
      <w:r w:rsidR="00F60760" w:rsidRPr="001B4832">
        <w:rPr>
          <w:rFonts w:hint="eastAsia"/>
          <w:b/>
          <w:bCs/>
          <w:lang w:eastAsia="zh-CN"/>
        </w:rPr>
        <w:t>.</w:t>
      </w:r>
      <w:r w:rsidRPr="00947B53">
        <w:rPr>
          <w:b/>
          <w:bCs/>
        </w:rPr>
        <w:t xml:space="preserve"> </w:t>
      </w:r>
      <w:r w:rsidRPr="00947B53">
        <w:t>Calculation Photophysic Data of AIE Molecules</w:t>
      </w:r>
    </w:p>
    <w:tbl>
      <w:tblPr>
        <w:tblW w:w="9072" w:type="dxa"/>
        <w:tblCellMar>
          <w:left w:w="0" w:type="dxa"/>
          <w:right w:w="0" w:type="dxa"/>
        </w:tblCellMar>
        <w:tblLook w:val="0420" w:firstRow="1" w:lastRow="0" w:firstColumn="0" w:lastColumn="0" w:noHBand="0" w:noVBand="1"/>
      </w:tblPr>
      <w:tblGrid>
        <w:gridCol w:w="1695"/>
        <w:gridCol w:w="1991"/>
        <w:gridCol w:w="1647"/>
        <w:gridCol w:w="1819"/>
        <w:gridCol w:w="930"/>
        <w:gridCol w:w="990"/>
      </w:tblGrid>
      <w:tr w:rsidR="00BB34AA" w:rsidRPr="00947B53" w14:paraId="596B58EB" w14:textId="77777777" w:rsidTr="00F60760">
        <w:trPr>
          <w:trHeight w:val="340"/>
        </w:trPr>
        <w:tc>
          <w:tcPr>
            <w:tcW w:w="1695" w:type="dxa"/>
            <w:tcBorders>
              <w:top w:val="single" w:sz="8" w:space="0" w:color="000000"/>
              <w:left w:val="nil"/>
              <w:bottom w:val="single" w:sz="8" w:space="0" w:color="000000"/>
              <w:right w:val="nil"/>
            </w:tcBorders>
            <w:shd w:val="clear" w:color="auto" w:fill="auto"/>
            <w:tcMar>
              <w:top w:w="68" w:type="dxa"/>
              <w:left w:w="135" w:type="dxa"/>
              <w:bottom w:w="68" w:type="dxa"/>
              <w:right w:w="135" w:type="dxa"/>
            </w:tcMar>
            <w:vAlign w:val="center"/>
            <w:hideMark/>
          </w:tcPr>
          <w:p w14:paraId="1D8A63B9" w14:textId="77777777" w:rsidR="00947B53" w:rsidRPr="00947B53" w:rsidRDefault="00947B53" w:rsidP="00BB34AA">
            <w:pPr>
              <w:pStyle w:val="SMText"/>
              <w:ind w:firstLine="0"/>
            </w:pPr>
            <w:r w:rsidRPr="00947B53">
              <w:rPr>
                <w:b/>
                <w:bCs/>
              </w:rPr>
              <w:t>Structure</w:t>
            </w:r>
          </w:p>
        </w:tc>
        <w:tc>
          <w:tcPr>
            <w:tcW w:w="1991" w:type="dxa"/>
            <w:tcBorders>
              <w:top w:val="single" w:sz="8" w:space="0" w:color="000000"/>
              <w:left w:val="nil"/>
              <w:bottom w:val="single" w:sz="8" w:space="0" w:color="000000"/>
              <w:right w:val="nil"/>
            </w:tcBorders>
            <w:shd w:val="clear" w:color="auto" w:fill="auto"/>
            <w:tcMar>
              <w:top w:w="68" w:type="dxa"/>
              <w:left w:w="135" w:type="dxa"/>
              <w:bottom w:w="68" w:type="dxa"/>
              <w:right w:w="135" w:type="dxa"/>
            </w:tcMar>
            <w:vAlign w:val="center"/>
            <w:hideMark/>
          </w:tcPr>
          <w:p w14:paraId="61206E2C" w14:textId="7A79D3FB" w:rsidR="00947B53" w:rsidRPr="00947B53" w:rsidRDefault="00815907" w:rsidP="00F60760">
            <w:pPr>
              <w:pStyle w:val="SMText"/>
              <w:ind w:firstLine="0"/>
              <w:jc w:val="center"/>
            </w:pPr>
            <m:oMath>
              <m:sSub>
                <m:sSubPr>
                  <m:ctrlPr>
                    <w:rPr>
                      <w:rFonts w:ascii="Cambria Math" w:hAnsi="Cambria Math"/>
                      <w:b/>
                      <w:bCs/>
                      <w:i/>
                      <w:iCs/>
                    </w:rPr>
                  </m:ctrlPr>
                </m:sSubPr>
                <m:e>
                  <m:r>
                    <m:rPr>
                      <m:sty m:val="bi"/>
                    </m:rPr>
                    <w:rPr>
                      <w:rFonts w:ascii="Cambria Math" w:hAnsi="Cambria Math"/>
                    </w:rPr>
                    <m:t>k</m:t>
                  </m:r>
                </m:e>
                <m:sub>
                  <m:r>
                    <m:rPr>
                      <m:sty m:val="bi"/>
                    </m:rPr>
                    <w:rPr>
                      <w:rFonts w:ascii="Cambria Math" w:hAnsi="Cambria Math"/>
                    </w:rPr>
                    <m:t>ic</m:t>
                  </m:r>
                </m:sub>
              </m:sSub>
            </m:oMath>
            <w:r w:rsidR="00947B53" w:rsidRPr="00947B53">
              <w:rPr>
                <w:b/>
                <w:bCs/>
              </w:rPr>
              <w:t xml:space="preserve"> (</w:t>
            </w:r>
            <m:oMath>
              <m:r>
                <m:rPr>
                  <m:sty m:val="bi"/>
                </m:rPr>
                <w:rPr>
                  <w:rFonts w:ascii="Cambria Math" w:hAnsi="Cambria Math"/>
                </w:rPr>
                <m:t>×1</m:t>
              </m:r>
              <m:sSup>
                <m:sSupPr>
                  <m:ctrlPr>
                    <w:rPr>
                      <w:rFonts w:ascii="Cambria Math" w:hAnsi="Cambria Math"/>
                      <w:b/>
                      <w:bCs/>
                      <w:i/>
                      <w:iCs/>
                    </w:rPr>
                  </m:ctrlPr>
                </m:sSupPr>
                <m:e>
                  <m:r>
                    <m:rPr>
                      <m:sty m:val="bi"/>
                    </m:rPr>
                    <w:rPr>
                      <w:rFonts w:ascii="Cambria Math" w:hAnsi="Cambria Math"/>
                    </w:rPr>
                    <m:t>0</m:t>
                  </m:r>
                </m:e>
                <m:sup>
                  <m:r>
                    <m:rPr>
                      <m:sty m:val="bi"/>
                    </m:rPr>
                    <w:rPr>
                      <w:rFonts w:ascii="Cambria Math" w:hAnsi="Cambria Math"/>
                    </w:rPr>
                    <m:t>8</m:t>
                  </m:r>
                </m:sup>
              </m:sSup>
            </m:oMath>
            <w:r w:rsidR="00947B53" w:rsidRPr="00947B53">
              <w:rPr>
                <w:b/>
                <w:bCs/>
              </w:rPr>
              <w:t xml:space="preserve"> s</w:t>
            </w:r>
            <w:r w:rsidR="00947B53" w:rsidRPr="00947B53">
              <w:rPr>
                <w:b/>
                <w:bCs/>
                <w:vertAlign w:val="superscript"/>
              </w:rPr>
              <w:t>-1</w:t>
            </w:r>
            <w:r w:rsidR="00947B53" w:rsidRPr="00947B53">
              <w:rPr>
                <w:b/>
                <w:bCs/>
              </w:rPr>
              <w:t>)</w:t>
            </w:r>
          </w:p>
        </w:tc>
        <w:tc>
          <w:tcPr>
            <w:tcW w:w="1647" w:type="dxa"/>
            <w:tcBorders>
              <w:top w:val="single" w:sz="8" w:space="0" w:color="000000"/>
              <w:left w:val="nil"/>
              <w:bottom w:val="single" w:sz="8" w:space="0" w:color="000000"/>
              <w:right w:val="nil"/>
            </w:tcBorders>
            <w:shd w:val="clear" w:color="auto" w:fill="auto"/>
            <w:tcMar>
              <w:top w:w="68" w:type="dxa"/>
              <w:left w:w="135" w:type="dxa"/>
              <w:bottom w:w="68" w:type="dxa"/>
              <w:right w:w="135" w:type="dxa"/>
            </w:tcMar>
            <w:vAlign w:val="center"/>
            <w:hideMark/>
          </w:tcPr>
          <w:p w14:paraId="342F7024" w14:textId="19711433" w:rsidR="00947B53" w:rsidRPr="00947B53" w:rsidRDefault="00815907" w:rsidP="00F60760">
            <w:pPr>
              <w:pStyle w:val="SMText"/>
              <w:ind w:firstLine="0"/>
              <w:jc w:val="center"/>
            </w:pPr>
            <m:oMath>
              <m:sSub>
                <m:sSubPr>
                  <m:ctrlPr>
                    <w:rPr>
                      <w:rFonts w:ascii="Cambria Math" w:hAnsi="Cambria Math"/>
                      <w:b/>
                      <w:bCs/>
                      <w:i/>
                      <w:iCs/>
                    </w:rPr>
                  </m:ctrlPr>
                </m:sSubPr>
                <m:e>
                  <m:r>
                    <m:rPr>
                      <m:sty m:val="bi"/>
                    </m:rPr>
                    <w:rPr>
                      <w:rFonts w:ascii="Cambria Math" w:hAnsi="Cambria Math"/>
                    </w:rPr>
                    <m:t>k</m:t>
                  </m:r>
                </m:e>
                <m:sub>
                  <m:r>
                    <m:rPr>
                      <m:sty m:val="bi"/>
                    </m:rPr>
                    <w:rPr>
                      <w:rFonts w:ascii="Cambria Math" w:hAnsi="Cambria Math"/>
                    </w:rPr>
                    <m:t>isc</m:t>
                  </m:r>
                </m:sub>
              </m:sSub>
            </m:oMath>
            <w:r w:rsidR="00947B53" w:rsidRPr="00947B53">
              <w:rPr>
                <w:b/>
                <w:bCs/>
              </w:rPr>
              <w:t xml:space="preserve"> (s</w:t>
            </w:r>
            <w:r w:rsidR="00947B53" w:rsidRPr="00947B53">
              <w:rPr>
                <w:b/>
                <w:bCs/>
                <w:vertAlign w:val="superscript"/>
              </w:rPr>
              <w:t>-1</w:t>
            </w:r>
            <w:r w:rsidR="00947B53" w:rsidRPr="00947B53">
              <w:rPr>
                <w:b/>
                <w:bCs/>
              </w:rPr>
              <w:t>)</w:t>
            </w:r>
          </w:p>
        </w:tc>
        <w:tc>
          <w:tcPr>
            <w:tcW w:w="1819" w:type="dxa"/>
            <w:tcBorders>
              <w:top w:val="single" w:sz="8" w:space="0" w:color="000000"/>
              <w:left w:val="nil"/>
              <w:bottom w:val="single" w:sz="8" w:space="0" w:color="000000"/>
              <w:right w:val="nil"/>
            </w:tcBorders>
            <w:shd w:val="clear" w:color="auto" w:fill="auto"/>
            <w:tcMar>
              <w:top w:w="68" w:type="dxa"/>
              <w:left w:w="135" w:type="dxa"/>
              <w:bottom w:w="68" w:type="dxa"/>
              <w:right w:w="135" w:type="dxa"/>
            </w:tcMar>
            <w:vAlign w:val="center"/>
            <w:hideMark/>
          </w:tcPr>
          <w:p w14:paraId="1AEDECF9" w14:textId="371C8D02" w:rsidR="00947B53" w:rsidRPr="00947B53" w:rsidRDefault="00815907" w:rsidP="00F60760">
            <w:pPr>
              <w:pStyle w:val="SMText"/>
              <w:ind w:firstLine="0"/>
              <w:jc w:val="center"/>
            </w:pPr>
            <m:oMath>
              <m:sSub>
                <m:sSubPr>
                  <m:ctrlPr>
                    <w:rPr>
                      <w:rFonts w:ascii="Cambria Math" w:hAnsi="Cambria Math"/>
                      <w:b/>
                      <w:bCs/>
                      <w:i/>
                      <w:iCs/>
                    </w:rPr>
                  </m:ctrlPr>
                </m:sSubPr>
                <m:e>
                  <m:r>
                    <m:rPr>
                      <m:sty m:val="bi"/>
                    </m:rPr>
                    <w:rPr>
                      <w:rFonts w:ascii="Cambria Math" w:hAnsi="Cambria Math"/>
                    </w:rPr>
                    <m:t>k</m:t>
                  </m:r>
                </m:e>
                <m:sub>
                  <m:r>
                    <m:rPr>
                      <m:sty m:val="bi"/>
                    </m:rPr>
                    <w:rPr>
                      <w:rFonts w:ascii="Cambria Math" w:hAnsi="Cambria Math"/>
                    </w:rPr>
                    <m:t>r</m:t>
                  </m:r>
                </m:sub>
              </m:sSub>
            </m:oMath>
            <w:r w:rsidR="00947B53" w:rsidRPr="00947B53">
              <w:rPr>
                <w:b/>
                <w:bCs/>
              </w:rPr>
              <w:t xml:space="preserve"> (</w:t>
            </w:r>
            <m:oMath>
              <m:r>
                <m:rPr>
                  <m:sty m:val="bi"/>
                </m:rPr>
                <w:rPr>
                  <w:rFonts w:ascii="Cambria Math" w:hAnsi="Cambria Math"/>
                </w:rPr>
                <m:t>×1</m:t>
              </m:r>
              <m:sSup>
                <m:sSupPr>
                  <m:ctrlPr>
                    <w:rPr>
                      <w:rFonts w:ascii="Cambria Math" w:hAnsi="Cambria Math"/>
                      <w:b/>
                      <w:bCs/>
                      <w:i/>
                      <w:iCs/>
                    </w:rPr>
                  </m:ctrlPr>
                </m:sSupPr>
                <m:e>
                  <m:r>
                    <m:rPr>
                      <m:sty m:val="bi"/>
                    </m:rPr>
                    <w:rPr>
                      <w:rFonts w:ascii="Cambria Math" w:hAnsi="Cambria Math"/>
                    </w:rPr>
                    <m:t>0</m:t>
                  </m:r>
                </m:e>
                <m:sup>
                  <m:r>
                    <m:rPr>
                      <m:sty m:val="bi"/>
                    </m:rPr>
                    <w:rPr>
                      <w:rFonts w:ascii="Cambria Math" w:hAnsi="Cambria Math"/>
                    </w:rPr>
                    <m:t>8</m:t>
                  </m:r>
                </m:sup>
              </m:sSup>
            </m:oMath>
            <w:r w:rsidR="00947B53" w:rsidRPr="00947B53">
              <w:rPr>
                <w:b/>
                <w:bCs/>
              </w:rPr>
              <w:t xml:space="preserve"> s</w:t>
            </w:r>
            <w:r w:rsidR="00947B53" w:rsidRPr="00947B53">
              <w:rPr>
                <w:b/>
                <w:bCs/>
                <w:vertAlign w:val="superscript"/>
              </w:rPr>
              <w:t>-1</w:t>
            </w:r>
            <w:r w:rsidR="00947B53" w:rsidRPr="00947B53">
              <w:rPr>
                <w:b/>
                <w:bCs/>
              </w:rPr>
              <w:t>)</w:t>
            </w:r>
          </w:p>
        </w:tc>
        <w:tc>
          <w:tcPr>
            <w:tcW w:w="930" w:type="dxa"/>
            <w:tcBorders>
              <w:top w:val="single" w:sz="8" w:space="0" w:color="000000"/>
              <w:left w:val="nil"/>
              <w:bottom w:val="single" w:sz="8" w:space="0" w:color="000000"/>
              <w:right w:val="nil"/>
            </w:tcBorders>
            <w:shd w:val="clear" w:color="auto" w:fill="auto"/>
            <w:tcMar>
              <w:top w:w="68" w:type="dxa"/>
              <w:left w:w="135" w:type="dxa"/>
              <w:bottom w:w="68" w:type="dxa"/>
              <w:right w:w="135" w:type="dxa"/>
            </w:tcMar>
            <w:vAlign w:val="center"/>
            <w:hideMark/>
          </w:tcPr>
          <w:p w14:paraId="34A8C268" w14:textId="4EC530EB" w:rsidR="00947B53" w:rsidRPr="00947B53" w:rsidRDefault="00815907" w:rsidP="00F60760">
            <w:pPr>
              <w:pStyle w:val="SMText"/>
              <w:ind w:firstLine="0"/>
              <w:jc w:val="center"/>
            </w:pPr>
            <m:oMathPara>
              <m:oMath>
                <m:sSub>
                  <m:sSubPr>
                    <m:ctrlPr>
                      <w:rPr>
                        <w:rFonts w:ascii="Cambria Math" w:hAnsi="Cambria Math"/>
                        <w:b/>
                        <w:bCs/>
                        <w:i/>
                        <w:iCs/>
                      </w:rPr>
                    </m:ctrlPr>
                  </m:sSubPr>
                  <m:e>
                    <m:r>
                      <m:rPr>
                        <m:sty m:val="bi"/>
                      </m:rPr>
                      <w:rPr>
                        <w:rFonts w:ascii="Cambria Math" w:hAnsi="Cambria Math"/>
                      </w:rPr>
                      <m:t>ϕ</m:t>
                    </m:r>
                  </m:e>
                  <m:sub>
                    <m:r>
                      <m:rPr>
                        <m:sty m:val="bi"/>
                      </m:rPr>
                      <w:rPr>
                        <w:rFonts w:ascii="Cambria Math" w:hAnsi="Cambria Math"/>
                      </w:rPr>
                      <m:t>exp</m:t>
                    </m:r>
                  </m:sub>
                </m:sSub>
              </m:oMath>
            </m:oMathPara>
          </w:p>
        </w:tc>
        <w:tc>
          <w:tcPr>
            <w:tcW w:w="990" w:type="dxa"/>
            <w:tcBorders>
              <w:top w:val="single" w:sz="8" w:space="0" w:color="000000"/>
              <w:left w:val="nil"/>
              <w:bottom w:val="single" w:sz="8" w:space="0" w:color="000000"/>
              <w:right w:val="nil"/>
            </w:tcBorders>
            <w:shd w:val="clear" w:color="auto" w:fill="auto"/>
            <w:tcMar>
              <w:top w:w="68" w:type="dxa"/>
              <w:left w:w="135" w:type="dxa"/>
              <w:bottom w:w="68" w:type="dxa"/>
              <w:right w:w="135" w:type="dxa"/>
            </w:tcMar>
            <w:vAlign w:val="center"/>
            <w:hideMark/>
          </w:tcPr>
          <w:p w14:paraId="4936E13A" w14:textId="36A2D0B2" w:rsidR="00947B53" w:rsidRPr="00947B53" w:rsidRDefault="00815907" w:rsidP="00F60760">
            <w:pPr>
              <w:pStyle w:val="SMText"/>
              <w:ind w:firstLine="0"/>
              <w:jc w:val="center"/>
            </w:pPr>
            <m:oMathPara>
              <m:oMath>
                <m:sSub>
                  <m:sSubPr>
                    <m:ctrlPr>
                      <w:rPr>
                        <w:rFonts w:ascii="Cambria Math" w:hAnsi="Cambria Math"/>
                        <w:b/>
                        <w:bCs/>
                        <w:i/>
                        <w:iCs/>
                      </w:rPr>
                    </m:ctrlPr>
                  </m:sSubPr>
                  <m:e>
                    <m:r>
                      <m:rPr>
                        <m:sty m:val="bi"/>
                      </m:rPr>
                      <w:rPr>
                        <w:rFonts w:ascii="Cambria Math" w:hAnsi="Cambria Math"/>
                      </w:rPr>
                      <m:t>ϕ</m:t>
                    </m:r>
                  </m:e>
                  <m:sub>
                    <m:r>
                      <m:rPr>
                        <m:sty m:val="bi"/>
                      </m:rPr>
                      <w:rPr>
                        <w:rFonts w:ascii="Cambria Math" w:hAnsi="Cambria Math"/>
                      </w:rPr>
                      <m:t>cal</m:t>
                    </m:r>
                  </m:sub>
                </m:sSub>
              </m:oMath>
            </m:oMathPara>
          </w:p>
        </w:tc>
      </w:tr>
      <w:tr w:rsidR="00BB34AA" w:rsidRPr="00947B53" w14:paraId="22C6C85D" w14:textId="77777777" w:rsidTr="00F60760">
        <w:trPr>
          <w:trHeight w:val="340"/>
        </w:trPr>
        <w:tc>
          <w:tcPr>
            <w:tcW w:w="1695"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063F09F7" w14:textId="77777777" w:rsidR="00947B53" w:rsidRPr="00947B53" w:rsidRDefault="00947B53" w:rsidP="00BB34AA">
            <w:pPr>
              <w:pStyle w:val="SMText"/>
              <w:ind w:firstLine="0"/>
            </w:pPr>
            <w:r w:rsidRPr="00947B53">
              <w:t>BSB010c00200</w:t>
            </w:r>
          </w:p>
        </w:tc>
        <w:tc>
          <w:tcPr>
            <w:tcW w:w="1991"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3B6DECFF" w14:textId="77777777" w:rsidR="00947B53" w:rsidRPr="00947B53" w:rsidRDefault="00947B53" w:rsidP="00F60760">
            <w:pPr>
              <w:pStyle w:val="SMText"/>
              <w:jc w:val="center"/>
            </w:pPr>
            <w:r w:rsidRPr="00947B53">
              <w:t>2.022</w:t>
            </w:r>
          </w:p>
        </w:tc>
        <w:tc>
          <w:tcPr>
            <w:tcW w:w="1647"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0329C92F" w14:textId="77777777" w:rsidR="00947B53" w:rsidRPr="00947B53" w:rsidRDefault="00947B53" w:rsidP="00F60760">
            <w:pPr>
              <w:pStyle w:val="SMText"/>
              <w:ind w:firstLine="0"/>
              <w:jc w:val="center"/>
            </w:pPr>
            <w:r w:rsidRPr="00947B53">
              <w:rPr>
                <w:rFonts w:hint="eastAsia"/>
              </w:rPr>
              <w:t>0</w:t>
            </w:r>
          </w:p>
        </w:tc>
        <w:tc>
          <w:tcPr>
            <w:tcW w:w="1819"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7517BBAE" w14:textId="77777777" w:rsidR="00947B53" w:rsidRPr="00947B53" w:rsidRDefault="00947B53" w:rsidP="00F60760">
            <w:pPr>
              <w:pStyle w:val="SMText"/>
              <w:ind w:firstLine="0"/>
              <w:jc w:val="center"/>
            </w:pPr>
            <w:r w:rsidRPr="00947B53">
              <w:t>5.275</w:t>
            </w:r>
          </w:p>
        </w:tc>
        <w:tc>
          <w:tcPr>
            <w:tcW w:w="930"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2A87F77A" w14:textId="77777777" w:rsidR="00947B53" w:rsidRPr="00947B53" w:rsidRDefault="00947B53" w:rsidP="00F60760">
            <w:pPr>
              <w:pStyle w:val="SMText"/>
              <w:ind w:firstLine="0"/>
              <w:jc w:val="center"/>
            </w:pPr>
            <w:r w:rsidRPr="00947B53">
              <w:t>0.22</w:t>
            </w:r>
          </w:p>
        </w:tc>
        <w:tc>
          <w:tcPr>
            <w:tcW w:w="990"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3D2DD811" w14:textId="77777777" w:rsidR="00947B53" w:rsidRPr="00947B53" w:rsidRDefault="00947B53" w:rsidP="00F60760">
            <w:pPr>
              <w:pStyle w:val="SMText"/>
              <w:ind w:firstLine="0"/>
              <w:jc w:val="center"/>
            </w:pPr>
            <w:r w:rsidRPr="00947B53">
              <w:t>0.72</w:t>
            </w:r>
          </w:p>
        </w:tc>
      </w:tr>
      <w:tr w:rsidR="00BB34AA" w:rsidRPr="00947B53" w14:paraId="7C1168F4" w14:textId="77777777" w:rsidTr="00F60760">
        <w:trPr>
          <w:trHeight w:val="340"/>
        </w:trPr>
        <w:tc>
          <w:tcPr>
            <w:tcW w:w="1695" w:type="dxa"/>
            <w:tcBorders>
              <w:top w:val="nil"/>
              <w:left w:val="nil"/>
              <w:bottom w:val="nil"/>
              <w:right w:val="nil"/>
            </w:tcBorders>
            <w:shd w:val="clear" w:color="auto" w:fill="auto"/>
            <w:tcMar>
              <w:top w:w="12" w:type="dxa"/>
              <w:left w:w="12" w:type="dxa"/>
              <w:bottom w:w="0" w:type="dxa"/>
              <w:right w:w="12" w:type="dxa"/>
            </w:tcMar>
            <w:vAlign w:val="center"/>
            <w:hideMark/>
          </w:tcPr>
          <w:p w14:paraId="3F015680" w14:textId="77777777" w:rsidR="00947B53" w:rsidRPr="00947B53" w:rsidRDefault="00947B53" w:rsidP="00BB34AA">
            <w:pPr>
              <w:pStyle w:val="SMText"/>
              <w:ind w:firstLine="0"/>
            </w:pPr>
            <w:r w:rsidRPr="00947B53">
              <w:t>BSB100c00200</w:t>
            </w:r>
          </w:p>
        </w:tc>
        <w:tc>
          <w:tcPr>
            <w:tcW w:w="1991" w:type="dxa"/>
            <w:tcBorders>
              <w:top w:val="nil"/>
              <w:left w:val="nil"/>
              <w:bottom w:val="nil"/>
              <w:right w:val="nil"/>
            </w:tcBorders>
            <w:shd w:val="clear" w:color="auto" w:fill="auto"/>
            <w:tcMar>
              <w:top w:w="12" w:type="dxa"/>
              <w:left w:w="12" w:type="dxa"/>
              <w:bottom w:w="0" w:type="dxa"/>
              <w:right w:w="12" w:type="dxa"/>
            </w:tcMar>
            <w:vAlign w:val="center"/>
            <w:hideMark/>
          </w:tcPr>
          <w:p w14:paraId="3160479D" w14:textId="77777777" w:rsidR="00947B53" w:rsidRPr="00947B53" w:rsidRDefault="00947B53" w:rsidP="00F60760">
            <w:pPr>
              <w:pStyle w:val="SMText"/>
              <w:jc w:val="center"/>
            </w:pPr>
            <w:r w:rsidRPr="00947B53">
              <w:t>4.942</w:t>
            </w:r>
          </w:p>
        </w:tc>
        <w:tc>
          <w:tcPr>
            <w:tcW w:w="1647" w:type="dxa"/>
            <w:tcBorders>
              <w:top w:val="nil"/>
              <w:left w:val="nil"/>
              <w:bottom w:val="nil"/>
              <w:right w:val="nil"/>
            </w:tcBorders>
            <w:shd w:val="clear" w:color="auto" w:fill="auto"/>
            <w:tcMar>
              <w:top w:w="15" w:type="dxa"/>
              <w:left w:w="15" w:type="dxa"/>
              <w:bottom w:w="0" w:type="dxa"/>
              <w:right w:w="15" w:type="dxa"/>
            </w:tcMar>
            <w:vAlign w:val="center"/>
            <w:hideMark/>
          </w:tcPr>
          <w:p w14:paraId="55A82714" w14:textId="77777777" w:rsidR="00947B53" w:rsidRPr="00947B53" w:rsidRDefault="00947B53" w:rsidP="00F60760">
            <w:pPr>
              <w:pStyle w:val="SMText"/>
              <w:ind w:firstLine="0"/>
              <w:jc w:val="center"/>
            </w:pPr>
            <w:r w:rsidRPr="00947B53">
              <w:rPr>
                <w:rFonts w:hint="eastAsia"/>
              </w:rPr>
              <w:t>0</w:t>
            </w:r>
          </w:p>
        </w:tc>
        <w:tc>
          <w:tcPr>
            <w:tcW w:w="1819" w:type="dxa"/>
            <w:tcBorders>
              <w:top w:val="nil"/>
              <w:left w:val="nil"/>
              <w:bottom w:val="nil"/>
              <w:right w:val="nil"/>
            </w:tcBorders>
            <w:shd w:val="clear" w:color="auto" w:fill="auto"/>
            <w:tcMar>
              <w:top w:w="15" w:type="dxa"/>
              <w:left w:w="15" w:type="dxa"/>
              <w:bottom w:w="0" w:type="dxa"/>
              <w:right w:w="15" w:type="dxa"/>
            </w:tcMar>
            <w:vAlign w:val="center"/>
            <w:hideMark/>
          </w:tcPr>
          <w:p w14:paraId="2EF00A53" w14:textId="77777777" w:rsidR="00947B53" w:rsidRPr="00947B53" w:rsidRDefault="00947B53" w:rsidP="00F60760">
            <w:pPr>
              <w:pStyle w:val="SMText"/>
              <w:ind w:firstLine="0"/>
              <w:jc w:val="center"/>
            </w:pPr>
            <w:r w:rsidRPr="00947B53">
              <w:t>4.581</w:t>
            </w:r>
          </w:p>
        </w:tc>
        <w:tc>
          <w:tcPr>
            <w:tcW w:w="930" w:type="dxa"/>
            <w:tcBorders>
              <w:top w:val="nil"/>
              <w:left w:val="nil"/>
              <w:bottom w:val="nil"/>
              <w:right w:val="nil"/>
            </w:tcBorders>
            <w:shd w:val="clear" w:color="auto" w:fill="auto"/>
            <w:tcMar>
              <w:top w:w="12" w:type="dxa"/>
              <w:left w:w="12" w:type="dxa"/>
              <w:bottom w:w="0" w:type="dxa"/>
              <w:right w:w="12" w:type="dxa"/>
            </w:tcMar>
            <w:vAlign w:val="center"/>
            <w:hideMark/>
          </w:tcPr>
          <w:p w14:paraId="49C8E6BF" w14:textId="77777777" w:rsidR="00947B53" w:rsidRPr="00947B53" w:rsidRDefault="00947B53" w:rsidP="00F60760">
            <w:pPr>
              <w:pStyle w:val="SMText"/>
              <w:ind w:firstLine="0"/>
              <w:jc w:val="center"/>
            </w:pPr>
            <w:r w:rsidRPr="00947B53">
              <w:t>0.4</w:t>
            </w:r>
            <w:r w:rsidRPr="00947B53">
              <w:rPr>
                <w:rFonts w:hint="eastAsia"/>
              </w:rPr>
              <w:t>0</w:t>
            </w:r>
          </w:p>
        </w:tc>
        <w:tc>
          <w:tcPr>
            <w:tcW w:w="990" w:type="dxa"/>
            <w:tcBorders>
              <w:top w:val="nil"/>
              <w:left w:val="nil"/>
              <w:bottom w:val="nil"/>
              <w:right w:val="nil"/>
            </w:tcBorders>
            <w:shd w:val="clear" w:color="auto" w:fill="auto"/>
            <w:tcMar>
              <w:top w:w="15" w:type="dxa"/>
              <w:left w:w="15" w:type="dxa"/>
              <w:bottom w:w="0" w:type="dxa"/>
              <w:right w:w="15" w:type="dxa"/>
            </w:tcMar>
            <w:vAlign w:val="center"/>
            <w:hideMark/>
          </w:tcPr>
          <w:p w14:paraId="3B490A00" w14:textId="77777777" w:rsidR="00947B53" w:rsidRPr="00947B53" w:rsidRDefault="00947B53" w:rsidP="00F60760">
            <w:pPr>
              <w:pStyle w:val="SMText"/>
              <w:ind w:firstLine="0"/>
              <w:jc w:val="center"/>
            </w:pPr>
            <w:r w:rsidRPr="00947B53">
              <w:t>0.48</w:t>
            </w:r>
          </w:p>
        </w:tc>
      </w:tr>
      <w:tr w:rsidR="00BB34AA" w:rsidRPr="00947B53" w14:paraId="7474FC3B" w14:textId="77777777" w:rsidTr="00F60760">
        <w:trPr>
          <w:trHeight w:val="340"/>
        </w:trPr>
        <w:tc>
          <w:tcPr>
            <w:tcW w:w="1695" w:type="dxa"/>
            <w:tcBorders>
              <w:top w:val="nil"/>
              <w:left w:val="nil"/>
              <w:bottom w:val="nil"/>
              <w:right w:val="nil"/>
            </w:tcBorders>
            <w:shd w:val="clear" w:color="auto" w:fill="auto"/>
            <w:tcMar>
              <w:top w:w="12" w:type="dxa"/>
              <w:left w:w="12" w:type="dxa"/>
              <w:bottom w:w="0" w:type="dxa"/>
              <w:right w:w="12" w:type="dxa"/>
            </w:tcMar>
            <w:vAlign w:val="center"/>
            <w:hideMark/>
          </w:tcPr>
          <w:p w14:paraId="42F4595E" w14:textId="77777777" w:rsidR="00947B53" w:rsidRPr="00947B53" w:rsidRDefault="00947B53" w:rsidP="00BB34AA">
            <w:pPr>
              <w:pStyle w:val="SMText"/>
              <w:ind w:firstLine="0"/>
            </w:pPr>
            <w:r w:rsidRPr="00947B53">
              <w:t>DSB010c00000</w:t>
            </w:r>
          </w:p>
        </w:tc>
        <w:tc>
          <w:tcPr>
            <w:tcW w:w="1991" w:type="dxa"/>
            <w:tcBorders>
              <w:top w:val="nil"/>
              <w:left w:val="nil"/>
              <w:bottom w:val="nil"/>
              <w:right w:val="nil"/>
            </w:tcBorders>
            <w:shd w:val="clear" w:color="auto" w:fill="auto"/>
            <w:tcMar>
              <w:top w:w="12" w:type="dxa"/>
              <w:left w:w="12" w:type="dxa"/>
              <w:bottom w:w="0" w:type="dxa"/>
              <w:right w:w="12" w:type="dxa"/>
            </w:tcMar>
            <w:vAlign w:val="center"/>
            <w:hideMark/>
          </w:tcPr>
          <w:p w14:paraId="33154763" w14:textId="77777777" w:rsidR="00947B53" w:rsidRPr="00947B53" w:rsidRDefault="00947B53" w:rsidP="00F60760">
            <w:pPr>
              <w:pStyle w:val="SMText"/>
              <w:jc w:val="center"/>
            </w:pPr>
            <w:r w:rsidRPr="00947B53">
              <w:t>0.961</w:t>
            </w:r>
          </w:p>
        </w:tc>
        <w:tc>
          <w:tcPr>
            <w:tcW w:w="1647" w:type="dxa"/>
            <w:tcBorders>
              <w:top w:val="nil"/>
              <w:left w:val="nil"/>
              <w:bottom w:val="nil"/>
              <w:right w:val="nil"/>
            </w:tcBorders>
            <w:shd w:val="clear" w:color="auto" w:fill="auto"/>
            <w:tcMar>
              <w:top w:w="15" w:type="dxa"/>
              <w:left w:w="15" w:type="dxa"/>
              <w:bottom w:w="0" w:type="dxa"/>
              <w:right w:w="15" w:type="dxa"/>
            </w:tcMar>
            <w:vAlign w:val="center"/>
            <w:hideMark/>
          </w:tcPr>
          <w:p w14:paraId="52606B71" w14:textId="77777777" w:rsidR="00947B53" w:rsidRPr="00947B53" w:rsidRDefault="00947B53" w:rsidP="00F60760">
            <w:pPr>
              <w:pStyle w:val="SMText"/>
              <w:ind w:firstLine="0"/>
              <w:jc w:val="center"/>
            </w:pPr>
            <w:r w:rsidRPr="00947B53">
              <w:t>1.44E+04</w:t>
            </w:r>
          </w:p>
        </w:tc>
        <w:tc>
          <w:tcPr>
            <w:tcW w:w="1819" w:type="dxa"/>
            <w:tcBorders>
              <w:top w:val="nil"/>
              <w:left w:val="nil"/>
              <w:bottom w:val="nil"/>
              <w:right w:val="nil"/>
            </w:tcBorders>
            <w:shd w:val="clear" w:color="auto" w:fill="auto"/>
            <w:tcMar>
              <w:top w:w="12" w:type="dxa"/>
              <w:left w:w="12" w:type="dxa"/>
              <w:bottom w:w="0" w:type="dxa"/>
              <w:right w:w="12" w:type="dxa"/>
            </w:tcMar>
            <w:vAlign w:val="center"/>
            <w:hideMark/>
          </w:tcPr>
          <w:p w14:paraId="5806BD05" w14:textId="77777777" w:rsidR="00947B53" w:rsidRPr="00947B53" w:rsidRDefault="00947B53" w:rsidP="00F60760">
            <w:pPr>
              <w:pStyle w:val="SMText"/>
              <w:ind w:firstLine="0"/>
              <w:jc w:val="center"/>
            </w:pPr>
            <w:r w:rsidRPr="00947B53">
              <w:t>4.488</w:t>
            </w:r>
          </w:p>
        </w:tc>
        <w:tc>
          <w:tcPr>
            <w:tcW w:w="930" w:type="dxa"/>
            <w:tcBorders>
              <w:top w:val="nil"/>
              <w:left w:val="nil"/>
              <w:bottom w:val="nil"/>
              <w:right w:val="nil"/>
            </w:tcBorders>
            <w:shd w:val="clear" w:color="auto" w:fill="auto"/>
            <w:tcMar>
              <w:top w:w="12" w:type="dxa"/>
              <w:left w:w="12" w:type="dxa"/>
              <w:bottom w:w="0" w:type="dxa"/>
              <w:right w:w="12" w:type="dxa"/>
            </w:tcMar>
            <w:vAlign w:val="center"/>
            <w:hideMark/>
          </w:tcPr>
          <w:p w14:paraId="158E4308" w14:textId="77777777" w:rsidR="00947B53" w:rsidRPr="00947B53" w:rsidRDefault="00947B53" w:rsidP="00F60760">
            <w:pPr>
              <w:pStyle w:val="SMText"/>
              <w:ind w:firstLine="0"/>
              <w:jc w:val="center"/>
            </w:pPr>
            <w:r w:rsidRPr="00947B53">
              <w:t>0.69</w:t>
            </w:r>
          </w:p>
        </w:tc>
        <w:tc>
          <w:tcPr>
            <w:tcW w:w="990" w:type="dxa"/>
            <w:tcBorders>
              <w:top w:val="nil"/>
              <w:left w:val="nil"/>
              <w:bottom w:val="nil"/>
              <w:right w:val="nil"/>
            </w:tcBorders>
            <w:shd w:val="clear" w:color="auto" w:fill="auto"/>
            <w:tcMar>
              <w:top w:w="12" w:type="dxa"/>
              <w:left w:w="12" w:type="dxa"/>
              <w:bottom w:w="0" w:type="dxa"/>
              <w:right w:w="12" w:type="dxa"/>
            </w:tcMar>
            <w:vAlign w:val="center"/>
            <w:hideMark/>
          </w:tcPr>
          <w:p w14:paraId="0DAE580F" w14:textId="77777777" w:rsidR="00947B53" w:rsidRPr="00947B53" w:rsidRDefault="00947B53" w:rsidP="00F60760">
            <w:pPr>
              <w:pStyle w:val="SMText"/>
              <w:ind w:firstLine="0"/>
              <w:jc w:val="center"/>
            </w:pPr>
            <w:r w:rsidRPr="00947B53">
              <w:t>0.82</w:t>
            </w:r>
          </w:p>
        </w:tc>
      </w:tr>
      <w:tr w:rsidR="00BB34AA" w:rsidRPr="00947B53" w14:paraId="0A4A6040" w14:textId="77777777" w:rsidTr="00F60760">
        <w:trPr>
          <w:trHeight w:val="340"/>
        </w:trPr>
        <w:tc>
          <w:tcPr>
            <w:tcW w:w="1695" w:type="dxa"/>
            <w:tcBorders>
              <w:top w:val="nil"/>
              <w:left w:val="nil"/>
              <w:bottom w:val="nil"/>
              <w:right w:val="nil"/>
            </w:tcBorders>
            <w:shd w:val="clear" w:color="auto" w:fill="auto"/>
            <w:tcMar>
              <w:top w:w="12" w:type="dxa"/>
              <w:left w:w="12" w:type="dxa"/>
              <w:bottom w:w="0" w:type="dxa"/>
              <w:right w:w="12" w:type="dxa"/>
            </w:tcMar>
            <w:vAlign w:val="center"/>
            <w:hideMark/>
          </w:tcPr>
          <w:p w14:paraId="46FD59E5" w14:textId="77777777" w:rsidR="00947B53" w:rsidRPr="00947B53" w:rsidRDefault="00947B53" w:rsidP="00BB34AA">
            <w:pPr>
              <w:pStyle w:val="SMText"/>
              <w:ind w:firstLine="0"/>
            </w:pPr>
            <w:r w:rsidRPr="00947B53">
              <w:t>DSB012c10101</w:t>
            </w:r>
          </w:p>
        </w:tc>
        <w:tc>
          <w:tcPr>
            <w:tcW w:w="1991" w:type="dxa"/>
            <w:tcBorders>
              <w:top w:val="nil"/>
              <w:left w:val="nil"/>
              <w:bottom w:val="nil"/>
              <w:right w:val="nil"/>
            </w:tcBorders>
            <w:shd w:val="clear" w:color="auto" w:fill="auto"/>
            <w:tcMar>
              <w:top w:w="12" w:type="dxa"/>
              <w:left w:w="12" w:type="dxa"/>
              <w:bottom w:w="0" w:type="dxa"/>
              <w:right w:w="12" w:type="dxa"/>
            </w:tcMar>
            <w:vAlign w:val="center"/>
            <w:hideMark/>
          </w:tcPr>
          <w:p w14:paraId="006E86C7" w14:textId="77777777" w:rsidR="00947B53" w:rsidRPr="00947B53" w:rsidRDefault="00947B53" w:rsidP="00F60760">
            <w:pPr>
              <w:pStyle w:val="SMText"/>
              <w:jc w:val="center"/>
            </w:pPr>
            <w:r w:rsidRPr="00947B53">
              <w:t>6.498</w:t>
            </w:r>
          </w:p>
        </w:tc>
        <w:tc>
          <w:tcPr>
            <w:tcW w:w="1647" w:type="dxa"/>
            <w:tcBorders>
              <w:top w:val="nil"/>
              <w:left w:val="nil"/>
              <w:bottom w:val="nil"/>
              <w:right w:val="nil"/>
            </w:tcBorders>
            <w:shd w:val="clear" w:color="auto" w:fill="auto"/>
            <w:tcMar>
              <w:top w:w="12" w:type="dxa"/>
              <w:left w:w="12" w:type="dxa"/>
              <w:bottom w:w="0" w:type="dxa"/>
              <w:right w:w="12" w:type="dxa"/>
            </w:tcMar>
            <w:vAlign w:val="center"/>
            <w:hideMark/>
          </w:tcPr>
          <w:p w14:paraId="2B3538F1" w14:textId="77777777" w:rsidR="00947B53" w:rsidRPr="00947B53" w:rsidRDefault="00947B53" w:rsidP="00F60760">
            <w:pPr>
              <w:pStyle w:val="SMText"/>
              <w:ind w:firstLine="0"/>
              <w:jc w:val="center"/>
            </w:pPr>
            <w:r w:rsidRPr="00947B53">
              <w:t>1.59E+04</w:t>
            </w:r>
          </w:p>
        </w:tc>
        <w:tc>
          <w:tcPr>
            <w:tcW w:w="1819" w:type="dxa"/>
            <w:tcBorders>
              <w:top w:val="nil"/>
              <w:left w:val="nil"/>
              <w:bottom w:val="nil"/>
              <w:right w:val="nil"/>
            </w:tcBorders>
            <w:shd w:val="clear" w:color="auto" w:fill="auto"/>
            <w:tcMar>
              <w:top w:w="12" w:type="dxa"/>
              <w:left w:w="12" w:type="dxa"/>
              <w:bottom w:w="0" w:type="dxa"/>
              <w:right w:w="12" w:type="dxa"/>
            </w:tcMar>
            <w:vAlign w:val="center"/>
            <w:hideMark/>
          </w:tcPr>
          <w:p w14:paraId="33D63551" w14:textId="77777777" w:rsidR="00947B53" w:rsidRPr="00947B53" w:rsidRDefault="00947B53" w:rsidP="00F60760">
            <w:pPr>
              <w:pStyle w:val="SMText"/>
              <w:ind w:firstLine="0"/>
              <w:jc w:val="center"/>
            </w:pPr>
            <w:r w:rsidRPr="00947B53">
              <w:t>2.175</w:t>
            </w:r>
          </w:p>
        </w:tc>
        <w:tc>
          <w:tcPr>
            <w:tcW w:w="930" w:type="dxa"/>
            <w:tcBorders>
              <w:top w:val="nil"/>
              <w:left w:val="nil"/>
              <w:bottom w:val="nil"/>
              <w:right w:val="nil"/>
            </w:tcBorders>
            <w:shd w:val="clear" w:color="auto" w:fill="auto"/>
            <w:tcMar>
              <w:top w:w="15" w:type="dxa"/>
              <w:left w:w="15" w:type="dxa"/>
              <w:bottom w:w="0" w:type="dxa"/>
              <w:right w:w="15" w:type="dxa"/>
            </w:tcMar>
            <w:vAlign w:val="center"/>
            <w:hideMark/>
          </w:tcPr>
          <w:p w14:paraId="3BC83982" w14:textId="77777777" w:rsidR="00947B53" w:rsidRPr="00947B53" w:rsidRDefault="00947B53" w:rsidP="00F60760">
            <w:pPr>
              <w:pStyle w:val="SMText"/>
              <w:ind w:firstLine="0"/>
              <w:jc w:val="center"/>
            </w:pPr>
            <w:r w:rsidRPr="00947B53">
              <w:t>/</w:t>
            </w:r>
          </w:p>
        </w:tc>
        <w:tc>
          <w:tcPr>
            <w:tcW w:w="990" w:type="dxa"/>
            <w:tcBorders>
              <w:top w:val="nil"/>
              <w:left w:val="nil"/>
              <w:bottom w:val="nil"/>
              <w:right w:val="nil"/>
            </w:tcBorders>
            <w:shd w:val="clear" w:color="auto" w:fill="auto"/>
            <w:tcMar>
              <w:top w:w="12" w:type="dxa"/>
              <w:left w:w="12" w:type="dxa"/>
              <w:bottom w:w="0" w:type="dxa"/>
              <w:right w:w="12" w:type="dxa"/>
            </w:tcMar>
            <w:vAlign w:val="center"/>
            <w:hideMark/>
          </w:tcPr>
          <w:p w14:paraId="0B530097" w14:textId="77777777" w:rsidR="00947B53" w:rsidRPr="00947B53" w:rsidRDefault="00947B53" w:rsidP="00F60760">
            <w:pPr>
              <w:pStyle w:val="SMText"/>
              <w:ind w:firstLine="0"/>
              <w:jc w:val="center"/>
            </w:pPr>
            <w:r w:rsidRPr="00947B53">
              <w:t>0.25</w:t>
            </w:r>
          </w:p>
        </w:tc>
      </w:tr>
      <w:tr w:rsidR="00BB34AA" w:rsidRPr="00947B53" w14:paraId="084BBA28" w14:textId="77777777" w:rsidTr="00F60760">
        <w:trPr>
          <w:trHeight w:val="340"/>
        </w:trPr>
        <w:tc>
          <w:tcPr>
            <w:tcW w:w="1695"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625B1DFC" w14:textId="77777777" w:rsidR="00947B53" w:rsidRPr="00947B53" w:rsidRDefault="00947B53" w:rsidP="00BB34AA">
            <w:pPr>
              <w:pStyle w:val="SMText"/>
              <w:ind w:firstLine="0"/>
            </w:pPr>
            <w:r w:rsidRPr="00947B53">
              <w:t>DSB100c00000</w:t>
            </w:r>
          </w:p>
        </w:tc>
        <w:tc>
          <w:tcPr>
            <w:tcW w:w="1991"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5C9A493A" w14:textId="77777777" w:rsidR="00947B53" w:rsidRPr="00947B53" w:rsidRDefault="00947B53" w:rsidP="00F60760">
            <w:pPr>
              <w:pStyle w:val="SMText"/>
              <w:jc w:val="center"/>
            </w:pPr>
            <w:r w:rsidRPr="00947B53">
              <w:t>0.589</w:t>
            </w:r>
          </w:p>
        </w:tc>
        <w:tc>
          <w:tcPr>
            <w:tcW w:w="1647"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25F81981" w14:textId="77777777" w:rsidR="00947B53" w:rsidRPr="00947B53" w:rsidRDefault="00947B53" w:rsidP="00F60760">
            <w:pPr>
              <w:pStyle w:val="SMText"/>
              <w:ind w:firstLine="0"/>
              <w:jc w:val="center"/>
            </w:pPr>
            <w:r w:rsidRPr="00947B53">
              <w:rPr>
                <w:rFonts w:hint="eastAsia"/>
              </w:rPr>
              <w:t>0</w:t>
            </w:r>
          </w:p>
        </w:tc>
        <w:tc>
          <w:tcPr>
            <w:tcW w:w="1819"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39F71EC3" w14:textId="77777777" w:rsidR="00947B53" w:rsidRPr="00947B53" w:rsidRDefault="00947B53" w:rsidP="00F60760">
            <w:pPr>
              <w:pStyle w:val="SMText"/>
              <w:ind w:firstLine="0"/>
              <w:jc w:val="center"/>
            </w:pPr>
            <w:r w:rsidRPr="00947B53">
              <w:t>4.277</w:t>
            </w:r>
          </w:p>
        </w:tc>
        <w:tc>
          <w:tcPr>
            <w:tcW w:w="93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14:paraId="586401D2" w14:textId="77777777" w:rsidR="00947B53" w:rsidRPr="00947B53" w:rsidRDefault="00947B53" w:rsidP="00F60760">
            <w:pPr>
              <w:pStyle w:val="SMText"/>
              <w:ind w:firstLine="0"/>
              <w:jc w:val="center"/>
            </w:pPr>
            <w:r w:rsidRPr="00947B53">
              <w:t>0.90</w:t>
            </w:r>
          </w:p>
        </w:tc>
        <w:tc>
          <w:tcPr>
            <w:tcW w:w="99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14:paraId="0FA6AD1C" w14:textId="77777777" w:rsidR="00947B53" w:rsidRPr="00947B53" w:rsidRDefault="00947B53" w:rsidP="00F60760">
            <w:pPr>
              <w:pStyle w:val="SMText"/>
              <w:ind w:firstLine="0"/>
              <w:jc w:val="center"/>
            </w:pPr>
            <w:r w:rsidRPr="00947B53">
              <w:t>0.88</w:t>
            </w:r>
          </w:p>
        </w:tc>
      </w:tr>
    </w:tbl>
    <w:p w14:paraId="5C313FBC" w14:textId="77777777" w:rsidR="00947B53" w:rsidRPr="00947B53" w:rsidRDefault="00947B53" w:rsidP="00947B53">
      <w:pPr>
        <w:pStyle w:val="SMText"/>
      </w:pPr>
    </w:p>
    <w:p w14:paraId="6866F9C5" w14:textId="12BB0C6A" w:rsidR="00947B53" w:rsidRPr="00947B53" w:rsidRDefault="00947B53" w:rsidP="001B4832">
      <w:pPr>
        <w:pStyle w:val="SMText"/>
        <w:numPr>
          <w:ilvl w:val="0"/>
          <w:numId w:val="14"/>
        </w:numPr>
        <w:ind w:left="357" w:hanging="357"/>
        <w:outlineLvl w:val="0"/>
        <w:rPr>
          <w:b/>
          <w:bCs/>
        </w:rPr>
      </w:pPr>
      <w:bookmarkStart w:id="15" w:name="_Toc193717212"/>
      <w:bookmarkStart w:id="16" w:name="_Toc199689711"/>
      <w:r w:rsidRPr="00947B53">
        <w:rPr>
          <w:b/>
          <w:bCs/>
        </w:rPr>
        <w:t xml:space="preserve">Construction </w:t>
      </w:r>
      <w:r w:rsidRPr="00947B53">
        <w:rPr>
          <w:rFonts w:hint="eastAsia"/>
          <w:b/>
          <w:bCs/>
        </w:rPr>
        <w:t>of</w:t>
      </w:r>
      <w:r w:rsidRPr="00947B53">
        <w:rPr>
          <w:b/>
          <w:bCs/>
        </w:rPr>
        <w:t xml:space="preserve"> Initial Structures</w:t>
      </w:r>
      <w:bookmarkEnd w:id="15"/>
      <w:bookmarkEnd w:id="16"/>
    </w:p>
    <w:p w14:paraId="5188D8AD" w14:textId="62EAD8D7" w:rsidR="00947B53" w:rsidRPr="00947B53" w:rsidRDefault="001B4832" w:rsidP="001B4832">
      <w:pPr>
        <w:pStyle w:val="SMText"/>
        <w:numPr>
          <w:ilvl w:val="1"/>
          <w:numId w:val="13"/>
        </w:numPr>
        <w:ind w:left="357" w:hanging="357"/>
        <w:outlineLvl w:val="1"/>
        <w:rPr>
          <w:b/>
          <w:bCs/>
        </w:rPr>
      </w:pPr>
      <w:bookmarkStart w:id="17" w:name="_Toc193717213"/>
      <w:bookmarkStart w:id="18" w:name="_Toc199689712"/>
      <w:r w:rsidRPr="001B4832">
        <w:rPr>
          <w:b/>
          <w:bCs/>
        </w:rPr>
        <w:t>Five</w:t>
      </w:r>
      <w:r w:rsidR="00947B53" w:rsidRPr="00947B53">
        <w:rPr>
          <w:b/>
          <w:bCs/>
        </w:rPr>
        <w:t xml:space="preserve"> Frameworks and 39 Core Structures</w:t>
      </w:r>
      <w:bookmarkEnd w:id="17"/>
      <w:bookmarkEnd w:id="18"/>
      <w:r w:rsidR="00947B53" w:rsidRPr="00947B53">
        <w:rPr>
          <w:b/>
          <w:bCs/>
        </w:rPr>
        <w:t xml:space="preserve"> </w:t>
      </w:r>
    </w:p>
    <w:p w14:paraId="09ED4416" w14:textId="77777777" w:rsidR="00947B53" w:rsidRPr="00947B53" w:rsidRDefault="00947B53" w:rsidP="001B4832">
      <w:pPr>
        <w:pStyle w:val="SMText"/>
        <w:ind w:firstLineChars="200"/>
        <w:jc w:val="both"/>
      </w:pPr>
      <w:r w:rsidRPr="00947B53">
        <w:t xml:space="preserve">From the above structures, we identified five </w:t>
      </w:r>
      <w:r w:rsidRPr="00947B53">
        <w:rPr>
          <w:rFonts w:hint="eastAsia"/>
        </w:rPr>
        <w:t>frameworks</w:t>
      </w:r>
      <w:r w:rsidRPr="00947B53">
        <w:t xml:space="preserve">. By introducing six common substituents and substituting the double bond with a cyano group, while excluding those that are difficult to synthesize, we generated 39 core structures </w:t>
      </w:r>
      <w:r w:rsidRPr="00947B53">
        <w:rPr>
          <w:rFonts w:hint="eastAsia"/>
        </w:rPr>
        <w:t>in</w:t>
      </w:r>
      <w:r w:rsidRPr="00947B53">
        <w:t xml:space="preserve"> F</w:t>
      </w:r>
      <w:r w:rsidRPr="00947B53">
        <w:rPr>
          <w:rFonts w:hint="eastAsia"/>
        </w:rPr>
        <w:t>ig</w:t>
      </w:r>
      <w:r w:rsidRPr="00947B53">
        <w:t>. S4.</w:t>
      </w:r>
    </w:p>
    <w:p w14:paraId="6E59AE4C" w14:textId="011C5202" w:rsidR="00947B53" w:rsidRDefault="00947B53" w:rsidP="00947B53">
      <w:pPr>
        <w:pStyle w:val="SMText"/>
      </w:pPr>
      <w:r w:rsidRPr="00947B53">
        <w:rPr>
          <w:noProof/>
        </w:rPr>
        <w:lastRenderedPageBreak/>
        <w:drawing>
          <wp:inline distT="0" distB="0" distL="0" distR="0" wp14:anchorId="0C97B5B2" wp14:editId="6476B00B">
            <wp:extent cx="5303520" cy="322164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56290"/>
                    <a:stretch/>
                  </pic:blipFill>
                  <pic:spPr bwMode="auto">
                    <a:xfrm>
                      <a:off x="0" y="0"/>
                      <a:ext cx="5313772" cy="3227874"/>
                    </a:xfrm>
                    <a:prstGeom prst="rect">
                      <a:avLst/>
                    </a:prstGeom>
                    <a:noFill/>
                    <a:ln>
                      <a:noFill/>
                    </a:ln>
                    <a:extLst>
                      <a:ext uri="{53640926-AAD7-44D8-BBD7-CCE9431645EC}">
                        <a14:shadowObscured xmlns:a14="http://schemas.microsoft.com/office/drawing/2010/main"/>
                      </a:ext>
                    </a:extLst>
                  </pic:spPr>
                </pic:pic>
              </a:graphicData>
            </a:graphic>
          </wp:inline>
        </w:drawing>
      </w:r>
    </w:p>
    <w:p w14:paraId="3682C2C9" w14:textId="51776B5E" w:rsidR="006E7D29" w:rsidRPr="00947B53" w:rsidRDefault="006E7D29" w:rsidP="00947B53">
      <w:pPr>
        <w:pStyle w:val="SMText"/>
      </w:pPr>
      <w:r w:rsidRPr="00947B53">
        <w:rPr>
          <w:noProof/>
        </w:rPr>
        <w:drawing>
          <wp:inline distT="0" distB="0" distL="0" distR="0" wp14:anchorId="6D5ECBFD" wp14:editId="125105A1">
            <wp:extent cx="5302338" cy="41529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3531" b="111"/>
                    <a:stretch/>
                  </pic:blipFill>
                  <pic:spPr bwMode="auto">
                    <a:xfrm>
                      <a:off x="0" y="0"/>
                      <a:ext cx="5303040" cy="4153450"/>
                    </a:xfrm>
                    <a:prstGeom prst="rect">
                      <a:avLst/>
                    </a:prstGeom>
                    <a:noFill/>
                    <a:ln>
                      <a:noFill/>
                    </a:ln>
                    <a:extLst>
                      <a:ext uri="{53640926-AAD7-44D8-BBD7-CCE9431645EC}">
                        <a14:shadowObscured xmlns:a14="http://schemas.microsoft.com/office/drawing/2010/main"/>
                      </a:ext>
                    </a:extLst>
                  </pic:spPr>
                </pic:pic>
              </a:graphicData>
            </a:graphic>
          </wp:inline>
        </w:drawing>
      </w:r>
    </w:p>
    <w:p w14:paraId="01807D31" w14:textId="5A891A93" w:rsidR="00947B53" w:rsidRPr="00947B53" w:rsidRDefault="00947B53" w:rsidP="006E7D29">
      <w:pPr>
        <w:pStyle w:val="SMText"/>
        <w:jc w:val="center"/>
      </w:pPr>
      <w:r w:rsidRPr="00947B53">
        <w:rPr>
          <w:b/>
          <w:bCs/>
        </w:rPr>
        <w:t>Fig</w:t>
      </w:r>
      <w:r w:rsidR="0080564B" w:rsidRPr="0080564B">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w:t>
      </w:r>
      <w:r w:rsidRPr="00947B53">
        <w:rPr>
          <w:b/>
          <w:bCs/>
        </w:rPr>
        <w:fldChar w:fldCharType="end"/>
      </w:r>
      <w:r w:rsidR="0080564B" w:rsidRPr="0080564B">
        <w:rPr>
          <w:b/>
          <w:bCs/>
        </w:rPr>
        <w:t>.</w:t>
      </w:r>
      <w:r w:rsidRPr="00947B53">
        <w:t xml:space="preserve">  39 core structures with </w:t>
      </w:r>
      <w:r w:rsidRPr="00947B53">
        <w:rPr>
          <w:rFonts w:hint="eastAsia"/>
        </w:rPr>
        <w:t>5</w:t>
      </w:r>
      <w:r w:rsidRPr="00947B53">
        <w:t xml:space="preserve"> frameworks.</w:t>
      </w:r>
    </w:p>
    <w:p w14:paraId="394F83B6" w14:textId="77777777" w:rsidR="00947B53" w:rsidRPr="00947B53" w:rsidRDefault="00947B53" w:rsidP="00947B53">
      <w:pPr>
        <w:pStyle w:val="SMText"/>
      </w:pPr>
    </w:p>
    <w:p w14:paraId="3A7CBED3" w14:textId="3CEF7138" w:rsidR="00947B53" w:rsidRPr="00947B53" w:rsidRDefault="00947B53" w:rsidP="0080564B">
      <w:pPr>
        <w:pStyle w:val="SMText"/>
        <w:ind w:firstLine="0"/>
        <w:outlineLvl w:val="1"/>
        <w:rPr>
          <w:b/>
          <w:bCs/>
        </w:rPr>
      </w:pPr>
      <w:bookmarkStart w:id="19" w:name="_Toc193717214"/>
      <w:bookmarkStart w:id="20" w:name="_Toc199689713"/>
      <w:r w:rsidRPr="00947B53">
        <w:rPr>
          <w:rFonts w:hint="eastAsia"/>
          <w:b/>
          <w:bCs/>
        </w:rPr>
        <w:t>3</w:t>
      </w:r>
      <w:r w:rsidRPr="00947B53">
        <w:rPr>
          <w:b/>
          <w:bCs/>
        </w:rPr>
        <w:t xml:space="preserve">.2 </w:t>
      </w:r>
      <w:r w:rsidRPr="00947B53">
        <w:rPr>
          <w:rFonts w:hint="eastAsia"/>
          <w:b/>
          <w:bCs/>
        </w:rPr>
        <w:t>20559</w:t>
      </w:r>
      <w:r w:rsidRPr="00947B53">
        <w:rPr>
          <w:b/>
          <w:bCs/>
        </w:rPr>
        <w:t xml:space="preserve"> Substitutes</w:t>
      </w:r>
      <w:bookmarkEnd w:id="19"/>
      <w:bookmarkEnd w:id="20"/>
    </w:p>
    <w:p w14:paraId="5EB1848F" w14:textId="734E2A51" w:rsidR="00947B53" w:rsidRDefault="00947B53" w:rsidP="0080564B">
      <w:pPr>
        <w:pStyle w:val="SMText"/>
        <w:ind w:firstLineChars="200"/>
        <w:jc w:val="both"/>
      </w:pPr>
      <w:r w:rsidRPr="00947B53">
        <w:lastRenderedPageBreak/>
        <w:t xml:space="preserve">Using SMILES encoding and the combination of substituents, we generated SMILES code texts for different substituents. In these, the carbon atoms connected to the double bond are represented by phosphorus atoms (P), which facilitates subsequent structure generation and assembly. By generating molecular structures with RDKit </w:t>
      </w:r>
      <w:r w:rsidRPr="00947B53">
        <w:rPr>
          <w:rFonts w:hint="eastAsia"/>
        </w:rPr>
        <w:t>pro</w:t>
      </w:r>
      <w:r w:rsidRPr="00947B53">
        <w:t>gram, we obtained 20,559 unique structures. The filenames consist of six-character strings, with the first character representing the linking atom (C), and the subsequent characters indicating the types of substituents. The mapping is as follows: 0: H, 1: -CH</w:t>
      </w:r>
      <w:r w:rsidRPr="00947B53">
        <w:rPr>
          <w:vertAlign w:val="subscript"/>
        </w:rPr>
        <w:t>3</w:t>
      </w:r>
      <w:r w:rsidRPr="00947B53">
        <w:t>, 2: -OCH</w:t>
      </w:r>
      <w:r w:rsidRPr="00947B53">
        <w:rPr>
          <w:vertAlign w:val="subscript"/>
        </w:rPr>
        <w:t>3</w:t>
      </w:r>
      <w:r w:rsidRPr="00947B53">
        <w:t>, 3: -SCH</w:t>
      </w:r>
      <w:r w:rsidRPr="00947B53">
        <w:rPr>
          <w:vertAlign w:val="subscript"/>
        </w:rPr>
        <w:t>3</w:t>
      </w:r>
      <w:r w:rsidRPr="00947B53">
        <w:t>, 4: -N(CH</w:t>
      </w:r>
      <w:r w:rsidRPr="00947B53">
        <w:rPr>
          <w:vertAlign w:val="subscript"/>
        </w:rPr>
        <w:t>3</w:t>
      </w:r>
      <w:r w:rsidRPr="00947B53">
        <w:t>)</w:t>
      </w:r>
      <w:r w:rsidRPr="00947B53">
        <w:rPr>
          <w:vertAlign w:val="subscript"/>
        </w:rPr>
        <w:t>2</w:t>
      </w:r>
      <w:r w:rsidRPr="00947B53">
        <w:t xml:space="preserve">, 5: -F, 6: -CN, 7: -Cz. The character "n" represents the nitrogen atom (N). Additionally, the -Cz group is introduced by first placing the iodine (I) atom on the ring, and then attaching the carbazole group to it </w:t>
      </w:r>
      <w:r w:rsidRPr="00947B53">
        <w:rPr>
          <w:rFonts w:hint="eastAsia"/>
        </w:rPr>
        <w:t>after</w:t>
      </w:r>
      <w:r w:rsidRPr="00947B53">
        <w:t xml:space="preserve"> generating the structure.</w:t>
      </w:r>
    </w:p>
    <w:p w14:paraId="18BA65DB" w14:textId="77777777" w:rsidR="00563501" w:rsidRDefault="00563501" w:rsidP="0080564B">
      <w:pPr>
        <w:pStyle w:val="SMText"/>
        <w:ind w:firstLineChars="200"/>
        <w:jc w:val="both"/>
      </w:pPr>
    </w:p>
    <w:p w14:paraId="5B374EF8" w14:textId="58709D44" w:rsidR="00947B53" w:rsidRPr="00947B53" w:rsidRDefault="00947B53" w:rsidP="00563501">
      <w:pPr>
        <w:pStyle w:val="SMText"/>
        <w:ind w:firstLine="0"/>
        <w:jc w:val="center"/>
      </w:pPr>
      <w:r w:rsidRPr="00947B53">
        <w:rPr>
          <w:b/>
          <w:bCs/>
        </w:rPr>
        <w:t>Table S4</w:t>
      </w:r>
      <w:r w:rsidR="00563501" w:rsidRPr="00563501">
        <w:rPr>
          <w:b/>
          <w:bCs/>
        </w:rPr>
        <w:t>.</w:t>
      </w:r>
      <w:r w:rsidRPr="00947B53">
        <w:t xml:space="preserve"> SMILES code of some substitutes.</w:t>
      </w:r>
    </w:p>
    <w:tbl>
      <w:tblPr>
        <w:tblW w:w="9214" w:type="dxa"/>
        <w:tblCellMar>
          <w:left w:w="0" w:type="dxa"/>
          <w:right w:w="0" w:type="dxa"/>
        </w:tblCellMar>
        <w:tblLook w:val="0420" w:firstRow="1" w:lastRow="0" w:firstColumn="0" w:lastColumn="0" w:noHBand="0" w:noVBand="1"/>
      </w:tblPr>
      <w:tblGrid>
        <w:gridCol w:w="1558"/>
        <w:gridCol w:w="7656"/>
      </w:tblGrid>
      <w:tr w:rsidR="00947B53" w:rsidRPr="00947B53" w14:paraId="50C56A87" w14:textId="77777777" w:rsidTr="0080564B">
        <w:trPr>
          <w:trHeight w:val="340"/>
        </w:trPr>
        <w:tc>
          <w:tcPr>
            <w:tcW w:w="1558"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73DD64F2" w14:textId="77777777" w:rsidR="00947B53" w:rsidRPr="00947B53" w:rsidRDefault="00947B53" w:rsidP="0080564B">
            <w:pPr>
              <w:pStyle w:val="SMText"/>
              <w:ind w:firstLine="0"/>
              <w:jc w:val="center"/>
            </w:pPr>
            <w:r w:rsidRPr="00947B53">
              <w:rPr>
                <w:rFonts w:hint="eastAsia"/>
              </w:rPr>
              <w:t>N</w:t>
            </w:r>
            <w:r w:rsidRPr="00947B53">
              <w:t>ame</w:t>
            </w:r>
          </w:p>
        </w:tc>
        <w:tc>
          <w:tcPr>
            <w:tcW w:w="7656"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0F76847D" w14:textId="77777777" w:rsidR="00947B53" w:rsidRPr="00947B53" w:rsidRDefault="00947B53" w:rsidP="0080564B">
            <w:pPr>
              <w:pStyle w:val="SMText"/>
              <w:ind w:firstLine="0"/>
              <w:jc w:val="center"/>
            </w:pPr>
            <w:r w:rsidRPr="00947B53">
              <w:rPr>
                <w:rFonts w:hint="eastAsia"/>
              </w:rPr>
              <w:t>S</w:t>
            </w:r>
            <w:r w:rsidRPr="00947B53">
              <w:t>MILES</w:t>
            </w:r>
          </w:p>
        </w:tc>
      </w:tr>
      <w:tr w:rsidR="00947B53" w:rsidRPr="00947B53" w14:paraId="14CA76B8" w14:textId="77777777" w:rsidTr="0080564B">
        <w:trPr>
          <w:trHeight w:val="340"/>
        </w:trPr>
        <w:tc>
          <w:tcPr>
            <w:tcW w:w="1558"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4094A2F2" w14:textId="77777777" w:rsidR="00947B53" w:rsidRPr="00947B53" w:rsidRDefault="00947B53" w:rsidP="0080564B">
            <w:pPr>
              <w:pStyle w:val="SMText"/>
              <w:ind w:firstLine="0"/>
              <w:jc w:val="center"/>
            </w:pPr>
            <w:r w:rsidRPr="00947B53">
              <w:t>c00000</w:t>
            </w:r>
          </w:p>
        </w:tc>
        <w:tc>
          <w:tcPr>
            <w:tcW w:w="7656" w:type="dxa"/>
            <w:tcBorders>
              <w:top w:val="single" w:sz="8" w:space="0" w:color="000000"/>
              <w:left w:val="nil"/>
              <w:bottom w:val="nil"/>
              <w:right w:val="nil"/>
            </w:tcBorders>
            <w:shd w:val="clear" w:color="auto" w:fill="auto"/>
            <w:tcMar>
              <w:top w:w="12" w:type="dxa"/>
              <w:left w:w="12" w:type="dxa"/>
              <w:bottom w:w="0" w:type="dxa"/>
              <w:right w:w="12" w:type="dxa"/>
            </w:tcMar>
            <w:vAlign w:val="center"/>
          </w:tcPr>
          <w:p w14:paraId="213BF8F4" w14:textId="77777777" w:rsidR="00947B53" w:rsidRPr="00947B53" w:rsidRDefault="00947B53" w:rsidP="0080564B">
            <w:pPr>
              <w:pStyle w:val="SMText"/>
              <w:ind w:firstLine="0"/>
              <w:jc w:val="center"/>
            </w:pPr>
            <w:r w:rsidRPr="00947B53">
              <w:rPr>
                <w:rFonts w:hint="eastAsia"/>
              </w:rPr>
              <w:t>c</w:t>
            </w:r>
            <w:r w:rsidRPr="00947B53">
              <w:t>1ccccc1</w:t>
            </w:r>
          </w:p>
        </w:tc>
      </w:tr>
      <w:tr w:rsidR="00947B53" w:rsidRPr="00947B53" w14:paraId="3DA5B02B"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hideMark/>
          </w:tcPr>
          <w:p w14:paraId="36392EA9" w14:textId="77777777" w:rsidR="00947B53" w:rsidRPr="00947B53" w:rsidRDefault="00947B53" w:rsidP="0080564B">
            <w:pPr>
              <w:pStyle w:val="SMText"/>
              <w:ind w:firstLine="0"/>
              <w:jc w:val="center"/>
            </w:pPr>
            <w:r w:rsidRPr="00947B53">
              <w:t>c0n020</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4ABFDD9D" w14:textId="77777777" w:rsidR="00947B53" w:rsidRPr="00947B53" w:rsidRDefault="00947B53" w:rsidP="0080564B">
            <w:pPr>
              <w:pStyle w:val="SMText"/>
              <w:ind w:firstLine="0"/>
              <w:jc w:val="center"/>
            </w:pPr>
            <w:r w:rsidRPr="00947B53">
              <w:rPr>
                <w:rFonts w:hint="eastAsia"/>
              </w:rPr>
              <w:t>c</w:t>
            </w:r>
            <w:r w:rsidRPr="00947B53">
              <w:t>1cncc(OC)c1</w:t>
            </w:r>
          </w:p>
        </w:tc>
      </w:tr>
      <w:tr w:rsidR="00947B53" w:rsidRPr="00947B53" w14:paraId="0FCADE03"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18643D30" w14:textId="209F9AB5" w:rsidR="00947B53" w:rsidRPr="00947B53" w:rsidRDefault="00947B53" w:rsidP="0080564B">
            <w:pPr>
              <w:pStyle w:val="SMText"/>
              <w:ind w:firstLine="0"/>
              <w:jc w:val="center"/>
            </w:pPr>
            <m:oMathPara>
              <m:oMath>
                <m:r>
                  <w:rPr>
                    <w:rFonts w:ascii="Cambria Math" w:hAnsi="Cambria Math"/>
                  </w:rPr>
                  <m:t>⋮</m:t>
                </m:r>
              </m:oMath>
            </m:oMathPara>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588C0C90" w14:textId="3E9E4388" w:rsidR="00947B53" w:rsidRPr="00947B53" w:rsidRDefault="00947B53" w:rsidP="0080564B">
            <w:pPr>
              <w:pStyle w:val="SMText"/>
              <w:jc w:val="center"/>
            </w:pPr>
            <m:oMathPara>
              <m:oMath>
                <m:r>
                  <w:rPr>
                    <w:rFonts w:ascii="Cambria Math" w:hAnsi="Cambria Math"/>
                  </w:rPr>
                  <m:t>⋮</m:t>
                </m:r>
              </m:oMath>
            </m:oMathPara>
          </w:p>
        </w:tc>
      </w:tr>
      <w:tr w:rsidR="00947B53" w:rsidRPr="00947B53" w14:paraId="6F35AC3E"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74B3C991" w14:textId="77777777" w:rsidR="00947B53" w:rsidRPr="00947B53" w:rsidRDefault="00947B53" w:rsidP="0080564B">
            <w:pPr>
              <w:pStyle w:val="SMText"/>
              <w:ind w:firstLine="0"/>
              <w:jc w:val="center"/>
            </w:pPr>
            <w:r w:rsidRPr="00947B53">
              <w:rPr>
                <w:rFonts w:hint="eastAsia"/>
              </w:rPr>
              <w:t>c11</w:t>
            </w:r>
            <w:r w:rsidRPr="00947B53">
              <w:t>n21</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3048AD86" w14:textId="77777777" w:rsidR="00947B53" w:rsidRPr="00947B53" w:rsidRDefault="00947B53" w:rsidP="0080564B">
            <w:pPr>
              <w:pStyle w:val="SMText"/>
              <w:ind w:firstLine="0"/>
              <w:jc w:val="center"/>
            </w:pPr>
            <w:r w:rsidRPr="00947B53">
              <w:rPr>
                <w:rFonts w:hint="eastAsia"/>
              </w:rPr>
              <w:t>c</w:t>
            </w:r>
            <w:r w:rsidRPr="00947B53">
              <w:t>1c(C)c(C)nc(OC)c1(C)</w:t>
            </w:r>
          </w:p>
        </w:tc>
      </w:tr>
      <w:tr w:rsidR="00947B53" w:rsidRPr="00947B53" w14:paraId="043CBF36"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791DBA0F" w14:textId="77777777" w:rsidR="00947B53" w:rsidRPr="00947B53" w:rsidRDefault="00947B53" w:rsidP="0080564B">
            <w:pPr>
              <w:pStyle w:val="SMText"/>
              <w:ind w:firstLine="0"/>
              <w:jc w:val="center"/>
            </w:pPr>
            <w:r w:rsidRPr="00947B53">
              <w:t>c3n326</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0477D541" w14:textId="77777777" w:rsidR="00947B53" w:rsidRPr="00947B53" w:rsidRDefault="00947B53" w:rsidP="0080564B">
            <w:pPr>
              <w:pStyle w:val="SMText"/>
              <w:ind w:firstLine="0"/>
              <w:jc w:val="center"/>
            </w:pPr>
            <w:r w:rsidRPr="00947B53">
              <w:rPr>
                <w:rFonts w:hint="eastAsia"/>
              </w:rPr>
              <w:t>c</w:t>
            </w:r>
            <w:r w:rsidRPr="00947B53">
              <w:t>1c(SC)nc(SC)c(OC)c1(C#N)</w:t>
            </w:r>
          </w:p>
        </w:tc>
      </w:tr>
      <w:tr w:rsidR="00947B53" w:rsidRPr="00947B53" w14:paraId="6D555AF3"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29802E9E" w14:textId="61AA6351" w:rsidR="00947B53" w:rsidRPr="00947B53" w:rsidRDefault="00947B53" w:rsidP="0080564B">
            <w:pPr>
              <w:pStyle w:val="SMText"/>
              <w:jc w:val="center"/>
            </w:pPr>
            <m:oMathPara>
              <m:oMath>
                <m:r>
                  <w:rPr>
                    <w:rFonts w:ascii="Cambria Math" w:hAnsi="Cambria Math"/>
                  </w:rPr>
                  <m:t>⋮</m:t>
                </m:r>
              </m:oMath>
            </m:oMathPara>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35893F7C" w14:textId="04BC2B26" w:rsidR="00947B53" w:rsidRPr="00947B53" w:rsidRDefault="00947B53" w:rsidP="0080564B">
            <w:pPr>
              <w:pStyle w:val="SMText"/>
              <w:jc w:val="center"/>
            </w:pPr>
            <m:oMathPara>
              <m:oMath>
                <m:r>
                  <w:rPr>
                    <w:rFonts w:ascii="Cambria Math" w:hAnsi="Cambria Math"/>
                  </w:rPr>
                  <m:t>⋮</m:t>
                </m:r>
              </m:oMath>
            </m:oMathPara>
          </w:p>
        </w:tc>
      </w:tr>
      <w:tr w:rsidR="00947B53" w:rsidRPr="00947B53" w14:paraId="51FEF583"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7E8F137C" w14:textId="77777777" w:rsidR="00947B53" w:rsidRPr="00947B53" w:rsidRDefault="00947B53" w:rsidP="0080564B">
            <w:pPr>
              <w:pStyle w:val="SMText"/>
              <w:ind w:firstLine="0"/>
              <w:jc w:val="center"/>
            </w:pPr>
            <w:r w:rsidRPr="00947B53">
              <w:t>c56344</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51EB7BF3" w14:textId="77777777" w:rsidR="00947B53" w:rsidRPr="00947B53" w:rsidRDefault="00947B53" w:rsidP="0080564B">
            <w:pPr>
              <w:pStyle w:val="SMText"/>
              <w:ind w:firstLine="0"/>
              <w:jc w:val="center"/>
            </w:pPr>
            <w:r w:rsidRPr="00947B53">
              <w:rPr>
                <w:rFonts w:hint="eastAsia"/>
              </w:rPr>
              <w:t>c</w:t>
            </w:r>
            <w:r w:rsidRPr="00947B53">
              <w:t>1c(F)c(C#N)c(SC)c(N(C)C)c1(N(C)C)</w:t>
            </w:r>
          </w:p>
        </w:tc>
      </w:tr>
      <w:tr w:rsidR="00947B53" w:rsidRPr="00947B53" w14:paraId="515B71AD"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3D1D936F" w14:textId="77777777" w:rsidR="00947B53" w:rsidRPr="00947B53" w:rsidRDefault="00947B53" w:rsidP="0080564B">
            <w:pPr>
              <w:pStyle w:val="SMText"/>
              <w:ind w:firstLine="0"/>
              <w:jc w:val="center"/>
            </w:pPr>
            <w:r w:rsidRPr="00947B53">
              <w:t>c0n226</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32ADD1EE" w14:textId="77777777" w:rsidR="00947B53" w:rsidRPr="00947B53" w:rsidRDefault="00947B53" w:rsidP="0080564B">
            <w:pPr>
              <w:pStyle w:val="SMText"/>
              <w:ind w:firstLine="0"/>
              <w:jc w:val="center"/>
            </w:pPr>
            <w:r w:rsidRPr="00947B53">
              <w:rPr>
                <w:rFonts w:hint="eastAsia"/>
              </w:rPr>
              <w:t>c</w:t>
            </w:r>
            <w:r w:rsidRPr="00947B53">
              <w:t>1cnc(OC)c(OC)c1(C#N)</w:t>
            </w:r>
          </w:p>
        </w:tc>
      </w:tr>
      <w:tr w:rsidR="00947B53" w:rsidRPr="00947B53" w14:paraId="6C6F2B1E"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3C24C800" w14:textId="630A9DCB" w:rsidR="00947B53" w:rsidRPr="00947B53" w:rsidRDefault="00947B53" w:rsidP="0080564B">
            <w:pPr>
              <w:pStyle w:val="SMText"/>
              <w:ind w:firstLine="0"/>
              <w:jc w:val="center"/>
            </w:pPr>
            <m:oMathPara>
              <m:oMath>
                <m:r>
                  <w:rPr>
                    <w:rFonts w:ascii="Cambria Math" w:hAnsi="Cambria Math"/>
                  </w:rPr>
                  <m:t>⋮</m:t>
                </m:r>
              </m:oMath>
            </m:oMathPara>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6A196CC8" w14:textId="25BBBB1C" w:rsidR="00947B53" w:rsidRPr="00947B53" w:rsidRDefault="00947B53" w:rsidP="0080564B">
            <w:pPr>
              <w:pStyle w:val="SMText"/>
              <w:ind w:firstLine="0"/>
              <w:jc w:val="center"/>
            </w:pPr>
            <m:oMathPara>
              <m:oMath>
                <m:r>
                  <w:rPr>
                    <w:rFonts w:ascii="Cambria Math" w:hAnsi="Cambria Math"/>
                  </w:rPr>
                  <m:t>⋮</m:t>
                </m:r>
              </m:oMath>
            </m:oMathPara>
          </w:p>
        </w:tc>
      </w:tr>
      <w:tr w:rsidR="00947B53" w:rsidRPr="00947B53" w14:paraId="0A38699E"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7FD5FE67" w14:textId="77777777" w:rsidR="00947B53" w:rsidRPr="00947B53" w:rsidRDefault="00947B53" w:rsidP="0080564B">
            <w:pPr>
              <w:pStyle w:val="SMText"/>
              <w:ind w:firstLine="0"/>
              <w:jc w:val="center"/>
            </w:pPr>
            <w:r w:rsidRPr="00947B53">
              <w:t>cn0660</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4F8DB3D2" w14:textId="77777777" w:rsidR="00947B53" w:rsidRPr="00947B53" w:rsidRDefault="00947B53" w:rsidP="0080564B">
            <w:pPr>
              <w:pStyle w:val="SMText"/>
              <w:ind w:firstLine="0"/>
              <w:jc w:val="center"/>
            </w:pPr>
            <w:r w:rsidRPr="00947B53">
              <w:rPr>
                <w:rFonts w:hint="eastAsia"/>
              </w:rPr>
              <w:t>c</w:t>
            </w:r>
            <w:r w:rsidRPr="00947B53">
              <w:t>1ncc(C#N)c(C#N)c1</w:t>
            </w:r>
          </w:p>
        </w:tc>
      </w:tr>
      <w:tr w:rsidR="00947B53" w:rsidRPr="00947B53" w14:paraId="66B0ADDA"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31387C36" w14:textId="77777777" w:rsidR="00947B53" w:rsidRPr="00947B53" w:rsidRDefault="00947B53" w:rsidP="0080564B">
            <w:pPr>
              <w:pStyle w:val="SMText"/>
              <w:ind w:firstLine="0"/>
              <w:jc w:val="center"/>
            </w:pPr>
            <w:r w:rsidRPr="00947B53">
              <w:t>c60606</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5F01E4BA" w14:textId="77777777" w:rsidR="00947B53" w:rsidRPr="00947B53" w:rsidRDefault="00947B53" w:rsidP="0080564B">
            <w:pPr>
              <w:pStyle w:val="SMText"/>
              <w:ind w:firstLine="0"/>
              <w:jc w:val="center"/>
            </w:pPr>
            <w:r w:rsidRPr="00947B53">
              <w:rPr>
                <w:rFonts w:hint="eastAsia"/>
              </w:rPr>
              <w:t>c</w:t>
            </w:r>
            <w:r w:rsidRPr="00947B53">
              <w:t>1c(C#N)cc(C#N)cc1(C#N)</w:t>
            </w:r>
          </w:p>
        </w:tc>
      </w:tr>
      <w:tr w:rsidR="00947B53" w:rsidRPr="00947B53" w14:paraId="53B8AE73" w14:textId="77777777" w:rsidTr="0080564B">
        <w:trPr>
          <w:trHeight w:val="340"/>
        </w:trPr>
        <w:tc>
          <w:tcPr>
            <w:tcW w:w="1558" w:type="dxa"/>
            <w:tcBorders>
              <w:top w:val="nil"/>
              <w:left w:val="nil"/>
              <w:bottom w:val="nil"/>
              <w:right w:val="nil"/>
            </w:tcBorders>
            <w:shd w:val="clear" w:color="auto" w:fill="auto"/>
            <w:tcMar>
              <w:top w:w="12" w:type="dxa"/>
              <w:left w:w="12" w:type="dxa"/>
              <w:bottom w:w="0" w:type="dxa"/>
              <w:right w:w="12" w:type="dxa"/>
            </w:tcMar>
            <w:vAlign w:val="center"/>
          </w:tcPr>
          <w:p w14:paraId="230A6ED2" w14:textId="77777777" w:rsidR="00947B53" w:rsidRPr="00947B53" w:rsidRDefault="00947B53" w:rsidP="0080564B">
            <w:pPr>
              <w:pStyle w:val="SMText"/>
              <w:ind w:firstLine="0"/>
              <w:jc w:val="center"/>
            </w:pPr>
            <w:r w:rsidRPr="00947B53">
              <w:t>c6n546</w:t>
            </w:r>
          </w:p>
        </w:tc>
        <w:tc>
          <w:tcPr>
            <w:tcW w:w="7656" w:type="dxa"/>
            <w:tcBorders>
              <w:top w:val="nil"/>
              <w:left w:val="nil"/>
              <w:bottom w:val="nil"/>
              <w:right w:val="nil"/>
            </w:tcBorders>
            <w:shd w:val="clear" w:color="auto" w:fill="auto"/>
            <w:tcMar>
              <w:top w:w="12" w:type="dxa"/>
              <w:left w:w="12" w:type="dxa"/>
              <w:bottom w:w="0" w:type="dxa"/>
              <w:right w:w="12" w:type="dxa"/>
            </w:tcMar>
            <w:vAlign w:val="center"/>
          </w:tcPr>
          <w:p w14:paraId="624A33F8" w14:textId="77777777" w:rsidR="00947B53" w:rsidRPr="00947B53" w:rsidRDefault="00947B53" w:rsidP="0080564B">
            <w:pPr>
              <w:pStyle w:val="SMText"/>
              <w:ind w:firstLine="0"/>
              <w:jc w:val="center"/>
            </w:pPr>
            <w:r w:rsidRPr="00947B53">
              <w:rPr>
                <w:rFonts w:hint="eastAsia"/>
              </w:rPr>
              <w:t>c</w:t>
            </w:r>
            <w:r w:rsidRPr="00947B53">
              <w:t>1c(C#N)nc(F)c(N(C)C)c1(C#N)</w:t>
            </w:r>
          </w:p>
        </w:tc>
      </w:tr>
      <w:tr w:rsidR="00947B53" w:rsidRPr="00947B53" w14:paraId="779C2A74" w14:textId="77777777" w:rsidTr="0080564B">
        <w:trPr>
          <w:trHeight w:val="340"/>
        </w:trPr>
        <w:tc>
          <w:tcPr>
            <w:tcW w:w="1558" w:type="dxa"/>
            <w:tcBorders>
              <w:top w:val="nil"/>
              <w:left w:val="nil"/>
              <w:bottom w:val="single" w:sz="8" w:space="0" w:color="000000"/>
              <w:right w:val="nil"/>
            </w:tcBorders>
            <w:shd w:val="clear" w:color="auto" w:fill="auto"/>
            <w:tcMar>
              <w:top w:w="12" w:type="dxa"/>
              <w:left w:w="12" w:type="dxa"/>
              <w:bottom w:w="0" w:type="dxa"/>
              <w:right w:w="12" w:type="dxa"/>
            </w:tcMar>
            <w:vAlign w:val="center"/>
          </w:tcPr>
          <w:p w14:paraId="6F094731" w14:textId="33E091C4" w:rsidR="00947B53" w:rsidRPr="00947B53" w:rsidRDefault="00947B53" w:rsidP="0080564B">
            <w:pPr>
              <w:pStyle w:val="SMText"/>
              <w:jc w:val="center"/>
            </w:pPr>
            <m:oMathPara>
              <m:oMath>
                <m:r>
                  <w:rPr>
                    <w:rFonts w:ascii="Cambria Math" w:hAnsi="Cambria Math"/>
                  </w:rPr>
                  <m:t>⋮</m:t>
                </m:r>
              </m:oMath>
            </m:oMathPara>
          </w:p>
        </w:tc>
        <w:tc>
          <w:tcPr>
            <w:tcW w:w="7656" w:type="dxa"/>
            <w:tcBorders>
              <w:top w:val="nil"/>
              <w:left w:val="nil"/>
              <w:bottom w:val="single" w:sz="8" w:space="0" w:color="000000"/>
              <w:right w:val="nil"/>
            </w:tcBorders>
            <w:shd w:val="clear" w:color="auto" w:fill="auto"/>
            <w:tcMar>
              <w:top w:w="12" w:type="dxa"/>
              <w:left w:w="12" w:type="dxa"/>
              <w:bottom w:w="0" w:type="dxa"/>
              <w:right w:w="12" w:type="dxa"/>
            </w:tcMar>
            <w:vAlign w:val="center"/>
          </w:tcPr>
          <w:p w14:paraId="51FD25B3" w14:textId="72B5CB9D" w:rsidR="00947B53" w:rsidRPr="00947B53" w:rsidRDefault="00947B53" w:rsidP="0080564B">
            <w:pPr>
              <w:pStyle w:val="SMText"/>
              <w:jc w:val="center"/>
            </w:pPr>
            <m:oMathPara>
              <m:oMath>
                <m:r>
                  <w:rPr>
                    <w:rFonts w:ascii="Cambria Math" w:hAnsi="Cambria Math"/>
                  </w:rPr>
                  <m:t>⋮</m:t>
                </m:r>
              </m:oMath>
            </m:oMathPara>
          </w:p>
        </w:tc>
      </w:tr>
    </w:tbl>
    <w:p w14:paraId="3D158998" w14:textId="77777777" w:rsidR="00947B53" w:rsidRPr="00947B53" w:rsidRDefault="00947B53" w:rsidP="00947B53">
      <w:pPr>
        <w:pStyle w:val="SMText"/>
      </w:pPr>
    </w:p>
    <w:p w14:paraId="7E4C63F5" w14:textId="11F4BBA7" w:rsidR="00947B53" w:rsidRPr="00947B53" w:rsidRDefault="00947B53" w:rsidP="00E94727">
      <w:pPr>
        <w:pStyle w:val="SMText"/>
        <w:ind w:firstLine="0"/>
        <w:outlineLvl w:val="1"/>
        <w:rPr>
          <w:b/>
          <w:bCs/>
        </w:rPr>
      </w:pPr>
      <w:bookmarkStart w:id="21" w:name="_Toc193717215"/>
      <w:bookmarkStart w:id="22" w:name="_Toc199689714"/>
      <w:r w:rsidRPr="00947B53">
        <w:rPr>
          <w:b/>
          <w:bCs/>
        </w:rPr>
        <w:t>3.3 Initial Structures Dataset</w:t>
      </w:r>
      <w:bookmarkEnd w:id="21"/>
      <w:bookmarkEnd w:id="22"/>
    </w:p>
    <w:p w14:paraId="327230C3" w14:textId="5A405CCF" w:rsidR="00E94727" w:rsidRPr="00947B53" w:rsidRDefault="00947B53" w:rsidP="00E94727">
      <w:pPr>
        <w:pStyle w:val="SMText"/>
        <w:ind w:firstLineChars="200"/>
        <w:jc w:val="both"/>
      </w:pPr>
      <w:r w:rsidRPr="00947B53">
        <w:t>We employed coordinate-based assembly rather than directly converting the SMILES encoding using RDKit. Because the structures generated by RDKit are not necessarily in their stable conformations. Based on previous studies, we required trans configurations of the double bonds</w:t>
      </w:r>
      <w:r w:rsidRPr="00947B53">
        <w:rPr>
          <w:rFonts w:hint="eastAsia"/>
        </w:rPr>
        <w:t>.</w:t>
      </w:r>
      <w:r w:rsidRPr="00947B53">
        <w:t xml:space="preserve"> The directly assembly approach saving considerable time on dynamic sampling and optimization. During the assembly process, because the substituted benzene rings do not typically exhibit symmetry. Therefore, we applied two operations during the assembly: rotating the structure by 0° and 180° along the axis. These two conformations were then optimized and their energies were calculated using GFN2-XTB. As a result, we obtained the stable conformations of 801,801 molecules.</w:t>
      </w:r>
    </w:p>
    <w:p w14:paraId="47A72CDD" w14:textId="77777777" w:rsidR="00947B53" w:rsidRPr="00947B53" w:rsidRDefault="00947B53" w:rsidP="00E94727">
      <w:pPr>
        <w:pStyle w:val="SMText"/>
        <w:ind w:firstLine="0"/>
      </w:pPr>
      <w:r w:rsidRPr="00947B53">
        <w:rPr>
          <w:noProof/>
        </w:rPr>
        <w:lastRenderedPageBreak/>
        <w:drawing>
          <wp:inline distT="0" distB="0" distL="0" distR="0" wp14:anchorId="41E4F6A7" wp14:editId="08427144">
            <wp:extent cx="5961109" cy="2270760"/>
            <wp:effectExtent l="0" t="0" r="190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6146" cy="2272679"/>
                    </a:xfrm>
                    <a:prstGeom prst="rect">
                      <a:avLst/>
                    </a:prstGeom>
                    <a:noFill/>
                    <a:ln>
                      <a:noFill/>
                    </a:ln>
                  </pic:spPr>
                </pic:pic>
              </a:graphicData>
            </a:graphic>
          </wp:inline>
        </w:drawing>
      </w:r>
    </w:p>
    <w:p w14:paraId="7370EBF4" w14:textId="35CCBE1E" w:rsidR="00947B53" w:rsidRPr="00947B53" w:rsidRDefault="00947B53" w:rsidP="00E94727">
      <w:pPr>
        <w:pStyle w:val="SMText"/>
        <w:ind w:firstLine="0"/>
        <w:jc w:val="center"/>
      </w:pPr>
      <w:r w:rsidRPr="00947B53">
        <w:rPr>
          <w:b/>
          <w:bCs/>
        </w:rPr>
        <w:t>Fig</w:t>
      </w:r>
      <w:r w:rsidR="00E94727" w:rsidRPr="00E94727">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w:t>
      </w:r>
      <w:r w:rsidRPr="00947B53">
        <w:rPr>
          <w:b/>
          <w:bCs/>
        </w:rPr>
        <w:fldChar w:fldCharType="end"/>
      </w:r>
      <w:r w:rsidR="00E94727" w:rsidRPr="00E94727">
        <w:rPr>
          <w:b/>
          <w:bCs/>
        </w:rPr>
        <w:t>.</w:t>
      </w:r>
      <w:r w:rsidRPr="00947B53">
        <w:t xml:space="preserve"> Process of generate Initial Structures</w:t>
      </w:r>
    </w:p>
    <w:p w14:paraId="4E18EF65" w14:textId="77777777" w:rsidR="00947B53" w:rsidRPr="00947B53" w:rsidRDefault="00947B53" w:rsidP="00947B53">
      <w:pPr>
        <w:pStyle w:val="SMText"/>
      </w:pPr>
    </w:p>
    <w:p w14:paraId="2DA4C3FE" w14:textId="7A8D0079" w:rsidR="00947B53" w:rsidRPr="00947B53" w:rsidRDefault="00947B53" w:rsidP="004E1310">
      <w:pPr>
        <w:pStyle w:val="SMText"/>
        <w:ind w:firstLine="0"/>
        <w:outlineLvl w:val="1"/>
        <w:rPr>
          <w:b/>
          <w:bCs/>
        </w:rPr>
      </w:pPr>
      <w:bookmarkStart w:id="23" w:name="_Toc193717216"/>
      <w:bookmarkStart w:id="24" w:name="_Toc199689715"/>
      <w:r w:rsidRPr="00947B53">
        <w:rPr>
          <w:b/>
          <w:bCs/>
        </w:rPr>
        <w:t>3.4 Properties of Core Structure</w:t>
      </w:r>
      <w:bookmarkEnd w:id="23"/>
      <w:bookmarkEnd w:id="24"/>
    </w:p>
    <w:p w14:paraId="24FFB9FF" w14:textId="182DD05D" w:rsidR="00947B53" w:rsidRPr="00947B53" w:rsidRDefault="00947B53" w:rsidP="004E1310">
      <w:pPr>
        <w:pStyle w:val="SMText"/>
        <w:ind w:firstLineChars="200"/>
        <w:jc w:val="both"/>
      </w:pPr>
      <w:r w:rsidRPr="00947B53">
        <w:t>We first estimated the oscillator strengths (f) for different cores, which are directly related to the emission cross-section. The calculations were performed for a molecule with the substituent configuration c00000, representing a benzene ring. The results are shown in Fig.</w:t>
      </w:r>
      <w:r w:rsidR="00BD52B2">
        <w:t xml:space="preserve"> </w:t>
      </w:r>
      <w:r w:rsidRPr="00947B53">
        <w:t>S6. We categorized the molecules into three types: weak emitters (f &lt; 0.5), moderate emitters (0.5 &lt; f &lt; 1.5), and strong emitters (f &gt; 1.5). As can be seen, emitters with good performance are primarily molecules with no substituents or only methyl groups on the core. Additionally, the introduction of a cyano group onto the double bond, results in poorer laser performance compared to molecules with no cyano group. Although it may induce AIE phenomena and expand the selection of molecules, This observation is also corroborated by previous experimental data.</w:t>
      </w:r>
    </w:p>
    <w:p w14:paraId="018F337F" w14:textId="77777777" w:rsidR="00947B53" w:rsidRPr="00947B53" w:rsidRDefault="00947B53" w:rsidP="004E1310">
      <w:pPr>
        <w:pStyle w:val="SMText"/>
        <w:ind w:firstLine="0"/>
        <w:jc w:val="center"/>
      </w:pPr>
      <w:r w:rsidRPr="00947B53">
        <w:rPr>
          <w:noProof/>
        </w:rPr>
        <w:drawing>
          <wp:inline distT="0" distB="0" distL="0" distR="0" wp14:anchorId="667A7EEC" wp14:editId="6BF108AF">
            <wp:extent cx="5373825" cy="384048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4382" cy="3855171"/>
                    </a:xfrm>
                    <a:prstGeom prst="rect">
                      <a:avLst/>
                    </a:prstGeom>
                  </pic:spPr>
                </pic:pic>
              </a:graphicData>
            </a:graphic>
          </wp:inline>
        </w:drawing>
      </w:r>
    </w:p>
    <w:p w14:paraId="6DB74A07" w14:textId="6D7E0558" w:rsidR="00947B53" w:rsidRPr="00947B53" w:rsidRDefault="00947B53" w:rsidP="004E1310">
      <w:pPr>
        <w:pStyle w:val="SMText"/>
        <w:ind w:firstLine="0"/>
        <w:jc w:val="center"/>
      </w:pPr>
      <w:r w:rsidRPr="00947B53">
        <w:rPr>
          <w:b/>
          <w:bCs/>
        </w:rPr>
        <w:lastRenderedPageBreak/>
        <w:t>Fig</w:t>
      </w:r>
      <w:r w:rsidR="004E1310" w:rsidRPr="004E1310">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6</w:t>
      </w:r>
      <w:r w:rsidRPr="00947B53">
        <w:rPr>
          <w:b/>
          <w:bCs/>
        </w:rPr>
        <w:fldChar w:fldCharType="end"/>
      </w:r>
      <w:r w:rsidR="004E1310" w:rsidRPr="004E1310">
        <w:rPr>
          <w:b/>
          <w:bCs/>
        </w:rPr>
        <w:t>.</w:t>
      </w:r>
      <w:r w:rsidRPr="00947B53">
        <w:t xml:space="preserve"> The oscillator strength (luminescent performance) of different cores.</w:t>
      </w:r>
    </w:p>
    <w:p w14:paraId="2B9FE5E8" w14:textId="77777777" w:rsidR="00947B53" w:rsidRPr="00947B53" w:rsidRDefault="00947B53" w:rsidP="00947B53">
      <w:pPr>
        <w:pStyle w:val="SMText"/>
      </w:pPr>
    </w:p>
    <w:p w14:paraId="3043C1EF" w14:textId="4B65BE4D" w:rsidR="00947B53" w:rsidRPr="00947B53" w:rsidRDefault="00947B53" w:rsidP="00BD52B2">
      <w:pPr>
        <w:pStyle w:val="SMText"/>
        <w:numPr>
          <w:ilvl w:val="0"/>
          <w:numId w:val="14"/>
        </w:numPr>
        <w:ind w:left="357" w:hanging="357"/>
        <w:outlineLvl w:val="0"/>
        <w:rPr>
          <w:b/>
          <w:bCs/>
        </w:rPr>
      </w:pPr>
      <w:bookmarkStart w:id="25" w:name="_Toc193717217"/>
      <w:bookmarkStart w:id="26" w:name="_Toc199689716"/>
      <w:r w:rsidRPr="00947B53">
        <w:rPr>
          <w:b/>
          <w:bCs/>
        </w:rPr>
        <w:t>Construction of Training Set</w:t>
      </w:r>
      <w:bookmarkEnd w:id="25"/>
      <w:bookmarkEnd w:id="26"/>
    </w:p>
    <w:p w14:paraId="3273C0B2" w14:textId="7EC731EA" w:rsidR="00947B53" w:rsidRPr="00947B53" w:rsidRDefault="00947B53" w:rsidP="00BD52B2">
      <w:pPr>
        <w:pStyle w:val="SMText"/>
        <w:ind w:firstLine="0"/>
        <w:outlineLvl w:val="1"/>
        <w:rPr>
          <w:b/>
          <w:bCs/>
        </w:rPr>
      </w:pPr>
      <w:bookmarkStart w:id="27" w:name="_Toc193717218"/>
      <w:bookmarkStart w:id="28" w:name="_Toc199689717"/>
      <w:r w:rsidRPr="00947B53">
        <w:rPr>
          <w:b/>
          <w:bCs/>
        </w:rPr>
        <w:t>4.1 Molecule selection</w:t>
      </w:r>
      <w:bookmarkEnd w:id="27"/>
      <w:bookmarkEnd w:id="28"/>
    </w:p>
    <w:p w14:paraId="1DB44276" w14:textId="77777777" w:rsidR="00947B53" w:rsidRPr="00947B53" w:rsidRDefault="00947B53" w:rsidP="00BD52B2">
      <w:pPr>
        <w:pStyle w:val="SMText"/>
        <w:ind w:firstLineChars="200"/>
        <w:jc w:val="both"/>
      </w:pPr>
      <w:r w:rsidRPr="00947B53">
        <w:t>A classification-based sampling method was employed to select 1,365 molecules for quantum chemistry calculations</w:t>
      </w:r>
      <w:r w:rsidRPr="00947B53">
        <w:rPr>
          <w:rFonts w:hint="eastAsia"/>
        </w:rPr>
        <w:t>.</w:t>
      </w:r>
    </w:p>
    <w:p w14:paraId="27665B85" w14:textId="77777777" w:rsidR="00947B53" w:rsidRPr="00947B53" w:rsidRDefault="00947B53" w:rsidP="00BD52B2">
      <w:pPr>
        <w:pStyle w:val="SMText"/>
        <w:ind w:firstLine="0"/>
      </w:pPr>
      <w:r w:rsidRPr="00947B53">
        <w:rPr>
          <w:noProof/>
        </w:rPr>
        <w:drawing>
          <wp:inline distT="0" distB="0" distL="0" distR="0" wp14:anchorId="10A3E149" wp14:editId="5274E95D">
            <wp:extent cx="5884854" cy="1897380"/>
            <wp:effectExtent l="0" t="0" r="1905" b="7620"/>
            <wp:docPr id="22" name="图片 5">
              <a:extLst xmlns:a="http://schemas.openxmlformats.org/drawingml/2006/main">
                <a:ext uri="{FF2B5EF4-FFF2-40B4-BE49-F238E27FC236}">
                  <a16:creationId xmlns:a16="http://schemas.microsoft.com/office/drawing/2014/main" id="{3DCD6823-EA28-4C6A-9C58-7200C0CCA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3DCD6823-EA28-4C6A-9C58-7200C0CCADC4}"/>
                        </a:ext>
                      </a:extLst>
                    </pic:cNvPr>
                    <pic:cNvPicPr>
                      <a:picLocks noChangeAspect="1"/>
                    </pic:cNvPicPr>
                  </pic:nvPicPr>
                  <pic:blipFill>
                    <a:blip r:embed="rId23"/>
                    <a:stretch>
                      <a:fillRect/>
                    </a:stretch>
                  </pic:blipFill>
                  <pic:spPr>
                    <a:xfrm>
                      <a:off x="0" y="0"/>
                      <a:ext cx="5891636" cy="1899567"/>
                    </a:xfrm>
                    <a:prstGeom prst="rect">
                      <a:avLst/>
                    </a:prstGeom>
                  </pic:spPr>
                </pic:pic>
              </a:graphicData>
            </a:graphic>
          </wp:inline>
        </w:drawing>
      </w:r>
    </w:p>
    <w:p w14:paraId="1CD1CF11" w14:textId="4DCF07D7" w:rsidR="00947B53" w:rsidRPr="00947B53" w:rsidRDefault="00947B53" w:rsidP="00BD52B2">
      <w:pPr>
        <w:pStyle w:val="SMText"/>
        <w:ind w:firstLine="0"/>
        <w:jc w:val="center"/>
      </w:pPr>
      <w:r w:rsidRPr="00947B53">
        <w:rPr>
          <w:b/>
          <w:bCs/>
        </w:rPr>
        <w:t>Fig</w:t>
      </w:r>
      <w:r w:rsidR="00BD52B2" w:rsidRPr="00BD52B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7</w:t>
      </w:r>
      <w:r w:rsidRPr="00947B53">
        <w:rPr>
          <w:b/>
          <w:bCs/>
        </w:rPr>
        <w:fldChar w:fldCharType="end"/>
      </w:r>
      <w:r w:rsidR="00BD52B2" w:rsidRPr="00BD52B2">
        <w:rPr>
          <w:b/>
          <w:bCs/>
        </w:rPr>
        <w:t>.</w:t>
      </w:r>
      <w:r w:rsidRPr="00947B53">
        <w:t xml:space="preserve"> Dataset selection and computational workflow.</w:t>
      </w:r>
    </w:p>
    <w:p w14:paraId="3801792C" w14:textId="77777777" w:rsidR="00947B53" w:rsidRPr="00947B53" w:rsidRDefault="00947B53" w:rsidP="00947B53">
      <w:pPr>
        <w:pStyle w:val="SMText"/>
      </w:pPr>
    </w:p>
    <w:p w14:paraId="2B925717" w14:textId="75581252" w:rsidR="00947B53" w:rsidRPr="00947B53" w:rsidRDefault="00947B53" w:rsidP="00BD52B2">
      <w:pPr>
        <w:pStyle w:val="SMText"/>
        <w:ind w:firstLine="0"/>
        <w:outlineLvl w:val="1"/>
        <w:rPr>
          <w:b/>
          <w:bCs/>
        </w:rPr>
      </w:pPr>
      <w:bookmarkStart w:id="29" w:name="_Toc193717219"/>
      <w:bookmarkStart w:id="30" w:name="_Toc199689718"/>
      <w:r w:rsidRPr="00947B53">
        <w:rPr>
          <w:b/>
          <w:bCs/>
        </w:rPr>
        <w:t>4.2 Correction of Excited State Structure</w:t>
      </w:r>
      <w:bookmarkEnd w:id="29"/>
      <w:bookmarkEnd w:id="30"/>
    </w:p>
    <w:p w14:paraId="2823D97C" w14:textId="77777777" w:rsidR="00947B53" w:rsidRPr="00947B53" w:rsidRDefault="00947B53" w:rsidP="00BD52B2">
      <w:pPr>
        <w:pStyle w:val="SMText"/>
        <w:ind w:firstLineChars="200"/>
        <w:jc w:val="both"/>
      </w:pPr>
      <w:r w:rsidRPr="00947B53">
        <w:t>During the calculation process, we found that for some molecules with charge-transfer (CT) characteristics, the B3LYP functional led to potential energy surface crossings during the optimization of the excited-state structures. Additionally, for molecules with strong CT features, the electronic structure obtained using B3LYP was inaccurate. To correct this, we employed two methods: comparing the similarity of the ground and excited-state NTOs (Natural Transition Orbitals) and calculating the electron-hole overlap index. For the selected molecules, we used the LC-PBE functional and optimized the w parameter for each molecule. This approach has been considered feasible in many previous studies.</w:t>
      </w:r>
    </w:p>
    <w:p w14:paraId="025B3282" w14:textId="77777777" w:rsidR="00947B53" w:rsidRPr="00947B53" w:rsidRDefault="00947B53" w:rsidP="006D1ABC">
      <w:pPr>
        <w:pStyle w:val="SMText"/>
        <w:ind w:firstLine="0"/>
        <w:jc w:val="center"/>
      </w:pPr>
      <w:r w:rsidRPr="00947B53">
        <w:rPr>
          <w:noProof/>
        </w:rPr>
        <w:drawing>
          <wp:inline distT="0" distB="0" distL="0" distR="0" wp14:anchorId="62BDFD0E" wp14:editId="13EB6DBB">
            <wp:extent cx="4960620" cy="1740933"/>
            <wp:effectExtent l="0" t="0" r="0" b="0"/>
            <wp:docPr id="42" name="图片 41">
              <a:extLst xmlns:a="http://schemas.openxmlformats.org/drawingml/2006/main">
                <a:ext uri="{FF2B5EF4-FFF2-40B4-BE49-F238E27FC236}">
                  <a16:creationId xmlns:a16="http://schemas.microsoft.com/office/drawing/2014/main" id="{A9F05183-A948-44E2-A5AE-EE35B64A6D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a:extLst>
                        <a:ext uri="{FF2B5EF4-FFF2-40B4-BE49-F238E27FC236}">
                          <a16:creationId xmlns:a16="http://schemas.microsoft.com/office/drawing/2014/main" id="{A9F05183-A948-44E2-A5AE-EE35B64A6D5D}"/>
                        </a:ext>
                      </a:extLst>
                    </pic:cNvPr>
                    <pic:cNvPicPr>
                      <a:picLocks noChangeAspect="1"/>
                    </pic:cNvPicPr>
                  </pic:nvPicPr>
                  <pic:blipFill>
                    <a:blip r:embed="rId24" cstate="print">
                      <a:extLst>
                        <a:ext uri="{28A0092B-C50C-407E-A947-70E740481C1C}">
                          <a14:useLocalDpi xmlns:a14="http://schemas.microsoft.com/office/drawing/2010/main" val="0"/>
                        </a:ext>
                      </a:extLst>
                    </a:blip>
                    <a:srcRect/>
                    <a:stretch/>
                  </pic:blipFill>
                  <pic:spPr>
                    <a:xfrm>
                      <a:off x="0" y="0"/>
                      <a:ext cx="5072425" cy="1780171"/>
                    </a:xfrm>
                    <a:prstGeom prst="rect">
                      <a:avLst/>
                    </a:prstGeom>
                  </pic:spPr>
                </pic:pic>
              </a:graphicData>
            </a:graphic>
          </wp:inline>
        </w:drawing>
      </w:r>
    </w:p>
    <w:p w14:paraId="7FAD4B23" w14:textId="5E84D37B" w:rsidR="00947B53" w:rsidRPr="00947B53" w:rsidRDefault="00947B53" w:rsidP="0016134E">
      <w:pPr>
        <w:pStyle w:val="SMText"/>
        <w:ind w:firstLine="0"/>
        <w:jc w:val="center"/>
      </w:pPr>
      <w:r w:rsidRPr="00947B53">
        <w:rPr>
          <w:b/>
          <w:bCs/>
        </w:rPr>
        <w:t>Fig</w:t>
      </w:r>
      <w:r w:rsidR="0016134E" w:rsidRPr="0016134E">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8</w:t>
      </w:r>
      <w:r w:rsidRPr="00947B53">
        <w:rPr>
          <w:b/>
          <w:bCs/>
        </w:rPr>
        <w:fldChar w:fldCharType="end"/>
      </w:r>
      <w:r w:rsidR="0016134E" w:rsidRPr="0016134E">
        <w:rPr>
          <w:b/>
          <w:bCs/>
        </w:rPr>
        <w:t>.</w:t>
      </w:r>
      <w:r w:rsidRPr="00947B53">
        <w:t xml:space="preserve"> Debug of excited state one (S</w:t>
      </w:r>
      <w:r w:rsidRPr="00947B53">
        <w:rPr>
          <w:vertAlign w:val="subscript"/>
        </w:rPr>
        <w:t>1</w:t>
      </w:r>
      <w:r w:rsidRPr="00947B53">
        <w:t>).</w:t>
      </w:r>
    </w:p>
    <w:p w14:paraId="73D80BC3" w14:textId="77777777" w:rsidR="006D1ABC" w:rsidRDefault="006D1ABC" w:rsidP="006D1ABC">
      <w:pPr>
        <w:pStyle w:val="SMText"/>
        <w:ind w:firstLine="0"/>
      </w:pPr>
    </w:p>
    <w:p w14:paraId="36287A79" w14:textId="255CCAAD" w:rsidR="00947B53" w:rsidRPr="00947B53" w:rsidRDefault="00947B53" w:rsidP="006D1ABC">
      <w:pPr>
        <w:pStyle w:val="SMText"/>
        <w:ind w:firstLine="0"/>
      </w:pPr>
      <w:r w:rsidRPr="00947B53">
        <w:rPr>
          <w:noProof/>
        </w:rPr>
        <w:lastRenderedPageBreak/>
        <w:drawing>
          <wp:inline distT="0" distB="0" distL="0" distR="0" wp14:anchorId="39337A18" wp14:editId="36BF442E">
            <wp:extent cx="5948680" cy="1670155"/>
            <wp:effectExtent l="0" t="0" r="0" b="6350"/>
            <wp:docPr id="23" name="图片 11">
              <a:extLst xmlns:a="http://schemas.openxmlformats.org/drawingml/2006/main">
                <a:ext uri="{FF2B5EF4-FFF2-40B4-BE49-F238E27FC236}">
                  <a16:creationId xmlns:a16="http://schemas.microsoft.com/office/drawing/2014/main" id="{E60D80F6-1C36-44E2-AEE2-717E3C18AE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60D80F6-1C36-44E2-AEE2-717E3C18AEDC}"/>
                        </a:ext>
                      </a:extLst>
                    </pic:cNvPr>
                    <pic:cNvPicPr>
                      <a:picLocks noChangeAspect="1"/>
                    </pic:cNvPicPr>
                  </pic:nvPicPr>
                  <pic:blipFill>
                    <a:blip r:embed="rId25"/>
                    <a:stretch>
                      <a:fillRect/>
                    </a:stretch>
                  </pic:blipFill>
                  <pic:spPr>
                    <a:xfrm>
                      <a:off x="0" y="0"/>
                      <a:ext cx="6045071" cy="1697218"/>
                    </a:xfrm>
                    <a:prstGeom prst="rect">
                      <a:avLst/>
                    </a:prstGeom>
                  </pic:spPr>
                </pic:pic>
              </a:graphicData>
            </a:graphic>
          </wp:inline>
        </w:drawing>
      </w:r>
    </w:p>
    <w:p w14:paraId="49EF4EFF" w14:textId="01AE0361" w:rsidR="00947B53" w:rsidRPr="00947B53" w:rsidRDefault="00947B53" w:rsidP="006D1ABC">
      <w:pPr>
        <w:pStyle w:val="SMText"/>
        <w:ind w:firstLine="0"/>
        <w:jc w:val="center"/>
      </w:pPr>
      <w:r w:rsidRPr="00947B53">
        <w:rPr>
          <w:b/>
          <w:bCs/>
        </w:rPr>
        <w:t>Fig</w:t>
      </w:r>
      <w:r w:rsidR="006D1ABC" w:rsidRPr="006D1ABC">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9</w:t>
      </w:r>
      <w:r w:rsidRPr="00947B53">
        <w:rPr>
          <w:b/>
          <w:bCs/>
        </w:rPr>
        <w:fldChar w:fldCharType="end"/>
      </w:r>
      <w:r w:rsidR="006D1ABC" w:rsidRPr="006D1ABC">
        <w:rPr>
          <w:b/>
          <w:bCs/>
        </w:rPr>
        <w:t>.</w:t>
      </w:r>
      <w:r w:rsidRPr="00947B53">
        <w:t xml:space="preserve"> Debug of CT state.</w:t>
      </w:r>
    </w:p>
    <w:p w14:paraId="4A7E7A04" w14:textId="77777777" w:rsidR="006D1ABC" w:rsidRDefault="006D1ABC" w:rsidP="00947B53">
      <w:pPr>
        <w:pStyle w:val="SMText"/>
        <w:ind w:firstLine="0"/>
      </w:pPr>
    </w:p>
    <w:p w14:paraId="7CB65AB5" w14:textId="49DD5123" w:rsidR="00947B53" w:rsidRPr="00947B53" w:rsidRDefault="00947B53" w:rsidP="006D1ABC">
      <w:pPr>
        <w:pStyle w:val="SMText"/>
        <w:ind w:firstLineChars="200"/>
        <w:jc w:val="both"/>
      </w:pPr>
      <w:r w:rsidRPr="00947B53">
        <w:t>In the self-absorption calculations, we observed that sometimes the number of states calculated was insufficient. To address this, we employed an iterative strategy, gradually increasing the number of calculated states until the entire emission cross-section range was fully covered.</w:t>
      </w:r>
    </w:p>
    <w:p w14:paraId="7AC2DC4B" w14:textId="77777777" w:rsidR="00947B53" w:rsidRPr="00947B53" w:rsidRDefault="00947B53" w:rsidP="006D1ABC">
      <w:pPr>
        <w:pStyle w:val="SMText"/>
        <w:jc w:val="center"/>
      </w:pPr>
      <w:r w:rsidRPr="00947B53">
        <w:rPr>
          <w:noProof/>
        </w:rPr>
        <w:drawing>
          <wp:inline distT="0" distB="0" distL="0" distR="0" wp14:anchorId="4EDE1224" wp14:editId="2CC97A54">
            <wp:extent cx="4511040" cy="1511466"/>
            <wp:effectExtent l="0" t="0" r="3810" b="0"/>
            <wp:docPr id="38" name="图片 37">
              <a:extLst xmlns:a="http://schemas.openxmlformats.org/drawingml/2006/main">
                <a:ext uri="{FF2B5EF4-FFF2-40B4-BE49-F238E27FC236}">
                  <a16:creationId xmlns:a16="http://schemas.microsoft.com/office/drawing/2014/main" id="{C2DC3DA3-2F20-4CD8-A864-7BD7EFC989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a:extLst>
                        <a:ext uri="{FF2B5EF4-FFF2-40B4-BE49-F238E27FC236}">
                          <a16:creationId xmlns:a16="http://schemas.microsoft.com/office/drawing/2014/main" id="{C2DC3DA3-2F20-4CD8-A864-7BD7EFC98929}"/>
                        </a:ext>
                      </a:extLst>
                    </pic:cNvPr>
                    <pic:cNvPicPr>
                      <a:picLocks noChangeAspect="1"/>
                    </pic:cNvPicPr>
                  </pic:nvPicPr>
                  <pic:blipFill>
                    <a:blip r:embed="rId26" cstate="print">
                      <a:extLst>
                        <a:ext uri="{28A0092B-C50C-407E-A947-70E740481C1C}">
                          <a14:useLocalDpi xmlns:a14="http://schemas.microsoft.com/office/drawing/2010/main" val="0"/>
                        </a:ext>
                      </a:extLst>
                    </a:blip>
                    <a:srcRect/>
                    <a:stretch/>
                  </pic:blipFill>
                  <pic:spPr>
                    <a:xfrm>
                      <a:off x="0" y="0"/>
                      <a:ext cx="4558171" cy="1527258"/>
                    </a:xfrm>
                    <a:prstGeom prst="rect">
                      <a:avLst/>
                    </a:prstGeom>
                  </pic:spPr>
                </pic:pic>
              </a:graphicData>
            </a:graphic>
          </wp:inline>
        </w:drawing>
      </w:r>
    </w:p>
    <w:p w14:paraId="208A23E8" w14:textId="28CB6CCB" w:rsidR="00947B53" w:rsidRPr="00947B53" w:rsidRDefault="00947B53" w:rsidP="006D1ABC">
      <w:pPr>
        <w:pStyle w:val="SMText"/>
        <w:ind w:firstLine="0"/>
        <w:jc w:val="center"/>
      </w:pPr>
      <w:r w:rsidRPr="00947B53">
        <w:rPr>
          <w:b/>
          <w:bCs/>
        </w:rPr>
        <w:t>Fig</w:t>
      </w:r>
      <w:r w:rsidR="006D1ABC" w:rsidRPr="006D1ABC">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10</w:t>
      </w:r>
      <w:r w:rsidRPr="00947B53">
        <w:rPr>
          <w:b/>
          <w:bCs/>
        </w:rPr>
        <w:fldChar w:fldCharType="end"/>
      </w:r>
      <w:r w:rsidR="006D1ABC" w:rsidRPr="006D1ABC">
        <w:rPr>
          <w:b/>
          <w:bCs/>
        </w:rPr>
        <w:t>.</w:t>
      </w:r>
      <w:r w:rsidRPr="00947B53">
        <w:rPr>
          <w:b/>
          <w:bCs/>
        </w:rPr>
        <w:t xml:space="preserve"> </w:t>
      </w:r>
      <w:r w:rsidRPr="00947B53">
        <w:t>Debug of self-absorption.</w:t>
      </w:r>
    </w:p>
    <w:p w14:paraId="347FE8D6" w14:textId="77777777" w:rsidR="006D1ABC" w:rsidRDefault="006D1ABC" w:rsidP="006D1ABC">
      <w:pPr>
        <w:pStyle w:val="SMText"/>
        <w:ind w:firstLineChars="200"/>
        <w:jc w:val="both"/>
      </w:pPr>
    </w:p>
    <w:p w14:paraId="71A9A89D" w14:textId="57B44A06" w:rsidR="00947B53" w:rsidRPr="00947B53" w:rsidRDefault="00947B53" w:rsidP="007E596C">
      <w:pPr>
        <w:pStyle w:val="SMText"/>
        <w:ind w:firstLineChars="200"/>
        <w:jc w:val="both"/>
      </w:pPr>
      <w:r w:rsidRPr="00947B53">
        <w:t>Ultimately, we obtained the laser properties for 1,259 molecules, including 1,021 localized excitation (LE) molecules and 238 charge-transfer (CT) molecules. The dataset was then divided into a training set of 880 molecules and a test set of 379 molecules.</w:t>
      </w:r>
    </w:p>
    <w:p w14:paraId="14B67DDB" w14:textId="1C3BF8E9" w:rsidR="00947B53" w:rsidRPr="00947B53" w:rsidRDefault="00947B53" w:rsidP="00CB7B97">
      <w:pPr>
        <w:pStyle w:val="SMText"/>
        <w:numPr>
          <w:ilvl w:val="0"/>
          <w:numId w:val="14"/>
        </w:numPr>
        <w:ind w:left="357" w:hanging="357"/>
        <w:outlineLvl w:val="0"/>
        <w:rPr>
          <w:b/>
          <w:bCs/>
        </w:rPr>
      </w:pPr>
      <w:bookmarkStart w:id="31" w:name="_Toc193717220"/>
      <w:bookmarkStart w:id="32" w:name="_Toc199689719"/>
      <w:r w:rsidRPr="00947B53">
        <w:rPr>
          <w:b/>
          <w:bCs/>
        </w:rPr>
        <w:t>Detail of Model training</w:t>
      </w:r>
      <w:bookmarkEnd w:id="31"/>
      <w:bookmarkEnd w:id="32"/>
      <w:r w:rsidRPr="00947B53">
        <w:rPr>
          <w:b/>
          <w:bCs/>
        </w:rPr>
        <w:t xml:space="preserve"> </w:t>
      </w:r>
    </w:p>
    <w:p w14:paraId="380706E9" w14:textId="121362A2" w:rsidR="00947B53" w:rsidRPr="00947B53" w:rsidRDefault="00947B53" w:rsidP="00CB7B97">
      <w:pPr>
        <w:pStyle w:val="SMText"/>
        <w:ind w:firstLine="0"/>
        <w:outlineLvl w:val="1"/>
        <w:rPr>
          <w:b/>
          <w:bCs/>
        </w:rPr>
      </w:pPr>
      <w:bookmarkStart w:id="33" w:name="_Toc193717221"/>
      <w:bookmarkStart w:id="34" w:name="_Toc199689720"/>
      <w:r w:rsidRPr="00947B53">
        <w:rPr>
          <w:b/>
          <w:bCs/>
        </w:rPr>
        <w:t>5.1 Fine-tuning of Uni-mol</w:t>
      </w:r>
      <w:bookmarkEnd w:id="33"/>
      <w:bookmarkEnd w:id="34"/>
    </w:p>
    <w:p w14:paraId="00A0F602" w14:textId="77777777" w:rsidR="00947B53" w:rsidRPr="00947B53" w:rsidRDefault="00947B53" w:rsidP="00CB7B97">
      <w:pPr>
        <w:pStyle w:val="SMText"/>
        <w:ind w:firstLineChars="200"/>
        <w:jc w:val="both"/>
      </w:pPr>
      <w:r w:rsidRPr="00947B53">
        <w:t>In order to capture the relationship between molecular structure and properties, we employ the molecular 3D pre-training model Uni-Mol. Uni-Mol is pre-trained on a large-scale molecular dataset with two core tasks: 3D position recovery and masked atom prediction. These tasks enable the model to deeply extract the structural features of molecules. In the 3D position recovery task, the model learns the geometric configuration of molecules by correcting perturbed atom coordinates, while in the masked atom prediction task, it is required to identify randomly masked atom types. This facilitates the learning of both local environments and global interactions within the molecule, thereby gaining a profound understanding of its unique structural characteristics.</w:t>
      </w:r>
    </w:p>
    <w:p w14:paraId="3A0A6AA4" w14:textId="77777777" w:rsidR="00947B53" w:rsidRPr="00947B53" w:rsidRDefault="00947B53" w:rsidP="00CB7B97">
      <w:pPr>
        <w:pStyle w:val="SMText"/>
        <w:ind w:firstLineChars="200"/>
        <w:jc w:val="both"/>
      </w:pPr>
      <w:r w:rsidRPr="00947B53">
        <w:t>The input data for Uni-Mol consist of atom types and atom coordinates, which are processed via an embedding layer and spatial positional encoding, respectively. The atom representations are initialized from the atom types, whereas the pair representations are initialized using the Euclidean distances computed from the atom coordinates. This design ensures invariance to global rotations and translations (i.e., SE(3)-invariance). Internally, these representations interact through the self-attention mechanism of the Transformer, enabling the model to effectively capture both local and global information, and thus construct an efficient 3D representation. During downstream fine-</w:t>
      </w:r>
      <w:r w:rsidRPr="00947B53">
        <w:lastRenderedPageBreak/>
        <w:t>tuning, similar to practices in NLP and CV, Uni-Mol directly uses the representation of the [CLS] token as the whole molecular representation, which is then fine-tuned with a linear head for various tasks.</w:t>
      </w:r>
    </w:p>
    <w:p w14:paraId="3CA9ED19" w14:textId="20E3884B" w:rsidR="00947B53" w:rsidRPr="00947B53" w:rsidRDefault="00947B53" w:rsidP="00CB7B97">
      <w:pPr>
        <w:pStyle w:val="SMText"/>
        <w:ind w:firstLineChars="200"/>
        <w:jc w:val="both"/>
      </w:pPr>
      <w:r w:rsidRPr="00947B53">
        <w:t>For downstream fine-tuning, we employ two separate models. The first model is used to fine-tune four properties</w:t>
      </w:r>
      <w:r w:rsidRPr="00947B53">
        <w:rPr>
          <w:rFonts w:hint="eastAsia"/>
        </w:rPr>
        <w:t>:</w:t>
      </w:r>
      <w:r w:rsidRPr="00947B53">
        <w:t xml:space="preserve"> emission energy (S</w:t>
      </w:r>
      <w:r w:rsidRPr="00947B53">
        <w:rPr>
          <w:vertAlign w:val="subscript"/>
        </w:rPr>
        <w:t>1</w:t>
      </w:r>
      <w:r w:rsidRPr="00947B53">
        <w:t>), optical pumping emission cross-section (</w:t>
      </w:r>
      <m:oMath>
        <m:sSub>
          <m:sSubPr>
            <m:ctrlPr>
              <w:rPr>
                <w:rFonts w:ascii="Cambria Math" w:hAnsi="Cambria Math"/>
                <w:i/>
              </w:rPr>
            </m:ctrlPr>
          </m:sSubPr>
          <m:e>
            <m:r>
              <w:rPr>
                <w:rFonts w:ascii="Cambria Math" w:hAnsi="Cambria Math"/>
              </w:rPr>
              <m:t>σ</m:t>
            </m:r>
          </m:e>
          <m:sub>
            <m:r>
              <w:rPr>
                <w:rFonts w:ascii="Cambria Math" w:hAnsi="Cambria Math"/>
              </w:rPr>
              <m:t>opt</m:t>
            </m:r>
          </m:sub>
        </m:sSub>
      </m:oMath>
      <w:r w:rsidRPr="00947B53">
        <w:t>), electrical pumping emission cross-section (</w:t>
      </w:r>
      <m:oMath>
        <m:sSub>
          <m:sSubPr>
            <m:ctrlPr>
              <w:rPr>
                <w:rFonts w:ascii="Cambria Math" w:hAnsi="Cambria Math"/>
                <w:i/>
              </w:rPr>
            </m:ctrlPr>
          </m:sSubPr>
          <m:e>
            <m:r>
              <w:rPr>
                <w:rFonts w:ascii="Cambria Math" w:hAnsi="Cambria Math"/>
              </w:rPr>
              <m:t>σ</m:t>
            </m:r>
          </m:e>
          <m:sub>
            <m:r>
              <w:rPr>
                <w:rFonts w:ascii="Cambria Math" w:hAnsi="Cambria Math"/>
              </w:rPr>
              <m:t>ele</m:t>
            </m:r>
          </m:sub>
        </m:sSub>
      </m:oMath>
      <w:r w:rsidRPr="00947B53">
        <w:t>) and radiative constants (</w:t>
      </w: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Pr="00947B53">
        <w:t>). The second model is dedicated solely to fine-tuning the quantum yields (</w:t>
      </w:r>
      <m:oMath>
        <m:r>
          <w:rPr>
            <w:rFonts w:ascii="Cambria Math" w:hAnsi="Cambria Math"/>
          </w:rPr>
          <m:t>φ</m:t>
        </m:r>
      </m:oMath>
      <w:r w:rsidRPr="00947B53">
        <w:t xml:space="preserve">) property. Initially, we attempted to </w:t>
      </w:r>
      <w:bookmarkStart w:id="35" w:name="_Hlk191307989"/>
      <m:oMath>
        <m:sSub>
          <m:sSubPr>
            <m:ctrlPr>
              <w:rPr>
                <w:rFonts w:ascii="Cambria Math" w:hAnsi="Cambria Math"/>
                <w:i/>
              </w:rPr>
            </m:ctrlPr>
          </m:sSubPr>
          <m:e>
            <m:r>
              <w:rPr>
                <w:rFonts w:ascii="Cambria Math" w:hAnsi="Cambria Math"/>
              </w:rPr>
              <m:t>k</m:t>
            </m:r>
          </m:e>
          <m:sub>
            <m:r>
              <w:rPr>
                <w:rFonts w:ascii="Cambria Math" w:hAnsi="Cambria Math"/>
              </w:rPr>
              <m:t>r</m:t>
            </m:r>
          </m:sub>
        </m:sSub>
      </m:oMath>
      <w:bookmarkEnd w:id="35"/>
      <w:r w:rsidRPr="00947B53">
        <w:t xml:space="preserve"> and non-radiative transition constants (</w:t>
      </w:r>
      <m:oMath>
        <m:sSub>
          <m:sSubPr>
            <m:ctrlPr>
              <w:rPr>
                <w:rFonts w:ascii="Cambria Math" w:hAnsi="Cambria Math"/>
                <w:i/>
              </w:rPr>
            </m:ctrlPr>
          </m:sSubPr>
          <m:e>
            <m:r>
              <w:rPr>
                <w:rFonts w:ascii="Cambria Math" w:hAnsi="Cambria Math"/>
              </w:rPr>
              <m:t>k</m:t>
            </m:r>
          </m:e>
          <m:sub>
            <m:r>
              <w:rPr>
                <w:rFonts w:ascii="Cambria Math" w:hAnsi="Cambria Math"/>
              </w:rPr>
              <m:t>ic</m:t>
            </m:r>
          </m:sub>
        </m:sSub>
      </m:oMath>
      <w:r w:rsidRPr="00947B53">
        <w:t xml:space="preserve">) to compute lifetime </w:t>
      </w:r>
      <w:r w:rsidRPr="00947B53">
        <w:rPr>
          <w:rFonts w:hint="eastAsia"/>
        </w:rPr>
        <w:t>of first excited state (</w:t>
      </w:r>
      <m:oMath>
        <m:sSub>
          <m:sSubPr>
            <m:ctrlPr>
              <w:rPr>
                <w:rFonts w:ascii="Cambria Math" w:hAnsi="Cambria Math"/>
                <w:i/>
                <w:iCs/>
              </w:rPr>
            </m:ctrlPr>
          </m:sSubPr>
          <m:e>
            <m:r>
              <w:rPr>
                <w:rFonts w:ascii="Cambria Math" w:hAnsi="Cambria Math"/>
              </w:rPr>
              <m:t>τ</m:t>
            </m:r>
          </m:e>
          <m:sub>
            <m:r>
              <w:rPr>
                <w:rFonts w:ascii="Cambria Math" w:hAnsi="Cambria Math"/>
              </w:rPr>
              <m:t>S1</m:t>
            </m:r>
          </m:sub>
        </m:sSub>
      </m:oMath>
      <w:r w:rsidRPr="00947B53">
        <w:rPr>
          <w:rFonts w:hint="eastAsia"/>
          <w:iCs/>
        </w:rPr>
        <w:t>)</w:t>
      </w:r>
      <w:r w:rsidRPr="00947B53">
        <w:t>, but the results were unsatisfactory. Subsequently, we found that directly predicting quantum yields (</w:t>
      </w:r>
      <m:oMath>
        <m:r>
          <w:rPr>
            <w:rFonts w:ascii="Cambria Math" w:hAnsi="Cambria Math"/>
          </w:rPr>
          <m:t>φ</m:t>
        </m:r>
      </m:oMath>
      <w:r w:rsidRPr="00947B53">
        <w:t>) yields better performance. Therefore, our final approach is to have the first model predict the first four parameters and the second model predict quantum yields (</w:t>
      </w:r>
      <m:oMath>
        <m:r>
          <w:rPr>
            <w:rFonts w:ascii="Cambria Math" w:hAnsi="Cambria Math"/>
          </w:rPr>
          <m:t>φ</m:t>
        </m:r>
      </m:oMath>
      <w:r w:rsidRPr="00947B53">
        <w:t>).</w:t>
      </w:r>
    </w:p>
    <w:p w14:paraId="5DF99D04" w14:textId="77777777" w:rsidR="00947B53" w:rsidRPr="00947B53" w:rsidRDefault="00947B53" w:rsidP="002057A5">
      <w:pPr>
        <w:pStyle w:val="SMText"/>
        <w:ind w:firstLine="0"/>
      </w:pPr>
      <w:r w:rsidRPr="00947B53">
        <w:rPr>
          <w:noProof/>
        </w:rPr>
        <w:drawing>
          <wp:inline distT="0" distB="0" distL="0" distR="0" wp14:anchorId="759EDA8A" wp14:editId="2DF24CD7">
            <wp:extent cx="5761025" cy="234505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2932" cy="2345831"/>
                    </a:xfrm>
                    <a:prstGeom prst="rect">
                      <a:avLst/>
                    </a:prstGeom>
                  </pic:spPr>
                </pic:pic>
              </a:graphicData>
            </a:graphic>
          </wp:inline>
        </w:drawing>
      </w:r>
    </w:p>
    <w:p w14:paraId="4C09807D" w14:textId="2F1E8BCA" w:rsidR="00947B53" w:rsidRPr="00947B53" w:rsidRDefault="00947B53" w:rsidP="002057A5">
      <w:pPr>
        <w:pStyle w:val="SMText"/>
        <w:ind w:firstLine="0"/>
        <w:jc w:val="both"/>
      </w:pPr>
      <w:r w:rsidRPr="00947B53">
        <w:rPr>
          <w:b/>
          <w:bCs/>
        </w:rPr>
        <w:t>Fig</w:t>
      </w:r>
      <w:r w:rsidR="002057A5" w:rsidRPr="002057A5">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11</w:t>
      </w:r>
      <w:r w:rsidRPr="00947B53">
        <w:rPr>
          <w:b/>
          <w:bCs/>
        </w:rPr>
        <w:fldChar w:fldCharType="end"/>
      </w:r>
      <w:r w:rsidR="002057A5" w:rsidRPr="002057A5">
        <w:rPr>
          <w:b/>
          <w:bCs/>
        </w:rPr>
        <w:t>.</w:t>
      </w:r>
      <w:r w:rsidRPr="00947B53">
        <w:t xml:space="preserve"> a) The difference between the predicted KIC and the calculated value shows a huge RMSE, indicating poor learning performance. b) The difference between the KIC learned from the training set and the calculated value shows that, although the R^2 reaches 0.9, the RMSE is still as high as 402, indicating overfitting.</w:t>
      </w:r>
    </w:p>
    <w:p w14:paraId="239313AE" w14:textId="6E4573F8" w:rsidR="00947B53" w:rsidRPr="00947B53" w:rsidRDefault="00947B53" w:rsidP="002057A5">
      <w:pPr>
        <w:pStyle w:val="SMText"/>
        <w:ind w:firstLineChars="200"/>
        <w:jc w:val="both"/>
      </w:pPr>
      <w:r w:rsidRPr="00947B53">
        <w:t xml:space="preserve">The molecular conformation is used as the input, and the corresponding computed properties serve as the labels. We optimize the models using the smooth </w:t>
      </w:r>
      <m:oMath>
        <m:sSub>
          <m:sSubPr>
            <m:ctrlPr>
              <w:rPr>
                <w:rFonts w:ascii="Cambria Math" w:hAnsi="Cambria Math"/>
                <w:i/>
              </w:rPr>
            </m:ctrlPr>
          </m:sSubPr>
          <m:e>
            <m:r>
              <w:rPr>
                <w:rFonts w:ascii="Cambria Math" w:hAnsi="Cambria Math"/>
              </w:rPr>
              <m:t>L</m:t>
            </m:r>
          </m:e>
          <m:sub>
            <m:r>
              <w:rPr>
                <w:rFonts w:ascii="Cambria Math" w:hAnsi="Cambria Math"/>
              </w:rPr>
              <m:t>1</m:t>
            </m:r>
          </m:sub>
        </m:sSub>
      </m:oMath>
      <w:r w:rsidRPr="00947B53">
        <w:t xml:space="preserve"> loss function:</w:t>
      </w:r>
    </w:p>
    <w:p w14:paraId="5C66ACA3" w14:textId="4F54CDA1" w:rsidR="00947B53" w:rsidRPr="00947B53" w:rsidRDefault="00947B53" w:rsidP="00947B53">
      <w:pPr>
        <w:pStyle w:val="SMText"/>
        <w:rPr>
          <w:iCs/>
        </w:rPr>
      </w:pPr>
      <m:oMathPara>
        <m:oMath>
          <m:r>
            <w:rPr>
              <w:rFonts w:ascii="Cambria Math" w:hAnsi="Cambria Math"/>
            </w:rPr>
            <m:t>S</m:t>
          </m:r>
          <m:sSub>
            <m:sSubPr>
              <m:ctrlPr>
                <w:rPr>
                  <w:rFonts w:ascii="Cambria Math" w:hAnsi="Cambria Math"/>
                  <w:iCs/>
                </w:rPr>
              </m:ctrlPr>
            </m:sSubPr>
            <m:e>
              <m:r>
                <m:rPr>
                  <m:sty m:val="p"/>
                </m:rPr>
                <w:rPr>
                  <w:rFonts w:ascii="Cambria Math" w:hAnsi="Cambria Math"/>
                </w:rPr>
                <m:t>mooth</m:t>
              </m:r>
            </m:e>
            <m:sub>
              <m:r>
                <w:rPr>
                  <w:rFonts w:ascii="Cambria Math" w:hAnsi="Cambria Math"/>
                </w:rPr>
                <m:t>L1</m:t>
              </m:r>
            </m:sub>
          </m:sSub>
          <m:d>
            <m:dPr>
              <m:ctrlPr>
                <w:rPr>
                  <w:rFonts w:ascii="Cambria Math" w:hAnsi="Cambria Math"/>
                  <w:iCs/>
                </w:rPr>
              </m:ctrlPr>
            </m:dPr>
            <m:e>
              <m:acc>
                <m:accPr>
                  <m:ctrlPr>
                    <w:rPr>
                      <w:rFonts w:ascii="Cambria Math" w:hAnsi="Cambria Math"/>
                      <w:i/>
                      <w:iCs/>
                    </w:rPr>
                  </m:ctrlPr>
                </m:accPr>
                <m:e>
                  <m:r>
                    <w:rPr>
                      <w:rFonts w:ascii="Cambria Math" w:hAnsi="Cambria Math"/>
                    </w:rPr>
                    <m:t>z</m:t>
                  </m:r>
                </m:e>
              </m:acc>
              <m:r>
                <w:rPr>
                  <w:rFonts w:ascii="Cambria Math" w:hAnsi="Cambria Math"/>
                </w:rPr>
                <m:t>,z</m:t>
              </m:r>
            </m:e>
          </m:d>
          <m:r>
            <m:rPr>
              <m:sty m:val="p"/>
            </m:rPr>
            <w:rPr>
              <w:rFonts w:ascii="Cambria Math" w:hAnsi="Cambria Math"/>
            </w:rPr>
            <m:t>=</m:t>
          </m:r>
          <m:d>
            <m:dPr>
              <m:begChr m:val="{"/>
              <m:endChr m:val=""/>
              <m:ctrlPr>
                <w:rPr>
                  <w:rFonts w:ascii="Cambria Math" w:hAnsi="Cambria Math"/>
                  <w:iCs/>
                </w:rPr>
              </m:ctrlPr>
            </m:dPr>
            <m:e>
              <m:m>
                <m:mPr>
                  <m:mcs>
                    <m:mc>
                      <m:mcPr>
                        <m:count m:val="1"/>
                        <m:mcJc m:val="center"/>
                      </m:mcPr>
                    </m:mc>
                  </m:mcs>
                  <m:ctrlPr>
                    <w:rPr>
                      <w:rFonts w:ascii="Cambria Math" w:hAnsi="Cambria Math"/>
                      <w:i/>
                      <w:iCs/>
                    </w:rPr>
                  </m:ctrlPr>
                </m:mPr>
                <m:mr>
                  <m:e>
                    <m:r>
                      <w:rPr>
                        <w:rFonts w:ascii="Cambria Math" w:hAnsi="Cambria Math"/>
                      </w:rPr>
                      <m:t>0.5</m:t>
                    </m:r>
                    <m:sSup>
                      <m:sSupPr>
                        <m:ctrlPr>
                          <w:rPr>
                            <w:rFonts w:ascii="Cambria Math" w:hAnsi="Cambria Math"/>
                            <w:i/>
                            <w:iCs/>
                          </w:rPr>
                        </m:ctrlPr>
                      </m:sSupPr>
                      <m:e>
                        <m:d>
                          <m:dPr>
                            <m:ctrlPr>
                              <w:rPr>
                                <w:rFonts w:ascii="Cambria Math" w:hAnsi="Cambria Math"/>
                                <w:i/>
                                <w:iCs/>
                              </w:rPr>
                            </m:ctrlPr>
                          </m:dPr>
                          <m:e>
                            <m:acc>
                              <m:accPr>
                                <m:ctrlPr>
                                  <w:rPr>
                                    <w:rFonts w:ascii="Cambria Math" w:hAnsi="Cambria Math"/>
                                    <w:i/>
                                    <w:iCs/>
                                  </w:rPr>
                                </m:ctrlPr>
                              </m:accPr>
                              <m:e>
                                <m:r>
                                  <w:rPr>
                                    <w:rFonts w:ascii="Cambria Math" w:hAnsi="Cambria Math"/>
                                  </w:rPr>
                                  <m:t>z</m:t>
                                </m:r>
                              </m:e>
                            </m:acc>
                            <m:r>
                              <w:rPr>
                                <w:rFonts w:ascii="Cambria Math" w:hAnsi="Cambria Math"/>
                              </w:rPr>
                              <m:t>-z</m:t>
                            </m:r>
                          </m:e>
                        </m:d>
                      </m:e>
                      <m:sup>
                        <m:r>
                          <w:rPr>
                            <w:rFonts w:ascii="Cambria Math" w:hAnsi="Cambria Math"/>
                          </w:rPr>
                          <m:t>2</m:t>
                        </m:r>
                      </m:sup>
                    </m:sSup>
                    <m:r>
                      <w:rPr>
                        <w:rFonts w:ascii="Cambria Math" w:hAnsi="Cambria Math"/>
                      </w:rPr>
                      <m:t xml:space="preserve">,  </m:t>
                    </m:r>
                    <m:r>
                      <m:rPr>
                        <m:sty m:val="p"/>
                      </m:rPr>
                      <w:rPr>
                        <w:rFonts w:ascii="Cambria Math" w:hAnsi="Cambria Math"/>
                      </w:rPr>
                      <m:t xml:space="preserve"> if</m:t>
                    </m:r>
                    <m:r>
                      <w:rPr>
                        <w:rFonts w:ascii="Cambria Math" w:hAnsi="Cambria Math"/>
                      </w:rPr>
                      <m:t xml:space="preserve"> </m:t>
                    </m:r>
                    <m:d>
                      <m:dPr>
                        <m:begChr m:val="|"/>
                        <m:endChr m:val="|"/>
                        <m:ctrlPr>
                          <w:rPr>
                            <w:rFonts w:ascii="Cambria Math" w:hAnsi="Cambria Math"/>
                            <w:i/>
                            <w:iCs/>
                          </w:rPr>
                        </m:ctrlPr>
                      </m:dPr>
                      <m:e>
                        <m:acc>
                          <m:accPr>
                            <m:ctrlPr>
                              <w:rPr>
                                <w:rFonts w:ascii="Cambria Math" w:hAnsi="Cambria Math"/>
                                <w:i/>
                                <w:iCs/>
                              </w:rPr>
                            </m:ctrlPr>
                          </m:accPr>
                          <m:e>
                            <m:r>
                              <w:rPr>
                                <w:rFonts w:ascii="Cambria Math" w:hAnsi="Cambria Math"/>
                              </w:rPr>
                              <m:t>z</m:t>
                            </m:r>
                          </m:e>
                        </m:acc>
                        <m:r>
                          <w:rPr>
                            <w:rFonts w:ascii="Cambria Math" w:hAnsi="Cambria Math"/>
                          </w:rPr>
                          <m:t>-z</m:t>
                        </m:r>
                      </m:e>
                    </m:d>
                    <m:r>
                      <w:rPr>
                        <w:rFonts w:ascii="Cambria Math" w:hAnsi="Cambria Math"/>
                      </w:rPr>
                      <m:t>&lt;1</m:t>
                    </m:r>
                  </m:e>
                </m:mr>
                <m:mr>
                  <m:e>
                    <m:d>
                      <m:dPr>
                        <m:begChr m:val="|"/>
                        <m:endChr m:val="|"/>
                        <m:ctrlPr>
                          <w:rPr>
                            <w:rFonts w:ascii="Cambria Math" w:hAnsi="Cambria Math"/>
                            <w:i/>
                            <w:iCs/>
                          </w:rPr>
                        </m:ctrlPr>
                      </m:dPr>
                      <m:e>
                        <m:acc>
                          <m:accPr>
                            <m:ctrlPr>
                              <w:rPr>
                                <w:rFonts w:ascii="Cambria Math" w:hAnsi="Cambria Math"/>
                                <w:i/>
                                <w:iCs/>
                              </w:rPr>
                            </m:ctrlPr>
                          </m:accPr>
                          <m:e>
                            <m:r>
                              <w:rPr>
                                <w:rFonts w:ascii="Cambria Math" w:hAnsi="Cambria Math"/>
                              </w:rPr>
                              <m:t>z</m:t>
                            </m:r>
                          </m:e>
                        </m:acc>
                        <m:r>
                          <w:rPr>
                            <w:rFonts w:ascii="Cambria Math" w:hAnsi="Cambria Math"/>
                          </w:rPr>
                          <m:t>-z</m:t>
                        </m:r>
                      </m:e>
                    </m:d>
                    <m:r>
                      <w:rPr>
                        <w:rFonts w:ascii="Cambria Math" w:hAnsi="Cambria Math"/>
                      </w:rPr>
                      <m:t xml:space="preserve">-0.5,   </m:t>
                    </m:r>
                    <m:r>
                      <m:rPr>
                        <m:sty m:val="p"/>
                      </m:rPr>
                      <w:rPr>
                        <w:rFonts w:ascii="Cambria Math" w:hAnsi="Cambria Math"/>
                      </w:rPr>
                      <m:t>otherwise</m:t>
                    </m:r>
                  </m:e>
                </m:mr>
              </m:m>
            </m:e>
          </m:d>
        </m:oMath>
      </m:oMathPara>
    </w:p>
    <w:p w14:paraId="69F9CC6B" w14:textId="13CFEC7C" w:rsidR="00947B53" w:rsidRPr="00947B53" w:rsidRDefault="00947B53" w:rsidP="00EB07B0">
      <w:pPr>
        <w:pStyle w:val="SMText"/>
        <w:ind w:firstLineChars="200"/>
      </w:pPr>
      <w:r w:rsidRPr="00947B53">
        <w:t xml:space="preserve">The overall loss is computed as the sum of the smooth </w:t>
      </w:r>
      <m:oMath>
        <m:sSub>
          <m:sSubPr>
            <m:ctrlPr>
              <w:rPr>
                <w:rFonts w:ascii="Cambria Math" w:hAnsi="Cambria Math"/>
                <w:i/>
              </w:rPr>
            </m:ctrlPr>
          </m:sSubPr>
          <m:e>
            <m:r>
              <w:rPr>
                <w:rFonts w:ascii="Cambria Math" w:hAnsi="Cambria Math"/>
              </w:rPr>
              <m:t>L</m:t>
            </m:r>
          </m:e>
          <m:sub>
            <m:r>
              <w:rPr>
                <w:rFonts w:ascii="Cambria Math" w:hAnsi="Cambria Math"/>
              </w:rPr>
              <m:t>1</m:t>
            </m:r>
          </m:sub>
        </m:sSub>
      </m:oMath>
      <w:r w:rsidRPr="00947B53">
        <w:t xml:space="preserve"> loss for all predictions:</w:t>
      </w:r>
    </w:p>
    <w:p w14:paraId="2F241198" w14:textId="479D6561" w:rsidR="00947B53" w:rsidRPr="00947B53" w:rsidRDefault="00947B53" w:rsidP="00947B53">
      <w:pPr>
        <w:pStyle w:val="SMText"/>
      </w:pPr>
      <m:oMathPara>
        <m:oMath>
          <m:r>
            <w:rPr>
              <w:rFonts w:ascii="Cambria Math" w:hAnsi="Cambria Math"/>
            </w:rPr>
            <m:t>L</m:t>
          </m:r>
          <m:r>
            <w:rPr>
              <w:rFonts w:ascii="Cambria Math" w:hAnsi="Cambria Math" w:hint="eastAsia"/>
            </w:rPr>
            <m:t>oss</m:t>
          </m:r>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S</m:t>
              </m:r>
              <m:sSub>
                <m:sSubPr>
                  <m:ctrlPr>
                    <w:rPr>
                      <w:rFonts w:ascii="Cambria Math" w:hAnsi="Cambria Math"/>
                      <w:iCs/>
                    </w:rPr>
                  </m:ctrlPr>
                </m:sSubPr>
                <m:e>
                  <m:r>
                    <m:rPr>
                      <m:sty m:val="p"/>
                    </m:rPr>
                    <w:rPr>
                      <w:rFonts w:ascii="Cambria Math" w:hAnsi="Cambria Math"/>
                    </w:rPr>
                    <m:t>mooth</m:t>
                  </m:r>
                </m:e>
                <m:sub>
                  <m:r>
                    <w:rPr>
                      <w:rFonts w:ascii="Cambria Math" w:hAnsi="Cambria Math"/>
                    </w:rPr>
                    <m:t>L1</m:t>
                  </m:r>
                </m:sub>
              </m:sSub>
              <m:d>
                <m:dPr>
                  <m:ctrlPr>
                    <w:rPr>
                      <w:rFonts w:ascii="Cambria Math" w:hAnsi="Cambria Math"/>
                      <w:iCs/>
                    </w:rPr>
                  </m:ctrlPr>
                </m:dPr>
                <m:e>
                  <m:acc>
                    <m:accPr>
                      <m:ctrlPr>
                        <w:rPr>
                          <w:rFonts w:ascii="Cambria Math" w:hAnsi="Cambria Math"/>
                          <w:i/>
                          <w:iCs/>
                        </w:rPr>
                      </m:ctrlPr>
                    </m:accPr>
                    <m:e>
                      <m:r>
                        <w:rPr>
                          <w:rFonts w:ascii="Cambria Math" w:hAnsi="Cambria Math"/>
                        </w:rPr>
                        <m:t>z</m:t>
                      </m:r>
                    </m:e>
                  </m:acc>
                  <m:r>
                    <w:rPr>
                      <w:rFonts w:ascii="Cambria Math" w:hAnsi="Cambria Math"/>
                    </w:rPr>
                    <m:t>,z</m:t>
                  </m:r>
                </m:e>
              </m:d>
            </m:e>
          </m:nary>
        </m:oMath>
      </m:oMathPara>
    </w:p>
    <w:p w14:paraId="15C3BD34" w14:textId="65AFDD72" w:rsidR="00947B53" w:rsidRPr="00947B53" w:rsidRDefault="00947B53" w:rsidP="00A86EE2">
      <w:pPr>
        <w:pStyle w:val="SMText"/>
        <w:ind w:firstLine="0"/>
      </w:pPr>
      <w:r w:rsidRPr="00947B53">
        <w:t xml:space="preserve">where </w:t>
      </w:r>
      <m:oMath>
        <m:acc>
          <m:accPr>
            <m:ctrlPr>
              <w:rPr>
                <w:rFonts w:ascii="Cambria Math" w:hAnsi="Cambria Math"/>
                <w:i/>
                <w:iCs/>
              </w:rPr>
            </m:ctrlPr>
          </m:accPr>
          <m:e>
            <m:r>
              <w:rPr>
                <w:rFonts w:ascii="Cambria Math" w:hAnsi="Cambria Math"/>
              </w:rPr>
              <m:t>z</m:t>
            </m:r>
          </m:e>
        </m:acc>
      </m:oMath>
      <w:r w:rsidRPr="00947B53">
        <w:t xml:space="preserve"> (or </w:t>
      </w:r>
      <m:oMath>
        <m:sSub>
          <m:sSubPr>
            <m:ctrlPr>
              <w:rPr>
                <w:rFonts w:ascii="Cambria Math" w:hAnsi="Cambria Math"/>
                <w:i/>
                <w:iCs/>
              </w:rPr>
            </m:ctrlPr>
          </m:sSubPr>
          <m:e>
            <m:acc>
              <m:accPr>
                <m:ctrlPr>
                  <w:rPr>
                    <w:rFonts w:ascii="Cambria Math" w:hAnsi="Cambria Math"/>
                    <w:i/>
                    <w:iCs/>
                  </w:rPr>
                </m:ctrlPr>
              </m:accPr>
              <m:e>
                <m:r>
                  <w:rPr>
                    <w:rFonts w:ascii="Cambria Math" w:hAnsi="Cambria Math"/>
                  </w:rPr>
                  <m:t>z</m:t>
                </m:r>
              </m:e>
            </m:acc>
          </m:e>
          <m:sub>
            <m:r>
              <w:rPr>
                <w:rFonts w:ascii="Cambria Math" w:hAnsi="Cambria Math"/>
              </w:rPr>
              <m:t>i</m:t>
            </m:r>
          </m:sub>
        </m:sSub>
      </m:oMath>
      <w:r w:rsidRPr="00947B53">
        <w:t>) denotes the model predictions and</w:t>
      </w:r>
      <w:r w:rsidRPr="00947B53">
        <w:rPr>
          <w:i/>
          <w:iCs/>
        </w:rPr>
        <w:t xml:space="preserve"> </w:t>
      </w:r>
      <m:oMath>
        <m:r>
          <w:rPr>
            <w:rFonts w:ascii="Cambria Math" w:hAnsi="Cambria Math"/>
          </w:rPr>
          <m:t>z</m:t>
        </m:r>
      </m:oMath>
      <w:r w:rsidRPr="00947B53">
        <w:t xml:space="preserve"> (or</w:t>
      </w:r>
      <w:r w:rsidRPr="00947B53">
        <w:rPr>
          <w:i/>
          <w:iCs/>
        </w:rPr>
        <w:t xml:space="preserve"> </w:t>
      </w:r>
      <m:oMath>
        <m:sSub>
          <m:sSubPr>
            <m:ctrlPr>
              <w:rPr>
                <w:rFonts w:ascii="Cambria Math" w:hAnsi="Cambria Math"/>
                <w:i/>
                <w:iCs/>
              </w:rPr>
            </m:ctrlPr>
          </m:sSubPr>
          <m:e>
            <m:r>
              <w:rPr>
                <w:rFonts w:ascii="Cambria Math" w:hAnsi="Cambria Math"/>
              </w:rPr>
              <m:t>z</m:t>
            </m:r>
          </m:e>
          <m:sub>
            <m:r>
              <w:rPr>
                <w:rFonts w:ascii="Cambria Math" w:hAnsi="Cambria Math"/>
              </w:rPr>
              <m:t>i</m:t>
            </m:r>
          </m:sub>
        </m:sSub>
      </m:oMath>
      <w:r w:rsidRPr="00947B53">
        <w:t>) denotes the ground-truth values.</w:t>
      </w:r>
    </w:p>
    <w:p w14:paraId="113E2439" w14:textId="3890E717" w:rsidR="00947B53" w:rsidRPr="00947B53" w:rsidRDefault="00947B53" w:rsidP="00947B53">
      <w:pPr>
        <w:pStyle w:val="SMText"/>
        <w:ind w:firstLine="0"/>
      </w:pPr>
      <w:r w:rsidRPr="00947B53">
        <w:t xml:space="preserve">For the first model, we use the Adam optimizer with a learning rate of </w:t>
      </w:r>
      <m:oMath>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-5</m:t>
            </m:r>
          </m:sup>
        </m:sSup>
      </m:oMath>
      <w:r w:rsidRPr="00947B53">
        <w:t xml:space="preserve">, a batch size of 32, and an 11-layer network on a single NVIDIA GeForce RTX 4090 D GPU, training for 5000 epochs. For the second model, we also use the Adam optimizer but with a learning rate of </w:t>
      </w:r>
      <m:oMath>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-4</m:t>
            </m:r>
          </m:sup>
        </m:sSup>
      </m:oMath>
      <w:r w:rsidRPr="00947B53">
        <w:t>, a batch size of 32, and a 12-layer network on the same hardware, also training for 5000 epochs.</w:t>
      </w:r>
    </w:p>
    <w:p w14:paraId="18005841" w14:textId="1157B9BD" w:rsidR="00947B53" w:rsidRPr="00947B53" w:rsidRDefault="00947B53" w:rsidP="00947B53">
      <w:pPr>
        <w:pStyle w:val="SMText"/>
      </w:pPr>
      <w:r w:rsidRPr="00947B53">
        <w:t xml:space="preserve"> </w:t>
      </w:r>
    </w:p>
    <w:p w14:paraId="60467C45" w14:textId="201065B9" w:rsidR="00947B53" w:rsidRPr="00947B53" w:rsidRDefault="00947B53" w:rsidP="00EB07B0">
      <w:pPr>
        <w:pStyle w:val="SMText"/>
        <w:ind w:firstLine="0"/>
        <w:outlineLvl w:val="1"/>
        <w:rPr>
          <w:b/>
          <w:bCs/>
        </w:rPr>
      </w:pPr>
      <w:bookmarkStart w:id="36" w:name="_Toc193717222"/>
      <w:bookmarkStart w:id="37" w:name="_Toc199689721"/>
      <w:r w:rsidRPr="00947B53">
        <w:rPr>
          <w:b/>
          <w:bCs/>
        </w:rPr>
        <w:t>5.2 Geo2Seq-VAE</w:t>
      </w:r>
      <w:bookmarkEnd w:id="36"/>
      <w:bookmarkEnd w:id="37"/>
    </w:p>
    <w:p w14:paraId="0B1A47EC" w14:textId="37C74D00" w:rsidR="00947B53" w:rsidRPr="00947B53" w:rsidRDefault="00947B53" w:rsidP="00EB07B0">
      <w:pPr>
        <w:pStyle w:val="SMText"/>
        <w:ind w:firstLineChars="200"/>
        <w:jc w:val="both"/>
      </w:pPr>
      <w:r w:rsidRPr="00947B53">
        <w:t xml:space="preserve">We propose a novel </w:t>
      </w:r>
      <w:r w:rsidRPr="00947B53">
        <w:rPr>
          <w:b/>
          <w:bCs/>
        </w:rPr>
        <w:t>Geo2Seq-VAE</w:t>
      </w:r>
      <w:r w:rsidRPr="00947B53">
        <w:t xml:space="preserve"> (Geometry-to-Sequence Variational Autoencoder), a framework designed to leverage three-dimensional molecular representations for molecule </w:t>
      </w:r>
      <w:r w:rsidRPr="00947B53">
        <w:lastRenderedPageBreak/>
        <w:t>generation. By integrating a 3D pretraining molecular representation encoder with the probabilistic latent space modeling capabilities of a variational autoencoder (VAE)</w:t>
      </w:r>
      <w:hyperlink w:anchor="_ENREF_17" w:tooltip="Kingma, 2013 #57" w:history="1">
        <w:r w:rsidR="005164B6" w:rsidRPr="005164B6">
          <w:rPr>
            <w:rStyle w:val="affff5"/>
          </w:rPr>
          <w:fldChar w:fldCharType="begin"/>
        </w:r>
        <w:r w:rsidR="005164B6" w:rsidRPr="005164B6">
          <w:rPr>
            <w:rStyle w:val="affff5"/>
          </w:rPr>
          <w:instrText xml:space="preserve"> ADDIN EN.CITE &lt;EndNote&gt;&lt;Cite&gt;&lt;Author&gt;Kingma&lt;/Author&gt;&lt;Year&gt;2013&lt;/Year&gt;&lt;RecNum&gt;57&lt;/RecNum&gt;&lt;DisplayText&gt;&lt;style face="superscript"&gt;64&lt;/style&gt;&lt;/DisplayText&gt;&lt;record&gt;&lt;rec-number&gt;57&lt;/rec-number&gt;&lt;foreign-keys&gt;&lt;key app="EN" db-id="95dw9x29m2rx01er0vk5rwxbtw5vts2swz9d" timestamp="1740107410"&gt;57&lt;/key&gt;&lt;/foreign-keys&gt;&lt;ref-type name="Electronic Article"&gt;43&lt;/ref-type&gt;&lt;contributors&gt;&lt;authors&gt;&lt;author&gt;Kingma, Diederik P&lt;/author&gt;&lt;author&gt;Welling, Max %J arXiv e-prints&lt;/author&gt;&lt;/authors&gt;&lt;/contributors&gt;&lt;titles&gt;&lt;title&gt;Auto-Encoding Variational Bayes&lt;/title&gt;&lt;/titles&gt;&lt;pages&gt;arXiv:1312.6114&lt;/pages&gt;&lt;keywords&gt;&lt;keyword&gt;Statistics - Machine Learning&lt;/keyword&gt;&lt;keyword&gt;Computer Science - Machine Learning&lt;/keyword&gt;&lt;/keywords&gt;&lt;dates&gt;&lt;year&gt;2013&lt;/year&gt;&lt;pub-dates&gt;&lt;date&gt;December 01, 2013&lt;/date&gt;&lt;/pub-dates&gt;&lt;/dates&gt;&lt;urls&gt;&lt;related-urls&gt;&lt;url&gt;https://ui.adsabs.harvard.edu/abs/2013arXiv1312.6114K&lt;/url&gt;&lt;/related-urls&gt;&lt;/urls&gt;&lt;electronic-resource-num&gt;10.48550/arXiv.1312.6114&lt;/electronic-resource-num&gt;&lt;/record&gt;&lt;/Cite&gt;&lt;/EndNote&gt;</w:instrText>
        </w:r>
        <w:r w:rsidR="005164B6" w:rsidRPr="005164B6">
          <w:rPr>
            <w:rStyle w:val="affff5"/>
          </w:rPr>
          <w:fldChar w:fldCharType="separate"/>
        </w:r>
        <w:r w:rsidR="005164B6" w:rsidRPr="005164B6">
          <w:rPr>
            <w:rStyle w:val="affff5"/>
          </w:rPr>
          <w:t>64</w:t>
        </w:r>
        <w:r w:rsidR="005164B6" w:rsidRPr="005164B6">
          <w:rPr>
            <w:rStyle w:val="affff5"/>
          </w:rPr>
          <w:fldChar w:fldCharType="end"/>
        </w:r>
      </w:hyperlink>
      <w:r w:rsidRPr="00947B53">
        <w:t>, our approach ensures structural accuracy and diversity in the generated molecules.</w:t>
      </w:r>
    </w:p>
    <w:p w14:paraId="0A45EEF2" w14:textId="16B15E13" w:rsidR="00947B53" w:rsidRPr="00947B53" w:rsidRDefault="00947B53" w:rsidP="00EB07B0">
      <w:pPr>
        <w:pStyle w:val="SMText"/>
        <w:ind w:firstLineChars="200"/>
        <w:jc w:val="both"/>
      </w:pPr>
      <w:r w:rsidRPr="00947B53">
        <w:t>The Geo2Seq-VAE framework is built on a three-dimensional pretraining molecular encoder, Uni-Mol, which effectively captures both global and local geometric features of molecules. The encoder processes the molecule’s 3D structure, including atomic coordinates, atomic types, and distance matrices, and maps it to a high-dimensional embedding representation. To create the latent space, this molecular embedding is passed through a pair of fully connected layers, generating a mean vector (</w:t>
      </w:r>
      <m:oMath>
        <m:r>
          <w:rPr>
            <w:rFonts w:ascii="Cambria Math" w:hAnsi="Cambria Math"/>
          </w:rPr>
          <m:t>μ</m:t>
        </m:r>
      </m:oMath>
      <w:r w:rsidRPr="00947B53">
        <w:t>) and a log variance vector (</w:t>
      </w:r>
      <m:oMath>
        <m:func>
          <m:funcPr>
            <m:ctrlPr>
              <w:rPr>
                <w:rFonts w:ascii="Cambria Math" w:hAnsi="Cambria Math"/>
                <w:i/>
              </w:rPr>
            </m:ctrlPr>
          </m:funcPr>
          <m:fName>
            <m:r>
              <m:rPr>
                <m:sty m:val="p"/>
              </m:rPr>
              <w:rPr>
                <w:rFonts w:ascii="Cambria Math" w:hAnsi="Cambria Math"/>
              </w:rPr>
              <m:t>log</m:t>
            </m:r>
          </m:fName>
          <m:e>
            <m:sSup>
              <m:sSupPr>
                <m:ctrlPr>
                  <w:rPr>
                    <w:rFonts w:ascii="Cambria Math" w:hAnsi="Cambria Math"/>
                    <w:i/>
                  </w:rPr>
                </m:ctrlPr>
              </m:sSupPr>
              <m:e>
                <m:r>
                  <w:rPr>
                    <w:rFonts w:ascii="Cambria Math" w:hAnsi="Cambria Math"/>
                  </w:rPr>
                  <m:t>σ</m:t>
                </m:r>
              </m:e>
              <m:sup>
                <m:r>
                  <w:rPr>
                    <w:rFonts w:ascii="Cambria Math" w:hAnsi="Cambria Math"/>
                  </w:rPr>
                  <m:t>2</m:t>
                </m:r>
              </m:sup>
            </m:sSup>
          </m:e>
        </m:func>
      </m:oMath>
      <w:r w:rsidRPr="00947B53">
        <w:t>).</w:t>
      </w:r>
    </w:p>
    <w:p w14:paraId="37EC74F5" w14:textId="22EA53A8" w:rsidR="00947B53" w:rsidRPr="00947B53" w:rsidRDefault="00947B53" w:rsidP="00EB07B0">
      <w:pPr>
        <w:pStyle w:val="SMText"/>
        <w:ind w:firstLineChars="200"/>
        <w:jc w:val="both"/>
      </w:pPr>
      <w:r w:rsidRPr="00947B53">
        <w:t xml:space="preserve">To ensure smooth optimization and maintain the necessary randomness for molecule generation, the model employs a reparameterization trick. Specifically, the latent vector </w:t>
      </w:r>
      <m:oMath>
        <m:r>
          <w:rPr>
            <w:rFonts w:ascii="Cambria Math" w:hAnsi="Cambria Math"/>
          </w:rPr>
          <m:t>z</m:t>
        </m:r>
      </m:oMath>
      <w:r w:rsidRPr="00947B53">
        <w:t xml:space="preserve"> is computed as:</w:t>
      </w:r>
    </w:p>
    <w:p w14:paraId="054FB9F1" w14:textId="4AFD2A97" w:rsidR="00947B53" w:rsidRPr="00947B53" w:rsidRDefault="00947B53" w:rsidP="00EB07B0">
      <w:pPr>
        <w:pStyle w:val="SMText"/>
        <w:jc w:val="both"/>
      </w:pPr>
      <m:oMathPara>
        <m:oMath>
          <m:r>
            <w:rPr>
              <w:rFonts w:ascii="Cambria Math" w:hAnsi="Cambria Math"/>
            </w:rPr>
            <m:t>z=μ+ϵ</m:t>
          </m:r>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0.5∙</m:t>
                  </m:r>
                  <m:func>
                    <m:funcPr>
                      <m:ctrlPr>
                        <w:rPr>
                          <w:rFonts w:ascii="Cambria Math" w:hAnsi="Cambria Math"/>
                          <w:i/>
                        </w:rPr>
                      </m:ctrlPr>
                    </m:funcPr>
                    <m:fName>
                      <m:r>
                        <m:rPr>
                          <m:sty m:val="p"/>
                        </m:rPr>
                        <w:rPr>
                          <w:rFonts w:ascii="Cambria Math" w:hAnsi="Cambria Math"/>
                        </w:rPr>
                        <m:t>log</m:t>
                      </m:r>
                    </m:fName>
                    <m:e>
                      <m:sSup>
                        <m:sSupPr>
                          <m:ctrlPr>
                            <w:rPr>
                              <w:rFonts w:ascii="Cambria Math" w:hAnsi="Cambria Math"/>
                              <w:i/>
                            </w:rPr>
                          </m:ctrlPr>
                        </m:sSupPr>
                        <m:e>
                          <m:r>
                            <w:rPr>
                              <w:rFonts w:ascii="Cambria Math" w:hAnsi="Cambria Math"/>
                            </w:rPr>
                            <m:t>σ</m:t>
                          </m:r>
                        </m:e>
                        <m:sup>
                          <m:r>
                            <w:rPr>
                              <w:rFonts w:ascii="Cambria Math" w:hAnsi="Cambria Math"/>
                            </w:rPr>
                            <m:t>2</m:t>
                          </m:r>
                        </m:sup>
                      </m:sSup>
                    </m:e>
                  </m:func>
                </m:e>
              </m:d>
            </m:e>
          </m:func>
        </m:oMath>
      </m:oMathPara>
    </w:p>
    <w:p w14:paraId="5E9D0B58" w14:textId="3C6A94C0" w:rsidR="00947B53" w:rsidRPr="00947B53" w:rsidRDefault="00947B53" w:rsidP="00EB07B0">
      <w:pPr>
        <w:pStyle w:val="SMText"/>
        <w:ind w:firstLine="0"/>
        <w:jc w:val="both"/>
      </w:pPr>
      <w:r w:rsidRPr="00947B53">
        <w:t>where</w:t>
      </w:r>
      <m:oMath>
        <m:r>
          <w:rPr>
            <w:rFonts w:ascii="Cambria Math" w:hAnsi="Cambria Math"/>
          </w:rPr>
          <m:t>ϵ~</m:t>
        </m:r>
        <m:r>
          <m:rPr>
            <m:scr m:val="script"/>
          </m:rPr>
          <w:rPr>
            <w:rFonts w:ascii="Cambria Math" w:hAnsi="Cambria Math"/>
          </w:rPr>
          <m:t>N</m:t>
        </m:r>
        <m:r>
          <w:rPr>
            <w:rFonts w:ascii="Cambria Math" w:hAnsi="Cambria Math"/>
          </w:rPr>
          <m:t>(0,I)</m:t>
        </m:r>
      </m:oMath>
      <w:r w:rsidRPr="00947B53">
        <w:t xml:space="preserve"> introduces stochasticity while ensuring the latent space is differentiable for gradient-based optimization. This approach enables the latent representation to encapsulate the molecule’s structural and chemical characteristics, providing a robust foundation for generating a wide variety of molecular structures.</w:t>
      </w:r>
    </w:p>
    <w:p w14:paraId="49C92308" w14:textId="7F36EC43" w:rsidR="00947B53" w:rsidRPr="00947B53" w:rsidRDefault="00947B53" w:rsidP="00EB07B0">
      <w:pPr>
        <w:pStyle w:val="SMText"/>
        <w:ind w:firstLineChars="200"/>
        <w:jc w:val="both"/>
      </w:pPr>
      <w:r w:rsidRPr="00947B53">
        <w:t xml:space="preserve">For decoding, the latent vector </w:t>
      </w:r>
      <m:oMath>
        <m:r>
          <w:rPr>
            <w:rFonts w:ascii="Cambria Math" w:hAnsi="Cambria Math"/>
          </w:rPr>
          <m:t>z</m:t>
        </m:r>
      </m:oMath>
      <w:r w:rsidRPr="00947B53">
        <w:t xml:space="preserve"> is mapped to a molecular sequence representation using a Transformer-based decoder.</w:t>
      </w:r>
      <w:r w:rsidRPr="00947B53">
        <w:fldChar w:fldCharType="begin"/>
      </w:r>
      <w:r w:rsidR="005164B6">
        <w:instrText xml:space="preserve"> ADDIN EN.CITE &lt;EndNote&gt;&lt;Cite&gt;&lt;Author&gt;Vaswani&lt;/Author&gt;&lt;Year&gt;2017&lt;/Year&gt;&lt;RecNum&gt;58&lt;/RecNum&gt;&lt;DisplayText&gt;&lt;style face="superscript"&gt;65,66&lt;/style&gt;&lt;/DisplayText&gt;&lt;record&gt;&lt;rec-number&gt;58&lt;/rec-number&gt;&lt;foreign-keys&gt;&lt;key app="EN" db-id="95dw9x29m2rx01er0vk5rwxbtw5vts2swz9d" timestamp="1740108543"&gt;58&lt;/key&gt;&lt;/foreign-keys&gt;&lt;ref-type name="Electronic Article"&gt;43&lt;/ref-type&gt;&lt;contributors&gt;&lt;authors&gt;&lt;author&gt;Vaswani, Ashish&lt;/author&gt;&lt;author&gt;Shazeer, Noam&lt;/author&gt;&lt;author&gt;Parmar, Niki&lt;/author&gt;&lt;author&gt;Uszkoreit, Jakob&lt;/author&gt;&lt;author&gt;Jones, Llion&lt;/author&gt;&lt;author&gt;Gomez, Aidan N.&lt;/author&gt;&lt;author&gt;Kaiser, Lukasz&lt;/author&gt;&lt;author&gt;Polosukhin, Illia %J arXiv e-prints&lt;/author&gt;&lt;/authors&gt;&lt;/contributors&gt;&lt;titles&gt;&lt;title&gt;Attention Is All You Need&lt;/title&gt;&lt;/titles&gt;&lt;pages&gt;arXiv:1706.03762&lt;/pages&gt;&lt;keywords&gt;&lt;keyword&gt;Computer Science - Computation and Language&lt;/keyword&gt;&lt;keyword&gt;Computer Science -&lt;/keyword&gt;&lt;keyword&gt;Machine Learning&lt;/keyword&gt;&lt;/keywords&gt;&lt;dates&gt;&lt;year&gt;2017&lt;/year&gt;&lt;pub-dates&gt;&lt;date&gt;June 01, 2017&lt;/date&gt;&lt;/pub-dates&gt;&lt;/dates&gt;&lt;urls&gt;&lt;related-urls&gt;&lt;url&gt;https://ui.adsabs.harvard.edu/abs/2017arXiv170603762V&lt;/url&gt;&lt;/related-urls&gt;&lt;/urls&gt;&lt;electronic-resource-num&gt;10.48550/arXiv.1706.03762&lt;/electronic-resource-num&gt;&lt;/record&gt;&lt;/Cite&gt;&lt;Cite&gt;&lt;Author&gt;Zhou&lt;/Author&gt;&lt;Year&gt;2023&lt;/Year&gt;&lt;RecNum&gt;59&lt;/RecNum&gt;&lt;record&gt;&lt;rec-number&gt;59&lt;/rec-number&gt;&lt;foreign-keys&gt;&lt;key app="EN" db-id="95dw9x29m2rx01er0vk5rwxbtw5vts2swz9d" timestamp="1740108998"&gt;59&lt;/key&gt;&lt;/foreign-keys&gt;&lt;ref-type name="Conference Proceedings"&gt;10&lt;/ref-type&gt;&lt;contributors&gt;&lt;authors&gt;&lt;author&gt;Zhou, Gengmo&lt;/author&gt;&lt;author&gt;Gao, Zhifeng&lt;/author&gt;&lt;author&gt;Ding, Qiankun&lt;/author&gt;&lt;author&gt;Zheng, Hang&lt;/author&gt;&lt;author&gt;Xu, Hongteng&lt;/author&gt;&lt;author&gt;Wei, Zhewei&lt;/author&gt;&lt;author&gt;Zhang, Linfeng&lt;/author&gt;&lt;author&gt;Ke, Guolin&lt;/author&gt;&lt;/authors&gt;&lt;/contributors&gt;&lt;titles&gt;&lt;title&gt;Uni-Mol: A Universal 3D Molecular Representation Learning Framework&lt;/title&gt;&lt;secondary-title&gt;International Conference on Learning Representations&lt;/secondary-title&gt;&lt;/titles&gt;&lt;dates&gt;&lt;year&gt;2023&lt;/year&gt;&lt;/dates&gt;&lt;urls&gt;&lt;/urls&gt;&lt;/record&gt;&lt;/Cite&gt;&lt;/EndNote&gt;</w:instrText>
      </w:r>
      <w:r w:rsidRPr="00947B53">
        <w:fldChar w:fldCharType="separate"/>
      </w:r>
      <w:hyperlink w:anchor="_ENREF_18" w:tooltip="Vaswani, 2017 #58" w:history="1">
        <w:r w:rsidR="005164B6" w:rsidRPr="005164B6">
          <w:rPr>
            <w:rStyle w:val="affff5"/>
          </w:rPr>
          <w:t>65</w:t>
        </w:r>
      </w:hyperlink>
      <w:r w:rsidR="005164B6" w:rsidRPr="005164B6">
        <w:rPr>
          <w:noProof/>
          <w:vertAlign w:val="superscript"/>
        </w:rPr>
        <w:t>,</w:t>
      </w:r>
      <w:hyperlink w:anchor="_ENREF_19" w:tooltip="Zhou, 2023 #59" w:history="1">
        <w:r w:rsidR="005164B6" w:rsidRPr="005164B6">
          <w:rPr>
            <w:rStyle w:val="affff5"/>
          </w:rPr>
          <w:t>66</w:t>
        </w:r>
      </w:hyperlink>
      <w:r w:rsidRPr="00947B53">
        <w:fldChar w:fldCharType="end"/>
      </w:r>
      <w:r w:rsidRPr="00947B53">
        <w:t xml:space="preserve"> The decoder is trained to reconstruct the molecular sequence (e.g., SMILES tokens) corresponding to the input molecule. By incorporating teacher forcing during training, the model learns to effectively map high-dimensional latent vectors to molecular sequences, ensuring accurate reconstruction and generation.</w:t>
      </w:r>
    </w:p>
    <w:p w14:paraId="4451D19B" w14:textId="40BF7F9F" w:rsidR="00947B53" w:rsidRPr="00947B53" w:rsidRDefault="00947B53" w:rsidP="00EB07B0">
      <w:pPr>
        <w:pStyle w:val="SMText"/>
        <w:ind w:firstLineChars="200"/>
        <w:jc w:val="both"/>
      </w:pPr>
      <w:r w:rsidRPr="00947B53">
        <w:t xml:space="preserve">The training objective of the Geo2Seq-VAE is formulated as a combination of two components: the reconstruction loss and the Kullback-Leibler (KL) divergence loss. The reconstruction loss, based on cross-entropy, measures the discrepancy between the predicted molecular sequence </w:t>
      </w:r>
      <m:oMath>
        <m:acc>
          <m:accPr>
            <m:ctrlPr>
              <w:rPr>
                <w:rFonts w:ascii="Cambria Math" w:hAnsi="Cambria Math"/>
                <w:i/>
              </w:rPr>
            </m:ctrlPr>
          </m:accPr>
          <m:e>
            <m:r>
              <w:rPr>
                <w:rFonts w:ascii="Cambria Math" w:hAnsi="Cambria Math"/>
              </w:rPr>
              <m:t>x</m:t>
            </m:r>
          </m:e>
        </m:acc>
      </m:oMath>
      <w:r w:rsidRPr="00947B53">
        <w:t xml:space="preserve"> and the ground truth sequence </w:t>
      </w:r>
      <m:oMath>
        <m:r>
          <w:rPr>
            <w:rFonts w:ascii="Cambria Math" w:hAnsi="Cambria Math"/>
          </w:rPr>
          <m:t>x</m:t>
        </m:r>
      </m:oMath>
      <w:r w:rsidRPr="00947B53">
        <w:t>:</w:t>
      </w:r>
    </w:p>
    <w:p w14:paraId="11E31023" w14:textId="687B37D1" w:rsidR="00947B53" w:rsidRPr="00947B53" w:rsidRDefault="00815907" w:rsidP="00EB07B0">
      <w:pPr>
        <w:pStyle w:val="SMText"/>
        <w:jc w:val="both"/>
      </w:pPr>
      <m:oMathPara>
        <m:oMath>
          <m:sSub>
            <m:sSubPr>
              <m:ctrlPr>
                <w:rPr>
                  <w:rFonts w:ascii="Cambria Math" w:hAnsi="Cambria Math"/>
                  <w:i/>
                </w:rPr>
              </m:ctrlPr>
            </m:sSubPr>
            <m:e>
              <m:r>
                <w:rPr>
                  <w:rFonts w:ascii="Cambria Math" w:hAnsi="Cambria Math"/>
                </w:rPr>
                <m:t>L</m:t>
              </m:r>
            </m:e>
            <m:sub>
              <m:r>
                <m:rPr>
                  <m:sty m:val="p"/>
                </m:rPr>
                <w:rPr>
                  <w:rFonts w:ascii="Cambria Math" w:hAnsi="Cambria Math"/>
                </w:rPr>
                <m:t>reconstruction</m:t>
              </m:r>
            </m:sub>
          </m:sSub>
          <m:r>
            <w:rPr>
              <w:rFonts w:ascii="Cambria Math" w:hAnsi="Cambria Math"/>
            </w:rPr>
            <m:t>=-</m:t>
          </m:r>
          <m:nary>
            <m:naryPr>
              <m:chr m:val="∑"/>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x</m:t>
                  </m:r>
                </m:e>
                <m:sub>
                  <m:r>
                    <w:rPr>
                      <w:rFonts w:ascii="Cambria Math" w:hAnsi="Cambria Math"/>
                    </w:rPr>
                    <m:t>i</m:t>
                  </m:r>
                </m:sub>
              </m:sSub>
            </m:e>
          </m:nary>
          <m:func>
            <m:funcPr>
              <m:ctrlPr>
                <w:rPr>
                  <w:rFonts w:ascii="Cambria Math" w:hAnsi="Cambria Math"/>
                  <w:i/>
                </w:rPr>
              </m:ctrlPr>
            </m:funcPr>
            <m:fName>
              <m:r>
                <m:rPr>
                  <m:sty m:val="p"/>
                </m:rPr>
                <w:rPr>
                  <w:rFonts w:ascii="Cambria Math" w:hAnsi="Cambria Math"/>
                </w:rPr>
                <m:t>log</m:t>
              </m:r>
            </m:fName>
            <m:e>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i</m:t>
                  </m:r>
                </m:sub>
              </m:sSub>
            </m:e>
          </m:func>
        </m:oMath>
      </m:oMathPara>
    </w:p>
    <w:p w14:paraId="4EEEC69C" w14:textId="77777777" w:rsidR="00947B53" w:rsidRPr="00947B53" w:rsidRDefault="00947B53" w:rsidP="00EB07B0">
      <w:pPr>
        <w:pStyle w:val="SMText"/>
        <w:ind w:firstLine="0"/>
        <w:jc w:val="both"/>
      </w:pPr>
      <w:r w:rsidRPr="00947B53">
        <w:t>where the summation is applied over all tokens in the sequence. To handle padding tokens, a mask is applied during the computation.</w:t>
      </w:r>
    </w:p>
    <w:p w14:paraId="39463BD8" w14:textId="3FF05AA5" w:rsidR="00947B53" w:rsidRPr="00947B53" w:rsidRDefault="00947B53" w:rsidP="00EB07B0">
      <w:pPr>
        <w:pStyle w:val="SMText"/>
        <w:ind w:firstLine="0"/>
        <w:jc w:val="both"/>
      </w:pPr>
      <w:r w:rsidRPr="00947B53">
        <w:t xml:space="preserve">The KL divergence loss regularizes the latent space by aligning the posterior distribution of the latent vector </w:t>
      </w:r>
      <m:oMath>
        <m:r>
          <w:rPr>
            <w:rFonts w:ascii="Cambria Math" w:hAnsi="Cambria Math"/>
          </w:rPr>
          <m:t>q</m:t>
        </m:r>
        <m:d>
          <m:dPr>
            <m:ctrlPr>
              <w:rPr>
                <w:rFonts w:ascii="Cambria Math" w:hAnsi="Cambria Math"/>
                <w:i/>
              </w:rPr>
            </m:ctrlPr>
          </m:dPr>
          <m:e>
            <m:r>
              <w:rPr>
                <w:rFonts w:ascii="Cambria Math" w:hAnsi="Cambria Math"/>
              </w:rPr>
              <m:t>z</m:t>
            </m:r>
          </m:e>
          <m:e>
            <m:r>
              <w:rPr>
                <w:rFonts w:ascii="Cambria Math" w:hAnsi="Cambria Math"/>
              </w:rPr>
              <m:t>x</m:t>
            </m:r>
          </m:e>
        </m:d>
      </m:oMath>
      <w:r w:rsidRPr="00947B53">
        <w:t xml:space="preserve"> with a standard Gaussian prior</w:t>
      </w:r>
      <m:oMath>
        <m:r>
          <w:rPr>
            <w:rFonts w:ascii="Cambria Math" w:hAnsi="Cambria Math"/>
          </w:rPr>
          <m:t xml:space="preserve"> p</m:t>
        </m:r>
        <m:d>
          <m:dPr>
            <m:ctrlPr>
              <w:rPr>
                <w:rFonts w:ascii="Cambria Math" w:hAnsi="Cambria Math"/>
                <w:i/>
              </w:rPr>
            </m:ctrlPr>
          </m:dPr>
          <m:e>
            <m:r>
              <w:rPr>
                <w:rFonts w:ascii="Cambria Math" w:hAnsi="Cambria Math"/>
              </w:rPr>
              <m:t>z</m:t>
            </m:r>
          </m:e>
        </m:d>
      </m:oMath>
      <w:r w:rsidRPr="00947B53">
        <w:t>:</w:t>
      </w:r>
    </w:p>
    <w:p w14:paraId="567299E5" w14:textId="53C08918" w:rsidR="00947B53" w:rsidRPr="00947B53" w:rsidRDefault="00815907" w:rsidP="00EB07B0">
      <w:pPr>
        <w:pStyle w:val="SMText"/>
        <w:jc w:val="both"/>
      </w:pPr>
      <m:oMathPara>
        <m:oMath>
          <m:sSub>
            <m:sSubPr>
              <m:ctrlPr>
                <w:rPr>
                  <w:rFonts w:ascii="Cambria Math" w:hAnsi="Cambria Math"/>
                  <w:i/>
                </w:rPr>
              </m:ctrlPr>
            </m:sSubPr>
            <m:e>
              <m:r>
                <w:rPr>
                  <w:rFonts w:ascii="Cambria Math" w:hAnsi="Cambria Math"/>
                </w:rPr>
                <m:t>L</m:t>
              </m:r>
            </m:e>
            <m:sub>
              <m:r>
                <m:rPr>
                  <m:sty m:val="p"/>
                </m:rPr>
                <w:rPr>
                  <w:rFonts w:ascii="Cambria Math" w:hAnsi="Cambria Math"/>
                </w:rPr>
                <m:t>KL</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nary>
            <m:naryPr>
              <m:chr m:val="∑"/>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1+</m:t>
                  </m:r>
                  <m:func>
                    <m:funcPr>
                      <m:ctrlPr>
                        <w:rPr>
                          <w:rFonts w:ascii="Cambria Math" w:hAnsi="Cambria Math"/>
                          <w:i/>
                        </w:rPr>
                      </m:ctrlPr>
                    </m:funcPr>
                    <m:fName>
                      <m:r>
                        <m:rPr>
                          <m:sty m:val="p"/>
                        </m:rPr>
                        <w:rPr>
                          <w:rFonts w:ascii="Cambria Math" w:hAnsi="Cambria Math"/>
                        </w:rPr>
                        <m:t>log</m:t>
                      </m:r>
                    </m:fName>
                    <m:e>
                      <m:sSup>
                        <m:sSupPr>
                          <m:ctrlPr>
                            <w:rPr>
                              <w:rFonts w:ascii="Cambria Math" w:hAnsi="Cambria Math"/>
                              <w:i/>
                            </w:rPr>
                          </m:ctrlPr>
                        </m:sSupPr>
                        <m:e>
                          <m:r>
                            <w:rPr>
                              <w:rFonts w:ascii="Cambria Math" w:hAnsi="Cambria Math"/>
                            </w:rPr>
                            <m:t>σ</m:t>
                          </m:r>
                        </m:e>
                        <m:sup>
                          <m:r>
                            <w:rPr>
                              <w:rFonts w:ascii="Cambria Math" w:hAnsi="Cambria Math"/>
                            </w:rPr>
                            <m:t>2</m:t>
                          </m:r>
                        </m:sup>
                      </m:sSup>
                    </m:e>
                  </m:func>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e>
              </m:d>
            </m:e>
          </m:nary>
        </m:oMath>
      </m:oMathPara>
    </w:p>
    <w:p w14:paraId="0586CA86" w14:textId="77777777" w:rsidR="00947B53" w:rsidRPr="00947B53" w:rsidRDefault="00947B53" w:rsidP="00EB07B0">
      <w:pPr>
        <w:pStyle w:val="SMText"/>
        <w:ind w:firstLine="0"/>
        <w:jc w:val="both"/>
      </w:pPr>
      <w:r w:rsidRPr="00947B53">
        <w:t>where the summation is applied element-wise across the latent dimensions. This term encourages</w:t>
      </w:r>
      <w:r w:rsidRPr="00947B53">
        <w:rPr>
          <w:rFonts w:hint="eastAsia"/>
        </w:rPr>
        <w:t xml:space="preserve"> </w:t>
      </w:r>
      <w:r w:rsidRPr="00947B53">
        <w:t>smoothness and continuity in the latent space, aiding in the generation of diverse and realistic molecules.</w:t>
      </w:r>
    </w:p>
    <w:p w14:paraId="1F14327A" w14:textId="77777777" w:rsidR="00947B53" w:rsidRPr="00947B53" w:rsidRDefault="00947B53" w:rsidP="00EB07B0">
      <w:pPr>
        <w:pStyle w:val="SMText"/>
        <w:ind w:firstLine="0"/>
        <w:jc w:val="both"/>
      </w:pPr>
      <w:r w:rsidRPr="00947B53">
        <w:t>The total loss is defined as:</w:t>
      </w:r>
    </w:p>
    <w:p w14:paraId="64E123D9" w14:textId="0BDC4BA9" w:rsidR="00947B53" w:rsidRPr="00947B53" w:rsidRDefault="00815907" w:rsidP="00EB07B0">
      <w:pPr>
        <w:pStyle w:val="SMText"/>
        <w:jc w:val="both"/>
      </w:pPr>
      <m:oMathPara>
        <m:oMath>
          <m:sSub>
            <m:sSubPr>
              <m:ctrlPr>
                <w:rPr>
                  <w:rFonts w:ascii="Cambria Math" w:hAnsi="Cambria Math"/>
                  <w:i/>
                </w:rPr>
              </m:ctrlPr>
            </m:sSubPr>
            <m:e>
              <m:r>
                <w:rPr>
                  <w:rFonts w:ascii="Cambria Math" w:hAnsi="Cambria Math"/>
                </w:rPr>
                <m:t>L</m:t>
              </m:r>
            </m:e>
            <m:sub>
              <m:r>
                <m:rPr>
                  <m:sty m:val="p"/>
                </m:rPr>
                <w:rPr>
                  <w:rFonts w:ascii="Cambria Math" w:hAnsi="Cambria Math"/>
                </w:rPr>
                <m:t>total</m:t>
              </m:r>
            </m:sub>
          </m:sSub>
          <m:r>
            <w:rPr>
              <w:rFonts w:ascii="Cambria Math" w:hAnsi="Cambria Math"/>
            </w:rPr>
            <m:t>=</m:t>
          </m:r>
          <m:sSub>
            <m:sSubPr>
              <m:ctrlPr>
                <w:rPr>
                  <w:rFonts w:ascii="Cambria Math" w:hAnsi="Cambria Math"/>
                  <w:i/>
                </w:rPr>
              </m:ctrlPr>
            </m:sSubPr>
            <m:e>
              <m:r>
                <w:rPr>
                  <w:rFonts w:ascii="Cambria Math" w:hAnsi="Cambria Math"/>
                </w:rPr>
                <m:t>L</m:t>
              </m:r>
            </m:e>
            <m:sub>
              <m:r>
                <m:rPr>
                  <m:sty m:val="p"/>
                </m:rPr>
                <w:rPr>
                  <w:rFonts w:ascii="Cambria Math" w:hAnsi="Cambria Math"/>
                </w:rPr>
                <m:t>reconstruction</m:t>
              </m:r>
            </m:sub>
          </m:sSub>
          <m:r>
            <w:rPr>
              <w:rFonts w:ascii="Cambria Math" w:hAnsi="Cambria Math"/>
            </w:rPr>
            <m:t>+β</m:t>
          </m:r>
          <m:sSub>
            <m:sSubPr>
              <m:ctrlPr>
                <w:rPr>
                  <w:rFonts w:ascii="Cambria Math" w:hAnsi="Cambria Math"/>
                  <w:i/>
                </w:rPr>
              </m:ctrlPr>
            </m:sSubPr>
            <m:e>
              <m:r>
                <w:rPr>
                  <w:rFonts w:ascii="Cambria Math" w:hAnsi="Cambria Math"/>
                </w:rPr>
                <m:t>L</m:t>
              </m:r>
            </m:e>
            <m:sub>
              <m:r>
                <m:rPr>
                  <m:sty m:val="p"/>
                </m:rPr>
                <w:rPr>
                  <w:rFonts w:ascii="Cambria Math" w:hAnsi="Cambria Math"/>
                </w:rPr>
                <m:t>KL</m:t>
              </m:r>
            </m:sub>
          </m:sSub>
        </m:oMath>
      </m:oMathPara>
    </w:p>
    <w:p w14:paraId="2C291825" w14:textId="1DA73F90" w:rsidR="00947B53" w:rsidRPr="00947B53" w:rsidRDefault="00947B53" w:rsidP="00EB07B0">
      <w:pPr>
        <w:pStyle w:val="SMText"/>
        <w:ind w:firstLine="0"/>
        <w:jc w:val="both"/>
      </w:pPr>
      <w:r w:rsidRPr="00947B53">
        <w:t xml:space="preserve">where </w:t>
      </w:r>
      <m:oMath>
        <m:r>
          <w:rPr>
            <w:rFonts w:ascii="Cambria Math" w:hAnsi="Cambria Math"/>
          </w:rPr>
          <m:t>β</m:t>
        </m:r>
      </m:oMath>
      <w:r w:rsidRPr="00947B53">
        <w:t xml:space="preserve"> is a weighting factor that balances the trade-off between reconstruction accuracy and latent space </w:t>
      </w:r>
      <w:r w:rsidR="00EB07B0" w:rsidRPr="00947B53">
        <w:t>regularization</w:t>
      </w:r>
      <w:r w:rsidR="00EB07B0">
        <w:t xml:space="preserve">. </w:t>
      </w:r>
      <w:r w:rsidRPr="00947B53">
        <w:t xml:space="preserve">This loss function ensures that the Geo2Seq-VAE learns both accurate reconstructions and a well-organized latent space conducive to molecular diversity. During the inference process in </w:t>
      </w:r>
      <w:r w:rsidRPr="00947B53">
        <w:rPr>
          <w:b/>
          <w:bCs/>
        </w:rPr>
        <w:t>Geo2Seq-VAE</w:t>
      </w:r>
      <w:r w:rsidRPr="00947B53">
        <w:t xml:space="preserve">, the generation begins by constructing the high-dimensional latent vector </w:t>
      </w:r>
      <m:oMath>
        <m:d>
          <m:dPr>
            <m:ctrlPr>
              <w:rPr>
                <w:rFonts w:ascii="Cambria Math" w:hAnsi="Cambria Math"/>
                <w:i/>
              </w:rPr>
            </m:ctrlPr>
          </m:dPr>
          <m:e>
            <m:r>
              <w:rPr>
                <w:rFonts w:ascii="Cambria Math" w:hAnsi="Cambria Math"/>
              </w:rPr>
              <m:t>z</m:t>
            </m:r>
          </m:e>
        </m:d>
      </m:oMath>
      <w:r w:rsidRPr="00947B53">
        <w:t xml:space="preserve"> through a reparameterization process, which introduces stochasticity and ensures the model retains diversity while maintaining structural coherence.</w:t>
      </w:r>
      <w:r w:rsidRPr="00947B53">
        <w:rPr>
          <w:rFonts w:hint="eastAsia"/>
        </w:rPr>
        <w:t xml:space="preserve"> </w:t>
      </w:r>
      <w:r w:rsidRPr="00947B53">
        <w:t xml:space="preserve">The latent vector </w:t>
      </w:r>
      <m:oMath>
        <m:d>
          <m:dPr>
            <m:ctrlPr>
              <w:rPr>
                <w:rFonts w:ascii="Cambria Math" w:hAnsi="Cambria Math"/>
                <w:i/>
              </w:rPr>
            </m:ctrlPr>
          </m:dPr>
          <m:e>
            <m:r>
              <w:rPr>
                <w:rFonts w:ascii="Cambria Math" w:hAnsi="Cambria Math"/>
              </w:rPr>
              <m:t>z</m:t>
            </m:r>
          </m:e>
        </m:d>
      </m:oMath>
      <w:r w:rsidRPr="00947B53">
        <w:t xml:space="preserve"> is then fed into the Transformer-based decoder, which is initialized with a start-of-sequence token. The </w:t>
      </w:r>
      <w:r w:rsidRPr="00947B53">
        <w:lastRenderedPageBreak/>
        <w:t>decoder generates the molecular sequence tokens, in an autoregressive manner. At each step, the decoder predicts the next token in the sequence, selecting the token with the highest probability (greedy decoding). This predicted token is appended to the partially generated sequence and iteratively fed back into the decoder to continue the generation process.</w:t>
      </w:r>
    </w:p>
    <w:p w14:paraId="3F9014E4" w14:textId="77777777" w:rsidR="00947B53" w:rsidRPr="00947B53" w:rsidRDefault="00947B53" w:rsidP="00A86EE2">
      <w:pPr>
        <w:pStyle w:val="SMText"/>
        <w:ind w:firstLine="0"/>
      </w:pPr>
      <w:r w:rsidRPr="00947B53">
        <w:rPr>
          <w:noProof/>
        </w:rPr>
        <w:drawing>
          <wp:inline distT="0" distB="0" distL="0" distR="0" wp14:anchorId="38CA438C" wp14:editId="79503270">
            <wp:extent cx="5940002" cy="3054858"/>
            <wp:effectExtent l="0" t="0" r="381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28"/>
                    <a:stretch>
                      <a:fillRect/>
                    </a:stretch>
                  </pic:blipFill>
                  <pic:spPr>
                    <a:xfrm>
                      <a:off x="0" y="0"/>
                      <a:ext cx="5946573" cy="3058238"/>
                    </a:xfrm>
                    <a:prstGeom prst="rect">
                      <a:avLst/>
                    </a:prstGeom>
                  </pic:spPr>
                </pic:pic>
              </a:graphicData>
            </a:graphic>
          </wp:inline>
        </w:drawing>
      </w:r>
    </w:p>
    <w:p w14:paraId="157E3351" w14:textId="1F04B3C9" w:rsidR="00947B53" w:rsidRDefault="00947B53" w:rsidP="00A86EE2">
      <w:pPr>
        <w:pStyle w:val="SMText"/>
        <w:ind w:firstLine="0"/>
        <w:jc w:val="center"/>
      </w:pPr>
      <w:r w:rsidRPr="00947B53">
        <w:rPr>
          <w:b/>
          <w:bCs/>
        </w:rPr>
        <w:t>Fig</w:t>
      </w:r>
      <w:r w:rsidR="00A86EE2" w:rsidRPr="00A86EE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12</w:t>
      </w:r>
      <w:r w:rsidRPr="00947B53">
        <w:rPr>
          <w:b/>
          <w:bCs/>
        </w:rPr>
        <w:fldChar w:fldCharType="end"/>
      </w:r>
      <w:r w:rsidR="00A86EE2" w:rsidRPr="00A86EE2">
        <w:rPr>
          <w:b/>
          <w:bCs/>
        </w:rPr>
        <w:t>.</w:t>
      </w:r>
      <w:r w:rsidRPr="00947B53">
        <w:t xml:space="preserve"> Workflow of Geo2Seq-VAE.</w:t>
      </w:r>
    </w:p>
    <w:p w14:paraId="49F08C26" w14:textId="77777777" w:rsidR="00A86EE2" w:rsidRPr="00947B53" w:rsidRDefault="00A86EE2" w:rsidP="00A86EE2">
      <w:pPr>
        <w:pStyle w:val="SMText"/>
        <w:ind w:firstLine="0"/>
      </w:pPr>
    </w:p>
    <w:p w14:paraId="25835EA7" w14:textId="03487D89" w:rsidR="00947B53" w:rsidRPr="00947B53" w:rsidRDefault="00947B53" w:rsidP="00A86EE2">
      <w:pPr>
        <w:pStyle w:val="SMText"/>
        <w:numPr>
          <w:ilvl w:val="0"/>
          <w:numId w:val="14"/>
        </w:numPr>
        <w:ind w:left="357" w:hanging="357"/>
        <w:outlineLvl w:val="0"/>
        <w:rPr>
          <w:b/>
          <w:bCs/>
        </w:rPr>
      </w:pPr>
      <w:bookmarkStart w:id="38" w:name="_Toc193717223"/>
      <w:bookmarkStart w:id="39" w:name="_Toc199689722"/>
      <w:r w:rsidRPr="00947B53">
        <w:rPr>
          <w:b/>
          <w:bCs/>
        </w:rPr>
        <w:t>Synthesis of Molecules</w:t>
      </w:r>
      <w:bookmarkEnd w:id="38"/>
      <w:bookmarkEnd w:id="39"/>
    </w:p>
    <w:p w14:paraId="3BD2F74C" w14:textId="4A990CD5" w:rsidR="00947B53" w:rsidRPr="00947B53" w:rsidRDefault="00947B53" w:rsidP="00A86EE2">
      <w:pPr>
        <w:pStyle w:val="SMText"/>
        <w:ind w:firstLine="0"/>
        <w:outlineLvl w:val="1"/>
      </w:pPr>
      <w:bookmarkStart w:id="40" w:name="_Toc199689723"/>
      <w:r w:rsidRPr="00947B53">
        <w:t>Our target Molecules:</w:t>
      </w:r>
      <w:bookmarkEnd w:id="40"/>
    </w:p>
    <w:p w14:paraId="2765F527" w14:textId="10A69FB8" w:rsidR="00947B53" w:rsidRPr="00947B53" w:rsidRDefault="00A86EE2" w:rsidP="00A86EE2">
      <w:pPr>
        <w:pStyle w:val="SMText"/>
        <w:ind w:firstLine="0"/>
      </w:pPr>
      <w:r w:rsidRPr="00947B53">
        <w:object w:dxaOrig="21402" w:dyaOrig="9538" w14:anchorId="4FEBC024">
          <v:shape id="_x0000_i1027" type="#_x0000_t75" style="width:467.4pt;height:208.2pt" o:ole="">
            <v:imagedata r:id="rId29" o:title=""/>
          </v:shape>
          <o:OLEObject Type="Embed" ProgID="ChemDraw.Document.6.0" ShapeID="_x0000_i1027" DrawAspect="Content" ObjectID="_1810302768" r:id="rId30"/>
        </w:object>
      </w:r>
    </w:p>
    <w:p w14:paraId="0D7AAB25" w14:textId="0F580DD9" w:rsidR="00947B53" w:rsidRPr="00947B53" w:rsidRDefault="00947B53" w:rsidP="00F77AF5">
      <w:pPr>
        <w:pStyle w:val="SMText"/>
        <w:ind w:firstLine="0"/>
        <w:jc w:val="center"/>
      </w:pPr>
      <w:r w:rsidRPr="00947B53">
        <w:rPr>
          <w:b/>
          <w:bCs/>
        </w:rPr>
        <w:t>Fig</w:t>
      </w:r>
      <w:r w:rsidR="00F77AF5" w:rsidRPr="00F77AF5">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13</w:t>
      </w:r>
      <w:r w:rsidRPr="00947B53">
        <w:rPr>
          <w:b/>
          <w:bCs/>
        </w:rPr>
        <w:fldChar w:fldCharType="end"/>
      </w:r>
      <w:r w:rsidR="00F77AF5" w:rsidRPr="00F77AF5">
        <w:rPr>
          <w:b/>
          <w:bCs/>
        </w:rPr>
        <w:t>.</w:t>
      </w:r>
      <w:r w:rsidRPr="00947B53">
        <w:t xml:space="preserve"> Target Molecules</w:t>
      </w:r>
    </w:p>
    <w:p w14:paraId="360452FB" w14:textId="77777777" w:rsidR="00947B53" w:rsidRPr="00947B53" w:rsidRDefault="00947B53" w:rsidP="00947B53">
      <w:pPr>
        <w:pStyle w:val="SMText"/>
      </w:pPr>
    </w:p>
    <w:p w14:paraId="5EF024EC" w14:textId="11332A5C" w:rsidR="00947B53" w:rsidRPr="00947B53" w:rsidRDefault="00947B53" w:rsidP="00F77AF5">
      <w:pPr>
        <w:pStyle w:val="SMText"/>
        <w:ind w:firstLine="0"/>
        <w:outlineLvl w:val="1"/>
        <w:rPr>
          <w:b/>
          <w:bCs/>
        </w:rPr>
      </w:pPr>
      <w:bookmarkStart w:id="41" w:name="_Toc193717224"/>
      <w:bookmarkStart w:id="42" w:name="_Toc199689724"/>
      <w:r w:rsidRPr="00947B53">
        <w:rPr>
          <w:b/>
          <w:bCs/>
        </w:rPr>
        <w:t>6.1 General Synthesis Method</w:t>
      </w:r>
      <w:bookmarkEnd w:id="41"/>
      <w:bookmarkEnd w:id="42"/>
    </w:p>
    <w:p w14:paraId="3DC56559" w14:textId="77777777" w:rsidR="00947B53" w:rsidRPr="00947B53" w:rsidRDefault="00947B53" w:rsidP="00F77AF5">
      <w:pPr>
        <w:pStyle w:val="SMText"/>
        <w:ind w:firstLineChars="200"/>
        <w:jc w:val="both"/>
      </w:pPr>
      <w:r w:rsidRPr="00947B53">
        <w:rPr>
          <w:rFonts w:hint="eastAsia"/>
        </w:rPr>
        <w:t>We</w:t>
      </w:r>
      <w:r w:rsidRPr="00947B53">
        <w:t xml:space="preserve"> use</w:t>
      </w:r>
      <w:r w:rsidRPr="00947B53">
        <w:rPr>
          <w:rFonts w:hint="eastAsia"/>
        </w:rPr>
        <w:t>d</w:t>
      </w:r>
      <w:r w:rsidRPr="00947B53">
        <w:t xml:space="preserve"> Horner-Wadsworth-Emmons (HWE) reaction to synthesis all the target molecules.</w:t>
      </w:r>
    </w:p>
    <w:p w14:paraId="58CDEB96" w14:textId="77777777" w:rsidR="00947B53" w:rsidRPr="00947B53" w:rsidRDefault="00947B53" w:rsidP="00F77AF5">
      <w:pPr>
        <w:pStyle w:val="SMText"/>
        <w:ind w:firstLine="0"/>
      </w:pPr>
      <w:r w:rsidRPr="00947B53">
        <w:rPr>
          <w:noProof/>
        </w:rPr>
        <w:lastRenderedPageBreak/>
        <w:drawing>
          <wp:inline distT="0" distB="0" distL="0" distR="0" wp14:anchorId="62466E2C" wp14:editId="49D9FFC4">
            <wp:extent cx="5981722" cy="5029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83469" cy="503067"/>
                    </a:xfrm>
                    <a:prstGeom prst="rect">
                      <a:avLst/>
                    </a:prstGeom>
                    <a:noFill/>
                    <a:ln>
                      <a:noFill/>
                    </a:ln>
                  </pic:spPr>
                </pic:pic>
              </a:graphicData>
            </a:graphic>
          </wp:inline>
        </w:drawing>
      </w:r>
    </w:p>
    <w:p w14:paraId="6ED3B4AD" w14:textId="77777777" w:rsidR="00947B53" w:rsidRPr="00947B53" w:rsidRDefault="00947B53" w:rsidP="00F77AF5">
      <w:pPr>
        <w:pStyle w:val="SMText"/>
        <w:ind w:firstLineChars="200"/>
        <w:jc w:val="both"/>
      </w:pPr>
      <w:r w:rsidRPr="00947B53">
        <w:t>Add the obtained core and side groups with a ratio about 1:2 to a 50 mL single-neck round-bottom flask, then add 5 equivalents of sodium tert-butoxide and 20 mL of tetrahydrofuran (THF). The reaction mixture was stirred at 60°C for 12 hours. Upon cooling, THF was removed via rotary evaporation, and the crude product was recrystallized from a solvent mixture of acetone and water (1:2 v/v). The final product was isolated by vacuum filtration after further cooling.</w:t>
      </w:r>
    </w:p>
    <w:p w14:paraId="4AC75339" w14:textId="77777777" w:rsidR="00947B53" w:rsidRPr="00947B53" w:rsidRDefault="00947B53" w:rsidP="00947B53">
      <w:pPr>
        <w:pStyle w:val="SMText"/>
        <w:ind w:firstLine="0"/>
      </w:pPr>
    </w:p>
    <w:p w14:paraId="5BD08DA5" w14:textId="77777777" w:rsidR="00947B53" w:rsidRPr="00947B53" w:rsidRDefault="00947B53" w:rsidP="00947B53">
      <w:pPr>
        <w:pStyle w:val="SMText"/>
      </w:pPr>
      <w:r w:rsidRPr="00947B53">
        <w:rPr>
          <w:rFonts w:hint="eastAsia"/>
        </w:rPr>
        <w:t>B</w:t>
      </w:r>
      <w:r w:rsidRPr="00947B53">
        <w:t>asic Core:</w:t>
      </w:r>
    </w:p>
    <w:p w14:paraId="6AD6C7E8" w14:textId="42C8648C" w:rsidR="00947B53" w:rsidRPr="00947B53" w:rsidRDefault="00BC6948" w:rsidP="00BC6948">
      <w:pPr>
        <w:pStyle w:val="SMText"/>
        <w:ind w:firstLine="0"/>
        <w:jc w:val="center"/>
      </w:pPr>
      <w:r w:rsidRPr="00947B53">
        <w:object w:dxaOrig="12308" w:dyaOrig="3163" w14:anchorId="22371207">
          <v:shape id="_x0000_i1028" type="#_x0000_t75" style="width:412.2pt;height:106.2pt" o:ole="">
            <v:imagedata r:id="rId32" o:title=""/>
          </v:shape>
          <o:OLEObject Type="Embed" ProgID="ChemDraw.Document.6.0" ShapeID="_x0000_i1028" DrawAspect="Content" ObjectID="_1810302769" r:id="rId33"/>
        </w:object>
      </w:r>
    </w:p>
    <w:p w14:paraId="4CC00EBC" w14:textId="77777777" w:rsidR="00947B53" w:rsidRPr="00947B53" w:rsidRDefault="00947B53" w:rsidP="00947B53">
      <w:pPr>
        <w:pStyle w:val="SMText"/>
      </w:pPr>
      <w:r w:rsidRPr="00947B53">
        <w:t>The core group</w:t>
      </w:r>
      <w:r w:rsidRPr="00947B53">
        <w:rPr>
          <w:rFonts w:hint="eastAsia"/>
        </w:rPr>
        <w:t>s</w:t>
      </w:r>
      <w:r w:rsidRPr="00947B53">
        <w:t xml:space="preserve"> were obtained by purchase.</w:t>
      </w:r>
    </w:p>
    <w:p w14:paraId="7F021B15" w14:textId="77777777" w:rsidR="00947B53" w:rsidRPr="00947B53" w:rsidRDefault="00947B53" w:rsidP="00947B53">
      <w:pPr>
        <w:pStyle w:val="SMText"/>
        <w:ind w:firstLine="0"/>
      </w:pPr>
    </w:p>
    <w:p w14:paraId="0ED5FE33" w14:textId="29576D6F" w:rsidR="00947B53" w:rsidRPr="00947B53" w:rsidRDefault="00947B53" w:rsidP="00BC6948">
      <w:pPr>
        <w:pStyle w:val="SMText"/>
        <w:ind w:firstLine="0"/>
        <w:outlineLvl w:val="1"/>
        <w:rPr>
          <w:b/>
          <w:bCs/>
        </w:rPr>
      </w:pPr>
      <w:bookmarkStart w:id="43" w:name="_Toc193717225"/>
      <w:bookmarkStart w:id="44" w:name="_Toc199689725"/>
      <w:r w:rsidRPr="00947B53">
        <w:rPr>
          <w:b/>
          <w:bCs/>
        </w:rPr>
        <w:t>6.2 Synthesis of M1 (4,4'-bis((</w:t>
      </w:r>
      <w:r w:rsidRPr="00947B53">
        <w:rPr>
          <w:b/>
          <w:bCs/>
          <w:i/>
          <w:iCs/>
        </w:rPr>
        <w:t>E</w:t>
      </w:r>
      <w:r w:rsidRPr="00947B53">
        <w:rPr>
          <w:b/>
          <w:bCs/>
        </w:rPr>
        <w:t>)-4-(9H-carbazol-9-yl)-2-methylstyryl)-1,1'-biphenyl)</w:t>
      </w:r>
      <w:bookmarkEnd w:id="43"/>
      <w:bookmarkEnd w:id="44"/>
    </w:p>
    <w:p w14:paraId="4285B0E3" w14:textId="77777777" w:rsidR="00947B53" w:rsidRPr="00947B53" w:rsidRDefault="00947B53" w:rsidP="00947B53">
      <w:pPr>
        <w:pStyle w:val="SMText"/>
        <w:ind w:firstLine="0"/>
      </w:pPr>
      <w:r w:rsidRPr="00947B53">
        <w:t>Synthesis route:</w:t>
      </w:r>
    </w:p>
    <w:p w14:paraId="1DDFBD73" w14:textId="3310B841" w:rsidR="00947B53" w:rsidRPr="00947B53" w:rsidRDefault="00BC6948" w:rsidP="00EC37E1">
      <w:pPr>
        <w:pStyle w:val="SMText"/>
        <w:ind w:firstLine="0"/>
        <w:jc w:val="center"/>
      </w:pPr>
      <w:r w:rsidRPr="00947B53">
        <w:object w:dxaOrig="14753" w:dyaOrig="2901" w14:anchorId="35BB4E11">
          <v:shape id="_x0000_i1029" type="#_x0000_t75" style="width:436.8pt;height:86.4pt" o:ole="">
            <v:imagedata r:id="rId34" o:title=""/>
          </v:shape>
          <o:OLEObject Type="Embed" ProgID="ChemDraw.Document.6.0" ShapeID="_x0000_i1029" DrawAspect="Content" ObjectID="_1810302770" r:id="rId35"/>
        </w:object>
      </w:r>
    </w:p>
    <w:p w14:paraId="2B73951C" w14:textId="77777777" w:rsidR="00947B53" w:rsidRPr="00947B53" w:rsidRDefault="00947B53" w:rsidP="00BC6948">
      <w:pPr>
        <w:pStyle w:val="SMText"/>
        <w:ind w:firstLineChars="200"/>
        <w:jc w:val="both"/>
      </w:pPr>
      <w:r w:rsidRPr="00947B53">
        <w:t>4-(9H-carbazol-9-yl)-2-methylbenzaldehyde (c00701</w:t>
      </w:r>
      <w:r w:rsidRPr="00947B53">
        <w:rPr>
          <w:rFonts w:hint="eastAsia"/>
        </w:rPr>
        <w:t>-</w:t>
      </w:r>
      <w:r w:rsidRPr="00947B53">
        <w:t>CHO): Palladium acetate (224 mg, 0.1 eq), tri-tert-butylphosphine (3.5 mL, 10% in toluene), and 10 mL toluene were added to a 50 mL round-bottom flask. The mixture was stirred under nitrogen for 30 minutes. Then, 4-fluoro-2-methylbenzaldehyde (1.99 g, 10 mmol), carbazole (2.0 g, 12 mmol), and potassium carbonate (4.14 g, 30 mmol) were added, followed by an additional 10 mL of toluene. The reaction was heated at 110°C for 24 hours. After cooling, water was added to dilute the reaction mixture, and the product was extracted with ethyl acetate. The organic phase was collected and evaporated under reduced pressure. The product was separated by silica gel column chromatography, using a mobile phase of PE : DCM = 4 : 1. The product was obtained as white crystals (2.33 g, yield = 82%).</w:t>
      </w:r>
    </w:p>
    <w:p w14:paraId="0C2C0CB8" w14:textId="77777777" w:rsidR="00947B53" w:rsidRPr="00947B53" w:rsidRDefault="00947B53" w:rsidP="00BC6948">
      <w:pPr>
        <w:pStyle w:val="SMText"/>
        <w:ind w:firstLineChars="200"/>
        <w:jc w:val="both"/>
      </w:pPr>
      <w:r w:rsidRPr="00947B53">
        <w:rPr>
          <w:vertAlign w:val="superscript"/>
        </w:rPr>
        <w:t>1</w:t>
      </w:r>
      <w:r w:rsidRPr="00947B53">
        <w:t>H NMR (400 MHz, CDCl</w:t>
      </w:r>
      <w:r w:rsidRPr="00947B53">
        <w:rPr>
          <w:vertAlign w:val="subscript"/>
        </w:rPr>
        <w:t>3</w:t>
      </w:r>
      <w:r w:rsidRPr="00947B53">
        <w:t xml:space="preserve">) δ 10.36 (s, 1H), 8.15 (d, </w:t>
      </w:r>
      <w:r w:rsidRPr="00947B53">
        <w:rPr>
          <w:i/>
          <w:iCs/>
        </w:rPr>
        <w:t>J</w:t>
      </w:r>
      <w:r w:rsidRPr="00947B53">
        <w:t xml:space="preserve"> = 7.7 Hz, 2H), 8.06 (d, </w:t>
      </w:r>
      <w:r w:rsidRPr="00947B53">
        <w:rPr>
          <w:i/>
          <w:iCs/>
        </w:rPr>
        <w:t>J</w:t>
      </w:r>
      <w:r w:rsidRPr="00947B53">
        <w:t xml:space="preserve"> = 8.2 Hz, 1H), 7.62 (dd, </w:t>
      </w:r>
      <w:r w:rsidRPr="00947B53">
        <w:rPr>
          <w:i/>
          <w:iCs/>
        </w:rPr>
        <w:t>J</w:t>
      </w:r>
      <w:r w:rsidRPr="00947B53">
        <w:t xml:space="preserve"> = 8.1, 2.1 Hz, 1H), 7.56 – 7.48 (m, 3H), 7.44 (ddd, </w:t>
      </w:r>
      <w:r w:rsidRPr="00947B53">
        <w:rPr>
          <w:i/>
          <w:iCs/>
        </w:rPr>
        <w:t>J</w:t>
      </w:r>
      <w:r w:rsidRPr="00947B53">
        <w:t xml:space="preserve"> = 8.3, 6.9, 1.2 Hz, 2H), 7.38 – 7.29 (m, 2H), 2.80 (s, 3H).</w:t>
      </w:r>
    </w:p>
    <w:p w14:paraId="10F0B581" w14:textId="77777777" w:rsidR="00947B53" w:rsidRPr="00947B53" w:rsidRDefault="00947B53" w:rsidP="00BC6948">
      <w:pPr>
        <w:pStyle w:val="SMText"/>
        <w:ind w:firstLineChars="200"/>
        <w:jc w:val="both"/>
      </w:pPr>
      <w:r w:rsidRPr="00947B53">
        <w:t>4,4'-bis((</w:t>
      </w:r>
      <w:r w:rsidRPr="00947B53">
        <w:rPr>
          <w:i/>
          <w:iCs/>
        </w:rPr>
        <w:t>E</w:t>
      </w:r>
      <w:r w:rsidRPr="00947B53">
        <w:t xml:space="preserve">)-4-(9H-carbazol-9-yl)-2-methylstyryl)-1,1'-biphenyl (M1): Used general synthesis method. 0.78 g of core 1 and 1.08 g of c00701 were reacted to yield a yellow solid. The product was recrystallized from a dichloromethane-methanol mixture, followed by vacuum filtration, resulting in a pale-yellow powder (1.14 g, yield = 93%). </w:t>
      </w:r>
    </w:p>
    <w:p w14:paraId="7D6FD45A" w14:textId="77777777" w:rsidR="00947B53" w:rsidRPr="00947B53" w:rsidRDefault="00947B53" w:rsidP="00BC6948">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8.16 (d, </w:t>
      </w:r>
      <w:r w:rsidRPr="00947B53">
        <w:rPr>
          <w:i/>
          <w:iCs/>
        </w:rPr>
        <w:t>J</w:t>
      </w:r>
      <w:r w:rsidRPr="00947B53">
        <w:t xml:space="preserve"> = 7.8 Hz, 4H), 7.86 (d, </w:t>
      </w:r>
      <w:r w:rsidRPr="00947B53">
        <w:rPr>
          <w:i/>
          <w:iCs/>
        </w:rPr>
        <w:t>J</w:t>
      </w:r>
      <w:r w:rsidRPr="00947B53">
        <w:t xml:space="preserve"> = 8.1 Hz, 2H), 7.73 – 7.66 (m, 8H), 7.50 – 7.40 (m, 14H), 7.33 – 7.27 (m, 4H), 7.18 (d, </w:t>
      </w:r>
      <w:r w:rsidRPr="00947B53">
        <w:rPr>
          <w:i/>
          <w:iCs/>
        </w:rPr>
        <w:t>J</w:t>
      </w:r>
      <w:r w:rsidRPr="00947B53">
        <w:t xml:space="preserve"> = 16.1 Hz, 2H), 2.57 (s, 6H). </w:t>
      </w:r>
    </w:p>
    <w:p w14:paraId="46326D44" w14:textId="77777777" w:rsidR="00947B53" w:rsidRPr="00947B53" w:rsidRDefault="00947B53" w:rsidP="00BC6948">
      <w:pPr>
        <w:pStyle w:val="SMText"/>
        <w:ind w:firstLineChars="200"/>
        <w:jc w:val="both"/>
      </w:pPr>
      <w:r w:rsidRPr="00947B53">
        <w:rPr>
          <w:vertAlign w:val="superscript"/>
        </w:rPr>
        <w:lastRenderedPageBreak/>
        <w:t>13</w:t>
      </w:r>
      <w:r w:rsidRPr="00947B53">
        <w:t>C NMR (151 MHz, CDCl</w:t>
      </w:r>
      <w:r w:rsidRPr="00947B53">
        <w:rPr>
          <w:vertAlign w:val="subscript"/>
        </w:rPr>
        <w:t>3</w:t>
      </w:r>
      <w:r w:rsidRPr="00947B53">
        <w:t>) δ 140.8, 140.0, 137.6, 136.8, 136.7, 135.6, 130.2, 128.7, 127.2, 127.2, 126.7, 125.9, 125.7, 124.8, 123.4, 120.3, 119.9, 109.9, 77.2, 77.0, 76.8, 20.1.</w:t>
      </w:r>
    </w:p>
    <w:p w14:paraId="1796AB30" w14:textId="77777777" w:rsidR="00947B53" w:rsidRPr="00947B53" w:rsidRDefault="00947B53" w:rsidP="00BC6948">
      <w:pPr>
        <w:pStyle w:val="SMText"/>
        <w:ind w:firstLineChars="200"/>
        <w:jc w:val="both"/>
      </w:pPr>
      <w:r w:rsidRPr="00947B53">
        <w:t>HRMS calculated for C</w:t>
      </w:r>
      <w:r w:rsidRPr="00947B53">
        <w:rPr>
          <w:rFonts w:hint="eastAsia"/>
        </w:rPr>
        <w:t>54</w:t>
      </w:r>
      <w:r w:rsidRPr="00947B53">
        <w:t>H4</w:t>
      </w:r>
      <w:r w:rsidRPr="00947B53">
        <w:rPr>
          <w:rFonts w:hint="eastAsia"/>
        </w:rPr>
        <w:t>0</w:t>
      </w:r>
      <w:r w:rsidRPr="00947B53">
        <w:t>N2 [M+H]</w:t>
      </w:r>
      <w:r w:rsidRPr="00947B53">
        <w:rPr>
          <w:vertAlign w:val="superscript"/>
        </w:rPr>
        <w:t>+</w:t>
      </w:r>
      <w:r w:rsidRPr="00947B53">
        <w:t xml:space="preserve"> : </w:t>
      </w:r>
      <w:r w:rsidRPr="00947B53">
        <w:rPr>
          <w:rFonts w:hint="eastAsia"/>
        </w:rPr>
        <w:t>71</w:t>
      </w:r>
      <w:r w:rsidRPr="00947B53">
        <w:t>7</w:t>
      </w:r>
      <w:r w:rsidRPr="00947B53">
        <w:rPr>
          <w:rFonts w:hint="eastAsia"/>
        </w:rPr>
        <w:t>.3271</w:t>
      </w:r>
      <w:r w:rsidRPr="00947B53">
        <w:t xml:space="preserve"> Found: 7</w:t>
      </w:r>
      <w:r w:rsidRPr="00947B53">
        <w:rPr>
          <w:rFonts w:hint="eastAsia"/>
        </w:rPr>
        <w:t>17</w:t>
      </w:r>
      <w:r w:rsidRPr="00947B53">
        <w:t>.3</w:t>
      </w:r>
      <w:r w:rsidRPr="00947B53">
        <w:rPr>
          <w:rFonts w:hint="eastAsia"/>
        </w:rPr>
        <w:t>251</w:t>
      </w:r>
      <w:r w:rsidRPr="00947B53">
        <w:t>.</w:t>
      </w:r>
    </w:p>
    <w:p w14:paraId="0A320FFB" w14:textId="77777777" w:rsidR="00947B53" w:rsidRPr="00947B53" w:rsidRDefault="00947B53" w:rsidP="00947B53">
      <w:pPr>
        <w:pStyle w:val="SMText"/>
        <w:ind w:firstLine="0"/>
      </w:pPr>
    </w:p>
    <w:p w14:paraId="3D9BC4DC" w14:textId="79C1CA60" w:rsidR="00947B53" w:rsidRPr="00947B53" w:rsidRDefault="00947B53" w:rsidP="0076549A">
      <w:pPr>
        <w:pStyle w:val="SMText"/>
        <w:ind w:firstLine="0"/>
        <w:outlineLvl w:val="1"/>
        <w:rPr>
          <w:b/>
          <w:bCs/>
        </w:rPr>
      </w:pPr>
      <w:bookmarkStart w:id="45" w:name="_Toc193717226"/>
      <w:bookmarkStart w:id="46" w:name="_Toc199689726"/>
      <w:r w:rsidRPr="00947B53">
        <w:rPr>
          <w:b/>
          <w:bCs/>
        </w:rPr>
        <w:t>6.3 Synthesis of M2 (4,4'-bis((</w:t>
      </w:r>
      <w:r w:rsidRPr="00947B53">
        <w:rPr>
          <w:b/>
          <w:bCs/>
          <w:i/>
          <w:iCs/>
        </w:rPr>
        <w:t>E</w:t>
      </w:r>
      <w:r w:rsidRPr="00947B53">
        <w:rPr>
          <w:b/>
          <w:bCs/>
        </w:rPr>
        <w:t>)-2-(6-(9H-carbazol-9-yl)-5-methylpyridin-3-yl)vinyl)-1,1'-biphenyl)</w:t>
      </w:r>
      <w:bookmarkEnd w:id="45"/>
      <w:bookmarkEnd w:id="46"/>
    </w:p>
    <w:p w14:paraId="1BDBFA00" w14:textId="77777777" w:rsidR="00947B53" w:rsidRPr="00947B53" w:rsidRDefault="00947B53" w:rsidP="00947B53">
      <w:pPr>
        <w:pStyle w:val="SMText"/>
        <w:ind w:firstLine="0"/>
      </w:pPr>
      <w:r w:rsidRPr="00947B53">
        <w:t>Synthesis route:</w:t>
      </w:r>
    </w:p>
    <w:p w14:paraId="61128FD0" w14:textId="6F2C266D" w:rsidR="00947B53" w:rsidRPr="00947B53" w:rsidRDefault="00EC37E1" w:rsidP="00EC37E1">
      <w:pPr>
        <w:pStyle w:val="SMText"/>
        <w:ind w:firstLine="0"/>
        <w:jc w:val="center"/>
      </w:pPr>
      <w:r w:rsidRPr="00947B53">
        <w:object w:dxaOrig="15058" w:dyaOrig="4075" w14:anchorId="6DAEAC81">
          <v:shape id="_x0000_i1030" type="#_x0000_t75" style="width:463.2pt;height:124.2pt" o:ole="">
            <v:imagedata r:id="rId36" o:title=""/>
          </v:shape>
          <o:OLEObject Type="Embed" ProgID="ChemDraw.Document.6.0" ShapeID="_x0000_i1030" DrawAspect="Content" ObjectID="_1810302771" r:id="rId37"/>
        </w:object>
      </w:r>
    </w:p>
    <w:p w14:paraId="20241926" w14:textId="77777777" w:rsidR="00947B53" w:rsidRPr="00947B53" w:rsidRDefault="00947B53" w:rsidP="002931A1">
      <w:pPr>
        <w:pStyle w:val="SMText"/>
        <w:ind w:firstLineChars="200"/>
        <w:jc w:val="both"/>
      </w:pPr>
      <w:r w:rsidRPr="00947B53">
        <w:t>9-(5-bromo-3-methylpyridin-2-yl)-9H-carbazole (c0n701-Br): 5-Bromo-2-fluoro-3-methylpyridine (3.80 g, 20 mmol), carbazole (3.67 g, 22 mmol), and potassium carbonate (8.28 g, 60 mmol) were added to a 100 mL round-bottom flask. 50 mL of DMSO was then added. The reaction mixture was heated at 150°C for 24 hours. After cooling, DMSO was removed under reduced pressure. Water was added to dissolve the residue, and the product was extracted with ethyl acetate. The organic phase was collected and evaporated under reduced pressure. The product was purified by silica gel column chromatography, using a mobile phase of PE : DCM = 4 : 1. The product was obtained as white crystals (6.11 g, yield = 91%).</w:t>
      </w:r>
    </w:p>
    <w:p w14:paraId="23E58094" w14:textId="77777777" w:rsidR="00947B53" w:rsidRPr="00947B53" w:rsidRDefault="00947B53" w:rsidP="002931A1">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8.74 (s, 1H), 8.11 (d, </w:t>
      </w:r>
      <w:r w:rsidRPr="00947B53">
        <w:rPr>
          <w:i/>
          <w:iCs/>
        </w:rPr>
        <w:t>J</w:t>
      </w:r>
      <w:r w:rsidRPr="00947B53">
        <w:t xml:space="preserve"> = 7.7 Hz, 2H), 7.79 (d, </w:t>
      </w:r>
      <w:r w:rsidRPr="00947B53">
        <w:rPr>
          <w:i/>
          <w:iCs/>
        </w:rPr>
        <w:t>J</w:t>
      </w:r>
      <w:r w:rsidRPr="00947B53">
        <w:t xml:space="preserve"> = 8.3 Hz, 2H), 7.54 (s, 1H), 7.48 – 7.38 (m, 2H), 7.33 (td, </w:t>
      </w:r>
      <w:r w:rsidRPr="00947B53">
        <w:rPr>
          <w:i/>
          <w:iCs/>
        </w:rPr>
        <w:t>J</w:t>
      </w:r>
      <w:r w:rsidRPr="00947B53">
        <w:t xml:space="preserve"> = 7.5, 0.9 Hz, 2H), 2.53 (s, 3H).</w:t>
      </w:r>
    </w:p>
    <w:p w14:paraId="368262F7" w14:textId="77777777" w:rsidR="00947B53" w:rsidRPr="00947B53" w:rsidRDefault="00947B53" w:rsidP="002931A1">
      <w:pPr>
        <w:pStyle w:val="SMText"/>
        <w:ind w:firstLineChars="200"/>
        <w:jc w:val="both"/>
      </w:pPr>
      <w:r w:rsidRPr="00947B53">
        <w:t>6-(9H-carbazol-9-yl)-5-methylnicotinaldehyde (c0n701</w:t>
      </w:r>
      <w:r w:rsidRPr="00947B53">
        <w:rPr>
          <w:rFonts w:hint="eastAsia"/>
        </w:rPr>
        <w:t>-</w:t>
      </w:r>
      <w:r w:rsidRPr="00947B53">
        <w:t>CHO): c0n701-Br (1.69 g, 5 mmol) was placed in a 50 mL two-neck flask, and 20 mL of tetrahydrofuran (THF) was added under nitrogen protection. The mixture was cooled to -78°C, and n-butyllithium (2.08 mL, 2.5 M in n-hexane) was introduced. After stirring for 30 minutes, DMF (0.77 mL, 10 mmol) was added, and the reaction was allowed to proceed for 3 hours. Upon completion, the reaction was quenched with 0.5 M citric acid, and the mixture was stirred for 15 minutes. Water was then added for extraction, and the organic phase was collected and evaporated under reduced pressure. The product was purified by silica gel column chromatography using a mobile phase of PE : DCM = 1 : 4. The final product was obtained as white crystals (0.83 g, yield = 58%).</w:t>
      </w:r>
    </w:p>
    <w:p w14:paraId="431B7639" w14:textId="77777777" w:rsidR="00947B53" w:rsidRPr="00947B53" w:rsidRDefault="00947B53" w:rsidP="002931A1">
      <w:pPr>
        <w:pStyle w:val="SMText"/>
        <w:ind w:firstLineChars="200"/>
        <w:jc w:val="both"/>
      </w:pPr>
      <w:r w:rsidRPr="00947B53">
        <w:rPr>
          <w:vertAlign w:val="superscript"/>
        </w:rPr>
        <w:t>1</w:t>
      </w:r>
      <w:r w:rsidRPr="00947B53">
        <w:t xml:space="preserve">H NMR (600 MHz, DMSO) δ 10.32 (s, 1H), 9.08 (s, 1H), 8.26 (d, </w:t>
      </w:r>
      <w:r w:rsidRPr="00947B53">
        <w:rPr>
          <w:i/>
          <w:iCs/>
        </w:rPr>
        <w:t>J</w:t>
      </w:r>
      <w:r w:rsidRPr="00947B53">
        <w:t xml:space="preserve"> = 7.6 Hz, 1H), 8.01 (d, </w:t>
      </w:r>
      <w:r w:rsidRPr="00947B53">
        <w:rPr>
          <w:i/>
          <w:iCs/>
        </w:rPr>
        <w:t>J</w:t>
      </w:r>
      <w:r w:rsidRPr="00947B53">
        <w:t xml:space="preserve"> = 8.3 Hz, 2H), 7.82 (s, 1H), 7.51 (ddd, </w:t>
      </w:r>
      <w:r w:rsidRPr="00947B53">
        <w:rPr>
          <w:i/>
          <w:iCs/>
        </w:rPr>
        <w:t>J</w:t>
      </w:r>
      <w:r w:rsidRPr="00947B53">
        <w:t xml:space="preserve"> = 8.3, 7.1, 1.3 Hz, 2H), 7.42 – 7.35 (m, 2H), 2.78 (s, 3H).</w:t>
      </w:r>
    </w:p>
    <w:p w14:paraId="0F93300B" w14:textId="77777777" w:rsidR="00947B53" w:rsidRPr="00947B53" w:rsidRDefault="00947B53" w:rsidP="002931A1">
      <w:pPr>
        <w:pStyle w:val="SMText"/>
        <w:ind w:firstLineChars="200"/>
        <w:jc w:val="both"/>
      </w:pPr>
      <w:r w:rsidRPr="00947B53">
        <w:t>4,4'-bis((</w:t>
      </w:r>
      <w:r w:rsidRPr="00947B53">
        <w:rPr>
          <w:i/>
          <w:iCs/>
        </w:rPr>
        <w:t>E</w:t>
      </w:r>
      <w:r w:rsidRPr="00947B53">
        <w:t>)-2-(6-(9H-carbazol-9-yl)-5-methylpyridin-3-yl)vinyl)-1,1'-biphenyl (M</w:t>
      </w:r>
      <w:r w:rsidRPr="00947B53">
        <w:rPr>
          <w:rFonts w:hint="eastAsia"/>
        </w:rPr>
        <w:t>2</w:t>
      </w:r>
      <w:r w:rsidRPr="00947B53">
        <w:t xml:space="preserve">): Used general synthesis method. </w:t>
      </w:r>
      <w:r w:rsidRPr="00947B53">
        <w:rPr>
          <w:rFonts w:hint="eastAsia"/>
        </w:rPr>
        <w:t>1.18</w:t>
      </w:r>
      <w:r w:rsidRPr="00947B53">
        <w:t xml:space="preserve"> g of core 1 and 1.</w:t>
      </w:r>
      <w:r w:rsidRPr="00947B53">
        <w:rPr>
          <w:rFonts w:hint="eastAsia"/>
        </w:rPr>
        <w:t>50</w:t>
      </w:r>
      <w:r w:rsidRPr="00947B53">
        <w:t xml:space="preserve"> g of c0</w:t>
      </w:r>
      <w:r w:rsidRPr="00947B53">
        <w:rPr>
          <w:rFonts w:hint="eastAsia"/>
        </w:rPr>
        <w:t>n</w:t>
      </w:r>
      <w:r w:rsidRPr="00947B53">
        <w:t>701</w:t>
      </w:r>
      <w:r w:rsidRPr="00947B53">
        <w:rPr>
          <w:rFonts w:hint="eastAsia"/>
        </w:rPr>
        <w:t>-</w:t>
      </w:r>
      <w:r w:rsidRPr="00947B53">
        <w:t xml:space="preserve">CHO were reacted to yield a yellow solid. The product was recrystallized from a dichloromethane-methanol mixture, followed by vacuum filtration, resulting in a pale-yellow powder (1.28 g, yield = 72 %). </w:t>
      </w:r>
    </w:p>
    <w:p w14:paraId="1CA6C67A" w14:textId="77777777" w:rsidR="00947B53" w:rsidRPr="00947B53" w:rsidRDefault="00947B53" w:rsidP="002931A1">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8.92 (s, 2H), 8.13 (d, </w:t>
      </w:r>
      <w:r w:rsidRPr="00947B53">
        <w:rPr>
          <w:i/>
          <w:iCs/>
        </w:rPr>
        <w:t>J</w:t>
      </w:r>
      <w:r w:rsidRPr="00947B53">
        <w:t xml:space="preserve"> = 7.7 Hz, 4H), 7.86 (d, </w:t>
      </w:r>
      <w:r w:rsidRPr="00947B53">
        <w:rPr>
          <w:i/>
          <w:iCs/>
        </w:rPr>
        <w:t>J</w:t>
      </w:r>
      <w:r w:rsidRPr="00947B53">
        <w:t xml:space="preserve"> = 8.2 Hz, 4H), 7.71 (q, </w:t>
      </w:r>
      <w:r w:rsidRPr="00947B53">
        <w:rPr>
          <w:i/>
          <w:iCs/>
        </w:rPr>
        <w:t>J</w:t>
      </w:r>
      <w:r w:rsidRPr="00947B53">
        <w:t xml:space="preserve"> = 8.2 Hz, 8H), 7.48 (dd, </w:t>
      </w:r>
      <w:r w:rsidRPr="00947B53">
        <w:rPr>
          <w:i/>
          <w:iCs/>
        </w:rPr>
        <w:t>J</w:t>
      </w:r>
      <w:r w:rsidRPr="00947B53">
        <w:t xml:space="preserve"> = 15.1, 6.9 Hz, 6H), 7.37 – 7.30 (m, 6H), 7.23 (d, </w:t>
      </w:r>
      <w:r w:rsidRPr="00947B53">
        <w:rPr>
          <w:i/>
          <w:iCs/>
        </w:rPr>
        <w:t>J</w:t>
      </w:r>
      <w:r w:rsidRPr="00947B53">
        <w:t xml:space="preserve"> = 16.3 Hz, 2H), 2.59 (s, 6H). </w:t>
      </w:r>
    </w:p>
    <w:p w14:paraId="4518FDCD" w14:textId="77777777" w:rsidR="00947B53" w:rsidRPr="00947B53" w:rsidRDefault="00947B53" w:rsidP="002931A1">
      <w:pPr>
        <w:pStyle w:val="SMText"/>
        <w:ind w:firstLineChars="200"/>
        <w:jc w:val="both"/>
      </w:pPr>
      <w:r w:rsidRPr="00947B53">
        <w:rPr>
          <w:vertAlign w:val="superscript"/>
        </w:rPr>
        <w:lastRenderedPageBreak/>
        <w:t>13</w:t>
      </w:r>
      <w:r w:rsidRPr="00947B53">
        <w:t>C NMR (151 MHz, CDCl</w:t>
      </w:r>
      <w:r w:rsidRPr="00947B53">
        <w:rPr>
          <w:vertAlign w:val="subscript"/>
        </w:rPr>
        <w:t>3</w:t>
      </w:r>
      <w:r w:rsidRPr="00947B53">
        <w:t>) δ 150.2, 147.5, 146.1, 140.3, 139.6, 136.2, 131.5, 130.9, 127.4, 127.3, 126.2, 124.3, 122.5, 121.0, 120.2, 120.0, 111.2, 77.2, 77.0, 76.8, 20.0.</w:t>
      </w:r>
    </w:p>
    <w:p w14:paraId="6ACD8640" w14:textId="7499096A" w:rsidR="00947B53" w:rsidRPr="00947B53" w:rsidRDefault="00947B53" w:rsidP="002931A1">
      <w:pPr>
        <w:pStyle w:val="SMText"/>
        <w:ind w:firstLineChars="200"/>
        <w:jc w:val="both"/>
      </w:pPr>
      <w:r w:rsidRPr="00947B53">
        <w:t>HRMS calculated for C</w:t>
      </w:r>
      <w:r w:rsidRPr="00947B53">
        <w:rPr>
          <w:rFonts w:hint="eastAsia"/>
        </w:rPr>
        <w:t>5</w:t>
      </w:r>
      <w:r w:rsidR="00AA4B5E">
        <w:rPr>
          <w:rFonts w:hint="eastAsia"/>
          <w:lang w:eastAsia="zh-CN"/>
        </w:rPr>
        <w:t>2</w:t>
      </w:r>
      <w:r w:rsidRPr="00947B53">
        <w:t>H</w:t>
      </w:r>
      <w:r w:rsidR="00AA4B5E">
        <w:rPr>
          <w:rFonts w:hint="eastAsia"/>
          <w:lang w:eastAsia="zh-CN"/>
        </w:rPr>
        <w:t>38</w:t>
      </w:r>
      <w:r w:rsidRPr="00947B53">
        <w:t>N</w:t>
      </w:r>
      <w:r w:rsidR="00AA4B5E">
        <w:rPr>
          <w:rFonts w:hint="eastAsia"/>
          <w:lang w:eastAsia="zh-CN"/>
        </w:rPr>
        <w:t>4</w:t>
      </w:r>
      <w:r w:rsidRPr="00947B53">
        <w:t xml:space="preserve"> [M+H]</w:t>
      </w:r>
      <w:r w:rsidRPr="00947B53">
        <w:rPr>
          <w:vertAlign w:val="superscript"/>
        </w:rPr>
        <w:t>+</w:t>
      </w:r>
      <w:r w:rsidRPr="00947B53">
        <w:t xml:space="preserve"> : </w:t>
      </w:r>
      <w:r w:rsidRPr="00947B53">
        <w:rPr>
          <w:rFonts w:hint="eastAsia"/>
        </w:rPr>
        <w:t>7</w:t>
      </w:r>
      <w:r w:rsidR="00843EC1">
        <w:rPr>
          <w:rFonts w:hint="eastAsia"/>
          <w:lang w:eastAsia="zh-CN"/>
        </w:rPr>
        <w:t>1</w:t>
      </w:r>
      <w:r w:rsidR="009B2E63">
        <w:rPr>
          <w:rFonts w:hint="eastAsia"/>
          <w:lang w:eastAsia="zh-CN"/>
        </w:rPr>
        <w:t>9</w:t>
      </w:r>
      <w:r w:rsidR="00843EC1">
        <w:rPr>
          <w:rFonts w:hint="eastAsia"/>
          <w:lang w:eastAsia="zh-CN"/>
        </w:rPr>
        <w:t>.3</w:t>
      </w:r>
      <w:r w:rsidR="009B2E63">
        <w:rPr>
          <w:rFonts w:hint="eastAsia"/>
          <w:lang w:eastAsia="zh-CN"/>
        </w:rPr>
        <w:t>104</w:t>
      </w:r>
      <w:r w:rsidRPr="00947B53">
        <w:t xml:space="preserve"> Found: 7</w:t>
      </w:r>
      <w:r w:rsidR="009B2E63">
        <w:rPr>
          <w:rFonts w:hint="eastAsia"/>
          <w:lang w:eastAsia="zh-CN"/>
        </w:rPr>
        <w:t>19.3166</w:t>
      </w:r>
      <w:r w:rsidRPr="00947B53">
        <w:t>.</w:t>
      </w:r>
    </w:p>
    <w:p w14:paraId="5A0CD2B9" w14:textId="77777777" w:rsidR="00947B53" w:rsidRPr="00947B53" w:rsidRDefault="00947B53" w:rsidP="002931A1">
      <w:pPr>
        <w:pStyle w:val="SMText"/>
        <w:ind w:firstLine="0"/>
      </w:pPr>
    </w:p>
    <w:p w14:paraId="38FCE1C4" w14:textId="5AAE6928" w:rsidR="00947B53" w:rsidRPr="00947B53" w:rsidRDefault="00947B53" w:rsidP="002931A1">
      <w:pPr>
        <w:pStyle w:val="SMText"/>
        <w:ind w:firstLine="0"/>
        <w:outlineLvl w:val="1"/>
        <w:rPr>
          <w:b/>
          <w:bCs/>
        </w:rPr>
      </w:pPr>
      <w:bookmarkStart w:id="47" w:name="_Toc193717227"/>
      <w:bookmarkStart w:id="48" w:name="_Toc199689727"/>
      <w:r w:rsidRPr="00947B53">
        <w:rPr>
          <w:b/>
          <w:bCs/>
        </w:rPr>
        <w:t>6.4 Synthesis of M3 (4,4'-bis((</w:t>
      </w:r>
      <w:r w:rsidRPr="00947B53">
        <w:rPr>
          <w:b/>
          <w:bCs/>
          <w:i/>
          <w:iCs/>
        </w:rPr>
        <w:t>E</w:t>
      </w:r>
      <w:r w:rsidRPr="00947B53">
        <w:rPr>
          <w:b/>
          <w:bCs/>
        </w:rPr>
        <w:t>)-4-(9H-carbazol-9-yl)-2-methoxystyryl)-1,1'-biphenyl)</w:t>
      </w:r>
      <w:bookmarkEnd w:id="47"/>
      <w:bookmarkEnd w:id="48"/>
    </w:p>
    <w:p w14:paraId="586DFEE2" w14:textId="77777777" w:rsidR="00947B53" w:rsidRPr="00947B53" w:rsidRDefault="00947B53" w:rsidP="002931A1">
      <w:pPr>
        <w:pStyle w:val="SMText"/>
        <w:ind w:firstLine="0"/>
      </w:pPr>
      <w:r w:rsidRPr="00947B53">
        <w:t>Synthesis route:</w:t>
      </w:r>
    </w:p>
    <w:p w14:paraId="0ED80669" w14:textId="15196C2C" w:rsidR="00947B53" w:rsidRPr="00947B53" w:rsidRDefault="002931A1" w:rsidP="002931A1">
      <w:pPr>
        <w:pStyle w:val="SMText"/>
        <w:ind w:firstLine="0"/>
        <w:jc w:val="center"/>
      </w:pPr>
      <w:r w:rsidRPr="00947B53">
        <w:object w:dxaOrig="14645" w:dyaOrig="2722" w14:anchorId="611CB1E5">
          <v:shape id="_x0000_i1031" type="#_x0000_t75" style="width:451.2pt;height:84pt" o:ole="">
            <v:imagedata r:id="rId38" o:title=""/>
          </v:shape>
          <o:OLEObject Type="Embed" ProgID="ChemDraw.Document.6.0" ShapeID="_x0000_i1031" DrawAspect="Content" ObjectID="_1810302772" r:id="rId39"/>
        </w:object>
      </w:r>
    </w:p>
    <w:p w14:paraId="107AA99D" w14:textId="77777777" w:rsidR="00947B53" w:rsidRPr="00947B53" w:rsidRDefault="00947B53" w:rsidP="002931A1">
      <w:pPr>
        <w:pStyle w:val="SMText"/>
        <w:ind w:firstLineChars="200"/>
        <w:jc w:val="both"/>
      </w:pPr>
      <w:r w:rsidRPr="00947B53">
        <w:t xml:space="preserve">4-(9H-carbazol-9-yl)-2-methoxybenzaldehyde (c00702-CHO): 4-fluoro-2-methoxybenzaldehyde (1.54 g, 10 mmol), carbazole (2.00 g, 12 mmol), and potassium carbonate (4.14 g, 30 mmol) were added to a 100 mL round-bottom flask. 20 mL of DMF was then added. The reaction mixture was heated at 110°C for 48 hours. After cooling, the product was extracted with ethyl acetate. The organic phase was collected and evaporated under reduced pressure. The product was purified by silica gel column chromatography, using a mobile phase of PE : DCM = 2 : 1. The product was obtained as white crystals (1.51 g, yield = 51%). </w:t>
      </w:r>
      <w:r w:rsidRPr="00947B53">
        <w:rPr>
          <w:vertAlign w:val="superscript"/>
        </w:rPr>
        <w:t>1</w:t>
      </w:r>
      <w:r w:rsidRPr="00947B53">
        <w:t>H NMR (600 MHz, CDCl</w:t>
      </w:r>
      <w:r w:rsidRPr="00947B53">
        <w:rPr>
          <w:vertAlign w:val="subscript"/>
        </w:rPr>
        <w:t>3</w:t>
      </w:r>
      <w:r w:rsidRPr="00947B53">
        <w:t xml:space="preserve">) δ 10.53 (s, 1H), 8.15 (dd, </w:t>
      </w:r>
      <w:r w:rsidRPr="00947B53">
        <w:rPr>
          <w:i/>
          <w:iCs/>
        </w:rPr>
        <w:t>J</w:t>
      </w:r>
      <w:r w:rsidRPr="00947B53">
        <w:t xml:space="preserve"> = 7.7, 1.2 Hz, 2H), 8.08 (d, </w:t>
      </w:r>
      <w:r w:rsidRPr="00947B53">
        <w:rPr>
          <w:i/>
          <w:iCs/>
        </w:rPr>
        <w:t>J</w:t>
      </w:r>
      <w:r w:rsidRPr="00947B53">
        <w:t xml:space="preserve"> = 8.2 Hz, 1H), 7.53 (d, </w:t>
      </w:r>
      <w:r w:rsidRPr="00947B53">
        <w:rPr>
          <w:i/>
          <w:iCs/>
        </w:rPr>
        <w:t>J</w:t>
      </w:r>
      <w:r w:rsidRPr="00947B53">
        <w:t xml:space="preserve"> = 8.2 Hz, 2H), 7.44 (ddd, </w:t>
      </w:r>
      <w:r w:rsidRPr="00947B53">
        <w:rPr>
          <w:i/>
          <w:iCs/>
        </w:rPr>
        <w:t>J</w:t>
      </w:r>
      <w:r w:rsidRPr="00947B53">
        <w:t xml:space="preserve"> = 8.2, 7.2, 1.2 Hz, 2H), 7.36 – 7.27 (m, 3H), 7.24 (d, </w:t>
      </w:r>
      <w:r w:rsidRPr="00947B53">
        <w:rPr>
          <w:i/>
          <w:iCs/>
        </w:rPr>
        <w:t>J</w:t>
      </w:r>
      <w:r w:rsidRPr="00947B53">
        <w:t xml:space="preserve"> = 1.8 Hz, 1H), 3.97 (s, 3H).</w:t>
      </w:r>
    </w:p>
    <w:p w14:paraId="4CC999BE" w14:textId="77777777" w:rsidR="00947B53" w:rsidRPr="00947B53" w:rsidRDefault="00947B53" w:rsidP="002931A1">
      <w:pPr>
        <w:pStyle w:val="SMText"/>
        <w:ind w:firstLineChars="200"/>
        <w:jc w:val="both"/>
      </w:pPr>
      <w:r w:rsidRPr="00947B53">
        <w:t>4,4'-bis((</w:t>
      </w:r>
      <w:r w:rsidRPr="00947B53">
        <w:rPr>
          <w:i/>
          <w:iCs/>
        </w:rPr>
        <w:t>E</w:t>
      </w:r>
      <w:r w:rsidRPr="00947B53">
        <w:t>)-4-(9H-carbazol-9-yl)-2-methoxystyryl)-1,1'-biphenyl (M3): Used general synthesis method. 0.91 g of core 1 and 1.35 g of c00702</w:t>
      </w:r>
      <w:r w:rsidRPr="00947B53">
        <w:rPr>
          <w:rFonts w:hint="eastAsia"/>
        </w:rPr>
        <w:t>-</w:t>
      </w:r>
      <w:r w:rsidRPr="00947B53">
        <w:t xml:space="preserve">CHO were reacted to yield a yellow solid. The product was recrystallized from a dichloromethane-methanol mixture, followed by vacuum filtration, resulting in a pale-yellow powder (1.47 g, yield = 98 %). </w:t>
      </w:r>
    </w:p>
    <w:p w14:paraId="6D1BE038" w14:textId="77777777" w:rsidR="00947B53" w:rsidRPr="00947B53" w:rsidRDefault="00947B53" w:rsidP="002931A1">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8.16 (d, </w:t>
      </w:r>
      <w:r w:rsidRPr="00947B53">
        <w:rPr>
          <w:i/>
          <w:iCs/>
        </w:rPr>
        <w:t>J</w:t>
      </w:r>
      <w:r w:rsidRPr="00947B53">
        <w:t xml:space="preserve"> = 7.8 Hz, 4H), 7.84 (d, </w:t>
      </w:r>
      <w:r w:rsidRPr="00947B53">
        <w:rPr>
          <w:i/>
          <w:iCs/>
        </w:rPr>
        <w:t>J</w:t>
      </w:r>
      <w:r w:rsidRPr="00947B53">
        <w:t xml:space="preserve"> = 8.1 Hz, 2H), 7.69 (s, 8H), 7.61 (d, </w:t>
      </w:r>
      <w:r w:rsidRPr="00947B53">
        <w:rPr>
          <w:i/>
          <w:iCs/>
        </w:rPr>
        <w:t>J</w:t>
      </w:r>
      <w:r w:rsidRPr="00947B53">
        <w:t xml:space="preserve"> = 16.5 Hz, 2H), 7.51 – 7.49 (m, 4H), 7.47 – 7.41 (m, 4H), 7.34 – 7.28 (m, 6H), 7.21 (dd, </w:t>
      </w:r>
      <w:r w:rsidRPr="00947B53">
        <w:rPr>
          <w:i/>
          <w:iCs/>
        </w:rPr>
        <w:t>J</w:t>
      </w:r>
      <w:r w:rsidRPr="00947B53">
        <w:t xml:space="preserve"> = 8.0, 2.0 Hz, 2H), 7.12 (d, </w:t>
      </w:r>
      <w:r w:rsidRPr="00947B53">
        <w:rPr>
          <w:i/>
          <w:iCs/>
        </w:rPr>
        <w:t>J</w:t>
      </w:r>
      <w:r w:rsidRPr="00947B53">
        <w:t xml:space="preserve"> = 1.9 Hz, 2H), 3.93 (s, 6H).</w:t>
      </w:r>
    </w:p>
    <w:p w14:paraId="6175A826" w14:textId="77777777" w:rsidR="00947B53" w:rsidRPr="00947B53" w:rsidRDefault="00947B53" w:rsidP="002931A1">
      <w:pPr>
        <w:pStyle w:val="SMText"/>
        <w:ind w:firstLineChars="200"/>
        <w:jc w:val="both"/>
      </w:pPr>
      <w:r w:rsidRPr="00947B53">
        <w:rPr>
          <w:vertAlign w:val="superscript"/>
        </w:rPr>
        <w:t>13</w:t>
      </w:r>
      <w:r w:rsidRPr="00947B53">
        <w:t>C NMR (151 MHz, CDCl</w:t>
      </w:r>
      <w:r w:rsidRPr="00947B53">
        <w:rPr>
          <w:vertAlign w:val="subscript"/>
        </w:rPr>
        <w:t>3</w:t>
      </w:r>
      <w:r w:rsidRPr="00947B53">
        <w:t>) δ 157.8, 140.8, 137.9, 136.9, 129.3, 127.4, 127.2, 127.1, 126.0, 125.8, 123.4, 122.8, 120.4, 120.0, 119.3, 109.9, 109.8, 77.2, 77.0, 76.8, 55.9.</w:t>
      </w:r>
    </w:p>
    <w:p w14:paraId="79C0918B" w14:textId="77777777" w:rsidR="00947B53" w:rsidRPr="00947B53" w:rsidRDefault="00947B53" w:rsidP="002931A1">
      <w:pPr>
        <w:pStyle w:val="SMText"/>
        <w:ind w:firstLineChars="200"/>
        <w:jc w:val="both"/>
      </w:pPr>
      <w:r w:rsidRPr="00947B53">
        <w:t>HRMS calculated for C</w:t>
      </w:r>
      <w:r w:rsidRPr="00947B53">
        <w:rPr>
          <w:rFonts w:hint="eastAsia"/>
        </w:rPr>
        <w:t>54</w:t>
      </w:r>
      <w:r w:rsidRPr="00947B53">
        <w:t>H4</w:t>
      </w:r>
      <w:r w:rsidRPr="00947B53">
        <w:rPr>
          <w:rFonts w:hint="eastAsia"/>
        </w:rPr>
        <w:t>0</w:t>
      </w:r>
      <w:r w:rsidRPr="00947B53">
        <w:t>N2O2 [M+H]</w:t>
      </w:r>
      <w:r w:rsidRPr="00947B53">
        <w:rPr>
          <w:vertAlign w:val="superscript"/>
        </w:rPr>
        <w:t>+</w:t>
      </w:r>
      <w:r w:rsidRPr="00947B53">
        <w:t xml:space="preserve"> : </w:t>
      </w:r>
      <w:r w:rsidRPr="00947B53">
        <w:rPr>
          <w:rFonts w:hint="eastAsia"/>
        </w:rPr>
        <w:t>7</w:t>
      </w:r>
      <w:r w:rsidRPr="00947B53">
        <w:t>49</w:t>
      </w:r>
      <w:r w:rsidRPr="00947B53">
        <w:rPr>
          <w:rFonts w:hint="eastAsia"/>
        </w:rPr>
        <w:t>.3</w:t>
      </w:r>
      <w:r w:rsidRPr="00947B53">
        <w:t>170 Found: 749.3143.</w:t>
      </w:r>
    </w:p>
    <w:p w14:paraId="6B9C763B" w14:textId="77777777" w:rsidR="00947B53" w:rsidRPr="00947B53" w:rsidRDefault="00947B53" w:rsidP="00947B53">
      <w:pPr>
        <w:pStyle w:val="SMText"/>
      </w:pPr>
    </w:p>
    <w:p w14:paraId="6C70B5A2" w14:textId="7687E125" w:rsidR="00947B53" w:rsidRPr="00947B53" w:rsidRDefault="00947B53" w:rsidP="002931A1">
      <w:pPr>
        <w:pStyle w:val="SMText"/>
        <w:ind w:firstLine="0"/>
        <w:outlineLvl w:val="1"/>
        <w:rPr>
          <w:b/>
          <w:bCs/>
        </w:rPr>
      </w:pPr>
      <w:bookmarkStart w:id="49" w:name="_Toc193717228"/>
      <w:bookmarkStart w:id="50" w:name="_Toc199689728"/>
      <w:r w:rsidRPr="00947B53">
        <w:rPr>
          <w:b/>
          <w:bCs/>
        </w:rPr>
        <w:t>6.5 Synthesis of M4 (4,4'-bis((</w:t>
      </w:r>
      <w:r w:rsidRPr="00947B53">
        <w:rPr>
          <w:b/>
          <w:bCs/>
          <w:i/>
          <w:iCs/>
        </w:rPr>
        <w:t>E</w:t>
      </w:r>
      <w:r w:rsidRPr="00947B53">
        <w:rPr>
          <w:b/>
          <w:bCs/>
        </w:rPr>
        <w:t>)-4-(9H-carbazol-9-yl)-2,6-dimethoxystyryl)-1,1'-biphenyl)</w:t>
      </w:r>
      <w:bookmarkEnd w:id="49"/>
      <w:bookmarkEnd w:id="50"/>
    </w:p>
    <w:p w14:paraId="3AF4FFF6" w14:textId="77777777" w:rsidR="00947B53" w:rsidRPr="00947B53" w:rsidRDefault="00947B53" w:rsidP="00947B53">
      <w:pPr>
        <w:pStyle w:val="SMText"/>
        <w:ind w:firstLine="0"/>
      </w:pPr>
      <w:r w:rsidRPr="00947B53">
        <w:t>Synthesis route:</w:t>
      </w:r>
    </w:p>
    <w:p w14:paraId="640C60CC" w14:textId="58F11315" w:rsidR="00947B53" w:rsidRPr="00947B53" w:rsidRDefault="002931A1" w:rsidP="002931A1">
      <w:pPr>
        <w:pStyle w:val="SMText"/>
        <w:ind w:firstLine="0"/>
        <w:jc w:val="center"/>
      </w:pPr>
      <w:r w:rsidRPr="00947B53">
        <w:object w:dxaOrig="15458" w:dyaOrig="2518" w14:anchorId="24E180B9">
          <v:shape id="_x0000_i1032" type="#_x0000_t75" style="width:463.2pt;height:75pt" o:ole="">
            <v:imagedata r:id="rId40" o:title=""/>
          </v:shape>
          <o:OLEObject Type="Embed" ProgID="ChemDraw.Document.6.0" ShapeID="_x0000_i1032" DrawAspect="Content" ObjectID="_1810302773" r:id="rId41"/>
        </w:object>
      </w:r>
    </w:p>
    <w:p w14:paraId="49EA698B" w14:textId="77777777" w:rsidR="00947B53" w:rsidRPr="00947B53" w:rsidRDefault="00947B53" w:rsidP="002931A1">
      <w:pPr>
        <w:pStyle w:val="SMText"/>
        <w:ind w:firstLineChars="200"/>
        <w:jc w:val="both"/>
      </w:pPr>
      <w:r w:rsidRPr="00947B53">
        <w:t>4-(9H-carbazol-9-yl)-2,6-dimethoxybenzaldehyde (c</w:t>
      </w:r>
      <w:r w:rsidRPr="00947B53">
        <w:rPr>
          <w:rFonts w:hint="eastAsia"/>
        </w:rPr>
        <w:t>2</w:t>
      </w:r>
      <w:r w:rsidRPr="00947B53">
        <w:t>070</w:t>
      </w:r>
      <w:r w:rsidRPr="00947B53">
        <w:rPr>
          <w:rFonts w:hint="eastAsia"/>
        </w:rPr>
        <w:t>2-</w:t>
      </w:r>
      <w:r w:rsidRPr="00947B53">
        <w:t>CHO): Palladium acetate (224 mg, 0.1 eq), tri-tert-butylphosphine (3.5 mL, 10% in toluene), and 10 mL toluene were added to a 50 mL round-bottom flask. The mixture was stirred under nitrogen for 30 minutes. Then, 4-bromo-2,6-dimethoxybenzaldehyde (</w:t>
      </w:r>
      <w:r w:rsidRPr="00947B53">
        <w:rPr>
          <w:rFonts w:hint="eastAsia"/>
        </w:rPr>
        <w:t>2.45</w:t>
      </w:r>
      <w:r w:rsidRPr="00947B53">
        <w:t xml:space="preserve"> g, 10 mmol), carbazole (2.0 g, 12 mmol), and potassium carbonate (4.14 g, 30 mmol) were added, followed by an additional 10 mL of toluene. The reaction was heated at 110°C for </w:t>
      </w:r>
      <w:r w:rsidRPr="00947B53">
        <w:rPr>
          <w:rFonts w:hint="eastAsia"/>
        </w:rPr>
        <w:t>48</w:t>
      </w:r>
      <w:r w:rsidRPr="00947B53">
        <w:t xml:space="preserve"> hours. After cooling, water was added to dilute the reaction mixture, and the product was extracted with ethyl acetate. The organic phase was collected and evaporated </w:t>
      </w:r>
      <w:r w:rsidRPr="00947B53">
        <w:lastRenderedPageBreak/>
        <w:t xml:space="preserve">under reduced pressure. The product was separated by silica gel column chromatography, using a mobile phase of PE : DCM = </w:t>
      </w:r>
      <w:r w:rsidRPr="00947B53">
        <w:rPr>
          <w:rFonts w:hint="eastAsia"/>
        </w:rPr>
        <w:t>3</w:t>
      </w:r>
      <w:r w:rsidRPr="00947B53">
        <w:t xml:space="preserve"> : 1. The product was obtained as white crystals (</w:t>
      </w:r>
      <w:r w:rsidRPr="00947B53">
        <w:rPr>
          <w:rFonts w:hint="eastAsia"/>
        </w:rPr>
        <w:t>1.63</w:t>
      </w:r>
      <w:r w:rsidRPr="00947B53">
        <w:t xml:space="preserve"> g, yield = </w:t>
      </w:r>
      <w:r w:rsidRPr="00947B53">
        <w:rPr>
          <w:rFonts w:hint="eastAsia"/>
        </w:rPr>
        <w:t>49.2</w:t>
      </w:r>
      <w:r w:rsidRPr="00947B53">
        <w:t>%).</w:t>
      </w:r>
    </w:p>
    <w:p w14:paraId="40DFE7DE" w14:textId="77777777" w:rsidR="00947B53" w:rsidRPr="00947B53" w:rsidRDefault="00947B53" w:rsidP="002931A1">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10.56 (s, 1H), 8.15 (dt, </w:t>
      </w:r>
      <w:r w:rsidRPr="00947B53">
        <w:rPr>
          <w:i/>
          <w:iCs/>
        </w:rPr>
        <w:t>J</w:t>
      </w:r>
      <w:r w:rsidRPr="00947B53">
        <w:t xml:space="preserve"> = 7.7, 1.0 Hz, 2H), 7.55 (d, </w:t>
      </w:r>
      <w:r w:rsidRPr="00947B53">
        <w:rPr>
          <w:i/>
          <w:iCs/>
        </w:rPr>
        <w:t>J</w:t>
      </w:r>
      <w:r w:rsidRPr="00947B53">
        <w:t xml:space="preserve"> = 8.2 Hz, 2H), 7.50 – 7.42 (m, 2H), 7.37 – 7.31 (m, 2H), 6.84 (s, 2H), 3.94 (s, </w:t>
      </w:r>
      <w:r w:rsidRPr="00947B53">
        <w:rPr>
          <w:rFonts w:hint="eastAsia"/>
        </w:rPr>
        <w:t>6</w:t>
      </w:r>
      <w:r w:rsidRPr="00947B53">
        <w:t>H).</w:t>
      </w:r>
    </w:p>
    <w:p w14:paraId="68CEF87A" w14:textId="77777777" w:rsidR="00947B53" w:rsidRPr="00947B53" w:rsidRDefault="00947B53" w:rsidP="002931A1">
      <w:pPr>
        <w:pStyle w:val="SMText"/>
        <w:ind w:firstLineChars="200"/>
        <w:jc w:val="both"/>
      </w:pPr>
      <w:r w:rsidRPr="00947B53">
        <w:t>(4,4'-bis((</w:t>
      </w:r>
      <w:r w:rsidRPr="00947B53">
        <w:rPr>
          <w:i/>
          <w:iCs/>
        </w:rPr>
        <w:t>E</w:t>
      </w:r>
      <w:r w:rsidRPr="00947B53">
        <w:t>)-4-(9H-carbazol-9-yl)-2,6-dimethoxystyryl)-1,1'-biphenyl) (M</w:t>
      </w:r>
      <w:r w:rsidRPr="00947B53">
        <w:rPr>
          <w:rFonts w:hint="eastAsia"/>
        </w:rPr>
        <w:t>4</w:t>
      </w:r>
      <w:r w:rsidRPr="00947B53">
        <w:t>): Used general synthesis method. 0.9</w:t>
      </w:r>
      <w:r w:rsidRPr="00947B53">
        <w:rPr>
          <w:rFonts w:hint="eastAsia"/>
        </w:rPr>
        <w:t>3</w:t>
      </w:r>
      <w:r w:rsidRPr="00947B53">
        <w:t xml:space="preserve"> g of core 1 and 1.</w:t>
      </w:r>
      <w:r w:rsidRPr="00947B53">
        <w:rPr>
          <w:rFonts w:hint="eastAsia"/>
        </w:rPr>
        <w:t>50</w:t>
      </w:r>
      <w:r w:rsidRPr="00947B53">
        <w:t xml:space="preserve"> g of c20702</w:t>
      </w:r>
      <w:r w:rsidRPr="00947B53">
        <w:rPr>
          <w:rFonts w:hint="eastAsia"/>
        </w:rPr>
        <w:t>-</w:t>
      </w:r>
      <w:r w:rsidRPr="00947B53">
        <w:t>CHO were reacted to yield a yellow solid. The product was recrystallized from a dichloromethane-methanol mixture, followed by vacuum filtration, resulting in a pale-yellow powder (1.</w:t>
      </w:r>
      <w:r w:rsidRPr="00947B53">
        <w:rPr>
          <w:rFonts w:hint="eastAsia"/>
        </w:rPr>
        <w:t>04</w:t>
      </w:r>
      <w:r w:rsidRPr="00947B53">
        <w:t xml:space="preserve"> g, yield = </w:t>
      </w:r>
      <w:r w:rsidRPr="00947B53">
        <w:rPr>
          <w:rFonts w:hint="eastAsia"/>
        </w:rPr>
        <w:t>62.3</w:t>
      </w:r>
      <w:r w:rsidRPr="00947B53">
        <w:t xml:space="preserve"> %). </w:t>
      </w:r>
    </w:p>
    <w:p w14:paraId="671F4F70" w14:textId="77777777" w:rsidR="00947B53" w:rsidRPr="00947B53" w:rsidRDefault="00947B53" w:rsidP="002931A1">
      <w:pPr>
        <w:pStyle w:val="SMText"/>
        <w:ind w:firstLineChars="200"/>
        <w:jc w:val="both"/>
        <w:rPr>
          <w:vertAlign w:val="superscript"/>
        </w:rPr>
      </w:pPr>
      <w:r w:rsidRPr="00947B53">
        <w:rPr>
          <w:vertAlign w:val="superscript"/>
        </w:rPr>
        <w:t>1</w:t>
      </w:r>
      <w:r w:rsidRPr="00947B53">
        <w:t>H NMR (400 MHz, CDCl</w:t>
      </w:r>
      <w:r w:rsidRPr="00947B53">
        <w:rPr>
          <w:vertAlign w:val="subscript"/>
        </w:rPr>
        <w:t>3</w:t>
      </w:r>
      <w:r w:rsidRPr="00947B53">
        <w:t xml:space="preserve">) δ 8.17 (d, </w:t>
      </w:r>
      <w:r w:rsidRPr="00947B53">
        <w:rPr>
          <w:i/>
          <w:iCs/>
        </w:rPr>
        <w:t>J</w:t>
      </w:r>
      <w:r w:rsidRPr="00947B53">
        <w:t xml:space="preserve"> = 7.7 Hz,4H), 7.73 (d, </w:t>
      </w:r>
      <w:r w:rsidRPr="00947B53">
        <w:rPr>
          <w:i/>
          <w:iCs/>
        </w:rPr>
        <w:t>J</w:t>
      </w:r>
      <w:r w:rsidRPr="00947B53">
        <w:t xml:space="preserve"> = 16.6 Hz, 2H), 7.68 (s, 8H), 7.59 (d, </w:t>
      </w:r>
      <w:r w:rsidRPr="00947B53">
        <w:rPr>
          <w:i/>
          <w:iCs/>
        </w:rPr>
        <w:t>J</w:t>
      </w:r>
      <w:r w:rsidRPr="00947B53">
        <w:t xml:space="preserve"> = 16.6 Hz, 2H), 7.52 (dt, </w:t>
      </w:r>
      <w:r w:rsidRPr="00947B53">
        <w:rPr>
          <w:i/>
          <w:iCs/>
        </w:rPr>
        <w:t>J</w:t>
      </w:r>
      <w:r w:rsidRPr="00947B53">
        <w:t xml:space="preserve"> = 8.3, 1.0 Hz,4H), 7.45 (ddd, </w:t>
      </w:r>
      <w:r w:rsidRPr="00947B53">
        <w:rPr>
          <w:i/>
          <w:iCs/>
        </w:rPr>
        <w:t>J</w:t>
      </w:r>
      <w:r w:rsidRPr="00947B53">
        <w:t xml:space="preserve"> = 8.2, 7.0, 1.2 Hz, 4H), 7.31 (ddd, </w:t>
      </w:r>
      <w:r w:rsidRPr="00947B53">
        <w:rPr>
          <w:i/>
          <w:iCs/>
        </w:rPr>
        <w:t>J</w:t>
      </w:r>
      <w:r w:rsidRPr="00947B53">
        <w:t xml:space="preserve"> = 7.9, 7.0, 1.1 Hz, 4H), 6.82 (s, 4H), 3.94 (s, 12H).</w:t>
      </w:r>
      <w:r w:rsidRPr="00947B53">
        <w:rPr>
          <w:vertAlign w:val="superscript"/>
        </w:rPr>
        <w:t xml:space="preserve"> </w:t>
      </w:r>
    </w:p>
    <w:p w14:paraId="373763D7" w14:textId="7F182CA4" w:rsidR="00947B53" w:rsidRDefault="00947B53" w:rsidP="002931A1">
      <w:pPr>
        <w:pStyle w:val="SMText"/>
        <w:ind w:firstLineChars="200"/>
        <w:jc w:val="both"/>
      </w:pPr>
      <w:r w:rsidRPr="00947B53">
        <w:rPr>
          <w:vertAlign w:val="superscript"/>
        </w:rPr>
        <w:t>13</w:t>
      </w:r>
      <w:r w:rsidRPr="00947B53">
        <w:t>C NMR (151 MHz, CDCl</w:t>
      </w:r>
      <w:r w:rsidRPr="00947B53">
        <w:rPr>
          <w:vertAlign w:val="subscript"/>
        </w:rPr>
        <w:t>3</w:t>
      </w:r>
      <w:r w:rsidRPr="00947B53">
        <w:t>) δ 159.4, 140.8, 139.5, 138.2, 137.4, 132.4, 127.0, 126.1, 123.4, 120.4, 120.0, 119.3, 114.2, 110.0, 103.2, 77.2, 77.0, 76.8, 56.1.</w:t>
      </w:r>
    </w:p>
    <w:p w14:paraId="5D758F7B" w14:textId="7B36C7E6" w:rsidR="00ED5F67" w:rsidRPr="00947B53" w:rsidRDefault="00ED5F67" w:rsidP="00ED5F67">
      <w:pPr>
        <w:pStyle w:val="SMText"/>
        <w:ind w:firstLineChars="200"/>
        <w:jc w:val="both"/>
      </w:pPr>
      <w:r w:rsidRPr="00947B53">
        <w:t>HRMS calculated for C</w:t>
      </w:r>
      <w:r w:rsidRPr="00947B53">
        <w:rPr>
          <w:rFonts w:hint="eastAsia"/>
        </w:rPr>
        <w:t>5</w:t>
      </w:r>
      <w:r w:rsidR="00521180">
        <w:rPr>
          <w:rFonts w:hint="eastAsia"/>
          <w:lang w:eastAsia="zh-CN"/>
        </w:rPr>
        <w:t>6</w:t>
      </w:r>
      <w:r w:rsidRPr="00947B53">
        <w:t>H4</w:t>
      </w:r>
      <w:r w:rsidR="00521180">
        <w:rPr>
          <w:rFonts w:hint="eastAsia"/>
          <w:lang w:eastAsia="zh-CN"/>
        </w:rPr>
        <w:t>4</w:t>
      </w:r>
      <w:r w:rsidRPr="00947B53">
        <w:t>N2O</w:t>
      </w:r>
      <w:r w:rsidR="00521180">
        <w:rPr>
          <w:rFonts w:hint="eastAsia"/>
          <w:lang w:eastAsia="zh-CN"/>
        </w:rPr>
        <w:t>4</w:t>
      </w:r>
      <w:r w:rsidRPr="00947B53">
        <w:t xml:space="preserve"> [M+H]</w:t>
      </w:r>
      <w:r w:rsidRPr="00947B53">
        <w:rPr>
          <w:vertAlign w:val="superscript"/>
        </w:rPr>
        <w:t>+</w:t>
      </w:r>
      <w:r w:rsidRPr="00947B53">
        <w:t xml:space="preserve"> :</w:t>
      </w:r>
      <w:r w:rsidR="003956DE">
        <w:t xml:space="preserve"> 809.3309</w:t>
      </w:r>
      <w:r w:rsidRPr="00947B53">
        <w:t xml:space="preserve"> Found: </w:t>
      </w:r>
      <w:r w:rsidR="003956DE">
        <w:t>809.3354</w:t>
      </w:r>
      <w:r w:rsidRPr="00947B53">
        <w:t>.</w:t>
      </w:r>
    </w:p>
    <w:p w14:paraId="62FDF503" w14:textId="77777777" w:rsidR="00947B53" w:rsidRPr="00947B53" w:rsidRDefault="00947B53" w:rsidP="00947B53">
      <w:pPr>
        <w:pStyle w:val="SMText"/>
      </w:pPr>
    </w:p>
    <w:p w14:paraId="43AD5FFD" w14:textId="77777777" w:rsidR="00947B53" w:rsidRPr="00947B53" w:rsidRDefault="00947B53" w:rsidP="00983507">
      <w:pPr>
        <w:pStyle w:val="SMText"/>
        <w:ind w:firstLine="0"/>
        <w:rPr>
          <w:b/>
          <w:bCs/>
        </w:rPr>
      </w:pPr>
      <w:bookmarkStart w:id="51" w:name="_Toc193717229"/>
      <w:r w:rsidRPr="00947B53">
        <w:rPr>
          <w:b/>
          <w:bCs/>
        </w:rPr>
        <w:t>6.6 Synthesis of M5 (2,6-bis((</w:t>
      </w:r>
      <w:r w:rsidRPr="00947B53">
        <w:rPr>
          <w:b/>
          <w:bCs/>
          <w:i/>
          <w:iCs/>
        </w:rPr>
        <w:t>E</w:t>
      </w:r>
      <w:r w:rsidRPr="00947B53">
        <w:rPr>
          <w:b/>
          <w:bCs/>
        </w:rPr>
        <w:t>)-3-fluoro-4,5-dimethoxystyryl)naphthalene)</w:t>
      </w:r>
      <w:bookmarkEnd w:id="51"/>
    </w:p>
    <w:p w14:paraId="6D4835F6" w14:textId="77777777" w:rsidR="00947B53" w:rsidRPr="00947B53" w:rsidRDefault="00947B53" w:rsidP="00947B53">
      <w:pPr>
        <w:pStyle w:val="SMText"/>
        <w:ind w:firstLine="0"/>
      </w:pPr>
      <w:r w:rsidRPr="00947B53">
        <w:t>Synthesis route:</w:t>
      </w:r>
    </w:p>
    <w:p w14:paraId="064B2265" w14:textId="5CA5DC50" w:rsidR="00947B53" w:rsidRPr="00947B53" w:rsidRDefault="00983507" w:rsidP="00983507">
      <w:pPr>
        <w:pStyle w:val="SMText"/>
        <w:ind w:firstLine="0"/>
      </w:pPr>
      <w:r w:rsidRPr="00947B53">
        <w:object w:dxaOrig="14052" w:dyaOrig="1730" w14:anchorId="7A140D93">
          <v:shape id="_x0000_i1033" type="#_x0000_t75" style="width:468.6pt;height:57.6pt" o:ole="">
            <v:imagedata r:id="rId42" o:title=""/>
          </v:shape>
          <o:OLEObject Type="Embed" ProgID="ChemDraw.Document.6.0" ShapeID="_x0000_i1033" DrawAspect="Content" ObjectID="_1810302774" r:id="rId43"/>
        </w:object>
      </w:r>
    </w:p>
    <w:p w14:paraId="0B733245" w14:textId="77777777" w:rsidR="00947B53" w:rsidRPr="00947B53" w:rsidRDefault="00947B53" w:rsidP="00983507">
      <w:pPr>
        <w:pStyle w:val="SMText"/>
        <w:ind w:firstLineChars="200"/>
        <w:jc w:val="both"/>
      </w:pPr>
      <w:r w:rsidRPr="00947B53">
        <w:t>3-fluoro-4,5-dimethoxybenzaldehyde (c0235</w:t>
      </w:r>
      <w:r w:rsidRPr="00947B53">
        <w:rPr>
          <w:rFonts w:hint="eastAsia"/>
        </w:rPr>
        <w:t>0</w:t>
      </w:r>
      <w:r w:rsidRPr="00947B53">
        <w:t xml:space="preserve">-CHO): 3-fluoro-4-hydroxy-5-methoxybenzaldehyde (1 g, </w:t>
      </w:r>
      <w:r w:rsidRPr="00947B53">
        <w:rPr>
          <w:rFonts w:hint="eastAsia"/>
        </w:rPr>
        <w:t>5.87</w:t>
      </w:r>
      <w:r w:rsidRPr="00947B53">
        <w:t xml:space="preserve"> mmol) was added to a 100 mL round-bottom flask. 40 mL of THF was then added. Add sodium hydride (0.26 g, 0.6 wt.% in oil, 6.45 mmol) to the mixture and stirred 10 min. Then added </w:t>
      </w:r>
      <w:r w:rsidRPr="00947B53">
        <w:rPr>
          <w:rFonts w:hint="eastAsia"/>
        </w:rPr>
        <w:t>m</w:t>
      </w:r>
      <w:r w:rsidRPr="00947B53">
        <w:t xml:space="preserve">ethyl iodide (1.67g, 0.75 mL, 12 mmol). The reaction mixture was stirred at 30 °C for 12 hours. After cooling, the product was extracted with ethyl acetate. The organic phase was collected and evaporated under reduced pressure. The product was purified by silica gel column chromatography, using a mobile phase of PE : EA = 3 : 1. The product was obtained as white crystals (0.83 g, yield = 92%). </w:t>
      </w:r>
      <w:r w:rsidRPr="00947B53">
        <w:rPr>
          <w:vertAlign w:val="superscript"/>
        </w:rPr>
        <w:t>1</w:t>
      </w:r>
      <w:r w:rsidRPr="00947B53">
        <w:t>H NMR (600 MHz, CDCl</w:t>
      </w:r>
      <w:r w:rsidRPr="00947B53">
        <w:rPr>
          <w:vertAlign w:val="subscript"/>
        </w:rPr>
        <w:t>3</w:t>
      </w:r>
      <w:r w:rsidRPr="00947B53">
        <w:t xml:space="preserve">) δ 9.84 (d, </w:t>
      </w:r>
      <w:r w:rsidRPr="00947B53">
        <w:rPr>
          <w:i/>
          <w:iCs/>
        </w:rPr>
        <w:t>J</w:t>
      </w:r>
      <w:r w:rsidRPr="00947B53">
        <w:t xml:space="preserve"> = 1.2 Hz, 1H), 7.28 – 7.23 (m, 2H), 4.06 (d, </w:t>
      </w:r>
      <w:r w:rsidRPr="00947B53">
        <w:rPr>
          <w:i/>
          <w:iCs/>
        </w:rPr>
        <w:t>J</w:t>
      </w:r>
      <w:r w:rsidRPr="00947B53">
        <w:t xml:space="preserve"> = 2.1 Hz, 3H), 3.95 (s, 3H).</w:t>
      </w:r>
    </w:p>
    <w:p w14:paraId="5D5C2FAC" w14:textId="77777777" w:rsidR="00947B53" w:rsidRPr="00947B53" w:rsidRDefault="00947B53" w:rsidP="00983507">
      <w:pPr>
        <w:pStyle w:val="SMText"/>
        <w:ind w:firstLineChars="200"/>
        <w:jc w:val="both"/>
      </w:pPr>
      <w:r w:rsidRPr="00947B53">
        <w:t>2,6-bis((</w:t>
      </w:r>
      <w:r w:rsidRPr="00947B53">
        <w:rPr>
          <w:i/>
          <w:iCs/>
        </w:rPr>
        <w:t>E</w:t>
      </w:r>
      <w:r w:rsidRPr="00947B53">
        <w:t>)-3-fluoro-4,5-dimethoxystyryl)naphthalene (M5): Used general synthesis method. 0.86 g of core 2 and 0.81 g of c00702</w:t>
      </w:r>
      <w:r w:rsidRPr="00947B53">
        <w:rPr>
          <w:rFonts w:hint="eastAsia"/>
        </w:rPr>
        <w:t>-</w:t>
      </w:r>
      <w:r w:rsidRPr="00947B53">
        <w:t xml:space="preserve">CHO were reacted to yield a yellow solid. The product was recrystallized from a dichloromethane-methanol mixture, followed by vacuum filtration, resulting in a pale-yellow powder (0.92 g, yield = 95%). </w:t>
      </w:r>
    </w:p>
    <w:p w14:paraId="349DB293" w14:textId="77777777" w:rsidR="00947B53" w:rsidRPr="00947B53" w:rsidRDefault="00947B53" w:rsidP="00983507">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8.16 (d, </w:t>
      </w:r>
      <w:r w:rsidRPr="00947B53">
        <w:rPr>
          <w:i/>
          <w:iCs/>
        </w:rPr>
        <w:t>J</w:t>
      </w:r>
      <w:r w:rsidRPr="00947B53">
        <w:t xml:space="preserve"> = 7.8 Hz, 4H), 7.86 (d, </w:t>
      </w:r>
      <w:r w:rsidRPr="00947B53">
        <w:rPr>
          <w:i/>
          <w:iCs/>
        </w:rPr>
        <w:t>J</w:t>
      </w:r>
      <w:r w:rsidRPr="00947B53">
        <w:t xml:space="preserve"> = 8.1 Hz, 2H), 7.77 – 7.61 (m, 8H), 7.54 – 7.38 (m, 14H), 7.36 – 7.28 (m, 4H), 7.18 (d, </w:t>
      </w:r>
      <w:r w:rsidRPr="00947B53">
        <w:rPr>
          <w:i/>
          <w:iCs/>
        </w:rPr>
        <w:t>J</w:t>
      </w:r>
      <w:r w:rsidRPr="00947B53">
        <w:t xml:space="preserve"> = 16.1 Hz, 2H), 2.57 (s, 6H). </w:t>
      </w:r>
    </w:p>
    <w:p w14:paraId="20D88A1F" w14:textId="77777777" w:rsidR="00947B53" w:rsidRPr="00947B53" w:rsidRDefault="00947B53" w:rsidP="00983507">
      <w:pPr>
        <w:pStyle w:val="SMText"/>
        <w:ind w:firstLineChars="200"/>
        <w:jc w:val="both"/>
      </w:pPr>
      <w:r w:rsidRPr="00947B53">
        <w:rPr>
          <w:vertAlign w:val="superscript"/>
        </w:rPr>
        <w:t>13</w:t>
      </w:r>
      <w:r w:rsidRPr="00947B53">
        <w:t>C NMR (151 MHz, CDCl</w:t>
      </w:r>
      <w:r w:rsidRPr="00947B53">
        <w:rPr>
          <w:vertAlign w:val="subscript"/>
        </w:rPr>
        <w:t>3</w:t>
      </w:r>
      <w:r w:rsidRPr="00947B53">
        <w:t>) δ 156.9, 155.3, 153.7, 136.84, 136.76, 134.6, 133.3, 132.94, 132.88, 129.0, 128.5, 127.9, 126.5, 124.0, 107.2, 107.0, 105.9, 77.2, 77.0, 76.8, 61.6, 56.3.</w:t>
      </w:r>
    </w:p>
    <w:p w14:paraId="2E377D23" w14:textId="77777777" w:rsidR="00947B53" w:rsidRPr="00947B53" w:rsidRDefault="00947B53" w:rsidP="00983507">
      <w:pPr>
        <w:pStyle w:val="SMText"/>
        <w:ind w:firstLineChars="200"/>
        <w:jc w:val="both"/>
      </w:pPr>
      <w:r w:rsidRPr="00947B53">
        <w:t>HRMS calculated for C30H26F2O4 [M+H]</w:t>
      </w:r>
      <w:r w:rsidRPr="00947B53">
        <w:rPr>
          <w:vertAlign w:val="superscript"/>
        </w:rPr>
        <w:t>+</w:t>
      </w:r>
      <w:r w:rsidRPr="00947B53">
        <w:t xml:space="preserve"> : 489.1869 Found: 489.1866.</w:t>
      </w:r>
    </w:p>
    <w:p w14:paraId="21C87232" w14:textId="77777777" w:rsidR="00947B53" w:rsidRPr="00947B53" w:rsidRDefault="00947B53" w:rsidP="00947B53">
      <w:pPr>
        <w:pStyle w:val="SMText"/>
      </w:pPr>
    </w:p>
    <w:p w14:paraId="21D1B0C6" w14:textId="634E349F" w:rsidR="00947B53" w:rsidRPr="00947B53" w:rsidRDefault="00947B53" w:rsidP="00EA441B">
      <w:pPr>
        <w:pStyle w:val="SMText"/>
        <w:ind w:firstLine="0"/>
        <w:outlineLvl w:val="1"/>
        <w:rPr>
          <w:b/>
          <w:bCs/>
        </w:rPr>
      </w:pPr>
      <w:bookmarkStart w:id="52" w:name="_Toc193717230"/>
      <w:bookmarkStart w:id="53" w:name="_Toc199689729"/>
      <w:r w:rsidRPr="00947B53">
        <w:rPr>
          <w:b/>
          <w:bCs/>
        </w:rPr>
        <w:t>6.7 Synthesis of M6 (4,4'-bis((</w:t>
      </w:r>
      <w:r w:rsidRPr="00947B53">
        <w:rPr>
          <w:b/>
          <w:bCs/>
          <w:i/>
          <w:iCs/>
        </w:rPr>
        <w:t>E</w:t>
      </w:r>
      <w:r w:rsidRPr="00947B53">
        <w:rPr>
          <w:b/>
          <w:bCs/>
        </w:rPr>
        <w:t>)-4-(9H-carbazol-9-yl)styryl)-1,1'-biphenyl)</w:t>
      </w:r>
      <w:bookmarkEnd w:id="52"/>
      <w:bookmarkEnd w:id="53"/>
    </w:p>
    <w:p w14:paraId="04774FC9" w14:textId="77777777" w:rsidR="00947B53" w:rsidRPr="00947B53" w:rsidRDefault="00947B53" w:rsidP="00947B53">
      <w:pPr>
        <w:pStyle w:val="SMText"/>
        <w:ind w:firstLine="0"/>
      </w:pPr>
      <w:r w:rsidRPr="00947B53">
        <w:t>Synthesis route:</w:t>
      </w:r>
    </w:p>
    <w:p w14:paraId="703C79CE" w14:textId="55055878" w:rsidR="00947B53" w:rsidRPr="00947B53" w:rsidRDefault="00EA441B" w:rsidP="00EA441B">
      <w:pPr>
        <w:pStyle w:val="SMText"/>
        <w:ind w:firstLine="0"/>
        <w:jc w:val="center"/>
      </w:pPr>
      <w:r w:rsidRPr="00947B53">
        <w:object w:dxaOrig="10640" w:dyaOrig="2901" w14:anchorId="6E59AE78">
          <v:shape id="_x0000_i1034" type="#_x0000_t75" style="width:345pt;height:94.2pt" o:ole="">
            <v:imagedata r:id="rId44" o:title=""/>
          </v:shape>
          <o:OLEObject Type="Embed" ProgID="ChemDraw.Document.6.0" ShapeID="_x0000_i1034" DrawAspect="Content" ObjectID="_1810302775" r:id="rId45"/>
        </w:object>
      </w:r>
    </w:p>
    <w:p w14:paraId="13008ABE" w14:textId="77777777" w:rsidR="009D2BE8" w:rsidRDefault="00947B53" w:rsidP="009D2BE8">
      <w:pPr>
        <w:pStyle w:val="SMText"/>
        <w:ind w:firstLineChars="200"/>
        <w:jc w:val="both"/>
      </w:pPr>
      <w:r w:rsidRPr="00947B53">
        <w:t>4,4'-bis((</w:t>
      </w:r>
      <w:r w:rsidRPr="00947B53">
        <w:rPr>
          <w:i/>
          <w:iCs/>
        </w:rPr>
        <w:t>E</w:t>
      </w:r>
      <w:r w:rsidRPr="00947B53">
        <w:t xml:space="preserve">)-4-(9H-carbazol-9-yl)styryl)-1,1'-biphenyl (M6): Used general synthesis method. 0.91 g of core 1 and 1.20 g of 4-(9H-carbazol-9-yl)benzaldehyde were reacted to yield a yellow solid. The product was recrystallized from a dichloromethane-methanol mixture, followed by vacuum filtration, resulting in a pale-yellow powder (1.05 g, yield = 78%). </w:t>
      </w:r>
    </w:p>
    <w:p w14:paraId="5B19BEFB" w14:textId="5F4FC9E0" w:rsidR="00947B53" w:rsidRPr="00947B53" w:rsidRDefault="00947B53" w:rsidP="009D2BE8">
      <w:pPr>
        <w:pStyle w:val="SMText"/>
        <w:ind w:firstLineChars="200"/>
        <w:jc w:val="both"/>
      </w:pPr>
      <w:r w:rsidRPr="00947B53">
        <w:rPr>
          <w:vertAlign w:val="superscript"/>
        </w:rPr>
        <w:t>1</w:t>
      </w:r>
      <w:r w:rsidRPr="00947B53">
        <w:t xml:space="preserve">H NMR (600 MHz, CDCl3) δ 8.16 (d, J = 7.8 Hz, </w:t>
      </w:r>
      <w:r w:rsidRPr="00947B53">
        <w:rPr>
          <w:rFonts w:hint="eastAsia"/>
        </w:rPr>
        <w:t>4</w:t>
      </w:r>
      <w:r w:rsidRPr="00947B53">
        <w:t xml:space="preserve">H), 7.78 (d, J = 8.1 Hz, </w:t>
      </w:r>
      <w:r w:rsidRPr="00947B53">
        <w:rPr>
          <w:rFonts w:hint="eastAsia"/>
        </w:rPr>
        <w:t>4</w:t>
      </w:r>
      <w:r w:rsidRPr="00947B53">
        <w:t xml:space="preserve">H), 7.69 (q, J = 8.1 Hz, </w:t>
      </w:r>
      <w:r w:rsidRPr="00947B53">
        <w:rPr>
          <w:rFonts w:hint="eastAsia"/>
        </w:rPr>
        <w:t>8</w:t>
      </w:r>
      <w:r w:rsidRPr="00947B53">
        <w:t xml:space="preserve">H), 7.59 (d, J = 8.1 Hz, </w:t>
      </w:r>
      <w:r w:rsidRPr="00947B53">
        <w:rPr>
          <w:rFonts w:hint="eastAsia"/>
        </w:rPr>
        <w:t>4</w:t>
      </w:r>
      <w:r w:rsidRPr="00947B53">
        <w:t xml:space="preserve">H), 7.51 – 7.39 (m, </w:t>
      </w:r>
      <w:r w:rsidRPr="00947B53">
        <w:rPr>
          <w:rFonts w:hint="eastAsia"/>
        </w:rPr>
        <w:t>8</w:t>
      </w:r>
      <w:r w:rsidRPr="00947B53">
        <w:t xml:space="preserve">H), 7.31 (t, J = 7.3 Hz, </w:t>
      </w:r>
      <w:r w:rsidRPr="00947B53">
        <w:rPr>
          <w:rFonts w:hint="eastAsia"/>
        </w:rPr>
        <w:t>4</w:t>
      </w:r>
      <w:r w:rsidRPr="00947B53">
        <w:t xml:space="preserve">H), 7.28 (d, J = 2.4 Hz, </w:t>
      </w:r>
      <w:r w:rsidRPr="00947B53">
        <w:rPr>
          <w:rFonts w:hint="eastAsia"/>
        </w:rPr>
        <w:t>4</w:t>
      </w:r>
      <w:r w:rsidRPr="00947B53">
        <w:t>H).</w:t>
      </w:r>
    </w:p>
    <w:p w14:paraId="05C099CD" w14:textId="77777777" w:rsidR="00947B53" w:rsidRPr="00947B53" w:rsidRDefault="00947B53" w:rsidP="009D2BE8">
      <w:pPr>
        <w:pStyle w:val="SMText"/>
        <w:ind w:firstLineChars="200"/>
        <w:jc w:val="both"/>
      </w:pPr>
      <w:r w:rsidRPr="00947B53">
        <w:t>HRMS calculated for C</w:t>
      </w:r>
      <w:r w:rsidRPr="00947B53">
        <w:rPr>
          <w:rFonts w:hint="eastAsia"/>
        </w:rPr>
        <w:t>52</w:t>
      </w:r>
      <w:r w:rsidRPr="00947B53">
        <w:t>H</w:t>
      </w:r>
      <w:r w:rsidRPr="00947B53">
        <w:rPr>
          <w:rFonts w:hint="eastAsia"/>
        </w:rPr>
        <w:t>3</w:t>
      </w:r>
      <w:r w:rsidRPr="00947B53">
        <w:t>6N2 [M+H]</w:t>
      </w:r>
      <w:r w:rsidRPr="00947B53">
        <w:rPr>
          <w:vertAlign w:val="superscript"/>
        </w:rPr>
        <w:t>+</w:t>
      </w:r>
      <w:r w:rsidRPr="00947B53">
        <w:t xml:space="preserve"> : </w:t>
      </w:r>
      <w:r w:rsidRPr="00947B53">
        <w:rPr>
          <w:rFonts w:hint="eastAsia"/>
        </w:rPr>
        <w:t>689.2958</w:t>
      </w:r>
      <w:r w:rsidRPr="00947B53">
        <w:t xml:space="preserve"> Found: </w:t>
      </w:r>
      <w:r w:rsidRPr="00947B53">
        <w:rPr>
          <w:rFonts w:hint="eastAsia"/>
        </w:rPr>
        <w:t>689.2975</w:t>
      </w:r>
      <w:r w:rsidRPr="00947B53">
        <w:t>.</w:t>
      </w:r>
    </w:p>
    <w:p w14:paraId="48D8EF31" w14:textId="77777777" w:rsidR="00947B53" w:rsidRPr="00947B53" w:rsidRDefault="00947B53" w:rsidP="00947B53">
      <w:pPr>
        <w:pStyle w:val="SMText"/>
      </w:pPr>
    </w:p>
    <w:p w14:paraId="455CFA99" w14:textId="42D4E1FC" w:rsidR="00947B53" w:rsidRPr="00947B53" w:rsidRDefault="00947B53" w:rsidP="00480238">
      <w:pPr>
        <w:pStyle w:val="SMText"/>
        <w:ind w:firstLine="0"/>
        <w:outlineLvl w:val="1"/>
        <w:rPr>
          <w:b/>
          <w:bCs/>
        </w:rPr>
      </w:pPr>
      <w:bookmarkStart w:id="54" w:name="_Toc193717231"/>
      <w:bookmarkStart w:id="55" w:name="_Toc199689730"/>
      <w:r w:rsidRPr="00947B53">
        <w:rPr>
          <w:b/>
          <w:bCs/>
        </w:rPr>
        <w:t>6.8 Synthesis of M7 (2,7-bis((E)-4-(9H-carbazol-9-yl)styryl)-9,9'-spirobi[fluorene])</w:t>
      </w:r>
      <w:bookmarkEnd w:id="54"/>
      <w:bookmarkEnd w:id="55"/>
    </w:p>
    <w:p w14:paraId="1B06AA95" w14:textId="77777777" w:rsidR="00947B53" w:rsidRPr="00947B53" w:rsidRDefault="00947B53" w:rsidP="00947B53">
      <w:pPr>
        <w:pStyle w:val="SMText"/>
        <w:ind w:firstLine="0"/>
      </w:pPr>
      <w:r w:rsidRPr="00947B53">
        <w:t>Synthesis route:</w:t>
      </w:r>
    </w:p>
    <w:p w14:paraId="69CAD84A" w14:textId="3CAE36E9" w:rsidR="00947B53" w:rsidRPr="00947B53" w:rsidRDefault="00480238" w:rsidP="00480238">
      <w:pPr>
        <w:pStyle w:val="SMText"/>
        <w:ind w:firstLine="0"/>
        <w:jc w:val="center"/>
      </w:pPr>
      <w:r w:rsidRPr="00947B53">
        <w:object w:dxaOrig="11518" w:dyaOrig="2748" w14:anchorId="01872B5B">
          <v:shape id="_x0000_i1035" type="#_x0000_t75" style="width:356.4pt;height:85.8pt" o:ole="">
            <v:imagedata r:id="rId46" o:title=""/>
          </v:shape>
          <o:OLEObject Type="Embed" ProgID="ChemDraw.Document.6.0" ShapeID="_x0000_i1035" DrawAspect="Content" ObjectID="_1810302776" r:id="rId47"/>
        </w:object>
      </w:r>
    </w:p>
    <w:p w14:paraId="25D877A2" w14:textId="77777777" w:rsidR="00947B53" w:rsidRPr="00947B53" w:rsidRDefault="00947B53" w:rsidP="00480238">
      <w:pPr>
        <w:pStyle w:val="SMText"/>
        <w:ind w:firstLineChars="200"/>
        <w:jc w:val="both"/>
      </w:pPr>
      <w:r w:rsidRPr="00947B53">
        <w:t>2,7-bis((</w:t>
      </w:r>
      <w:r w:rsidRPr="00947B53">
        <w:rPr>
          <w:i/>
          <w:iCs/>
        </w:rPr>
        <w:t>E</w:t>
      </w:r>
      <w:r w:rsidRPr="00947B53">
        <w:t xml:space="preserve">)-4-(9H-carbazol-9-yl)styryl)-9,9'-spirobi[fluorene] (M7): Used general synthesis method. 1.23 g of core 3 and 1.2 g of 4-(9H-carbazol-9-yl)benzaldehyde were reacted to yield a yellow solid. The product was recrystallized from a dichloromethane-methanol mixture, followed by vacuum filtration, resulting in a pale-yellow powder (0.87 g, yield = 51%). </w:t>
      </w:r>
    </w:p>
    <w:p w14:paraId="7C725924" w14:textId="77777777" w:rsidR="00947B53" w:rsidRPr="00947B53" w:rsidRDefault="00947B53" w:rsidP="00480238">
      <w:pPr>
        <w:pStyle w:val="SMText"/>
        <w:ind w:firstLineChars="200"/>
        <w:jc w:val="both"/>
        <w:rPr>
          <w:vertAlign w:val="superscript"/>
        </w:rPr>
      </w:pPr>
      <w:r w:rsidRPr="00947B53">
        <w:rPr>
          <w:vertAlign w:val="superscript"/>
        </w:rPr>
        <w:t>1</w:t>
      </w:r>
      <w:r w:rsidRPr="00947B53">
        <w:t>H NMR (600 MHz, CDCl</w:t>
      </w:r>
      <w:r w:rsidRPr="00947B53">
        <w:rPr>
          <w:vertAlign w:val="subscript"/>
        </w:rPr>
        <w:t>3</w:t>
      </w:r>
      <w:r w:rsidRPr="00947B53">
        <w:t xml:space="preserve">) δ 8.13 (d, </w:t>
      </w:r>
      <w:r w:rsidRPr="00947B53">
        <w:rPr>
          <w:i/>
          <w:iCs/>
        </w:rPr>
        <w:t>J</w:t>
      </w:r>
      <w:r w:rsidRPr="00947B53">
        <w:t xml:space="preserve"> = 7.8 Hz, 4H), 7.95 (d, </w:t>
      </w:r>
      <w:r w:rsidRPr="00947B53">
        <w:rPr>
          <w:i/>
          <w:iCs/>
        </w:rPr>
        <w:t>J</w:t>
      </w:r>
      <w:r w:rsidRPr="00947B53">
        <w:t xml:space="preserve"> = 7.7 Hz, 2H), 7.88 (d, </w:t>
      </w:r>
      <w:r w:rsidRPr="00947B53">
        <w:rPr>
          <w:i/>
          <w:iCs/>
        </w:rPr>
        <w:t>J</w:t>
      </w:r>
      <w:r w:rsidRPr="00947B53">
        <w:t xml:space="preserve"> = 7.9 Hz, 2H), 7.63 – 7.58 (m, 6H), 7.49 (d, </w:t>
      </w:r>
      <w:r w:rsidRPr="00947B53">
        <w:rPr>
          <w:i/>
          <w:iCs/>
        </w:rPr>
        <w:t>J</w:t>
      </w:r>
      <w:r w:rsidRPr="00947B53">
        <w:t xml:space="preserve"> = 8.4 Hz, 4H), 7.45 (t, </w:t>
      </w:r>
      <w:r w:rsidRPr="00947B53">
        <w:rPr>
          <w:i/>
          <w:iCs/>
        </w:rPr>
        <w:t>J</w:t>
      </w:r>
      <w:r w:rsidRPr="00947B53">
        <w:t xml:space="preserve"> = 7.8 Hz, 2H), 7.40 (dd, </w:t>
      </w:r>
      <w:r w:rsidRPr="00947B53">
        <w:rPr>
          <w:i/>
          <w:iCs/>
        </w:rPr>
        <w:t>J</w:t>
      </w:r>
      <w:r w:rsidRPr="00947B53">
        <w:t xml:space="preserve"> = 6.2, 1.4 Hz, 8H), 7.30 – 7.27 (m, 4H), 7.21 – 7.18 (t, 2H), 7.09 – 7.00 (m 4H), 6.94 (s, 2H), 6.87 (d, </w:t>
      </w:r>
      <w:r w:rsidRPr="00947B53">
        <w:rPr>
          <w:i/>
          <w:iCs/>
        </w:rPr>
        <w:t>J</w:t>
      </w:r>
      <w:r w:rsidRPr="00947B53">
        <w:t xml:space="preserve"> = 7.6 Hz, 2H).</w:t>
      </w:r>
      <w:r w:rsidRPr="00947B53">
        <w:rPr>
          <w:vertAlign w:val="superscript"/>
        </w:rPr>
        <w:t xml:space="preserve"> </w:t>
      </w:r>
    </w:p>
    <w:p w14:paraId="49D2AB5F" w14:textId="77777777" w:rsidR="00947B53" w:rsidRPr="00947B53" w:rsidRDefault="00947B53" w:rsidP="00480238">
      <w:pPr>
        <w:pStyle w:val="SMText"/>
        <w:ind w:firstLineChars="200"/>
        <w:jc w:val="both"/>
      </w:pPr>
      <w:r w:rsidRPr="00947B53">
        <w:rPr>
          <w:vertAlign w:val="superscript"/>
        </w:rPr>
        <w:t>13</w:t>
      </w:r>
      <w:r w:rsidRPr="00947B53">
        <w:t>C NMR (151 MHz, CDCl</w:t>
      </w:r>
      <w:r w:rsidRPr="00947B53">
        <w:rPr>
          <w:vertAlign w:val="subscript"/>
        </w:rPr>
        <w:t>3</w:t>
      </w:r>
      <w:r w:rsidRPr="00947B53">
        <w:t>) δ 148.6, 140.8, 137.1, 129.4, 127.7, 127.4, 127.1, 126.9, 125.9, 124.3, 123.4, 121.9, 120.3, 120.0, 109.8, 77.2, 77.0, 76.8.</w:t>
      </w:r>
    </w:p>
    <w:p w14:paraId="32052791" w14:textId="77777777" w:rsidR="00947B53" w:rsidRPr="00947B53" w:rsidRDefault="00947B53" w:rsidP="00480238">
      <w:pPr>
        <w:pStyle w:val="SMText"/>
        <w:ind w:firstLineChars="200"/>
        <w:jc w:val="both"/>
      </w:pPr>
      <w:r w:rsidRPr="00947B53">
        <w:t>HRMS calculated for C</w:t>
      </w:r>
      <w:r w:rsidRPr="00947B53">
        <w:rPr>
          <w:rFonts w:hint="eastAsia"/>
        </w:rPr>
        <w:t>52</w:t>
      </w:r>
      <w:r w:rsidRPr="00947B53">
        <w:t>H</w:t>
      </w:r>
      <w:r w:rsidRPr="00947B53">
        <w:rPr>
          <w:rFonts w:hint="eastAsia"/>
        </w:rPr>
        <w:t>3</w:t>
      </w:r>
      <w:r w:rsidRPr="00947B53">
        <w:t>6N2 [M+H]</w:t>
      </w:r>
      <w:r w:rsidRPr="00947B53">
        <w:rPr>
          <w:vertAlign w:val="superscript"/>
        </w:rPr>
        <w:t>+</w:t>
      </w:r>
      <w:r w:rsidRPr="00947B53">
        <w:t xml:space="preserve"> : 851.3428 Found: 851.3962.</w:t>
      </w:r>
    </w:p>
    <w:p w14:paraId="0ACBA72B" w14:textId="77777777" w:rsidR="00947B53" w:rsidRPr="00947B53" w:rsidRDefault="00947B53" w:rsidP="00947B53">
      <w:pPr>
        <w:pStyle w:val="SMText"/>
        <w:ind w:firstLine="0"/>
      </w:pPr>
    </w:p>
    <w:p w14:paraId="41D8C6A8" w14:textId="081BFD66" w:rsidR="00947B53" w:rsidRPr="00947B53" w:rsidRDefault="00947B53" w:rsidP="006B38B0">
      <w:pPr>
        <w:pStyle w:val="SMText"/>
        <w:ind w:firstLine="0"/>
        <w:outlineLvl w:val="1"/>
        <w:rPr>
          <w:b/>
          <w:bCs/>
        </w:rPr>
      </w:pPr>
      <w:bookmarkStart w:id="56" w:name="_Toc193717232"/>
      <w:bookmarkStart w:id="57" w:name="_Toc199689731"/>
      <w:r w:rsidRPr="00947B53">
        <w:rPr>
          <w:b/>
          <w:bCs/>
        </w:rPr>
        <w:t>6.9 Synthesis of M8 (2,6-bis((E)-4-(9H-carbazol-9-yl)styryl)naphthalene)</w:t>
      </w:r>
      <w:bookmarkEnd w:id="56"/>
      <w:bookmarkEnd w:id="57"/>
    </w:p>
    <w:p w14:paraId="3449F10D" w14:textId="77777777" w:rsidR="00947B53" w:rsidRPr="00947B53" w:rsidRDefault="00947B53" w:rsidP="00947B53">
      <w:pPr>
        <w:pStyle w:val="SMText"/>
        <w:ind w:firstLine="0"/>
      </w:pPr>
      <w:r w:rsidRPr="00947B53">
        <w:t>Synthesis route:</w:t>
      </w:r>
    </w:p>
    <w:p w14:paraId="13B14748" w14:textId="72363F54" w:rsidR="00947B53" w:rsidRPr="00947B53" w:rsidRDefault="006B38B0" w:rsidP="006B38B0">
      <w:pPr>
        <w:pStyle w:val="SMText"/>
        <w:ind w:firstLine="0"/>
        <w:jc w:val="center"/>
      </w:pPr>
      <w:r w:rsidRPr="00947B53">
        <w:object w:dxaOrig="10759" w:dyaOrig="2784" w14:anchorId="3996FBFB">
          <v:shape id="_x0000_i1036" type="#_x0000_t75" style="width:363.6pt;height:94.2pt" o:ole="">
            <v:imagedata r:id="rId48" o:title=""/>
          </v:shape>
          <o:OLEObject Type="Embed" ProgID="ChemDraw.Document.6.0" ShapeID="_x0000_i1036" DrawAspect="Content" ObjectID="_1810302777" r:id="rId49"/>
        </w:object>
      </w:r>
    </w:p>
    <w:p w14:paraId="13085A8B" w14:textId="77777777" w:rsidR="00947B53" w:rsidRPr="00947B53" w:rsidRDefault="00947B53" w:rsidP="006B38B0">
      <w:pPr>
        <w:pStyle w:val="SMText"/>
        <w:ind w:firstLineChars="200"/>
        <w:jc w:val="both"/>
      </w:pPr>
      <w:r w:rsidRPr="00947B53">
        <w:t>2,6-bis((</w:t>
      </w:r>
      <w:r w:rsidRPr="00947B53">
        <w:rPr>
          <w:i/>
          <w:iCs/>
        </w:rPr>
        <w:t>E</w:t>
      </w:r>
      <w:r w:rsidRPr="00947B53">
        <w:t xml:space="preserve">)-4-(9H-carbazol-9-yl)styryl)naphthalene (M8): Used general synthesis method. 0.93 g of core 2 and 1.2 g of 4-(9H-carbazol-9-yl)benzaldehyde were reacted to yield a yellow </w:t>
      </w:r>
      <w:r w:rsidRPr="00947B53">
        <w:lastRenderedPageBreak/>
        <w:t xml:space="preserve">solid. The product was recrystallized from a dichloromethane-methanol mixture, followed by vacuum filtration, resulting in a pale-yellow powder (1.04 g, yield = 76%). </w:t>
      </w:r>
    </w:p>
    <w:p w14:paraId="4286419D" w14:textId="77777777" w:rsidR="00947B53" w:rsidRPr="00947B53" w:rsidRDefault="00947B53" w:rsidP="006B38B0">
      <w:pPr>
        <w:pStyle w:val="SMText"/>
        <w:ind w:firstLineChars="200"/>
        <w:jc w:val="both"/>
      </w:pPr>
      <w:r w:rsidRPr="00947B53">
        <w:rPr>
          <w:vertAlign w:val="superscript"/>
        </w:rPr>
        <w:t>1</w:t>
      </w:r>
      <w:r w:rsidRPr="00947B53">
        <w:t>H NMR (600 MHz, CDCl</w:t>
      </w:r>
      <w:r w:rsidRPr="00947B53">
        <w:rPr>
          <w:vertAlign w:val="subscript"/>
        </w:rPr>
        <w:t>3</w:t>
      </w:r>
      <w:r w:rsidRPr="00947B53">
        <w:t xml:space="preserve">) δ 8.16 (d, </w:t>
      </w:r>
      <w:r w:rsidRPr="00947B53">
        <w:rPr>
          <w:i/>
          <w:iCs/>
        </w:rPr>
        <w:t>J</w:t>
      </w:r>
      <w:r w:rsidRPr="00947B53">
        <w:t xml:space="preserve"> = 7.8 Hz, 4H), 7.95 – 7.87 (m, 4H), 7.81 (t, </w:t>
      </w:r>
      <w:r w:rsidRPr="00947B53">
        <w:rPr>
          <w:i/>
          <w:iCs/>
        </w:rPr>
        <w:t>J</w:t>
      </w:r>
      <w:r w:rsidRPr="00947B53">
        <w:t xml:space="preserve"> = 8.2 Hz, 6H), 7.61 (d, </w:t>
      </w:r>
      <w:r w:rsidRPr="00947B53">
        <w:rPr>
          <w:i/>
          <w:iCs/>
        </w:rPr>
        <w:t>J</w:t>
      </w:r>
      <w:r w:rsidRPr="00947B53">
        <w:t xml:space="preserve"> = 8.1 Hz, 4H), 7.48 (d, </w:t>
      </w:r>
      <w:r w:rsidRPr="00947B53">
        <w:rPr>
          <w:i/>
          <w:iCs/>
        </w:rPr>
        <w:t>J</w:t>
      </w:r>
      <w:r w:rsidRPr="00947B53">
        <w:t xml:space="preserve"> = 8.1 Hz, 4H), 7.44 (t, </w:t>
      </w:r>
      <w:r w:rsidRPr="00947B53">
        <w:rPr>
          <w:i/>
          <w:iCs/>
        </w:rPr>
        <w:t>J</w:t>
      </w:r>
      <w:r w:rsidRPr="00947B53">
        <w:t xml:space="preserve"> = 7.5 Hz, 4H), 7.38 (d, </w:t>
      </w:r>
      <w:r w:rsidRPr="00947B53">
        <w:rPr>
          <w:i/>
          <w:iCs/>
        </w:rPr>
        <w:t>J</w:t>
      </w:r>
      <w:r w:rsidRPr="00947B53">
        <w:t xml:space="preserve"> = 3.8 Hz, 4H), 7.31 (t, </w:t>
      </w:r>
      <w:r w:rsidRPr="00947B53">
        <w:rPr>
          <w:i/>
          <w:iCs/>
        </w:rPr>
        <w:t>J</w:t>
      </w:r>
      <w:r w:rsidRPr="00947B53">
        <w:t xml:space="preserve"> = 7.3 Hz, 4H). </w:t>
      </w:r>
    </w:p>
    <w:p w14:paraId="339009F0" w14:textId="77777777" w:rsidR="00947B53" w:rsidRPr="00947B53" w:rsidRDefault="00947B53" w:rsidP="006B38B0">
      <w:pPr>
        <w:pStyle w:val="SMText"/>
        <w:ind w:firstLineChars="200"/>
        <w:jc w:val="both"/>
      </w:pPr>
      <w:r w:rsidRPr="00947B53">
        <w:rPr>
          <w:vertAlign w:val="superscript"/>
        </w:rPr>
        <w:t>13</w:t>
      </w:r>
      <w:r w:rsidRPr="00947B53">
        <w:t>C NMR (151 MHz, CDCl</w:t>
      </w:r>
      <w:r w:rsidRPr="00947B53">
        <w:rPr>
          <w:vertAlign w:val="subscript"/>
        </w:rPr>
        <w:t>3</w:t>
      </w:r>
      <w:r w:rsidRPr="00947B53">
        <w:t>) δ 140.82, 129.56, 127.87, 127.29, 126.68, 125.99, 124.16, 123.48, 120.35, 120.03, 109.85.</w:t>
      </w:r>
    </w:p>
    <w:p w14:paraId="37DA173A" w14:textId="77777777" w:rsidR="00947B53" w:rsidRPr="00947B53" w:rsidRDefault="00947B53" w:rsidP="006B38B0">
      <w:pPr>
        <w:pStyle w:val="SMText"/>
        <w:ind w:firstLineChars="200"/>
        <w:jc w:val="both"/>
      </w:pPr>
      <w:r w:rsidRPr="00947B53">
        <w:t>HRMS calculated for C</w:t>
      </w:r>
      <w:r w:rsidRPr="00947B53">
        <w:rPr>
          <w:rFonts w:hint="eastAsia"/>
        </w:rPr>
        <w:t>5</w:t>
      </w:r>
      <w:r w:rsidRPr="00947B53">
        <w:t>0H</w:t>
      </w:r>
      <w:r w:rsidRPr="00947B53">
        <w:rPr>
          <w:rFonts w:hint="eastAsia"/>
        </w:rPr>
        <w:t>3</w:t>
      </w:r>
      <w:r w:rsidRPr="00947B53">
        <w:t>4N2 [M+H]</w:t>
      </w:r>
      <w:r w:rsidRPr="00947B53">
        <w:rPr>
          <w:vertAlign w:val="superscript"/>
        </w:rPr>
        <w:t>+</w:t>
      </w:r>
      <w:r w:rsidRPr="00947B53">
        <w:t xml:space="preserve"> : 663.2802 Found: 663.4520.</w:t>
      </w:r>
    </w:p>
    <w:p w14:paraId="44B9DA25" w14:textId="77777777" w:rsidR="00947B53" w:rsidRPr="00947B53" w:rsidRDefault="00947B53" w:rsidP="00947B53">
      <w:pPr>
        <w:pStyle w:val="SMText"/>
      </w:pPr>
    </w:p>
    <w:p w14:paraId="28F2A19F" w14:textId="55CA484A" w:rsidR="00947B53" w:rsidRPr="00947B53" w:rsidRDefault="00947B53" w:rsidP="00442E4D">
      <w:pPr>
        <w:pStyle w:val="SMText"/>
        <w:pageBreakBefore/>
        <w:numPr>
          <w:ilvl w:val="0"/>
          <w:numId w:val="14"/>
        </w:numPr>
        <w:ind w:left="357" w:hanging="357"/>
        <w:outlineLvl w:val="0"/>
        <w:rPr>
          <w:b/>
          <w:bCs/>
        </w:rPr>
      </w:pPr>
      <w:bookmarkStart w:id="58" w:name="_Toc193717233"/>
      <w:bookmarkStart w:id="59" w:name="_Toc199689732"/>
      <w:r w:rsidRPr="00947B53">
        <w:rPr>
          <w:b/>
          <w:bCs/>
        </w:rPr>
        <w:lastRenderedPageBreak/>
        <w:t>Basic photophysical properties.</w:t>
      </w:r>
      <w:bookmarkEnd w:id="58"/>
      <w:bookmarkEnd w:id="59"/>
    </w:p>
    <w:p w14:paraId="7F2F24FA" w14:textId="77777777" w:rsidR="00947B53" w:rsidRPr="00947B53" w:rsidRDefault="00947B53" w:rsidP="00442E4D">
      <w:pPr>
        <w:pStyle w:val="SMText"/>
        <w:ind w:firstLineChars="200"/>
        <w:jc w:val="both"/>
      </w:pPr>
      <w:r w:rsidRPr="00947B53">
        <w:t>We tested the basic photophysical properties of all target molecules in tetrahydrofuran (THF) solution and doped thin films, including UV-Vis absorption, fluorescence, lifetime, and quantum yield. The results are as follows:</w:t>
      </w:r>
    </w:p>
    <w:p w14:paraId="4EAA9151" w14:textId="0F60B72E" w:rsidR="00947B53" w:rsidRPr="00947B53" w:rsidRDefault="00947B53" w:rsidP="00442E4D">
      <w:pPr>
        <w:pStyle w:val="SMText"/>
        <w:ind w:firstLine="0"/>
        <w:outlineLvl w:val="1"/>
        <w:rPr>
          <w:b/>
          <w:bCs/>
        </w:rPr>
      </w:pPr>
      <w:bookmarkStart w:id="60" w:name="_Toc193717234"/>
      <w:bookmarkStart w:id="61" w:name="_Toc199689733"/>
      <w:r w:rsidRPr="00947B53">
        <w:rPr>
          <w:b/>
          <w:bCs/>
        </w:rPr>
        <w:t>7</w:t>
      </w:r>
      <w:r w:rsidRPr="00947B53">
        <w:rPr>
          <w:rFonts w:hint="eastAsia"/>
          <w:b/>
          <w:bCs/>
        </w:rPr>
        <w:t>.1</w:t>
      </w:r>
      <w:r w:rsidRPr="00947B53">
        <w:rPr>
          <w:b/>
          <w:bCs/>
        </w:rPr>
        <w:t xml:space="preserve"> UV-Vis </w:t>
      </w:r>
      <w:r w:rsidRPr="00947B53">
        <w:rPr>
          <w:rFonts w:hint="eastAsia"/>
          <w:b/>
          <w:bCs/>
        </w:rPr>
        <w:t>a</w:t>
      </w:r>
      <w:r w:rsidRPr="00947B53">
        <w:rPr>
          <w:b/>
          <w:bCs/>
        </w:rPr>
        <w:t>nd FL of Molecules in THF (c = 1.0 × 10</w:t>
      </w:r>
      <w:r w:rsidRPr="00947B53">
        <w:rPr>
          <w:b/>
          <w:bCs/>
          <w:vertAlign w:val="superscript"/>
        </w:rPr>
        <w:t>-5</w:t>
      </w:r>
      <w:r w:rsidRPr="00947B53">
        <w:rPr>
          <w:b/>
          <w:bCs/>
        </w:rPr>
        <w:t xml:space="preserve"> mol/L)</w:t>
      </w:r>
      <w:bookmarkEnd w:id="60"/>
      <w:bookmarkEnd w:id="61"/>
    </w:p>
    <w:p w14:paraId="0095AC11" w14:textId="77777777" w:rsidR="00947B53" w:rsidRPr="00947B53" w:rsidRDefault="00947B53" w:rsidP="00442E4D">
      <w:pPr>
        <w:pStyle w:val="SMText"/>
        <w:ind w:firstLine="0"/>
        <w:jc w:val="center"/>
      </w:pPr>
      <w:r w:rsidRPr="00947B53">
        <w:rPr>
          <w:rFonts w:hint="eastAsia"/>
          <w:noProof/>
        </w:rPr>
        <w:drawing>
          <wp:inline distT="0" distB="0" distL="0" distR="0" wp14:anchorId="127B8DAD" wp14:editId="28F6DBF3">
            <wp:extent cx="4573131" cy="7130143"/>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0"/>
                    <a:srcRect l="1856" t="1803" r="5987"/>
                    <a:stretch/>
                  </pic:blipFill>
                  <pic:spPr bwMode="auto">
                    <a:xfrm>
                      <a:off x="0" y="0"/>
                      <a:ext cx="4633870" cy="7224843"/>
                    </a:xfrm>
                    <a:prstGeom prst="rect">
                      <a:avLst/>
                    </a:prstGeom>
                    <a:noFill/>
                    <a:ln>
                      <a:noFill/>
                    </a:ln>
                    <a:extLst>
                      <a:ext uri="{53640926-AAD7-44D8-BBD7-CCE9431645EC}">
                        <a14:shadowObscured xmlns:a14="http://schemas.microsoft.com/office/drawing/2010/main"/>
                      </a:ext>
                    </a:extLst>
                  </pic:spPr>
                </pic:pic>
              </a:graphicData>
            </a:graphic>
          </wp:inline>
        </w:drawing>
      </w:r>
    </w:p>
    <w:p w14:paraId="08F6C146" w14:textId="49FA5FC0" w:rsidR="00947B53" w:rsidRPr="00947B53" w:rsidRDefault="00947B53" w:rsidP="00442E4D">
      <w:pPr>
        <w:pStyle w:val="SMText"/>
        <w:ind w:firstLine="0"/>
        <w:jc w:val="center"/>
      </w:pPr>
      <w:r w:rsidRPr="00947B53">
        <w:rPr>
          <w:b/>
          <w:bCs/>
        </w:rPr>
        <w:t>Fig</w:t>
      </w:r>
      <w:r w:rsidR="00442E4D" w:rsidRPr="00442E4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14</w:t>
      </w:r>
      <w:r w:rsidRPr="00947B53">
        <w:rPr>
          <w:b/>
          <w:bCs/>
        </w:rPr>
        <w:fldChar w:fldCharType="end"/>
      </w:r>
      <w:r w:rsidR="00442E4D">
        <w:t>.</w:t>
      </w:r>
      <w:r w:rsidRPr="00947B53">
        <w:t xml:space="preserve"> UV-Vis absorption and PL spectra of M1-M8 (a-h) in THF.</w:t>
      </w:r>
    </w:p>
    <w:p w14:paraId="7D615DA3" w14:textId="68D51E06" w:rsidR="00947B53" w:rsidRPr="00947B53" w:rsidRDefault="00947B53" w:rsidP="00442E4D">
      <w:pPr>
        <w:pStyle w:val="SMText"/>
        <w:ind w:firstLine="0"/>
        <w:outlineLvl w:val="1"/>
        <w:rPr>
          <w:b/>
          <w:bCs/>
        </w:rPr>
      </w:pPr>
      <w:bookmarkStart w:id="62" w:name="_Toc193717235"/>
      <w:bookmarkStart w:id="63" w:name="_Toc199689734"/>
      <w:r w:rsidRPr="00947B53">
        <w:rPr>
          <w:b/>
          <w:bCs/>
        </w:rPr>
        <w:lastRenderedPageBreak/>
        <w:t>7</w:t>
      </w:r>
      <w:r w:rsidRPr="00947B53">
        <w:rPr>
          <w:rFonts w:hint="eastAsia"/>
          <w:b/>
          <w:bCs/>
        </w:rPr>
        <w:t>.</w:t>
      </w:r>
      <w:r w:rsidRPr="00947B53">
        <w:rPr>
          <w:b/>
          <w:bCs/>
        </w:rPr>
        <w:t xml:space="preserve">2 UV-Vis </w:t>
      </w:r>
      <w:r w:rsidRPr="00947B53">
        <w:rPr>
          <w:rFonts w:hint="eastAsia"/>
          <w:b/>
          <w:bCs/>
        </w:rPr>
        <w:t>a</w:t>
      </w:r>
      <w:r w:rsidRPr="00947B53">
        <w:rPr>
          <w:b/>
          <w:bCs/>
        </w:rPr>
        <w:t>nd FL of Molecules in Doped Film</w:t>
      </w:r>
      <w:bookmarkEnd w:id="62"/>
      <w:bookmarkEnd w:id="63"/>
    </w:p>
    <w:p w14:paraId="1B523F4C" w14:textId="77777777" w:rsidR="00947B53" w:rsidRPr="00947B53" w:rsidRDefault="00947B53" w:rsidP="00442E4D">
      <w:pPr>
        <w:pStyle w:val="SMText"/>
        <w:jc w:val="center"/>
      </w:pPr>
      <w:r w:rsidRPr="00947B53">
        <w:rPr>
          <w:noProof/>
        </w:rPr>
        <w:drawing>
          <wp:inline distT="0" distB="0" distL="0" distR="0" wp14:anchorId="2160B24D" wp14:editId="5519A648">
            <wp:extent cx="5067300" cy="78532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1"/>
                    <a:srcRect l="1578" t="2108" r="5998"/>
                    <a:stretch/>
                  </pic:blipFill>
                  <pic:spPr bwMode="auto">
                    <a:xfrm>
                      <a:off x="0" y="0"/>
                      <a:ext cx="5081653" cy="7875485"/>
                    </a:xfrm>
                    <a:prstGeom prst="rect">
                      <a:avLst/>
                    </a:prstGeom>
                    <a:noFill/>
                    <a:ln>
                      <a:noFill/>
                    </a:ln>
                    <a:extLst>
                      <a:ext uri="{53640926-AAD7-44D8-BBD7-CCE9431645EC}">
                        <a14:shadowObscured xmlns:a14="http://schemas.microsoft.com/office/drawing/2010/main"/>
                      </a:ext>
                    </a:extLst>
                  </pic:spPr>
                </pic:pic>
              </a:graphicData>
            </a:graphic>
          </wp:inline>
        </w:drawing>
      </w:r>
    </w:p>
    <w:p w14:paraId="37FCB9DE" w14:textId="3CA9851B" w:rsidR="00947B53" w:rsidRPr="00947B53" w:rsidRDefault="00947B53" w:rsidP="00141C50">
      <w:pPr>
        <w:pStyle w:val="SMText"/>
        <w:ind w:firstLine="0"/>
        <w:jc w:val="center"/>
      </w:pPr>
      <w:r w:rsidRPr="00947B53">
        <w:rPr>
          <w:b/>
          <w:bCs/>
        </w:rPr>
        <w:t>Fig</w:t>
      </w:r>
      <w:r w:rsidR="00442E4D" w:rsidRPr="00442E4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15</w:t>
      </w:r>
      <w:r w:rsidRPr="00947B53">
        <w:rPr>
          <w:b/>
          <w:bCs/>
        </w:rPr>
        <w:fldChar w:fldCharType="end"/>
      </w:r>
      <w:r w:rsidR="00442E4D" w:rsidRPr="00442E4D">
        <w:rPr>
          <w:b/>
          <w:bCs/>
        </w:rPr>
        <w:t>.</w:t>
      </w:r>
      <w:r w:rsidRPr="00947B53">
        <w:t xml:space="preserve"> UV-Vis absorption and PL spectra of M1-M8 (a-h) in doped CBP films.</w:t>
      </w:r>
    </w:p>
    <w:p w14:paraId="757338A9" w14:textId="51491266" w:rsidR="00947B53" w:rsidRPr="00947B53" w:rsidRDefault="00947B53" w:rsidP="00141C50">
      <w:pPr>
        <w:pStyle w:val="SMText"/>
        <w:ind w:firstLine="0"/>
        <w:outlineLvl w:val="1"/>
        <w:rPr>
          <w:b/>
          <w:bCs/>
        </w:rPr>
      </w:pPr>
      <w:bookmarkStart w:id="64" w:name="_Toc193717236"/>
      <w:bookmarkStart w:id="65" w:name="_Toc199689735"/>
      <w:r w:rsidRPr="00947B53">
        <w:rPr>
          <w:b/>
          <w:bCs/>
        </w:rPr>
        <w:lastRenderedPageBreak/>
        <w:t>7</w:t>
      </w:r>
      <w:r w:rsidRPr="00947B53">
        <w:rPr>
          <w:rFonts w:hint="eastAsia"/>
          <w:b/>
          <w:bCs/>
        </w:rPr>
        <w:t>.</w:t>
      </w:r>
      <w:r w:rsidRPr="00947B53">
        <w:rPr>
          <w:b/>
          <w:bCs/>
        </w:rPr>
        <w:t>3 Lifetime of Molecules in THF (c = 1.0 × 10</w:t>
      </w:r>
      <w:r w:rsidRPr="00947B53">
        <w:rPr>
          <w:b/>
          <w:bCs/>
          <w:vertAlign w:val="superscript"/>
        </w:rPr>
        <w:t>-5</w:t>
      </w:r>
      <w:r w:rsidRPr="00947B53">
        <w:rPr>
          <w:b/>
          <w:bCs/>
        </w:rPr>
        <w:t xml:space="preserve"> mol/L)</w:t>
      </w:r>
      <w:bookmarkEnd w:id="64"/>
      <w:bookmarkEnd w:id="65"/>
    </w:p>
    <w:p w14:paraId="6051A261" w14:textId="77777777" w:rsidR="00947B53" w:rsidRPr="00947B53" w:rsidRDefault="00947B53" w:rsidP="00141C50">
      <w:pPr>
        <w:pStyle w:val="SMText"/>
        <w:ind w:firstLine="0"/>
        <w:jc w:val="center"/>
      </w:pPr>
      <w:r w:rsidRPr="00947B53">
        <w:rPr>
          <w:noProof/>
        </w:rPr>
        <w:drawing>
          <wp:inline distT="0" distB="0" distL="0" distR="0" wp14:anchorId="73A04951" wp14:editId="7E6D37BA">
            <wp:extent cx="4999437" cy="7764780"/>
            <wp:effectExtent l="0" t="0" r="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52">
                      <a:extLst>
                        <a:ext uri="{96DAC541-7B7A-43D3-8B79-37D633B846F1}">
                          <asvg:svgBlip xmlns:asvg="http://schemas.microsoft.com/office/drawing/2016/SVG/main" r:embed="rId53"/>
                        </a:ext>
                      </a:extLst>
                    </a:blip>
                    <a:srcRect l="2874" r="2874"/>
                    <a:stretch>
                      <a:fillRect/>
                    </a:stretch>
                  </pic:blipFill>
                  <pic:spPr bwMode="auto">
                    <a:xfrm>
                      <a:off x="0" y="0"/>
                      <a:ext cx="5000820" cy="7766928"/>
                    </a:xfrm>
                    <a:prstGeom prst="rect">
                      <a:avLst/>
                    </a:prstGeom>
                    <a:extLst>
                      <a:ext uri="{53640926-AAD7-44D8-BBD7-CCE9431645EC}">
                        <a14:shadowObscured xmlns:a14="http://schemas.microsoft.com/office/drawing/2010/main"/>
                      </a:ext>
                    </a:extLst>
                  </pic:spPr>
                </pic:pic>
              </a:graphicData>
            </a:graphic>
          </wp:inline>
        </w:drawing>
      </w:r>
    </w:p>
    <w:p w14:paraId="36CF4E29" w14:textId="37CF1110" w:rsidR="00947B53" w:rsidRPr="00947B53" w:rsidRDefault="00947B53" w:rsidP="00141C50">
      <w:pPr>
        <w:pStyle w:val="SMText"/>
        <w:ind w:firstLine="0"/>
        <w:jc w:val="center"/>
      </w:pPr>
      <w:r w:rsidRPr="00947B53">
        <w:rPr>
          <w:b/>
          <w:bCs/>
        </w:rPr>
        <w:t>Fig</w:t>
      </w:r>
      <w:r w:rsidR="00141C50" w:rsidRPr="00141C50">
        <w:rPr>
          <w:b/>
          <w:bCs/>
        </w:rPr>
        <w:t xml:space="preserve">. </w:t>
      </w:r>
      <w:r w:rsidRPr="00947B53">
        <w:rPr>
          <w:b/>
          <w:bCs/>
        </w:rPr>
        <w:t>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16</w:t>
      </w:r>
      <w:r w:rsidRPr="00947B53">
        <w:rPr>
          <w:b/>
          <w:bCs/>
        </w:rPr>
        <w:fldChar w:fldCharType="end"/>
      </w:r>
      <w:r w:rsidR="00141C50" w:rsidRPr="00141C50">
        <w:rPr>
          <w:b/>
          <w:bCs/>
        </w:rPr>
        <w:t>.</w:t>
      </w:r>
      <w:r w:rsidRPr="00947B53">
        <w:t xml:space="preserve"> Transient PL decay spectra of M1-M8 (a-h) in THF.</w:t>
      </w:r>
    </w:p>
    <w:p w14:paraId="0B4594A7" w14:textId="7F892E35" w:rsidR="00947B53" w:rsidRPr="00947B53" w:rsidRDefault="00947B53" w:rsidP="00141C50">
      <w:pPr>
        <w:pStyle w:val="SMText"/>
        <w:ind w:firstLine="0"/>
        <w:outlineLvl w:val="1"/>
        <w:rPr>
          <w:b/>
          <w:bCs/>
        </w:rPr>
      </w:pPr>
      <w:bookmarkStart w:id="66" w:name="_Toc193717237"/>
      <w:bookmarkStart w:id="67" w:name="_Toc199689736"/>
      <w:r w:rsidRPr="00947B53">
        <w:rPr>
          <w:b/>
          <w:bCs/>
        </w:rPr>
        <w:lastRenderedPageBreak/>
        <w:t>7</w:t>
      </w:r>
      <w:r w:rsidRPr="00947B53">
        <w:rPr>
          <w:rFonts w:hint="eastAsia"/>
          <w:b/>
          <w:bCs/>
        </w:rPr>
        <w:t>.</w:t>
      </w:r>
      <w:r w:rsidRPr="00947B53">
        <w:rPr>
          <w:b/>
          <w:bCs/>
        </w:rPr>
        <w:t>4 Lifetime of Molecules in Doped Films</w:t>
      </w:r>
      <w:bookmarkEnd w:id="66"/>
      <w:bookmarkEnd w:id="67"/>
    </w:p>
    <w:p w14:paraId="07647B3A" w14:textId="77777777" w:rsidR="00947B53" w:rsidRPr="00947B53" w:rsidRDefault="00947B53" w:rsidP="00141C50">
      <w:pPr>
        <w:pStyle w:val="SMText"/>
        <w:ind w:firstLine="0"/>
        <w:jc w:val="center"/>
      </w:pPr>
      <w:r w:rsidRPr="00947B53">
        <w:rPr>
          <w:rFonts w:hint="eastAsia"/>
          <w:noProof/>
        </w:rPr>
        <w:drawing>
          <wp:inline distT="0" distB="0" distL="0" distR="0" wp14:anchorId="40E140B8" wp14:editId="4F442FC3">
            <wp:extent cx="5033341" cy="781812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4">
                      <a:extLst>
                        <a:ext uri="{28A0092B-C50C-407E-A947-70E740481C1C}">
                          <a14:useLocalDpi xmlns:a14="http://schemas.microsoft.com/office/drawing/2010/main" val="0"/>
                        </a:ext>
                      </a:extLst>
                    </a:blip>
                    <a:srcRect l="1974" t="1633" r="5360"/>
                    <a:stretch/>
                  </pic:blipFill>
                  <pic:spPr bwMode="auto">
                    <a:xfrm>
                      <a:off x="0" y="0"/>
                      <a:ext cx="5058219" cy="7856761"/>
                    </a:xfrm>
                    <a:prstGeom prst="rect">
                      <a:avLst/>
                    </a:prstGeom>
                    <a:noFill/>
                    <a:ln>
                      <a:noFill/>
                    </a:ln>
                    <a:extLst>
                      <a:ext uri="{53640926-AAD7-44D8-BBD7-CCE9431645EC}">
                        <a14:shadowObscured xmlns:a14="http://schemas.microsoft.com/office/drawing/2010/main"/>
                      </a:ext>
                    </a:extLst>
                  </pic:spPr>
                </pic:pic>
              </a:graphicData>
            </a:graphic>
          </wp:inline>
        </w:drawing>
      </w:r>
    </w:p>
    <w:p w14:paraId="34D80828" w14:textId="72A2588E" w:rsidR="00947B53" w:rsidRPr="00947B53" w:rsidRDefault="00947B53" w:rsidP="00141C50">
      <w:pPr>
        <w:pStyle w:val="SMText"/>
        <w:ind w:firstLine="0"/>
        <w:jc w:val="center"/>
      </w:pPr>
      <w:r w:rsidRPr="00947B53">
        <w:rPr>
          <w:b/>
          <w:bCs/>
        </w:rPr>
        <w:t>Fig</w:t>
      </w:r>
      <w:r w:rsidR="00141C50" w:rsidRPr="00141C50">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17</w:t>
      </w:r>
      <w:r w:rsidRPr="00947B53">
        <w:rPr>
          <w:b/>
          <w:bCs/>
        </w:rPr>
        <w:fldChar w:fldCharType="end"/>
      </w:r>
      <w:r w:rsidR="00141C50" w:rsidRPr="00141C50">
        <w:rPr>
          <w:b/>
          <w:bCs/>
        </w:rPr>
        <w:t>.</w:t>
      </w:r>
      <w:r w:rsidRPr="00947B53">
        <w:t xml:space="preserve"> Transient PL decay spectra of M1-M8 (a-h) in doped CBP films.</w:t>
      </w:r>
    </w:p>
    <w:p w14:paraId="5EBDC730" w14:textId="77777777" w:rsidR="00947B53" w:rsidRPr="00947B53" w:rsidRDefault="00947B53" w:rsidP="00947B53">
      <w:pPr>
        <w:pStyle w:val="SMText"/>
      </w:pPr>
    </w:p>
    <w:tbl>
      <w:tblPr>
        <w:tblW w:w="4993" w:type="pct"/>
        <w:tblCellMar>
          <w:left w:w="0" w:type="dxa"/>
          <w:right w:w="0" w:type="dxa"/>
        </w:tblCellMar>
        <w:tblLook w:val="0420" w:firstRow="1" w:lastRow="0" w:firstColumn="0" w:lastColumn="0" w:noHBand="0" w:noVBand="1"/>
      </w:tblPr>
      <w:tblGrid>
        <w:gridCol w:w="1280"/>
        <w:gridCol w:w="1152"/>
        <w:gridCol w:w="1153"/>
        <w:gridCol w:w="1152"/>
        <w:gridCol w:w="1153"/>
        <w:gridCol w:w="1152"/>
        <w:gridCol w:w="1153"/>
        <w:gridCol w:w="1152"/>
      </w:tblGrid>
      <w:tr w:rsidR="00947B53" w:rsidRPr="00947B53" w14:paraId="64BF5E83" w14:textId="77777777" w:rsidTr="00892C27">
        <w:trPr>
          <w:trHeight w:val="420"/>
        </w:trPr>
        <w:tc>
          <w:tcPr>
            <w:tcW w:w="5000" w:type="pct"/>
            <w:gridSpan w:val="8"/>
            <w:tcBorders>
              <w:top w:val="nil"/>
              <w:left w:val="nil"/>
              <w:bottom w:val="single" w:sz="12" w:space="0" w:color="auto"/>
              <w:right w:val="nil"/>
            </w:tcBorders>
            <w:vAlign w:val="center"/>
          </w:tcPr>
          <w:p w14:paraId="318F626B" w14:textId="55DA0B9C" w:rsidR="00947B53" w:rsidRPr="00947B53" w:rsidRDefault="00947B53" w:rsidP="00892C27">
            <w:pPr>
              <w:pStyle w:val="SMText"/>
              <w:ind w:firstLine="0"/>
              <w:jc w:val="center"/>
            </w:pPr>
            <w:r w:rsidRPr="00947B53">
              <w:rPr>
                <w:b/>
                <w:bCs/>
              </w:rPr>
              <w:t>Table S5</w:t>
            </w:r>
            <w:r w:rsidR="00892C27" w:rsidRPr="00892C27">
              <w:rPr>
                <w:b/>
                <w:bCs/>
              </w:rPr>
              <w:t>.</w:t>
            </w:r>
            <w:r w:rsidRPr="00947B53">
              <w:t xml:space="preserve"> </w:t>
            </w:r>
            <w:r w:rsidRPr="00947B53">
              <w:rPr>
                <w:rFonts w:hint="eastAsia"/>
              </w:rPr>
              <w:t>Photophysical Properties</w:t>
            </w:r>
          </w:p>
        </w:tc>
      </w:tr>
      <w:tr w:rsidR="00892C27" w:rsidRPr="00947B53" w14:paraId="19F1B6FB" w14:textId="77777777" w:rsidTr="00892C27">
        <w:trPr>
          <w:trHeight w:val="18"/>
        </w:trPr>
        <w:tc>
          <w:tcPr>
            <w:tcW w:w="685" w:type="pct"/>
            <w:tcBorders>
              <w:top w:val="single" w:sz="12" w:space="0" w:color="auto"/>
              <w:left w:val="nil"/>
              <w:bottom w:val="single" w:sz="12" w:space="0" w:color="auto"/>
            </w:tcBorders>
            <w:shd w:val="clear" w:color="auto" w:fill="auto"/>
            <w:tcMar>
              <w:top w:w="70" w:type="dxa"/>
              <w:left w:w="140" w:type="dxa"/>
              <w:bottom w:w="70" w:type="dxa"/>
              <w:right w:w="140" w:type="dxa"/>
            </w:tcMar>
            <w:vAlign w:val="center"/>
            <w:hideMark/>
          </w:tcPr>
          <w:p w14:paraId="1C99B7E9" w14:textId="77777777" w:rsidR="00947B53" w:rsidRPr="00947B53" w:rsidRDefault="00947B53" w:rsidP="00892C27">
            <w:pPr>
              <w:pStyle w:val="SMText"/>
              <w:ind w:firstLine="0"/>
              <w:jc w:val="center"/>
            </w:pPr>
            <w:r w:rsidRPr="00947B53">
              <w:t>Molecule</w:t>
            </w:r>
          </w:p>
        </w:tc>
        <w:tc>
          <w:tcPr>
            <w:tcW w:w="616" w:type="pct"/>
            <w:tcBorders>
              <w:top w:val="single" w:sz="12" w:space="0" w:color="auto"/>
              <w:bottom w:val="single" w:sz="12" w:space="0" w:color="auto"/>
            </w:tcBorders>
            <w:shd w:val="clear" w:color="auto" w:fill="auto"/>
            <w:tcMar>
              <w:top w:w="70" w:type="dxa"/>
              <w:left w:w="140" w:type="dxa"/>
              <w:bottom w:w="70" w:type="dxa"/>
              <w:right w:w="140" w:type="dxa"/>
            </w:tcMar>
            <w:vAlign w:val="center"/>
            <w:hideMark/>
          </w:tcPr>
          <w:p w14:paraId="7EBF865D" w14:textId="77777777" w:rsidR="00892C27" w:rsidRPr="00892C27" w:rsidRDefault="00815907" w:rsidP="00892C27">
            <w:pPr>
              <w:pStyle w:val="SMText"/>
              <w:ind w:firstLine="0"/>
              <w:jc w:val="center"/>
              <w:rPr>
                <w:iCs/>
              </w:rPr>
            </w:pPr>
            <m:oMathPara>
              <m:oMath>
                <m:sSub>
                  <m:sSubPr>
                    <m:ctrlPr>
                      <w:rPr>
                        <w:rFonts w:ascii="Cambria Math" w:hAnsi="Cambria Math"/>
                        <w:i/>
                        <w:iCs/>
                      </w:rPr>
                    </m:ctrlPr>
                  </m:sSubPr>
                  <m:e>
                    <m:r>
                      <w:rPr>
                        <w:rFonts w:ascii="Cambria Math" w:hAnsi="Cambria Math"/>
                      </w:rPr>
                      <m:t>λ</m:t>
                    </m:r>
                  </m:e>
                  <m:sub>
                    <m:r>
                      <w:rPr>
                        <w:rFonts w:ascii="Cambria Math" w:hAnsi="Cambria Math"/>
                      </w:rPr>
                      <m:t>PL</m:t>
                    </m:r>
                  </m:sub>
                </m:sSub>
              </m:oMath>
            </m:oMathPara>
          </w:p>
          <w:p w14:paraId="503123D6" w14:textId="45BD0041" w:rsidR="00947B53" w:rsidRPr="00947B53" w:rsidRDefault="00947B53" w:rsidP="00892C27">
            <w:pPr>
              <w:pStyle w:val="SMText"/>
              <w:ind w:firstLine="0"/>
              <w:jc w:val="center"/>
              <w:rPr>
                <w:vertAlign w:val="superscript"/>
              </w:rPr>
            </w:pPr>
            <w:r w:rsidRPr="00947B53">
              <w:t>(nm)</w:t>
            </w:r>
            <w:r w:rsidRPr="00947B53">
              <w:rPr>
                <w:vertAlign w:val="superscript"/>
              </w:rPr>
              <w:t>a</w:t>
            </w:r>
          </w:p>
        </w:tc>
        <w:tc>
          <w:tcPr>
            <w:tcW w:w="617" w:type="pct"/>
            <w:tcBorders>
              <w:top w:val="single" w:sz="12" w:space="0" w:color="auto"/>
              <w:bottom w:val="single" w:sz="12" w:space="0" w:color="auto"/>
            </w:tcBorders>
            <w:shd w:val="clear" w:color="auto" w:fill="auto"/>
            <w:tcMar>
              <w:top w:w="70" w:type="dxa"/>
              <w:left w:w="140" w:type="dxa"/>
              <w:bottom w:w="70" w:type="dxa"/>
              <w:right w:w="140" w:type="dxa"/>
            </w:tcMar>
            <w:vAlign w:val="center"/>
            <w:hideMark/>
          </w:tcPr>
          <w:p w14:paraId="08389972" w14:textId="58516522" w:rsidR="00947B53" w:rsidRPr="00947B53" w:rsidRDefault="00947B53" w:rsidP="00892C27">
            <w:pPr>
              <w:pStyle w:val="SMText"/>
              <w:ind w:firstLine="0"/>
              <w:jc w:val="center"/>
            </w:pPr>
            <m:oMathPara>
              <m:oMath>
                <m:r>
                  <w:rPr>
                    <w:rFonts w:ascii="Cambria Math" w:hAnsi="Cambria Math"/>
                  </w:rPr>
                  <m:t>τ</m:t>
                </m:r>
              </m:oMath>
            </m:oMathPara>
          </w:p>
          <w:p w14:paraId="7E634F93" w14:textId="77777777" w:rsidR="00947B53" w:rsidRPr="00947B53" w:rsidRDefault="00947B53" w:rsidP="00892C27">
            <w:pPr>
              <w:pStyle w:val="SMText"/>
              <w:ind w:firstLine="0"/>
              <w:jc w:val="center"/>
              <w:rPr>
                <w:vertAlign w:val="superscript"/>
              </w:rPr>
            </w:pPr>
            <w:r w:rsidRPr="00947B53">
              <w:t>(ns)</w:t>
            </w:r>
            <w:r w:rsidRPr="00947B53">
              <w:rPr>
                <w:vertAlign w:val="superscript"/>
              </w:rPr>
              <w:t>a</w:t>
            </w:r>
          </w:p>
        </w:tc>
        <w:tc>
          <w:tcPr>
            <w:tcW w:w="616" w:type="pct"/>
            <w:tcBorders>
              <w:top w:val="single" w:sz="12" w:space="0" w:color="auto"/>
              <w:bottom w:val="single" w:sz="12" w:space="0" w:color="auto"/>
            </w:tcBorders>
            <w:shd w:val="clear" w:color="auto" w:fill="auto"/>
            <w:tcMar>
              <w:top w:w="70" w:type="dxa"/>
              <w:left w:w="140" w:type="dxa"/>
              <w:bottom w:w="70" w:type="dxa"/>
              <w:right w:w="140" w:type="dxa"/>
            </w:tcMar>
            <w:vAlign w:val="center"/>
            <w:hideMark/>
          </w:tcPr>
          <w:p w14:paraId="42F0BE34" w14:textId="77777777" w:rsidR="00947B53" w:rsidRPr="00947B53" w:rsidRDefault="00947B53" w:rsidP="00892C27">
            <w:pPr>
              <w:pStyle w:val="SMText"/>
              <w:ind w:firstLine="0"/>
              <w:jc w:val="center"/>
              <w:rPr>
                <w:vertAlign w:val="superscript"/>
              </w:rPr>
            </w:pPr>
            <w:r w:rsidRPr="00947B53">
              <w:t>PLQY</w:t>
            </w:r>
            <w:r w:rsidRPr="00947B53">
              <w:rPr>
                <w:vertAlign w:val="superscript"/>
              </w:rPr>
              <w:t>a</w:t>
            </w:r>
          </w:p>
        </w:tc>
        <w:tc>
          <w:tcPr>
            <w:tcW w:w="617" w:type="pct"/>
            <w:tcBorders>
              <w:top w:val="single" w:sz="12" w:space="0" w:color="auto"/>
              <w:bottom w:val="single" w:sz="12" w:space="0" w:color="auto"/>
            </w:tcBorders>
            <w:vAlign w:val="center"/>
          </w:tcPr>
          <w:p w14:paraId="28BD97D9" w14:textId="45A19E18" w:rsidR="00947B53" w:rsidRPr="00947B53" w:rsidRDefault="00815907" w:rsidP="00892C27">
            <w:pPr>
              <w:pStyle w:val="SMText"/>
              <w:ind w:firstLine="0"/>
              <w:jc w:val="center"/>
              <w:rPr>
                <w:rtl/>
                <w:lang w:bidi="ar-AE"/>
              </w:rPr>
            </w:pPr>
            <m:oMathPara>
              <m:oMath>
                <m:sSub>
                  <m:sSubPr>
                    <m:ctrlPr>
                      <w:rPr>
                        <w:rFonts w:ascii="Cambria Math" w:hAnsi="Cambria Math"/>
                        <w:i/>
                        <w:iCs/>
                      </w:rPr>
                    </m:ctrlPr>
                  </m:sSubPr>
                  <m:e>
                    <m:r>
                      <w:rPr>
                        <w:rFonts w:ascii="Cambria Math" w:hAnsi="Cambria Math"/>
                      </w:rPr>
                      <m:t>λ</m:t>
                    </m:r>
                  </m:e>
                  <m:sub>
                    <m:r>
                      <w:rPr>
                        <w:rFonts w:ascii="Cambria Math" w:hAnsi="Cambria Math"/>
                      </w:rPr>
                      <m:t>PL</m:t>
                    </m:r>
                  </m:sub>
                </m:sSub>
              </m:oMath>
            </m:oMathPara>
          </w:p>
          <w:p w14:paraId="0C773A33" w14:textId="77777777" w:rsidR="00947B53" w:rsidRPr="00947B53" w:rsidRDefault="00947B53" w:rsidP="00892C27">
            <w:pPr>
              <w:pStyle w:val="SMText"/>
              <w:ind w:firstLine="0"/>
              <w:jc w:val="center"/>
            </w:pPr>
            <w:r w:rsidRPr="00947B53">
              <w:t>(nm)</w:t>
            </w:r>
            <w:r w:rsidRPr="00947B53">
              <w:rPr>
                <w:vertAlign w:val="superscript"/>
              </w:rPr>
              <w:t>b</w:t>
            </w:r>
          </w:p>
        </w:tc>
        <w:tc>
          <w:tcPr>
            <w:tcW w:w="616" w:type="pct"/>
            <w:tcBorders>
              <w:top w:val="single" w:sz="12" w:space="0" w:color="auto"/>
              <w:bottom w:val="single" w:sz="12" w:space="0" w:color="auto"/>
            </w:tcBorders>
            <w:vAlign w:val="center"/>
          </w:tcPr>
          <w:p w14:paraId="55006C40" w14:textId="643AE944" w:rsidR="00947B53" w:rsidRPr="00947B53" w:rsidRDefault="00947B53" w:rsidP="00892C27">
            <w:pPr>
              <w:pStyle w:val="SMText"/>
              <w:ind w:firstLine="0"/>
              <w:jc w:val="center"/>
            </w:pPr>
            <m:oMathPara>
              <m:oMath>
                <m:r>
                  <w:rPr>
                    <w:rFonts w:ascii="Cambria Math" w:hAnsi="Cambria Math"/>
                  </w:rPr>
                  <m:t>τ</m:t>
                </m:r>
              </m:oMath>
            </m:oMathPara>
          </w:p>
          <w:p w14:paraId="0C45B629" w14:textId="77777777" w:rsidR="00947B53" w:rsidRPr="00947B53" w:rsidRDefault="00947B53" w:rsidP="00892C27">
            <w:pPr>
              <w:pStyle w:val="SMText"/>
              <w:ind w:firstLine="0"/>
              <w:jc w:val="center"/>
            </w:pPr>
            <w:r w:rsidRPr="00947B53">
              <w:t>(ns)</w:t>
            </w:r>
            <w:r w:rsidRPr="00947B53">
              <w:rPr>
                <w:vertAlign w:val="superscript"/>
              </w:rPr>
              <w:t>b</w:t>
            </w:r>
          </w:p>
        </w:tc>
        <w:tc>
          <w:tcPr>
            <w:tcW w:w="617" w:type="pct"/>
            <w:tcBorders>
              <w:top w:val="single" w:sz="12" w:space="0" w:color="auto"/>
              <w:bottom w:val="single" w:sz="12" w:space="0" w:color="auto"/>
            </w:tcBorders>
            <w:shd w:val="clear" w:color="auto" w:fill="auto"/>
            <w:tcMar>
              <w:top w:w="70" w:type="dxa"/>
              <w:left w:w="140" w:type="dxa"/>
              <w:bottom w:w="70" w:type="dxa"/>
              <w:right w:w="140" w:type="dxa"/>
            </w:tcMar>
            <w:vAlign w:val="center"/>
            <w:hideMark/>
          </w:tcPr>
          <w:p w14:paraId="6969ED60" w14:textId="4313BAC8" w:rsidR="00947B53" w:rsidRPr="00947B53" w:rsidRDefault="00815907" w:rsidP="00892C27">
            <w:pPr>
              <w:pStyle w:val="SMText"/>
              <w:ind w:firstLine="0"/>
              <w:jc w:val="center"/>
            </w:pPr>
            <m:oMathPara>
              <m:oMath>
                <m:sSub>
                  <m:sSubPr>
                    <m:ctrlPr>
                      <w:rPr>
                        <w:rFonts w:ascii="Cambria Math" w:hAnsi="Cambria Math"/>
                        <w:i/>
                      </w:rPr>
                    </m:ctrlPr>
                  </m:sSubPr>
                  <m:e>
                    <m:r>
                      <w:rPr>
                        <w:rFonts w:ascii="Cambria Math" w:hAnsi="Cambria Math"/>
                      </w:rPr>
                      <m:t>k</m:t>
                    </m:r>
                  </m:e>
                  <m:sub>
                    <m:r>
                      <w:rPr>
                        <w:rFonts w:ascii="Cambria Math" w:hAnsi="Cambria Math"/>
                      </w:rPr>
                      <m:t>r</m:t>
                    </m:r>
                  </m:sub>
                </m:sSub>
              </m:oMath>
            </m:oMathPara>
          </w:p>
          <w:p w14:paraId="1FC47BB4" w14:textId="77777777" w:rsidR="00947B53" w:rsidRPr="00947B53" w:rsidRDefault="00947B53" w:rsidP="00892C27">
            <w:pPr>
              <w:pStyle w:val="SMText"/>
              <w:ind w:firstLine="0"/>
              <w:jc w:val="center"/>
            </w:pPr>
            <w:r w:rsidRPr="00947B53">
              <w:t>(10</w:t>
            </w:r>
            <w:r w:rsidRPr="00947B53">
              <w:rPr>
                <w:vertAlign w:val="superscript"/>
              </w:rPr>
              <w:t>8</w:t>
            </w:r>
            <w:r w:rsidRPr="00947B53">
              <w:t xml:space="preserve"> s</w:t>
            </w:r>
            <w:r w:rsidRPr="00947B53">
              <w:rPr>
                <w:vertAlign w:val="superscript"/>
              </w:rPr>
              <w:t>-1</w:t>
            </w:r>
            <w:r w:rsidRPr="00947B53">
              <w:t>)</w:t>
            </w:r>
          </w:p>
        </w:tc>
        <w:tc>
          <w:tcPr>
            <w:tcW w:w="616" w:type="pct"/>
            <w:tcBorders>
              <w:top w:val="single" w:sz="12" w:space="0" w:color="auto"/>
              <w:bottom w:val="single" w:sz="12" w:space="0" w:color="auto"/>
              <w:right w:val="nil"/>
            </w:tcBorders>
            <w:shd w:val="clear" w:color="auto" w:fill="auto"/>
            <w:tcMar>
              <w:top w:w="70" w:type="dxa"/>
              <w:left w:w="140" w:type="dxa"/>
              <w:bottom w:w="70" w:type="dxa"/>
              <w:right w:w="140" w:type="dxa"/>
            </w:tcMar>
            <w:vAlign w:val="center"/>
            <w:hideMark/>
          </w:tcPr>
          <w:p w14:paraId="4FCA7D95" w14:textId="66F165C4" w:rsidR="00947B53" w:rsidRPr="00947B53" w:rsidRDefault="00815907" w:rsidP="00892C27">
            <w:pPr>
              <w:pStyle w:val="SMText"/>
              <w:ind w:firstLine="0"/>
              <w:jc w:val="center"/>
            </w:pPr>
            <m:oMathPara>
              <m:oMath>
                <m:sSub>
                  <m:sSubPr>
                    <m:ctrlPr>
                      <w:rPr>
                        <w:rFonts w:ascii="Cambria Math" w:hAnsi="Cambria Math"/>
                        <w:i/>
                      </w:rPr>
                    </m:ctrlPr>
                  </m:sSubPr>
                  <m:e>
                    <m:r>
                      <w:rPr>
                        <w:rFonts w:ascii="Cambria Math" w:hAnsi="Cambria Math"/>
                      </w:rPr>
                      <m:t>k</m:t>
                    </m:r>
                  </m:e>
                  <m:sub>
                    <m:r>
                      <w:rPr>
                        <w:rFonts w:ascii="Cambria Math" w:hAnsi="Cambria Math"/>
                      </w:rPr>
                      <m:t>nr</m:t>
                    </m:r>
                  </m:sub>
                </m:sSub>
              </m:oMath>
            </m:oMathPara>
          </w:p>
          <w:p w14:paraId="2640AB20" w14:textId="77777777" w:rsidR="00947B53" w:rsidRPr="00947B53" w:rsidRDefault="00947B53" w:rsidP="00892C27">
            <w:pPr>
              <w:pStyle w:val="SMText"/>
              <w:ind w:firstLine="0"/>
              <w:jc w:val="center"/>
            </w:pPr>
            <w:r w:rsidRPr="00947B53">
              <w:t>(10</w:t>
            </w:r>
            <w:r w:rsidRPr="00947B53">
              <w:rPr>
                <w:vertAlign w:val="superscript"/>
              </w:rPr>
              <w:t>8</w:t>
            </w:r>
            <w:r w:rsidRPr="00947B53">
              <w:t xml:space="preserve"> s</w:t>
            </w:r>
            <w:r w:rsidRPr="00947B53">
              <w:rPr>
                <w:vertAlign w:val="superscript"/>
              </w:rPr>
              <w:t>-1</w:t>
            </w:r>
            <w:r w:rsidRPr="00947B53">
              <w:t>)</w:t>
            </w:r>
          </w:p>
        </w:tc>
      </w:tr>
      <w:tr w:rsidR="00892C27" w:rsidRPr="00947B53" w14:paraId="78A32534" w14:textId="77777777" w:rsidTr="00892C27">
        <w:trPr>
          <w:trHeight w:val="18"/>
        </w:trPr>
        <w:tc>
          <w:tcPr>
            <w:tcW w:w="685" w:type="pct"/>
            <w:tcBorders>
              <w:top w:val="single" w:sz="12" w:space="0" w:color="auto"/>
              <w:left w:val="nil"/>
            </w:tcBorders>
            <w:shd w:val="clear" w:color="auto" w:fill="auto"/>
            <w:tcMar>
              <w:top w:w="70" w:type="dxa"/>
              <w:left w:w="140" w:type="dxa"/>
              <w:bottom w:w="70" w:type="dxa"/>
              <w:right w:w="140" w:type="dxa"/>
            </w:tcMar>
            <w:vAlign w:val="center"/>
            <w:hideMark/>
          </w:tcPr>
          <w:p w14:paraId="6905722E" w14:textId="77777777" w:rsidR="00947B53" w:rsidRPr="00947B53" w:rsidRDefault="00947B53" w:rsidP="00892C27">
            <w:pPr>
              <w:pStyle w:val="SMText"/>
              <w:ind w:firstLine="0"/>
              <w:jc w:val="center"/>
            </w:pPr>
            <w:r w:rsidRPr="00947B53">
              <w:t>M1</w:t>
            </w:r>
          </w:p>
        </w:tc>
        <w:tc>
          <w:tcPr>
            <w:tcW w:w="616" w:type="pct"/>
            <w:tcBorders>
              <w:top w:val="single" w:sz="12" w:space="0" w:color="auto"/>
            </w:tcBorders>
            <w:shd w:val="clear" w:color="auto" w:fill="auto"/>
            <w:tcMar>
              <w:top w:w="70" w:type="dxa"/>
              <w:left w:w="140" w:type="dxa"/>
              <w:bottom w:w="70" w:type="dxa"/>
              <w:right w:w="140" w:type="dxa"/>
            </w:tcMar>
            <w:vAlign w:val="center"/>
            <w:hideMark/>
          </w:tcPr>
          <w:p w14:paraId="10FA34FE" w14:textId="77777777" w:rsidR="00947B53" w:rsidRPr="00947B53" w:rsidRDefault="00947B53" w:rsidP="00892C27">
            <w:pPr>
              <w:pStyle w:val="SMText"/>
              <w:ind w:firstLine="0"/>
              <w:jc w:val="center"/>
            </w:pPr>
            <w:r w:rsidRPr="00947B53">
              <w:t>427</w:t>
            </w:r>
          </w:p>
        </w:tc>
        <w:tc>
          <w:tcPr>
            <w:tcW w:w="617" w:type="pct"/>
            <w:tcBorders>
              <w:top w:val="single" w:sz="12" w:space="0" w:color="auto"/>
            </w:tcBorders>
            <w:shd w:val="clear" w:color="auto" w:fill="auto"/>
            <w:tcMar>
              <w:top w:w="70" w:type="dxa"/>
              <w:left w:w="140" w:type="dxa"/>
              <w:bottom w:w="70" w:type="dxa"/>
              <w:right w:w="140" w:type="dxa"/>
            </w:tcMar>
            <w:vAlign w:val="center"/>
            <w:hideMark/>
          </w:tcPr>
          <w:p w14:paraId="69CFA56D" w14:textId="77777777" w:rsidR="00947B53" w:rsidRPr="00947B53" w:rsidRDefault="00947B53" w:rsidP="00892C27">
            <w:pPr>
              <w:pStyle w:val="SMText"/>
              <w:ind w:firstLine="0"/>
              <w:jc w:val="center"/>
            </w:pPr>
            <w:r w:rsidRPr="00947B53">
              <w:t>0.89</w:t>
            </w:r>
          </w:p>
        </w:tc>
        <w:tc>
          <w:tcPr>
            <w:tcW w:w="616" w:type="pct"/>
            <w:tcBorders>
              <w:top w:val="single" w:sz="12" w:space="0" w:color="auto"/>
            </w:tcBorders>
            <w:shd w:val="clear" w:color="auto" w:fill="auto"/>
            <w:tcMar>
              <w:top w:w="12" w:type="dxa"/>
              <w:left w:w="12" w:type="dxa"/>
              <w:bottom w:w="0" w:type="dxa"/>
              <w:right w:w="12" w:type="dxa"/>
            </w:tcMar>
            <w:vAlign w:val="center"/>
            <w:hideMark/>
          </w:tcPr>
          <w:p w14:paraId="5E0A266E" w14:textId="77777777" w:rsidR="00947B53" w:rsidRPr="00947B53" w:rsidRDefault="00947B53" w:rsidP="00892C27">
            <w:pPr>
              <w:pStyle w:val="SMText"/>
              <w:ind w:firstLine="0"/>
              <w:jc w:val="center"/>
            </w:pPr>
            <w:r w:rsidRPr="00947B53">
              <w:t>0.95</w:t>
            </w:r>
          </w:p>
        </w:tc>
        <w:tc>
          <w:tcPr>
            <w:tcW w:w="617" w:type="pct"/>
            <w:tcBorders>
              <w:top w:val="single" w:sz="12" w:space="0" w:color="auto"/>
            </w:tcBorders>
            <w:vAlign w:val="center"/>
          </w:tcPr>
          <w:p w14:paraId="46713003" w14:textId="77777777" w:rsidR="00947B53" w:rsidRPr="00947B53" w:rsidRDefault="00947B53" w:rsidP="00892C27">
            <w:pPr>
              <w:pStyle w:val="SMText"/>
              <w:ind w:firstLine="0"/>
              <w:jc w:val="center"/>
            </w:pPr>
            <w:r w:rsidRPr="00947B53">
              <w:t>442</w:t>
            </w:r>
          </w:p>
        </w:tc>
        <w:tc>
          <w:tcPr>
            <w:tcW w:w="616" w:type="pct"/>
            <w:tcBorders>
              <w:top w:val="single" w:sz="12" w:space="0" w:color="auto"/>
            </w:tcBorders>
            <w:vAlign w:val="center"/>
          </w:tcPr>
          <w:p w14:paraId="7F4BCC10" w14:textId="77777777" w:rsidR="00947B53" w:rsidRPr="00947B53" w:rsidRDefault="00947B53" w:rsidP="00892C27">
            <w:pPr>
              <w:pStyle w:val="SMText"/>
              <w:ind w:firstLine="0"/>
              <w:jc w:val="center"/>
            </w:pPr>
            <w:r w:rsidRPr="00947B53">
              <w:t>0.89</w:t>
            </w:r>
          </w:p>
        </w:tc>
        <w:tc>
          <w:tcPr>
            <w:tcW w:w="617" w:type="pct"/>
            <w:tcBorders>
              <w:top w:val="single" w:sz="12" w:space="0" w:color="auto"/>
            </w:tcBorders>
            <w:shd w:val="clear" w:color="auto" w:fill="auto"/>
            <w:tcMar>
              <w:top w:w="70" w:type="dxa"/>
              <w:left w:w="140" w:type="dxa"/>
              <w:bottom w:w="70" w:type="dxa"/>
              <w:right w:w="140" w:type="dxa"/>
            </w:tcMar>
            <w:vAlign w:val="center"/>
            <w:hideMark/>
          </w:tcPr>
          <w:p w14:paraId="19E06E03" w14:textId="77777777" w:rsidR="00947B53" w:rsidRPr="00947B53" w:rsidRDefault="00947B53" w:rsidP="00892C27">
            <w:pPr>
              <w:pStyle w:val="SMText"/>
              <w:ind w:firstLine="0"/>
              <w:jc w:val="center"/>
            </w:pPr>
            <w:r w:rsidRPr="00947B53">
              <w:t>10.7</w:t>
            </w:r>
          </w:p>
        </w:tc>
        <w:tc>
          <w:tcPr>
            <w:tcW w:w="616" w:type="pct"/>
            <w:tcBorders>
              <w:top w:val="single" w:sz="12" w:space="0" w:color="auto"/>
              <w:right w:val="nil"/>
            </w:tcBorders>
            <w:shd w:val="clear" w:color="auto" w:fill="auto"/>
            <w:tcMar>
              <w:top w:w="12" w:type="dxa"/>
              <w:left w:w="12" w:type="dxa"/>
              <w:bottom w:w="0" w:type="dxa"/>
              <w:right w:w="12" w:type="dxa"/>
            </w:tcMar>
            <w:vAlign w:val="center"/>
            <w:hideMark/>
          </w:tcPr>
          <w:p w14:paraId="51E927A7" w14:textId="77777777" w:rsidR="00947B53" w:rsidRPr="00947B53" w:rsidRDefault="00947B53" w:rsidP="00892C27">
            <w:pPr>
              <w:pStyle w:val="SMText"/>
              <w:ind w:firstLine="0"/>
              <w:jc w:val="center"/>
            </w:pPr>
            <w:r w:rsidRPr="00947B53">
              <w:t>0.562</w:t>
            </w:r>
          </w:p>
        </w:tc>
      </w:tr>
      <w:tr w:rsidR="00892C27" w:rsidRPr="00947B53" w14:paraId="4D34C737" w14:textId="77777777" w:rsidTr="00892C27">
        <w:trPr>
          <w:trHeight w:val="18"/>
        </w:trPr>
        <w:tc>
          <w:tcPr>
            <w:tcW w:w="685" w:type="pct"/>
            <w:tcBorders>
              <w:left w:val="nil"/>
            </w:tcBorders>
            <w:shd w:val="clear" w:color="auto" w:fill="auto"/>
            <w:tcMar>
              <w:top w:w="70" w:type="dxa"/>
              <w:left w:w="140" w:type="dxa"/>
              <w:bottom w:w="70" w:type="dxa"/>
              <w:right w:w="140" w:type="dxa"/>
            </w:tcMar>
            <w:vAlign w:val="center"/>
            <w:hideMark/>
          </w:tcPr>
          <w:p w14:paraId="25D73F8B" w14:textId="77777777" w:rsidR="00947B53" w:rsidRPr="00947B53" w:rsidRDefault="00947B53" w:rsidP="00892C27">
            <w:pPr>
              <w:pStyle w:val="SMText"/>
              <w:ind w:firstLine="0"/>
              <w:jc w:val="center"/>
            </w:pPr>
            <w:r w:rsidRPr="00947B53">
              <w:t>M2</w:t>
            </w:r>
          </w:p>
        </w:tc>
        <w:tc>
          <w:tcPr>
            <w:tcW w:w="616" w:type="pct"/>
            <w:shd w:val="clear" w:color="auto" w:fill="auto"/>
            <w:tcMar>
              <w:top w:w="70" w:type="dxa"/>
              <w:left w:w="140" w:type="dxa"/>
              <w:bottom w:w="70" w:type="dxa"/>
              <w:right w:w="140" w:type="dxa"/>
            </w:tcMar>
            <w:vAlign w:val="center"/>
            <w:hideMark/>
          </w:tcPr>
          <w:p w14:paraId="4DAD7084" w14:textId="77777777" w:rsidR="00947B53" w:rsidRPr="00947B53" w:rsidRDefault="00947B53" w:rsidP="00892C27">
            <w:pPr>
              <w:pStyle w:val="SMText"/>
              <w:ind w:firstLine="0"/>
              <w:jc w:val="center"/>
            </w:pPr>
            <w:r w:rsidRPr="00947B53">
              <w:t>428</w:t>
            </w:r>
          </w:p>
        </w:tc>
        <w:tc>
          <w:tcPr>
            <w:tcW w:w="617" w:type="pct"/>
            <w:shd w:val="clear" w:color="auto" w:fill="auto"/>
            <w:tcMar>
              <w:top w:w="70" w:type="dxa"/>
              <w:left w:w="140" w:type="dxa"/>
              <w:bottom w:w="70" w:type="dxa"/>
              <w:right w:w="140" w:type="dxa"/>
            </w:tcMar>
            <w:vAlign w:val="center"/>
            <w:hideMark/>
          </w:tcPr>
          <w:p w14:paraId="11C25A90" w14:textId="77777777" w:rsidR="00947B53" w:rsidRPr="00947B53" w:rsidRDefault="00947B53" w:rsidP="00892C27">
            <w:pPr>
              <w:pStyle w:val="SMText"/>
              <w:ind w:firstLine="0"/>
              <w:jc w:val="center"/>
            </w:pPr>
            <w:r w:rsidRPr="00947B53">
              <w:rPr>
                <w:rFonts w:hint="eastAsia"/>
              </w:rPr>
              <w:t>1.08</w:t>
            </w:r>
          </w:p>
        </w:tc>
        <w:tc>
          <w:tcPr>
            <w:tcW w:w="616" w:type="pct"/>
            <w:shd w:val="clear" w:color="auto" w:fill="auto"/>
            <w:tcMar>
              <w:top w:w="12" w:type="dxa"/>
              <w:left w:w="12" w:type="dxa"/>
              <w:bottom w:w="0" w:type="dxa"/>
              <w:right w:w="12" w:type="dxa"/>
            </w:tcMar>
            <w:vAlign w:val="center"/>
            <w:hideMark/>
          </w:tcPr>
          <w:p w14:paraId="6818FB49" w14:textId="77777777" w:rsidR="00947B53" w:rsidRPr="00947B53" w:rsidRDefault="00947B53" w:rsidP="00892C27">
            <w:pPr>
              <w:pStyle w:val="SMText"/>
              <w:ind w:firstLine="0"/>
              <w:jc w:val="center"/>
            </w:pPr>
            <w:r w:rsidRPr="00947B53">
              <w:rPr>
                <w:rFonts w:hint="eastAsia"/>
              </w:rPr>
              <w:t>0</w:t>
            </w:r>
            <w:r w:rsidRPr="00947B53">
              <w:t>.98</w:t>
            </w:r>
          </w:p>
        </w:tc>
        <w:tc>
          <w:tcPr>
            <w:tcW w:w="617" w:type="pct"/>
            <w:vAlign w:val="center"/>
          </w:tcPr>
          <w:p w14:paraId="216D0978" w14:textId="77777777" w:rsidR="00947B53" w:rsidRPr="00947B53" w:rsidRDefault="00947B53" w:rsidP="00892C27">
            <w:pPr>
              <w:pStyle w:val="SMText"/>
              <w:ind w:firstLine="0"/>
              <w:jc w:val="center"/>
            </w:pPr>
            <w:r w:rsidRPr="00947B53">
              <w:t>443</w:t>
            </w:r>
          </w:p>
        </w:tc>
        <w:tc>
          <w:tcPr>
            <w:tcW w:w="616" w:type="pct"/>
            <w:vAlign w:val="center"/>
          </w:tcPr>
          <w:p w14:paraId="6F111449" w14:textId="77777777" w:rsidR="00947B53" w:rsidRPr="00947B53" w:rsidRDefault="00947B53" w:rsidP="00892C27">
            <w:pPr>
              <w:pStyle w:val="SMText"/>
              <w:ind w:firstLine="0"/>
              <w:jc w:val="center"/>
            </w:pPr>
            <w:r w:rsidRPr="00947B53">
              <w:t>0.87</w:t>
            </w:r>
          </w:p>
        </w:tc>
        <w:tc>
          <w:tcPr>
            <w:tcW w:w="617" w:type="pct"/>
            <w:shd w:val="clear" w:color="auto" w:fill="auto"/>
            <w:tcMar>
              <w:top w:w="70" w:type="dxa"/>
              <w:left w:w="140" w:type="dxa"/>
              <w:bottom w:w="70" w:type="dxa"/>
              <w:right w:w="140" w:type="dxa"/>
            </w:tcMar>
            <w:vAlign w:val="center"/>
            <w:hideMark/>
          </w:tcPr>
          <w:p w14:paraId="7D443099" w14:textId="77777777" w:rsidR="00947B53" w:rsidRPr="00947B53" w:rsidRDefault="00947B53" w:rsidP="00892C27">
            <w:pPr>
              <w:pStyle w:val="SMText"/>
              <w:ind w:firstLine="0"/>
              <w:jc w:val="center"/>
            </w:pPr>
            <w:r w:rsidRPr="00947B53">
              <w:t>9.07</w:t>
            </w:r>
          </w:p>
        </w:tc>
        <w:tc>
          <w:tcPr>
            <w:tcW w:w="616" w:type="pct"/>
            <w:tcBorders>
              <w:right w:val="nil"/>
            </w:tcBorders>
            <w:shd w:val="clear" w:color="auto" w:fill="auto"/>
            <w:tcMar>
              <w:top w:w="12" w:type="dxa"/>
              <w:left w:w="12" w:type="dxa"/>
              <w:bottom w:w="0" w:type="dxa"/>
              <w:right w:w="12" w:type="dxa"/>
            </w:tcMar>
            <w:vAlign w:val="center"/>
            <w:hideMark/>
          </w:tcPr>
          <w:p w14:paraId="3C0955FE" w14:textId="77777777" w:rsidR="00947B53" w:rsidRPr="00947B53" w:rsidRDefault="00947B53" w:rsidP="00892C27">
            <w:pPr>
              <w:pStyle w:val="SMText"/>
              <w:ind w:firstLine="0"/>
              <w:jc w:val="center"/>
            </w:pPr>
            <w:r w:rsidRPr="00947B53">
              <w:t>0.185</w:t>
            </w:r>
          </w:p>
        </w:tc>
      </w:tr>
      <w:tr w:rsidR="00892C27" w:rsidRPr="00947B53" w14:paraId="70ECF144" w14:textId="77777777" w:rsidTr="00892C27">
        <w:trPr>
          <w:trHeight w:val="18"/>
        </w:trPr>
        <w:tc>
          <w:tcPr>
            <w:tcW w:w="685" w:type="pct"/>
            <w:tcBorders>
              <w:left w:val="nil"/>
            </w:tcBorders>
            <w:shd w:val="clear" w:color="auto" w:fill="auto"/>
            <w:tcMar>
              <w:top w:w="70" w:type="dxa"/>
              <w:left w:w="140" w:type="dxa"/>
              <w:bottom w:w="70" w:type="dxa"/>
              <w:right w:w="140" w:type="dxa"/>
            </w:tcMar>
            <w:vAlign w:val="center"/>
            <w:hideMark/>
          </w:tcPr>
          <w:p w14:paraId="7CCB6FEE" w14:textId="77777777" w:rsidR="00947B53" w:rsidRPr="00947B53" w:rsidRDefault="00947B53" w:rsidP="00892C27">
            <w:pPr>
              <w:pStyle w:val="SMText"/>
              <w:ind w:firstLine="0"/>
              <w:jc w:val="center"/>
            </w:pPr>
            <w:r w:rsidRPr="00947B53">
              <w:t>M3</w:t>
            </w:r>
          </w:p>
        </w:tc>
        <w:tc>
          <w:tcPr>
            <w:tcW w:w="616" w:type="pct"/>
            <w:shd w:val="clear" w:color="auto" w:fill="auto"/>
            <w:tcMar>
              <w:top w:w="70" w:type="dxa"/>
              <w:left w:w="140" w:type="dxa"/>
              <w:bottom w:w="70" w:type="dxa"/>
              <w:right w:w="140" w:type="dxa"/>
            </w:tcMar>
            <w:vAlign w:val="center"/>
            <w:hideMark/>
          </w:tcPr>
          <w:p w14:paraId="2391ED55" w14:textId="77777777" w:rsidR="00947B53" w:rsidRPr="00947B53" w:rsidRDefault="00947B53" w:rsidP="00892C27">
            <w:pPr>
              <w:pStyle w:val="SMText"/>
              <w:ind w:firstLine="0"/>
              <w:jc w:val="center"/>
            </w:pPr>
            <w:r w:rsidRPr="00947B53">
              <w:t>432</w:t>
            </w:r>
          </w:p>
        </w:tc>
        <w:tc>
          <w:tcPr>
            <w:tcW w:w="617" w:type="pct"/>
            <w:shd w:val="clear" w:color="auto" w:fill="auto"/>
            <w:tcMar>
              <w:top w:w="70" w:type="dxa"/>
              <w:left w:w="140" w:type="dxa"/>
              <w:bottom w:w="70" w:type="dxa"/>
              <w:right w:w="140" w:type="dxa"/>
            </w:tcMar>
            <w:vAlign w:val="center"/>
            <w:hideMark/>
          </w:tcPr>
          <w:p w14:paraId="304A90B3" w14:textId="77777777" w:rsidR="00947B53" w:rsidRPr="00947B53" w:rsidRDefault="00947B53" w:rsidP="00892C27">
            <w:pPr>
              <w:pStyle w:val="SMText"/>
              <w:ind w:firstLine="0"/>
              <w:jc w:val="center"/>
            </w:pPr>
            <w:r w:rsidRPr="00947B53">
              <w:t>0.90</w:t>
            </w:r>
          </w:p>
        </w:tc>
        <w:tc>
          <w:tcPr>
            <w:tcW w:w="616" w:type="pct"/>
            <w:shd w:val="clear" w:color="auto" w:fill="auto"/>
            <w:tcMar>
              <w:top w:w="12" w:type="dxa"/>
              <w:left w:w="12" w:type="dxa"/>
              <w:bottom w:w="0" w:type="dxa"/>
              <w:right w:w="12" w:type="dxa"/>
            </w:tcMar>
            <w:vAlign w:val="center"/>
            <w:hideMark/>
          </w:tcPr>
          <w:p w14:paraId="379DED0F" w14:textId="77777777" w:rsidR="00947B53" w:rsidRPr="00947B53" w:rsidRDefault="00947B53" w:rsidP="00892C27">
            <w:pPr>
              <w:pStyle w:val="SMText"/>
              <w:ind w:firstLine="0"/>
              <w:jc w:val="center"/>
            </w:pPr>
            <w:r w:rsidRPr="00947B53">
              <w:t>0.95</w:t>
            </w:r>
          </w:p>
        </w:tc>
        <w:tc>
          <w:tcPr>
            <w:tcW w:w="617" w:type="pct"/>
            <w:vAlign w:val="center"/>
          </w:tcPr>
          <w:p w14:paraId="409C1D9C" w14:textId="77777777" w:rsidR="00947B53" w:rsidRPr="00947B53" w:rsidRDefault="00947B53" w:rsidP="00892C27">
            <w:pPr>
              <w:pStyle w:val="SMText"/>
              <w:ind w:firstLine="0"/>
              <w:jc w:val="center"/>
            </w:pPr>
            <w:r w:rsidRPr="00947B53">
              <w:t>445</w:t>
            </w:r>
          </w:p>
        </w:tc>
        <w:tc>
          <w:tcPr>
            <w:tcW w:w="616" w:type="pct"/>
            <w:vAlign w:val="center"/>
          </w:tcPr>
          <w:p w14:paraId="4028B640" w14:textId="77777777" w:rsidR="00947B53" w:rsidRPr="00947B53" w:rsidRDefault="00947B53" w:rsidP="00892C27">
            <w:pPr>
              <w:pStyle w:val="SMText"/>
              <w:ind w:firstLine="0"/>
              <w:jc w:val="center"/>
            </w:pPr>
            <w:r w:rsidRPr="00947B53">
              <w:t>0.81</w:t>
            </w:r>
          </w:p>
        </w:tc>
        <w:tc>
          <w:tcPr>
            <w:tcW w:w="617" w:type="pct"/>
            <w:shd w:val="clear" w:color="auto" w:fill="auto"/>
            <w:tcMar>
              <w:top w:w="70" w:type="dxa"/>
              <w:left w:w="140" w:type="dxa"/>
              <w:bottom w:w="70" w:type="dxa"/>
              <w:right w:w="140" w:type="dxa"/>
            </w:tcMar>
            <w:vAlign w:val="center"/>
            <w:hideMark/>
          </w:tcPr>
          <w:p w14:paraId="74E48126" w14:textId="77777777" w:rsidR="00947B53" w:rsidRPr="00947B53" w:rsidRDefault="00947B53" w:rsidP="00892C27">
            <w:pPr>
              <w:pStyle w:val="SMText"/>
              <w:ind w:firstLine="0"/>
              <w:jc w:val="center"/>
            </w:pPr>
            <w:r w:rsidRPr="00947B53">
              <w:t>10.6</w:t>
            </w:r>
          </w:p>
        </w:tc>
        <w:tc>
          <w:tcPr>
            <w:tcW w:w="616" w:type="pct"/>
            <w:tcBorders>
              <w:right w:val="nil"/>
            </w:tcBorders>
            <w:shd w:val="clear" w:color="auto" w:fill="auto"/>
            <w:tcMar>
              <w:top w:w="12" w:type="dxa"/>
              <w:left w:w="12" w:type="dxa"/>
              <w:bottom w:w="0" w:type="dxa"/>
              <w:right w:w="12" w:type="dxa"/>
            </w:tcMar>
            <w:vAlign w:val="center"/>
            <w:hideMark/>
          </w:tcPr>
          <w:p w14:paraId="7D3B8F14" w14:textId="77777777" w:rsidR="00947B53" w:rsidRPr="00947B53" w:rsidRDefault="00947B53" w:rsidP="00892C27">
            <w:pPr>
              <w:pStyle w:val="SMText"/>
              <w:ind w:firstLine="0"/>
              <w:jc w:val="center"/>
            </w:pPr>
            <w:r w:rsidRPr="00947B53">
              <w:t>0.556</w:t>
            </w:r>
          </w:p>
        </w:tc>
      </w:tr>
      <w:tr w:rsidR="00892C27" w:rsidRPr="00947B53" w14:paraId="24A58421" w14:textId="77777777" w:rsidTr="00892C27">
        <w:trPr>
          <w:trHeight w:val="18"/>
        </w:trPr>
        <w:tc>
          <w:tcPr>
            <w:tcW w:w="685" w:type="pct"/>
            <w:tcBorders>
              <w:left w:val="nil"/>
            </w:tcBorders>
            <w:shd w:val="clear" w:color="auto" w:fill="auto"/>
            <w:tcMar>
              <w:top w:w="70" w:type="dxa"/>
              <w:left w:w="140" w:type="dxa"/>
              <w:bottom w:w="70" w:type="dxa"/>
              <w:right w:w="140" w:type="dxa"/>
            </w:tcMar>
            <w:vAlign w:val="center"/>
            <w:hideMark/>
          </w:tcPr>
          <w:p w14:paraId="4CF0B969" w14:textId="77777777" w:rsidR="00947B53" w:rsidRPr="00947B53" w:rsidRDefault="00947B53" w:rsidP="00892C27">
            <w:pPr>
              <w:pStyle w:val="SMText"/>
              <w:ind w:firstLine="0"/>
              <w:jc w:val="center"/>
            </w:pPr>
            <w:r w:rsidRPr="00947B53">
              <w:t>M4</w:t>
            </w:r>
          </w:p>
        </w:tc>
        <w:tc>
          <w:tcPr>
            <w:tcW w:w="616" w:type="pct"/>
            <w:shd w:val="clear" w:color="auto" w:fill="auto"/>
            <w:tcMar>
              <w:top w:w="70" w:type="dxa"/>
              <w:left w:w="140" w:type="dxa"/>
              <w:bottom w:w="70" w:type="dxa"/>
              <w:right w:w="140" w:type="dxa"/>
            </w:tcMar>
            <w:vAlign w:val="center"/>
            <w:hideMark/>
          </w:tcPr>
          <w:p w14:paraId="4A05C6CA" w14:textId="77777777" w:rsidR="00947B53" w:rsidRPr="00947B53" w:rsidRDefault="00947B53" w:rsidP="00892C27">
            <w:pPr>
              <w:pStyle w:val="SMText"/>
              <w:ind w:firstLine="0"/>
              <w:jc w:val="center"/>
            </w:pPr>
            <w:r w:rsidRPr="00947B53">
              <w:t>430</w:t>
            </w:r>
          </w:p>
        </w:tc>
        <w:tc>
          <w:tcPr>
            <w:tcW w:w="617" w:type="pct"/>
            <w:shd w:val="clear" w:color="auto" w:fill="auto"/>
            <w:tcMar>
              <w:top w:w="70" w:type="dxa"/>
              <w:left w:w="140" w:type="dxa"/>
              <w:bottom w:w="70" w:type="dxa"/>
              <w:right w:w="140" w:type="dxa"/>
            </w:tcMar>
            <w:vAlign w:val="center"/>
            <w:hideMark/>
          </w:tcPr>
          <w:p w14:paraId="5AA7FE76" w14:textId="77777777" w:rsidR="00947B53" w:rsidRPr="00947B53" w:rsidRDefault="00947B53" w:rsidP="00892C27">
            <w:pPr>
              <w:pStyle w:val="SMText"/>
              <w:ind w:firstLine="0"/>
              <w:jc w:val="center"/>
            </w:pPr>
            <w:r w:rsidRPr="00947B53">
              <w:t>0.85</w:t>
            </w:r>
          </w:p>
        </w:tc>
        <w:tc>
          <w:tcPr>
            <w:tcW w:w="616" w:type="pct"/>
            <w:shd w:val="clear" w:color="auto" w:fill="auto"/>
            <w:tcMar>
              <w:top w:w="12" w:type="dxa"/>
              <w:left w:w="12" w:type="dxa"/>
              <w:bottom w:w="0" w:type="dxa"/>
              <w:right w:w="12" w:type="dxa"/>
            </w:tcMar>
            <w:vAlign w:val="center"/>
            <w:hideMark/>
          </w:tcPr>
          <w:p w14:paraId="79D9CEDA" w14:textId="77777777" w:rsidR="00947B53" w:rsidRPr="00947B53" w:rsidRDefault="00947B53" w:rsidP="00892C27">
            <w:pPr>
              <w:pStyle w:val="SMText"/>
              <w:ind w:firstLine="0"/>
              <w:jc w:val="center"/>
            </w:pPr>
            <w:r w:rsidRPr="00947B53">
              <w:t>0.96</w:t>
            </w:r>
          </w:p>
        </w:tc>
        <w:tc>
          <w:tcPr>
            <w:tcW w:w="617" w:type="pct"/>
            <w:vAlign w:val="center"/>
          </w:tcPr>
          <w:p w14:paraId="33E1872B" w14:textId="77777777" w:rsidR="00947B53" w:rsidRPr="00947B53" w:rsidRDefault="00947B53" w:rsidP="00892C27">
            <w:pPr>
              <w:pStyle w:val="SMText"/>
              <w:ind w:firstLine="0"/>
              <w:jc w:val="center"/>
            </w:pPr>
            <w:r w:rsidRPr="00947B53">
              <w:t>466</w:t>
            </w:r>
          </w:p>
        </w:tc>
        <w:tc>
          <w:tcPr>
            <w:tcW w:w="616" w:type="pct"/>
            <w:vAlign w:val="center"/>
          </w:tcPr>
          <w:p w14:paraId="6E0B4DC4" w14:textId="77777777" w:rsidR="00947B53" w:rsidRPr="00947B53" w:rsidRDefault="00947B53" w:rsidP="00892C27">
            <w:pPr>
              <w:pStyle w:val="SMText"/>
              <w:ind w:firstLine="0"/>
              <w:jc w:val="center"/>
            </w:pPr>
            <w:r w:rsidRPr="00947B53">
              <w:t>0.81</w:t>
            </w:r>
          </w:p>
        </w:tc>
        <w:tc>
          <w:tcPr>
            <w:tcW w:w="617" w:type="pct"/>
            <w:shd w:val="clear" w:color="auto" w:fill="auto"/>
            <w:tcMar>
              <w:top w:w="70" w:type="dxa"/>
              <w:left w:w="140" w:type="dxa"/>
              <w:bottom w:w="70" w:type="dxa"/>
              <w:right w:w="140" w:type="dxa"/>
            </w:tcMar>
            <w:vAlign w:val="center"/>
            <w:hideMark/>
          </w:tcPr>
          <w:p w14:paraId="42B34D8A" w14:textId="77777777" w:rsidR="00947B53" w:rsidRPr="00947B53" w:rsidRDefault="00947B53" w:rsidP="00892C27">
            <w:pPr>
              <w:pStyle w:val="SMText"/>
              <w:ind w:firstLine="0"/>
              <w:jc w:val="center"/>
            </w:pPr>
            <w:r w:rsidRPr="00947B53">
              <w:t>11.3</w:t>
            </w:r>
          </w:p>
        </w:tc>
        <w:tc>
          <w:tcPr>
            <w:tcW w:w="616" w:type="pct"/>
            <w:tcBorders>
              <w:right w:val="nil"/>
            </w:tcBorders>
            <w:shd w:val="clear" w:color="auto" w:fill="auto"/>
            <w:tcMar>
              <w:top w:w="12" w:type="dxa"/>
              <w:left w:w="12" w:type="dxa"/>
              <w:bottom w:w="0" w:type="dxa"/>
              <w:right w:w="12" w:type="dxa"/>
            </w:tcMar>
            <w:vAlign w:val="center"/>
            <w:hideMark/>
          </w:tcPr>
          <w:p w14:paraId="73B2925A" w14:textId="77777777" w:rsidR="00947B53" w:rsidRPr="00947B53" w:rsidRDefault="00947B53" w:rsidP="00892C27">
            <w:pPr>
              <w:pStyle w:val="SMText"/>
              <w:ind w:firstLine="0"/>
              <w:jc w:val="center"/>
            </w:pPr>
            <w:r w:rsidRPr="00947B53">
              <w:t>0.471</w:t>
            </w:r>
          </w:p>
        </w:tc>
      </w:tr>
      <w:tr w:rsidR="00892C27" w:rsidRPr="00947B53" w14:paraId="018A814D" w14:textId="77777777" w:rsidTr="00892C27">
        <w:trPr>
          <w:trHeight w:val="18"/>
        </w:trPr>
        <w:tc>
          <w:tcPr>
            <w:tcW w:w="685" w:type="pct"/>
            <w:tcBorders>
              <w:left w:val="nil"/>
            </w:tcBorders>
            <w:shd w:val="clear" w:color="auto" w:fill="auto"/>
            <w:tcMar>
              <w:top w:w="70" w:type="dxa"/>
              <w:left w:w="140" w:type="dxa"/>
              <w:bottom w:w="70" w:type="dxa"/>
              <w:right w:w="140" w:type="dxa"/>
            </w:tcMar>
            <w:vAlign w:val="center"/>
            <w:hideMark/>
          </w:tcPr>
          <w:p w14:paraId="7CCA9C28" w14:textId="77777777" w:rsidR="00947B53" w:rsidRPr="00947B53" w:rsidRDefault="00947B53" w:rsidP="00892C27">
            <w:pPr>
              <w:pStyle w:val="SMText"/>
              <w:ind w:firstLine="0"/>
              <w:jc w:val="center"/>
            </w:pPr>
            <w:r w:rsidRPr="00947B53">
              <w:t>M5</w:t>
            </w:r>
          </w:p>
        </w:tc>
        <w:tc>
          <w:tcPr>
            <w:tcW w:w="616" w:type="pct"/>
            <w:shd w:val="clear" w:color="auto" w:fill="auto"/>
            <w:tcMar>
              <w:top w:w="70" w:type="dxa"/>
              <w:left w:w="140" w:type="dxa"/>
              <w:bottom w:w="70" w:type="dxa"/>
              <w:right w:w="140" w:type="dxa"/>
            </w:tcMar>
            <w:vAlign w:val="center"/>
            <w:hideMark/>
          </w:tcPr>
          <w:p w14:paraId="03D5B740" w14:textId="77777777" w:rsidR="00947B53" w:rsidRPr="00947B53" w:rsidRDefault="00947B53" w:rsidP="00892C27">
            <w:pPr>
              <w:pStyle w:val="SMText"/>
              <w:ind w:firstLine="0"/>
              <w:jc w:val="center"/>
            </w:pPr>
            <w:r w:rsidRPr="00947B53">
              <w:t>422</w:t>
            </w:r>
          </w:p>
        </w:tc>
        <w:tc>
          <w:tcPr>
            <w:tcW w:w="617" w:type="pct"/>
            <w:shd w:val="clear" w:color="auto" w:fill="auto"/>
            <w:tcMar>
              <w:top w:w="70" w:type="dxa"/>
              <w:left w:w="140" w:type="dxa"/>
              <w:bottom w:w="70" w:type="dxa"/>
              <w:right w:w="140" w:type="dxa"/>
            </w:tcMar>
            <w:vAlign w:val="center"/>
            <w:hideMark/>
          </w:tcPr>
          <w:p w14:paraId="38E3CA86" w14:textId="77777777" w:rsidR="00947B53" w:rsidRPr="00947B53" w:rsidRDefault="00947B53" w:rsidP="00892C27">
            <w:pPr>
              <w:pStyle w:val="SMText"/>
              <w:ind w:firstLine="0"/>
              <w:jc w:val="center"/>
            </w:pPr>
            <w:r w:rsidRPr="00947B53">
              <w:t>1.15</w:t>
            </w:r>
          </w:p>
        </w:tc>
        <w:tc>
          <w:tcPr>
            <w:tcW w:w="616" w:type="pct"/>
            <w:shd w:val="clear" w:color="auto" w:fill="auto"/>
            <w:tcMar>
              <w:top w:w="12" w:type="dxa"/>
              <w:left w:w="12" w:type="dxa"/>
              <w:bottom w:w="0" w:type="dxa"/>
              <w:right w:w="12" w:type="dxa"/>
            </w:tcMar>
            <w:vAlign w:val="center"/>
            <w:hideMark/>
          </w:tcPr>
          <w:p w14:paraId="15DD39F8" w14:textId="77777777" w:rsidR="00947B53" w:rsidRPr="00947B53" w:rsidRDefault="00947B53" w:rsidP="00892C27">
            <w:pPr>
              <w:pStyle w:val="SMText"/>
              <w:ind w:firstLine="0"/>
              <w:jc w:val="center"/>
            </w:pPr>
            <w:r w:rsidRPr="00947B53">
              <w:t>0.98</w:t>
            </w:r>
          </w:p>
        </w:tc>
        <w:tc>
          <w:tcPr>
            <w:tcW w:w="617" w:type="pct"/>
            <w:vAlign w:val="center"/>
          </w:tcPr>
          <w:p w14:paraId="630596EA" w14:textId="77777777" w:rsidR="00947B53" w:rsidRPr="00947B53" w:rsidRDefault="00947B53" w:rsidP="00892C27">
            <w:pPr>
              <w:pStyle w:val="SMText"/>
              <w:ind w:firstLine="0"/>
              <w:jc w:val="center"/>
            </w:pPr>
            <w:r w:rsidRPr="00947B53">
              <w:t>443</w:t>
            </w:r>
          </w:p>
        </w:tc>
        <w:tc>
          <w:tcPr>
            <w:tcW w:w="616" w:type="pct"/>
            <w:vAlign w:val="center"/>
          </w:tcPr>
          <w:p w14:paraId="687B7535" w14:textId="77777777" w:rsidR="00947B53" w:rsidRPr="00947B53" w:rsidRDefault="00947B53" w:rsidP="00892C27">
            <w:pPr>
              <w:pStyle w:val="SMText"/>
              <w:ind w:firstLine="0"/>
              <w:jc w:val="center"/>
            </w:pPr>
            <w:r w:rsidRPr="00947B53">
              <w:t>1.21</w:t>
            </w:r>
          </w:p>
        </w:tc>
        <w:tc>
          <w:tcPr>
            <w:tcW w:w="617" w:type="pct"/>
            <w:shd w:val="clear" w:color="auto" w:fill="auto"/>
            <w:tcMar>
              <w:top w:w="70" w:type="dxa"/>
              <w:left w:w="140" w:type="dxa"/>
              <w:bottom w:w="70" w:type="dxa"/>
              <w:right w:w="140" w:type="dxa"/>
            </w:tcMar>
            <w:vAlign w:val="center"/>
            <w:hideMark/>
          </w:tcPr>
          <w:p w14:paraId="634C692A" w14:textId="77777777" w:rsidR="00947B53" w:rsidRPr="00947B53" w:rsidRDefault="00947B53" w:rsidP="00892C27">
            <w:pPr>
              <w:pStyle w:val="SMText"/>
              <w:ind w:firstLine="0"/>
              <w:jc w:val="center"/>
            </w:pPr>
            <w:r w:rsidRPr="00947B53">
              <w:t>8.52</w:t>
            </w:r>
          </w:p>
        </w:tc>
        <w:tc>
          <w:tcPr>
            <w:tcW w:w="616" w:type="pct"/>
            <w:tcBorders>
              <w:right w:val="nil"/>
            </w:tcBorders>
            <w:shd w:val="clear" w:color="auto" w:fill="auto"/>
            <w:tcMar>
              <w:top w:w="12" w:type="dxa"/>
              <w:left w:w="12" w:type="dxa"/>
              <w:bottom w:w="0" w:type="dxa"/>
              <w:right w:w="12" w:type="dxa"/>
            </w:tcMar>
            <w:vAlign w:val="center"/>
            <w:hideMark/>
          </w:tcPr>
          <w:p w14:paraId="056B5437" w14:textId="77777777" w:rsidR="00947B53" w:rsidRPr="00947B53" w:rsidRDefault="00947B53" w:rsidP="00892C27">
            <w:pPr>
              <w:pStyle w:val="SMText"/>
              <w:ind w:firstLine="0"/>
              <w:jc w:val="center"/>
            </w:pPr>
            <w:r w:rsidRPr="00947B53">
              <w:t>0.174</w:t>
            </w:r>
          </w:p>
        </w:tc>
      </w:tr>
      <w:tr w:rsidR="00892C27" w:rsidRPr="00947B53" w14:paraId="064D48A2" w14:textId="77777777" w:rsidTr="00892C27">
        <w:trPr>
          <w:trHeight w:val="18"/>
        </w:trPr>
        <w:tc>
          <w:tcPr>
            <w:tcW w:w="685" w:type="pct"/>
            <w:tcBorders>
              <w:left w:val="nil"/>
            </w:tcBorders>
            <w:shd w:val="clear" w:color="auto" w:fill="auto"/>
            <w:tcMar>
              <w:top w:w="70" w:type="dxa"/>
              <w:left w:w="140" w:type="dxa"/>
              <w:bottom w:w="70" w:type="dxa"/>
              <w:right w:w="140" w:type="dxa"/>
            </w:tcMar>
            <w:vAlign w:val="center"/>
            <w:hideMark/>
          </w:tcPr>
          <w:p w14:paraId="398F06BE" w14:textId="77777777" w:rsidR="00947B53" w:rsidRPr="00947B53" w:rsidRDefault="00947B53" w:rsidP="00892C27">
            <w:pPr>
              <w:pStyle w:val="SMText"/>
              <w:ind w:firstLine="0"/>
              <w:jc w:val="center"/>
            </w:pPr>
            <w:r w:rsidRPr="00947B53">
              <w:t>M6</w:t>
            </w:r>
          </w:p>
        </w:tc>
        <w:tc>
          <w:tcPr>
            <w:tcW w:w="616" w:type="pct"/>
            <w:shd w:val="clear" w:color="auto" w:fill="auto"/>
            <w:tcMar>
              <w:top w:w="70" w:type="dxa"/>
              <w:left w:w="140" w:type="dxa"/>
              <w:bottom w:w="70" w:type="dxa"/>
              <w:right w:w="140" w:type="dxa"/>
            </w:tcMar>
            <w:vAlign w:val="center"/>
            <w:hideMark/>
          </w:tcPr>
          <w:p w14:paraId="3F028177" w14:textId="77777777" w:rsidR="00947B53" w:rsidRPr="00947B53" w:rsidRDefault="00947B53" w:rsidP="00892C27">
            <w:pPr>
              <w:pStyle w:val="SMText"/>
              <w:ind w:firstLine="0"/>
              <w:jc w:val="center"/>
            </w:pPr>
            <w:r w:rsidRPr="00947B53">
              <w:t>420</w:t>
            </w:r>
          </w:p>
        </w:tc>
        <w:tc>
          <w:tcPr>
            <w:tcW w:w="617" w:type="pct"/>
            <w:shd w:val="clear" w:color="auto" w:fill="auto"/>
            <w:tcMar>
              <w:top w:w="70" w:type="dxa"/>
              <w:left w:w="140" w:type="dxa"/>
              <w:bottom w:w="70" w:type="dxa"/>
              <w:right w:w="140" w:type="dxa"/>
            </w:tcMar>
            <w:vAlign w:val="center"/>
            <w:hideMark/>
          </w:tcPr>
          <w:p w14:paraId="5E2D7A63" w14:textId="77777777" w:rsidR="00947B53" w:rsidRPr="00947B53" w:rsidRDefault="00947B53" w:rsidP="00892C27">
            <w:pPr>
              <w:pStyle w:val="SMText"/>
              <w:ind w:firstLine="0"/>
              <w:jc w:val="center"/>
            </w:pPr>
            <w:r w:rsidRPr="00947B53">
              <w:t>0.86</w:t>
            </w:r>
          </w:p>
        </w:tc>
        <w:tc>
          <w:tcPr>
            <w:tcW w:w="616" w:type="pct"/>
            <w:shd w:val="clear" w:color="auto" w:fill="auto"/>
            <w:tcMar>
              <w:top w:w="12" w:type="dxa"/>
              <w:left w:w="12" w:type="dxa"/>
              <w:bottom w:w="0" w:type="dxa"/>
              <w:right w:w="12" w:type="dxa"/>
            </w:tcMar>
            <w:vAlign w:val="center"/>
            <w:hideMark/>
          </w:tcPr>
          <w:p w14:paraId="11BCFEBC" w14:textId="77777777" w:rsidR="00947B53" w:rsidRPr="00947B53" w:rsidRDefault="00947B53" w:rsidP="00892C27">
            <w:pPr>
              <w:pStyle w:val="SMText"/>
              <w:ind w:firstLine="0"/>
              <w:jc w:val="center"/>
            </w:pPr>
            <w:r w:rsidRPr="00947B53">
              <w:t>0.95</w:t>
            </w:r>
          </w:p>
        </w:tc>
        <w:tc>
          <w:tcPr>
            <w:tcW w:w="617" w:type="pct"/>
            <w:vAlign w:val="center"/>
          </w:tcPr>
          <w:p w14:paraId="1A8532D0" w14:textId="77777777" w:rsidR="00947B53" w:rsidRPr="00947B53" w:rsidRDefault="00947B53" w:rsidP="00892C27">
            <w:pPr>
              <w:pStyle w:val="SMText"/>
              <w:ind w:firstLine="0"/>
              <w:jc w:val="center"/>
            </w:pPr>
            <w:r w:rsidRPr="00947B53">
              <w:t>431</w:t>
            </w:r>
          </w:p>
        </w:tc>
        <w:tc>
          <w:tcPr>
            <w:tcW w:w="616" w:type="pct"/>
            <w:vAlign w:val="center"/>
          </w:tcPr>
          <w:p w14:paraId="02FB181A" w14:textId="77777777" w:rsidR="00947B53" w:rsidRPr="00947B53" w:rsidRDefault="00947B53" w:rsidP="00892C27">
            <w:pPr>
              <w:pStyle w:val="SMText"/>
              <w:ind w:firstLine="0"/>
              <w:jc w:val="center"/>
            </w:pPr>
            <w:r w:rsidRPr="00947B53">
              <w:t>0.91</w:t>
            </w:r>
          </w:p>
        </w:tc>
        <w:tc>
          <w:tcPr>
            <w:tcW w:w="617" w:type="pct"/>
            <w:shd w:val="clear" w:color="auto" w:fill="auto"/>
            <w:tcMar>
              <w:top w:w="70" w:type="dxa"/>
              <w:left w:w="140" w:type="dxa"/>
              <w:bottom w:w="70" w:type="dxa"/>
              <w:right w:w="140" w:type="dxa"/>
            </w:tcMar>
            <w:vAlign w:val="center"/>
            <w:hideMark/>
          </w:tcPr>
          <w:p w14:paraId="75D85C4F" w14:textId="77777777" w:rsidR="00947B53" w:rsidRPr="00947B53" w:rsidRDefault="00947B53" w:rsidP="00892C27">
            <w:pPr>
              <w:pStyle w:val="SMText"/>
              <w:ind w:firstLine="0"/>
              <w:jc w:val="center"/>
            </w:pPr>
            <w:r w:rsidRPr="00947B53">
              <w:t>11.1</w:t>
            </w:r>
          </w:p>
        </w:tc>
        <w:tc>
          <w:tcPr>
            <w:tcW w:w="616" w:type="pct"/>
            <w:tcBorders>
              <w:right w:val="nil"/>
            </w:tcBorders>
            <w:shd w:val="clear" w:color="auto" w:fill="auto"/>
            <w:tcMar>
              <w:top w:w="12" w:type="dxa"/>
              <w:left w:w="12" w:type="dxa"/>
              <w:bottom w:w="0" w:type="dxa"/>
              <w:right w:w="12" w:type="dxa"/>
            </w:tcMar>
            <w:vAlign w:val="center"/>
            <w:hideMark/>
          </w:tcPr>
          <w:p w14:paraId="085A2BC1" w14:textId="77777777" w:rsidR="00947B53" w:rsidRPr="00947B53" w:rsidRDefault="00947B53" w:rsidP="00892C27">
            <w:pPr>
              <w:pStyle w:val="SMText"/>
              <w:ind w:firstLine="0"/>
              <w:jc w:val="center"/>
            </w:pPr>
            <w:r w:rsidRPr="00947B53">
              <w:t>0.581</w:t>
            </w:r>
          </w:p>
        </w:tc>
      </w:tr>
      <w:tr w:rsidR="00892C27" w:rsidRPr="00947B53" w14:paraId="24C99430" w14:textId="77777777" w:rsidTr="00892C27">
        <w:trPr>
          <w:trHeight w:val="18"/>
        </w:trPr>
        <w:tc>
          <w:tcPr>
            <w:tcW w:w="685" w:type="pct"/>
            <w:tcBorders>
              <w:left w:val="nil"/>
            </w:tcBorders>
            <w:shd w:val="clear" w:color="auto" w:fill="auto"/>
            <w:tcMar>
              <w:top w:w="70" w:type="dxa"/>
              <w:left w:w="140" w:type="dxa"/>
              <w:bottom w:w="70" w:type="dxa"/>
              <w:right w:w="140" w:type="dxa"/>
            </w:tcMar>
            <w:vAlign w:val="center"/>
            <w:hideMark/>
          </w:tcPr>
          <w:p w14:paraId="5DE82732" w14:textId="77777777" w:rsidR="00947B53" w:rsidRPr="00947B53" w:rsidRDefault="00947B53" w:rsidP="00892C27">
            <w:pPr>
              <w:pStyle w:val="SMText"/>
              <w:ind w:firstLine="0"/>
              <w:jc w:val="center"/>
            </w:pPr>
            <w:r w:rsidRPr="00947B53">
              <w:t>M7</w:t>
            </w:r>
          </w:p>
        </w:tc>
        <w:tc>
          <w:tcPr>
            <w:tcW w:w="616" w:type="pct"/>
            <w:shd w:val="clear" w:color="auto" w:fill="auto"/>
            <w:tcMar>
              <w:top w:w="70" w:type="dxa"/>
              <w:left w:w="140" w:type="dxa"/>
              <w:bottom w:w="70" w:type="dxa"/>
              <w:right w:w="140" w:type="dxa"/>
            </w:tcMar>
            <w:vAlign w:val="center"/>
            <w:hideMark/>
          </w:tcPr>
          <w:p w14:paraId="2E3499C8" w14:textId="77777777" w:rsidR="00947B53" w:rsidRPr="00947B53" w:rsidRDefault="00947B53" w:rsidP="00892C27">
            <w:pPr>
              <w:pStyle w:val="SMText"/>
              <w:ind w:firstLine="0"/>
              <w:jc w:val="center"/>
            </w:pPr>
            <w:r w:rsidRPr="00947B53">
              <w:t>426</w:t>
            </w:r>
          </w:p>
        </w:tc>
        <w:tc>
          <w:tcPr>
            <w:tcW w:w="617" w:type="pct"/>
            <w:shd w:val="clear" w:color="auto" w:fill="auto"/>
            <w:tcMar>
              <w:top w:w="70" w:type="dxa"/>
              <w:left w:w="140" w:type="dxa"/>
              <w:bottom w:w="70" w:type="dxa"/>
              <w:right w:w="140" w:type="dxa"/>
            </w:tcMar>
            <w:vAlign w:val="center"/>
            <w:hideMark/>
          </w:tcPr>
          <w:p w14:paraId="32FC67B9" w14:textId="77777777" w:rsidR="00947B53" w:rsidRPr="00947B53" w:rsidRDefault="00947B53" w:rsidP="00892C27">
            <w:pPr>
              <w:pStyle w:val="SMText"/>
              <w:ind w:firstLine="0"/>
              <w:jc w:val="center"/>
            </w:pPr>
            <w:r w:rsidRPr="00947B53">
              <w:rPr>
                <w:rFonts w:hint="eastAsia"/>
              </w:rPr>
              <w:t>1.16</w:t>
            </w:r>
          </w:p>
        </w:tc>
        <w:tc>
          <w:tcPr>
            <w:tcW w:w="616" w:type="pct"/>
            <w:shd w:val="clear" w:color="auto" w:fill="auto"/>
            <w:tcMar>
              <w:top w:w="12" w:type="dxa"/>
              <w:left w:w="12" w:type="dxa"/>
              <w:bottom w:w="0" w:type="dxa"/>
              <w:right w:w="12" w:type="dxa"/>
            </w:tcMar>
            <w:vAlign w:val="center"/>
            <w:hideMark/>
          </w:tcPr>
          <w:p w14:paraId="1823E46C" w14:textId="77777777" w:rsidR="00947B53" w:rsidRPr="00947B53" w:rsidRDefault="00947B53" w:rsidP="00892C27">
            <w:pPr>
              <w:pStyle w:val="SMText"/>
              <w:ind w:firstLine="0"/>
              <w:jc w:val="center"/>
            </w:pPr>
            <w:r w:rsidRPr="00947B53">
              <w:rPr>
                <w:rFonts w:hint="eastAsia"/>
              </w:rPr>
              <w:t>0</w:t>
            </w:r>
            <w:r w:rsidRPr="00947B53">
              <w:t>.99</w:t>
            </w:r>
          </w:p>
        </w:tc>
        <w:tc>
          <w:tcPr>
            <w:tcW w:w="617" w:type="pct"/>
            <w:vAlign w:val="center"/>
          </w:tcPr>
          <w:p w14:paraId="33FED043" w14:textId="77777777" w:rsidR="00947B53" w:rsidRPr="00947B53" w:rsidRDefault="00947B53" w:rsidP="00892C27">
            <w:pPr>
              <w:pStyle w:val="SMText"/>
              <w:ind w:firstLine="0"/>
              <w:jc w:val="center"/>
            </w:pPr>
            <w:r w:rsidRPr="00947B53">
              <w:t>465</w:t>
            </w:r>
          </w:p>
        </w:tc>
        <w:tc>
          <w:tcPr>
            <w:tcW w:w="616" w:type="pct"/>
            <w:vAlign w:val="center"/>
          </w:tcPr>
          <w:p w14:paraId="518869B0" w14:textId="77777777" w:rsidR="00947B53" w:rsidRPr="00947B53" w:rsidRDefault="00947B53" w:rsidP="00892C27">
            <w:pPr>
              <w:pStyle w:val="SMText"/>
              <w:ind w:firstLine="0"/>
              <w:jc w:val="center"/>
            </w:pPr>
            <w:r w:rsidRPr="00947B53">
              <w:t>0.88</w:t>
            </w:r>
          </w:p>
        </w:tc>
        <w:tc>
          <w:tcPr>
            <w:tcW w:w="617" w:type="pct"/>
            <w:shd w:val="clear" w:color="auto" w:fill="auto"/>
            <w:tcMar>
              <w:top w:w="70" w:type="dxa"/>
              <w:left w:w="140" w:type="dxa"/>
              <w:bottom w:w="70" w:type="dxa"/>
              <w:right w:w="140" w:type="dxa"/>
            </w:tcMar>
            <w:vAlign w:val="center"/>
            <w:hideMark/>
          </w:tcPr>
          <w:p w14:paraId="794B6C7C" w14:textId="77777777" w:rsidR="00947B53" w:rsidRPr="00947B53" w:rsidRDefault="00947B53" w:rsidP="00892C27">
            <w:pPr>
              <w:pStyle w:val="SMText"/>
              <w:ind w:firstLine="0"/>
              <w:jc w:val="center"/>
            </w:pPr>
            <w:r w:rsidRPr="00947B53">
              <w:t>8.53</w:t>
            </w:r>
          </w:p>
        </w:tc>
        <w:tc>
          <w:tcPr>
            <w:tcW w:w="616" w:type="pct"/>
            <w:tcBorders>
              <w:right w:val="nil"/>
            </w:tcBorders>
            <w:shd w:val="clear" w:color="auto" w:fill="auto"/>
            <w:tcMar>
              <w:top w:w="12" w:type="dxa"/>
              <w:left w:w="12" w:type="dxa"/>
              <w:bottom w:w="0" w:type="dxa"/>
              <w:right w:w="12" w:type="dxa"/>
            </w:tcMar>
            <w:vAlign w:val="center"/>
            <w:hideMark/>
          </w:tcPr>
          <w:p w14:paraId="5D8DD24C" w14:textId="77777777" w:rsidR="00947B53" w:rsidRPr="00947B53" w:rsidRDefault="00947B53" w:rsidP="00892C27">
            <w:pPr>
              <w:pStyle w:val="SMText"/>
              <w:ind w:firstLine="0"/>
              <w:jc w:val="center"/>
            </w:pPr>
            <w:r w:rsidRPr="00947B53">
              <w:t>0.086</w:t>
            </w:r>
          </w:p>
        </w:tc>
      </w:tr>
      <w:tr w:rsidR="00892C27" w:rsidRPr="00947B53" w14:paraId="201888A6" w14:textId="77777777" w:rsidTr="00892C27">
        <w:trPr>
          <w:trHeight w:val="18"/>
        </w:trPr>
        <w:tc>
          <w:tcPr>
            <w:tcW w:w="685" w:type="pct"/>
            <w:tcBorders>
              <w:left w:val="nil"/>
              <w:bottom w:val="single" w:sz="12" w:space="0" w:color="auto"/>
            </w:tcBorders>
            <w:shd w:val="clear" w:color="auto" w:fill="auto"/>
            <w:tcMar>
              <w:top w:w="70" w:type="dxa"/>
              <w:left w:w="140" w:type="dxa"/>
              <w:bottom w:w="70" w:type="dxa"/>
              <w:right w:w="140" w:type="dxa"/>
            </w:tcMar>
            <w:vAlign w:val="center"/>
            <w:hideMark/>
          </w:tcPr>
          <w:p w14:paraId="6446C276" w14:textId="77777777" w:rsidR="00947B53" w:rsidRPr="00947B53" w:rsidRDefault="00947B53" w:rsidP="00892C27">
            <w:pPr>
              <w:pStyle w:val="SMText"/>
              <w:ind w:firstLine="0"/>
              <w:jc w:val="center"/>
            </w:pPr>
            <w:r w:rsidRPr="00947B53">
              <w:t>M8</w:t>
            </w:r>
          </w:p>
        </w:tc>
        <w:tc>
          <w:tcPr>
            <w:tcW w:w="616" w:type="pct"/>
            <w:tcBorders>
              <w:bottom w:val="single" w:sz="12" w:space="0" w:color="auto"/>
            </w:tcBorders>
            <w:shd w:val="clear" w:color="auto" w:fill="auto"/>
            <w:tcMar>
              <w:top w:w="70" w:type="dxa"/>
              <w:left w:w="140" w:type="dxa"/>
              <w:bottom w:w="70" w:type="dxa"/>
              <w:right w:w="140" w:type="dxa"/>
            </w:tcMar>
            <w:vAlign w:val="center"/>
            <w:hideMark/>
          </w:tcPr>
          <w:p w14:paraId="099F1E95" w14:textId="77777777" w:rsidR="00947B53" w:rsidRPr="00947B53" w:rsidRDefault="00947B53" w:rsidP="00892C27">
            <w:pPr>
              <w:pStyle w:val="SMText"/>
              <w:ind w:firstLine="0"/>
              <w:jc w:val="center"/>
            </w:pPr>
            <w:r w:rsidRPr="00947B53">
              <w:t>440</w:t>
            </w:r>
          </w:p>
        </w:tc>
        <w:tc>
          <w:tcPr>
            <w:tcW w:w="617" w:type="pct"/>
            <w:tcBorders>
              <w:bottom w:val="single" w:sz="12" w:space="0" w:color="auto"/>
            </w:tcBorders>
            <w:shd w:val="clear" w:color="auto" w:fill="auto"/>
            <w:tcMar>
              <w:top w:w="70" w:type="dxa"/>
              <w:left w:w="140" w:type="dxa"/>
              <w:bottom w:w="70" w:type="dxa"/>
              <w:right w:w="140" w:type="dxa"/>
            </w:tcMar>
            <w:vAlign w:val="center"/>
            <w:hideMark/>
          </w:tcPr>
          <w:p w14:paraId="3864FB51" w14:textId="77777777" w:rsidR="00947B53" w:rsidRPr="00947B53" w:rsidRDefault="00947B53" w:rsidP="00892C27">
            <w:pPr>
              <w:pStyle w:val="SMText"/>
              <w:ind w:firstLine="0"/>
              <w:jc w:val="center"/>
            </w:pPr>
            <w:r w:rsidRPr="00947B53">
              <w:rPr>
                <w:rFonts w:hint="eastAsia"/>
              </w:rPr>
              <w:t>1.33</w:t>
            </w:r>
          </w:p>
        </w:tc>
        <w:tc>
          <w:tcPr>
            <w:tcW w:w="616" w:type="pct"/>
            <w:tcBorders>
              <w:bottom w:val="single" w:sz="12" w:space="0" w:color="auto"/>
            </w:tcBorders>
            <w:shd w:val="clear" w:color="auto" w:fill="auto"/>
            <w:tcMar>
              <w:top w:w="12" w:type="dxa"/>
              <w:left w:w="12" w:type="dxa"/>
              <w:bottom w:w="0" w:type="dxa"/>
              <w:right w:w="12" w:type="dxa"/>
            </w:tcMar>
            <w:vAlign w:val="center"/>
            <w:hideMark/>
          </w:tcPr>
          <w:p w14:paraId="150A2D51" w14:textId="77777777" w:rsidR="00947B53" w:rsidRPr="00947B53" w:rsidRDefault="00947B53" w:rsidP="00892C27">
            <w:pPr>
              <w:pStyle w:val="SMText"/>
              <w:ind w:firstLine="0"/>
              <w:jc w:val="center"/>
            </w:pPr>
            <w:r w:rsidRPr="00947B53">
              <w:rPr>
                <w:rFonts w:hint="eastAsia"/>
              </w:rPr>
              <w:t>0</w:t>
            </w:r>
            <w:r w:rsidRPr="00947B53">
              <w:t>.95</w:t>
            </w:r>
          </w:p>
        </w:tc>
        <w:tc>
          <w:tcPr>
            <w:tcW w:w="617" w:type="pct"/>
            <w:tcBorders>
              <w:bottom w:val="single" w:sz="12" w:space="0" w:color="auto"/>
            </w:tcBorders>
            <w:vAlign w:val="center"/>
          </w:tcPr>
          <w:p w14:paraId="42793C91" w14:textId="77777777" w:rsidR="00947B53" w:rsidRPr="00947B53" w:rsidRDefault="00947B53" w:rsidP="00892C27">
            <w:pPr>
              <w:pStyle w:val="SMText"/>
              <w:ind w:firstLine="0"/>
              <w:jc w:val="center"/>
            </w:pPr>
            <w:r w:rsidRPr="00947B53">
              <w:t>465</w:t>
            </w:r>
          </w:p>
        </w:tc>
        <w:tc>
          <w:tcPr>
            <w:tcW w:w="616" w:type="pct"/>
            <w:tcBorders>
              <w:bottom w:val="single" w:sz="12" w:space="0" w:color="auto"/>
            </w:tcBorders>
            <w:vAlign w:val="center"/>
          </w:tcPr>
          <w:p w14:paraId="40154CBC" w14:textId="77777777" w:rsidR="00947B53" w:rsidRPr="00947B53" w:rsidRDefault="00947B53" w:rsidP="00892C27">
            <w:pPr>
              <w:pStyle w:val="SMText"/>
              <w:ind w:firstLine="0"/>
              <w:jc w:val="center"/>
            </w:pPr>
            <w:r w:rsidRPr="00947B53">
              <w:t>1.01</w:t>
            </w:r>
          </w:p>
        </w:tc>
        <w:tc>
          <w:tcPr>
            <w:tcW w:w="617" w:type="pct"/>
            <w:tcBorders>
              <w:bottom w:val="single" w:sz="12" w:space="0" w:color="auto"/>
            </w:tcBorders>
            <w:shd w:val="clear" w:color="auto" w:fill="auto"/>
            <w:tcMar>
              <w:top w:w="70" w:type="dxa"/>
              <w:left w:w="140" w:type="dxa"/>
              <w:bottom w:w="70" w:type="dxa"/>
              <w:right w:w="140" w:type="dxa"/>
            </w:tcMar>
            <w:vAlign w:val="center"/>
            <w:hideMark/>
          </w:tcPr>
          <w:p w14:paraId="0C2D9BC5" w14:textId="77777777" w:rsidR="00947B53" w:rsidRPr="00947B53" w:rsidRDefault="00947B53" w:rsidP="00892C27">
            <w:pPr>
              <w:pStyle w:val="SMText"/>
              <w:ind w:firstLine="0"/>
              <w:jc w:val="center"/>
            </w:pPr>
            <w:r w:rsidRPr="00947B53">
              <w:t>7.14</w:t>
            </w:r>
          </w:p>
        </w:tc>
        <w:tc>
          <w:tcPr>
            <w:tcW w:w="616" w:type="pct"/>
            <w:tcBorders>
              <w:bottom w:val="single" w:sz="12" w:space="0" w:color="auto"/>
              <w:right w:val="nil"/>
            </w:tcBorders>
            <w:shd w:val="clear" w:color="auto" w:fill="auto"/>
            <w:tcMar>
              <w:top w:w="12" w:type="dxa"/>
              <w:left w:w="12" w:type="dxa"/>
              <w:bottom w:w="0" w:type="dxa"/>
              <w:right w:w="12" w:type="dxa"/>
            </w:tcMar>
            <w:vAlign w:val="center"/>
            <w:hideMark/>
          </w:tcPr>
          <w:p w14:paraId="4CBD9561" w14:textId="77777777" w:rsidR="00947B53" w:rsidRPr="00947B53" w:rsidRDefault="00947B53" w:rsidP="00892C27">
            <w:pPr>
              <w:pStyle w:val="SMText"/>
              <w:ind w:firstLine="0"/>
              <w:jc w:val="center"/>
            </w:pPr>
            <w:r w:rsidRPr="00947B53">
              <w:t>0.374</w:t>
            </w:r>
          </w:p>
        </w:tc>
      </w:tr>
    </w:tbl>
    <w:p w14:paraId="683F1D0C" w14:textId="77777777" w:rsidR="00947B53" w:rsidRPr="00947B53" w:rsidRDefault="00947B53" w:rsidP="00892C27">
      <w:pPr>
        <w:pStyle w:val="SMText"/>
        <w:ind w:firstLine="0"/>
      </w:pPr>
      <w:r w:rsidRPr="00947B53">
        <w:rPr>
          <w:rFonts w:hint="eastAsia"/>
        </w:rPr>
        <w:t>a</w:t>
      </w:r>
      <w:r w:rsidRPr="00947B53">
        <w:t xml:space="preserve"> Test in THF solvent (c = 10</w:t>
      </w:r>
      <w:r w:rsidRPr="00947B53">
        <w:rPr>
          <w:vertAlign w:val="superscript"/>
        </w:rPr>
        <w:t>-5</w:t>
      </w:r>
      <w:r w:rsidRPr="00947B53">
        <w:t xml:space="preserve"> mol/L)</w:t>
      </w:r>
    </w:p>
    <w:p w14:paraId="584A3FE8" w14:textId="77777777" w:rsidR="00947B53" w:rsidRPr="00947B53" w:rsidRDefault="00947B53" w:rsidP="00892C27">
      <w:pPr>
        <w:pStyle w:val="SMText"/>
        <w:ind w:firstLine="0"/>
      </w:pPr>
      <w:r w:rsidRPr="00947B53">
        <w:rPr>
          <w:rFonts w:hint="eastAsia"/>
        </w:rPr>
        <w:t>b</w:t>
      </w:r>
      <w:r w:rsidRPr="00947B53">
        <w:t xml:space="preserve"> Test in doped film (3 wt.% in CBP)</w:t>
      </w:r>
    </w:p>
    <w:p w14:paraId="33828C5C" w14:textId="77777777" w:rsidR="00947B53" w:rsidRPr="00947B53" w:rsidRDefault="00947B53" w:rsidP="00892C27">
      <w:pPr>
        <w:pStyle w:val="SMText"/>
        <w:ind w:firstLine="0"/>
      </w:pPr>
    </w:p>
    <w:p w14:paraId="324F8089" w14:textId="77777777" w:rsidR="00947B53" w:rsidRPr="00947B53" w:rsidRDefault="00947B53" w:rsidP="00892C27">
      <w:pPr>
        <w:pStyle w:val="SMText"/>
        <w:ind w:firstLine="0"/>
      </w:pPr>
    </w:p>
    <w:p w14:paraId="2F02DCD1" w14:textId="0796D7A5" w:rsidR="00947B53" w:rsidRPr="00947B53" w:rsidRDefault="00947B53" w:rsidP="00892C27">
      <w:pPr>
        <w:pStyle w:val="SMText"/>
        <w:pageBreakBefore/>
        <w:numPr>
          <w:ilvl w:val="0"/>
          <w:numId w:val="14"/>
        </w:numPr>
        <w:ind w:left="357" w:hanging="357"/>
        <w:outlineLvl w:val="0"/>
        <w:rPr>
          <w:b/>
          <w:bCs/>
        </w:rPr>
      </w:pPr>
      <w:bookmarkStart w:id="68" w:name="_Toc193717238"/>
      <w:bookmarkStart w:id="69" w:name="_Toc199689737"/>
      <w:r w:rsidRPr="00947B53">
        <w:rPr>
          <w:b/>
          <w:bCs/>
        </w:rPr>
        <w:lastRenderedPageBreak/>
        <w:t>Preparation and Characterization of Thin-Film Devices</w:t>
      </w:r>
      <w:bookmarkEnd w:id="68"/>
      <w:bookmarkEnd w:id="69"/>
    </w:p>
    <w:p w14:paraId="1BDDF7A0" w14:textId="77777777" w:rsidR="00947B53" w:rsidRPr="00947B53" w:rsidRDefault="00947B53" w:rsidP="00892C27">
      <w:pPr>
        <w:pStyle w:val="SMText"/>
        <w:ind w:firstLineChars="200"/>
        <w:jc w:val="both"/>
      </w:pPr>
      <w:r w:rsidRPr="00947B53">
        <w:t>Amplified Spontaneous Emission (ASE) is a phenomenon that occurs when spontaneous emission in a material is amplified through stimulated emission. ASE testing is commonly used to evaluate the gain performance of laser materials. During ASE testing, a pump source excites the material, which then undergoes amplification of the spontaneous emission. The intensity and spectral characteristics of the emitted light are analyzed to assess the gain and efficiency of the material.</w:t>
      </w:r>
    </w:p>
    <w:p w14:paraId="69758B33" w14:textId="77777777" w:rsidR="00732840" w:rsidRDefault="00732840" w:rsidP="00732840">
      <w:pPr>
        <w:pStyle w:val="SMText"/>
        <w:keepNext/>
        <w:ind w:firstLine="0"/>
        <w:jc w:val="center"/>
      </w:pPr>
      <w:r>
        <w:rPr>
          <w:noProof/>
        </w:rPr>
        <w:drawing>
          <wp:inline distT="0" distB="0" distL="0" distR="0" wp14:anchorId="4D8ECF6A" wp14:editId="5E646758">
            <wp:extent cx="3840480" cy="1355806"/>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60389" cy="1362834"/>
                    </a:xfrm>
                    <a:prstGeom prst="rect">
                      <a:avLst/>
                    </a:prstGeom>
                    <a:noFill/>
                    <a:ln>
                      <a:noFill/>
                    </a:ln>
                  </pic:spPr>
                </pic:pic>
              </a:graphicData>
            </a:graphic>
          </wp:inline>
        </w:drawing>
      </w:r>
    </w:p>
    <w:p w14:paraId="2D71635B" w14:textId="4E00BAA8" w:rsidR="00947B53" w:rsidRDefault="00732840" w:rsidP="00732840">
      <w:pPr>
        <w:pStyle w:val="af0"/>
        <w:jc w:val="center"/>
      </w:pPr>
      <w:r>
        <w:t>Fig</w:t>
      </w:r>
      <w:r>
        <w:rPr>
          <w:rFonts w:hint="eastAsia"/>
          <w:lang w:eastAsia="zh-CN"/>
        </w:rPr>
        <w:t>.</w:t>
      </w:r>
      <w:r>
        <w:t xml:space="preserve"> S</w:t>
      </w:r>
      <w:fldSimple w:instr=" SEQ Figure_S \* ARABIC ">
        <w:r w:rsidR="00D648D8">
          <w:rPr>
            <w:noProof/>
          </w:rPr>
          <w:t>18</w:t>
        </w:r>
      </w:fldSimple>
      <w:r>
        <w:t>. Measurement of ASE</w:t>
      </w:r>
    </w:p>
    <w:p w14:paraId="700CB6E0" w14:textId="77777777" w:rsidR="00732840" w:rsidRPr="00947B53" w:rsidRDefault="00732840" w:rsidP="00947B53">
      <w:pPr>
        <w:pStyle w:val="SMText"/>
        <w:ind w:firstLine="0"/>
      </w:pPr>
    </w:p>
    <w:p w14:paraId="71FD76AB" w14:textId="774DFB4F" w:rsidR="00947B53" w:rsidRPr="00947B53" w:rsidRDefault="00947B53" w:rsidP="00892C27">
      <w:pPr>
        <w:pStyle w:val="SMText"/>
        <w:ind w:firstLine="0"/>
        <w:outlineLvl w:val="1"/>
        <w:rPr>
          <w:b/>
          <w:bCs/>
        </w:rPr>
      </w:pPr>
      <w:bookmarkStart w:id="70" w:name="_Toc193717239"/>
      <w:bookmarkStart w:id="71" w:name="_Toc199689738"/>
      <w:r w:rsidRPr="00947B53">
        <w:rPr>
          <w:b/>
          <w:bCs/>
        </w:rPr>
        <w:t>8.1 Preparation of Thin-Film</w:t>
      </w:r>
      <w:bookmarkEnd w:id="70"/>
      <w:bookmarkEnd w:id="71"/>
    </w:p>
    <w:p w14:paraId="23BE6B72" w14:textId="09CEF501" w:rsidR="00947B53" w:rsidRPr="00947B53" w:rsidRDefault="00947B53" w:rsidP="00892C27">
      <w:pPr>
        <w:pStyle w:val="SMText"/>
        <w:ind w:firstLineChars="200"/>
        <w:jc w:val="both"/>
      </w:pPr>
      <w:r w:rsidRPr="00947B53">
        <w:t xml:space="preserve">Thin-film devices were fabricated by spin-coating the target materials onto non-fluorescent glass substrates (BLP 10×10×2 mm). The glass substrates were cleaned sequentially with piranha solution, deionized water, and acetone, each for 10 minutes, followed by UV-ozone treatment for 15 minutes. For the 100 nm-thick films, a 4,4’-Bis(N-carbazolyl)-1,1’-biphenyl (CBP) solution (3 wt% emitter) was spin-coated from a chloroform solution (20 mg/mL) at 3000 rpm for 15 s. Similarly, for the 200 nm-thick films, a CBP solution (3 wt% emitter) was spin-coated from a chloroform solution (30 mg/mL) at 3000 rpm for 15 s. The thickness of the prepared films was measured using a </w:t>
      </w:r>
      <w:r w:rsidR="00936D75" w:rsidRPr="00936D75">
        <w:t>KLA-Tencor</w:t>
      </w:r>
      <w:r w:rsidR="00936D75">
        <w:t xml:space="preserve"> </w:t>
      </w:r>
      <w:r w:rsidR="00936D75" w:rsidRPr="00936D75">
        <w:t>Alpha-Step® D-300</w:t>
      </w:r>
      <w:r w:rsidRPr="00947B53">
        <w:t xml:space="preserve"> profilometer.</w:t>
      </w:r>
    </w:p>
    <w:p w14:paraId="5B2CA87D" w14:textId="77777777" w:rsidR="00947B53" w:rsidRPr="00947B53" w:rsidRDefault="00947B53" w:rsidP="00947B53">
      <w:pPr>
        <w:pStyle w:val="SMText"/>
        <w:ind w:firstLine="0"/>
      </w:pPr>
    </w:p>
    <w:p w14:paraId="5B48A677" w14:textId="3C525EE2" w:rsidR="00947B53" w:rsidRPr="00947B53" w:rsidRDefault="00947B53" w:rsidP="00892C27">
      <w:pPr>
        <w:pStyle w:val="SMText"/>
        <w:ind w:firstLine="0"/>
        <w:outlineLvl w:val="1"/>
        <w:rPr>
          <w:b/>
          <w:bCs/>
        </w:rPr>
      </w:pPr>
      <w:bookmarkStart w:id="72" w:name="_Toc193717240"/>
      <w:bookmarkStart w:id="73" w:name="_Toc199689739"/>
      <w:r w:rsidRPr="00947B53">
        <w:rPr>
          <w:b/>
          <w:bCs/>
        </w:rPr>
        <w:t>8.2 ASE Performance of BSB000c00701</w:t>
      </w:r>
      <w:bookmarkEnd w:id="72"/>
      <w:bookmarkEnd w:id="73"/>
    </w:p>
    <w:p w14:paraId="0D270205" w14:textId="77777777" w:rsidR="00947B53" w:rsidRPr="00947B53" w:rsidRDefault="00947B53" w:rsidP="001F1E5A">
      <w:pPr>
        <w:pStyle w:val="SMText"/>
        <w:ind w:firstLine="0"/>
      </w:pPr>
      <w:r w:rsidRPr="00947B53">
        <w:rPr>
          <w:noProof/>
        </w:rPr>
        <w:drawing>
          <wp:inline distT="0" distB="0" distL="0" distR="0" wp14:anchorId="7772164D" wp14:editId="1B915626">
            <wp:extent cx="5953792" cy="2705100"/>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56"/>
                    <a:stretch>
                      <a:fillRect/>
                    </a:stretch>
                  </pic:blipFill>
                  <pic:spPr>
                    <a:xfrm>
                      <a:off x="0" y="0"/>
                      <a:ext cx="5965502" cy="2710420"/>
                    </a:xfrm>
                    <a:prstGeom prst="rect">
                      <a:avLst/>
                    </a:prstGeom>
                  </pic:spPr>
                </pic:pic>
              </a:graphicData>
            </a:graphic>
          </wp:inline>
        </w:drawing>
      </w:r>
    </w:p>
    <w:p w14:paraId="0ADCD6CB" w14:textId="1679B9BF" w:rsidR="00947B53" w:rsidRPr="00947B53" w:rsidRDefault="00947B53" w:rsidP="001F1E5A">
      <w:pPr>
        <w:pStyle w:val="SMText"/>
        <w:ind w:firstLine="0"/>
        <w:jc w:val="both"/>
      </w:pPr>
      <w:r w:rsidRPr="00947B53">
        <w:rPr>
          <w:b/>
          <w:bCs/>
        </w:rPr>
        <w:t>Fig</w:t>
      </w:r>
      <w:r w:rsidR="001F1E5A" w:rsidRPr="001F1E5A">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19</w:t>
      </w:r>
      <w:r w:rsidRPr="00947B53">
        <w:rPr>
          <w:b/>
          <w:bCs/>
        </w:rPr>
        <w:fldChar w:fldCharType="end"/>
      </w:r>
      <w:r w:rsidR="001F1E5A" w:rsidRPr="001F1E5A">
        <w:rPr>
          <w:b/>
          <w:bCs/>
        </w:rPr>
        <w:t>.</w:t>
      </w:r>
      <w:r w:rsidRPr="00947B53">
        <w:t xml:space="preserve"> a-f) Spectral progression of BSB000c00701 (M1) from spontaneous emission to amplified spontaneous emission regime with increasing pump excitation intensity, including tests for 100 nm and 200 nm film thicknesses, with three parallel experimental sets.</w:t>
      </w:r>
    </w:p>
    <w:p w14:paraId="5528EA55" w14:textId="77777777" w:rsidR="00947B53" w:rsidRPr="00947B53" w:rsidRDefault="00947B53" w:rsidP="001F1E5A">
      <w:pPr>
        <w:pStyle w:val="SMText"/>
        <w:ind w:firstLine="0"/>
      </w:pPr>
      <w:r w:rsidRPr="00947B53">
        <w:rPr>
          <w:noProof/>
        </w:rPr>
        <w:lastRenderedPageBreak/>
        <w:drawing>
          <wp:inline distT="0" distB="0" distL="0" distR="0" wp14:anchorId="03CF5D96" wp14:editId="03994D39">
            <wp:extent cx="5926008" cy="278892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7873" cy="2794504"/>
                    </a:xfrm>
                    <a:prstGeom prst="rect">
                      <a:avLst/>
                    </a:prstGeom>
                  </pic:spPr>
                </pic:pic>
              </a:graphicData>
            </a:graphic>
          </wp:inline>
        </w:drawing>
      </w:r>
    </w:p>
    <w:p w14:paraId="1DB2AEC0" w14:textId="5C860BC8" w:rsidR="00947B53" w:rsidRDefault="00947B53" w:rsidP="001F1E5A">
      <w:pPr>
        <w:pStyle w:val="SMText"/>
        <w:ind w:firstLine="0"/>
        <w:jc w:val="both"/>
      </w:pPr>
      <w:r w:rsidRPr="00947B53">
        <w:rPr>
          <w:b/>
          <w:bCs/>
        </w:rPr>
        <w:t>Fig</w:t>
      </w:r>
      <w:r w:rsidR="001F1E5A" w:rsidRPr="001F1E5A">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20</w:t>
      </w:r>
      <w:r w:rsidRPr="00947B53">
        <w:rPr>
          <w:b/>
          <w:bCs/>
        </w:rPr>
        <w:fldChar w:fldCharType="end"/>
      </w:r>
      <w:r w:rsidR="001F1E5A" w:rsidRPr="001F1E5A">
        <w:rPr>
          <w:b/>
          <w:bCs/>
        </w:rPr>
        <w:t>.</w:t>
      </w:r>
      <w:r w:rsidRPr="00947B53">
        <w:t xml:space="preserve"> Determination of the amplified spontaneous emission threshold for BSB000c00701 (M1). Input-output intensity characteristic plots of emission intensity and emission line width as a function of excitation intensity, including tests for 100 nm and 200 nm film thicknesses, with three parallel experimental sets.</w:t>
      </w:r>
    </w:p>
    <w:p w14:paraId="1B067F61" w14:textId="77777777" w:rsidR="001F1E5A" w:rsidRDefault="001F1E5A" w:rsidP="00947B53">
      <w:pPr>
        <w:pStyle w:val="SMText"/>
      </w:pPr>
      <w:bookmarkStart w:id="74" w:name="_Toc193717241"/>
    </w:p>
    <w:p w14:paraId="6AE6B67E" w14:textId="0CF18434" w:rsidR="00947B53" w:rsidRPr="00947B53" w:rsidRDefault="00947B53" w:rsidP="004565CF">
      <w:pPr>
        <w:pStyle w:val="SMText"/>
        <w:ind w:firstLine="0"/>
        <w:outlineLvl w:val="1"/>
        <w:rPr>
          <w:b/>
          <w:bCs/>
        </w:rPr>
      </w:pPr>
      <w:bookmarkStart w:id="75" w:name="_Toc199689740"/>
      <w:r w:rsidRPr="00947B53">
        <w:rPr>
          <w:b/>
          <w:bCs/>
        </w:rPr>
        <w:t>8.3 ASE Performance of BSB000c0n701</w:t>
      </w:r>
      <w:bookmarkEnd w:id="74"/>
      <w:bookmarkEnd w:id="75"/>
    </w:p>
    <w:p w14:paraId="2FF3E933" w14:textId="77777777" w:rsidR="00947B53" w:rsidRPr="00947B53" w:rsidRDefault="00947B53" w:rsidP="001F1E5A">
      <w:pPr>
        <w:pStyle w:val="SMText"/>
        <w:ind w:firstLine="0"/>
      </w:pPr>
      <w:r w:rsidRPr="00947B53">
        <w:rPr>
          <w:noProof/>
        </w:rPr>
        <w:drawing>
          <wp:inline distT="0" distB="0" distL="0" distR="0" wp14:anchorId="25E173A2" wp14:editId="2D28115D">
            <wp:extent cx="5897880" cy="2692441"/>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58"/>
                    <a:stretch>
                      <a:fillRect/>
                    </a:stretch>
                  </pic:blipFill>
                  <pic:spPr>
                    <a:xfrm>
                      <a:off x="0" y="0"/>
                      <a:ext cx="5911724" cy="2698761"/>
                    </a:xfrm>
                    <a:prstGeom prst="rect">
                      <a:avLst/>
                    </a:prstGeom>
                  </pic:spPr>
                </pic:pic>
              </a:graphicData>
            </a:graphic>
          </wp:inline>
        </w:drawing>
      </w:r>
    </w:p>
    <w:p w14:paraId="3B4612E2" w14:textId="79CD5000" w:rsidR="00947B53" w:rsidRPr="00947B53" w:rsidRDefault="00947B53" w:rsidP="001F1E5A">
      <w:pPr>
        <w:pStyle w:val="SMText"/>
        <w:ind w:firstLine="0"/>
        <w:jc w:val="both"/>
      </w:pPr>
      <w:r w:rsidRPr="00947B53">
        <w:rPr>
          <w:b/>
          <w:bCs/>
        </w:rPr>
        <w:t>Fig</w:t>
      </w:r>
      <w:r w:rsidR="001F1E5A" w:rsidRPr="001F1E5A">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21</w:t>
      </w:r>
      <w:r w:rsidRPr="00947B53">
        <w:rPr>
          <w:b/>
          <w:bCs/>
        </w:rPr>
        <w:fldChar w:fldCharType="end"/>
      </w:r>
      <w:r w:rsidR="001F1E5A" w:rsidRPr="001F1E5A">
        <w:rPr>
          <w:b/>
          <w:bCs/>
        </w:rPr>
        <w:t>.</w:t>
      </w:r>
      <w:r w:rsidRPr="00947B53">
        <w:t xml:space="preserve"> a-f) Spectral progression of BSB000c0n701 (M2) from spontaneous emission to amplified spontaneous emission regime with increasing pump excitation intensity, including tests for 100 nm and 200 nm film thicknesses, with three parallel experimental sets.</w:t>
      </w:r>
    </w:p>
    <w:p w14:paraId="0A4F3B47" w14:textId="77777777" w:rsidR="00947B53" w:rsidRPr="00947B53" w:rsidRDefault="00947B53" w:rsidP="00947B53">
      <w:pPr>
        <w:pStyle w:val="SMText"/>
      </w:pPr>
    </w:p>
    <w:p w14:paraId="1CA1B7BC" w14:textId="77777777" w:rsidR="00947B53" w:rsidRPr="00947B53" w:rsidRDefault="00947B53" w:rsidP="00EA26FC">
      <w:pPr>
        <w:pStyle w:val="SMText"/>
        <w:ind w:firstLine="0"/>
        <w:jc w:val="center"/>
      </w:pPr>
      <w:r w:rsidRPr="00947B53">
        <w:rPr>
          <w:noProof/>
        </w:rPr>
        <w:lastRenderedPageBreak/>
        <w:drawing>
          <wp:inline distT="0" distB="0" distL="0" distR="0" wp14:anchorId="744625E3" wp14:editId="696E86C3">
            <wp:extent cx="5869278" cy="27813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78030" cy="2785447"/>
                    </a:xfrm>
                    <a:prstGeom prst="rect">
                      <a:avLst/>
                    </a:prstGeom>
                  </pic:spPr>
                </pic:pic>
              </a:graphicData>
            </a:graphic>
          </wp:inline>
        </w:drawing>
      </w:r>
    </w:p>
    <w:p w14:paraId="03126FD5" w14:textId="0578DAC2" w:rsidR="00947B53" w:rsidRPr="00947B53" w:rsidRDefault="00947B53" w:rsidP="00EA26FC">
      <w:pPr>
        <w:pStyle w:val="SMText"/>
        <w:ind w:firstLine="0"/>
        <w:jc w:val="both"/>
      </w:pPr>
      <w:r w:rsidRPr="00947B53">
        <w:rPr>
          <w:b/>
          <w:bCs/>
        </w:rPr>
        <w:t>Fig</w:t>
      </w:r>
      <w:r w:rsidR="00EA26FC" w:rsidRPr="00EA26FC">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22</w:t>
      </w:r>
      <w:r w:rsidRPr="00947B53">
        <w:rPr>
          <w:b/>
          <w:bCs/>
        </w:rPr>
        <w:fldChar w:fldCharType="end"/>
      </w:r>
      <w:r w:rsidR="00EA26FC" w:rsidRPr="00EA26FC">
        <w:rPr>
          <w:b/>
          <w:bCs/>
        </w:rPr>
        <w:t>.</w:t>
      </w:r>
      <w:r w:rsidRPr="00947B53">
        <w:t xml:space="preserve"> Determination of the amplified spontaneous emission threshold for BSB000c0n701 (M2). Input-output intensity characteristic plots of emission intensity and emission line width as a function of excitation intensity, including tests for 100 nm and 200 nm film thicknesses, with three parallel experimental sets.</w:t>
      </w:r>
    </w:p>
    <w:p w14:paraId="7558EB42" w14:textId="77777777" w:rsidR="00947B53" w:rsidRPr="00947B53" w:rsidRDefault="00947B53" w:rsidP="00947B53">
      <w:pPr>
        <w:pStyle w:val="SMText"/>
        <w:ind w:firstLine="0"/>
      </w:pPr>
    </w:p>
    <w:p w14:paraId="6F463B9C" w14:textId="05F12467" w:rsidR="00947B53" w:rsidRPr="00947B53" w:rsidRDefault="00947B53" w:rsidP="004565CF">
      <w:pPr>
        <w:pStyle w:val="SMText"/>
        <w:ind w:firstLine="0"/>
        <w:outlineLvl w:val="1"/>
        <w:rPr>
          <w:b/>
          <w:bCs/>
        </w:rPr>
      </w:pPr>
      <w:bookmarkStart w:id="76" w:name="_Toc193717242"/>
      <w:bookmarkStart w:id="77" w:name="_Toc199689741"/>
      <w:r w:rsidRPr="00947B53">
        <w:rPr>
          <w:b/>
          <w:bCs/>
        </w:rPr>
        <w:t>8.4 ASE Performance of BSB000c00702</w:t>
      </w:r>
      <w:bookmarkEnd w:id="76"/>
      <w:bookmarkEnd w:id="77"/>
    </w:p>
    <w:p w14:paraId="7469D185" w14:textId="77777777" w:rsidR="00947B53" w:rsidRPr="00947B53" w:rsidRDefault="00947B53" w:rsidP="00C26085">
      <w:pPr>
        <w:pStyle w:val="SMText"/>
        <w:ind w:firstLine="0"/>
      </w:pPr>
      <w:r w:rsidRPr="00947B53">
        <w:rPr>
          <w:noProof/>
        </w:rPr>
        <w:drawing>
          <wp:inline distT="0" distB="0" distL="0" distR="0" wp14:anchorId="252B7363" wp14:editId="48075439">
            <wp:extent cx="5807042" cy="2644140"/>
            <wp:effectExtent l="0" t="0" r="381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12263" cy="2646517"/>
                    </a:xfrm>
                    <a:prstGeom prst="rect">
                      <a:avLst/>
                    </a:prstGeom>
                  </pic:spPr>
                </pic:pic>
              </a:graphicData>
            </a:graphic>
          </wp:inline>
        </w:drawing>
      </w:r>
    </w:p>
    <w:p w14:paraId="1A97D347" w14:textId="3176BF84" w:rsidR="00947B53" w:rsidRPr="00947B53" w:rsidRDefault="00947B53" w:rsidP="00560266">
      <w:pPr>
        <w:pStyle w:val="SMText"/>
        <w:ind w:firstLine="0"/>
        <w:jc w:val="both"/>
      </w:pPr>
      <w:r w:rsidRPr="00947B53">
        <w:rPr>
          <w:b/>
          <w:bCs/>
        </w:rPr>
        <w:t>Fig</w:t>
      </w:r>
      <w:r w:rsidR="00560266" w:rsidRPr="00560266">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23</w:t>
      </w:r>
      <w:r w:rsidRPr="00947B53">
        <w:rPr>
          <w:b/>
          <w:bCs/>
        </w:rPr>
        <w:fldChar w:fldCharType="end"/>
      </w:r>
      <w:r w:rsidR="00560266" w:rsidRPr="00560266">
        <w:rPr>
          <w:b/>
          <w:bCs/>
        </w:rPr>
        <w:t>.</w:t>
      </w:r>
      <w:r w:rsidRPr="00947B53">
        <w:t xml:space="preserve"> Spectral progression of BSB000c00702 (M3) from spontaneous emission to amplified spontaneous emission regime with increasing pump excitation intensity, including tests for 100 nm and 200 nm film thicknesses, with three parallel experimental sets.</w:t>
      </w:r>
    </w:p>
    <w:p w14:paraId="4D911D4A" w14:textId="77777777" w:rsidR="00947B53" w:rsidRPr="00947B53" w:rsidRDefault="00947B53" w:rsidP="00947B53">
      <w:pPr>
        <w:pStyle w:val="SMText"/>
      </w:pPr>
    </w:p>
    <w:p w14:paraId="531D7932" w14:textId="77777777" w:rsidR="00947B53" w:rsidRPr="00947B53" w:rsidRDefault="00947B53" w:rsidP="004565CF">
      <w:pPr>
        <w:pStyle w:val="SMText"/>
        <w:ind w:firstLine="0"/>
      </w:pPr>
      <w:r w:rsidRPr="00947B53">
        <w:rPr>
          <w:noProof/>
        </w:rPr>
        <w:lastRenderedPageBreak/>
        <w:drawing>
          <wp:inline distT="0" distB="0" distL="0" distR="0" wp14:anchorId="1DEB4906" wp14:editId="361A5706">
            <wp:extent cx="5905500" cy="2822637"/>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13478" cy="2826450"/>
                    </a:xfrm>
                    <a:prstGeom prst="rect">
                      <a:avLst/>
                    </a:prstGeom>
                  </pic:spPr>
                </pic:pic>
              </a:graphicData>
            </a:graphic>
          </wp:inline>
        </w:drawing>
      </w:r>
    </w:p>
    <w:p w14:paraId="2CBF60C9" w14:textId="2A874B16" w:rsidR="00947B53" w:rsidRPr="00947B53" w:rsidRDefault="00947B53" w:rsidP="004565CF">
      <w:pPr>
        <w:pStyle w:val="SMText"/>
        <w:ind w:firstLine="0"/>
      </w:pPr>
      <w:r w:rsidRPr="00947B53">
        <w:rPr>
          <w:b/>
          <w:bCs/>
        </w:rPr>
        <w:t>Fig</w:t>
      </w:r>
      <w:r w:rsidR="004565CF" w:rsidRPr="004565CF">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24</w:t>
      </w:r>
      <w:r w:rsidRPr="00947B53">
        <w:rPr>
          <w:b/>
          <w:bCs/>
        </w:rPr>
        <w:fldChar w:fldCharType="end"/>
      </w:r>
      <w:r w:rsidR="004565CF">
        <w:t>.</w:t>
      </w:r>
      <w:r w:rsidRPr="00947B53">
        <w:t xml:space="preserve"> Determination of the amplified spontaneous emission threshold for BSB000c00702 (M3) Input-output intensity characteristic plots of emission intensity and emission line width as a function of excitation intensity, including tests for 100 nm and 200 nm film thicknesses, with three parallel experimental sets.</w:t>
      </w:r>
    </w:p>
    <w:p w14:paraId="653DF2CB" w14:textId="77777777" w:rsidR="00947B53" w:rsidRPr="00947B53" w:rsidRDefault="00947B53" w:rsidP="00947B53">
      <w:pPr>
        <w:pStyle w:val="SMText"/>
        <w:ind w:firstLine="0"/>
      </w:pPr>
    </w:p>
    <w:p w14:paraId="14983A27" w14:textId="4BAB87DC" w:rsidR="00947B53" w:rsidRPr="00947B53" w:rsidRDefault="00947B53" w:rsidP="004565CF">
      <w:pPr>
        <w:pStyle w:val="SMText"/>
        <w:ind w:firstLine="0"/>
        <w:outlineLvl w:val="1"/>
        <w:rPr>
          <w:b/>
          <w:bCs/>
        </w:rPr>
      </w:pPr>
      <w:bookmarkStart w:id="78" w:name="_Toc193717243"/>
      <w:bookmarkStart w:id="79" w:name="_Toc199689742"/>
      <w:r w:rsidRPr="00947B53">
        <w:rPr>
          <w:b/>
          <w:bCs/>
        </w:rPr>
        <w:t>8.5 ASE Performance of BSB000c20702</w:t>
      </w:r>
      <w:bookmarkEnd w:id="78"/>
      <w:bookmarkEnd w:id="79"/>
    </w:p>
    <w:p w14:paraId="2EFBACEE" w14:textId="77777777" w:rsidR="00947B53" w:rsidRPr="00947B53" w:rsidRDefault="00947B53" w:rsidP="004565CF">
      <w:pPr>
        <w:pStyle w:val="SMText"/>
        <w:ind w:firstLine="0"/>
      </w:pPr>
      <w:r w:rsidRPr="00947B53">
        <w:rPr>
          <w:noProof/>
        </w:rPr>
        <w:drawing>
          <wp:inline distT="0" distB="0" distL="0" distR="0" wp14:anchorId="1D7C440F" wp14:editId="23FE596D">
            <wp:extent cx="5905500" cy="2756517"/>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11483" cy="2759310"/>
                    </a:xfrm>
                    <a:prstGeom prst="rect">
                      <a:avLst/>
                    </a:prstGeom>
                  </pic:spPr>
                </pic:pic>
              </a:graphicData>
            </a:graphic>
          </wp:inline>
        </w:drawing>
      </w:r>
    </w:p>
    <w:p w14:paraId="0825FA3C" w14:textId="04686984" w:rsidR="00947B53" w:rsidRPr="00947B53" w:rsidRDefault="00947B53" w:rsidP="0006141F">
      <w:pPr>
        <w:pStyle w:val="SMText"/>
        <w:ind w:firstLine="0"/>
        <w:jc w:val="both"/>
      </w:pPr>
      <w:r w:rsidRPr="00947B53">
        <w:rPr>
          <w:b/>
          <w:bCs/>
        </w:rPr>
        <w:t>Fig</w:t>
      </w:r>
      <w:r w:rsidR="0006141F" w:rsidRPr="0006141F">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25</w:t>
      </w:r>
      <w:r w:rsidRPr="00947B53">
        <w:rPr>
          <w:b/>
          <w:bCs/>
        </w:rPr>
        <w:fldChar w:fldCharType="end"/>
      </w:r>
      <w:r w:rsidR="0006141F" w:rsidRPr="0006141F">
        <w:rPr>
          <w:b/>
          <w:bCs/>
        </w:rPr>
        <w:t>.</w:t>
      </w:r>
      <w:r w:rsidRPr="00947B53">
        <w:rPr>
          <w:b/>
          <w:bCs/>
        </w:rPr>
        <w:t xml:space="preserve"> </w:t>
      </w:r>
      <w:r w:rsidRPr="00947B53">
        <w:t>Spectral progression of BSB000c20702 (M4) from spontaneous emission to amplified spontaneous emission regime with increasing pump excitation intensity, including tests for 100 nm and 200 nm film thicknesses, with three parallel experimental sets.</w:t>
      </w:r>
    </w:p>
    <w:p w14:paraId="33FD861F" w14:textId="77777777" w:rsidR="00947B53" w:rsidRPr="00947B53" w:rsidRDefault="00947B53" w:rsidP="00947B53">
      <w:pPr>
        <w:pStyle w:val="SMText"/>
      </w:pPr>
    </w:p>
    <w:p w14:paraId="200F2130" w14:textId="77777777" w:rsidR="00947B53" w:rsidRPr="00947B53" w:rsidRDefault="00947B53" w:rsidP="00E806AC">
      <w:pPr>
        <w:pStyle w:val="SMText"/>
        <w:ind w:firstLine="0"/>
      </w:pPr>
      <w:r w:rsidRPr="00947B53">
        <w:rPr>
          <w:noProof/>
        </w:rPr>
        <w:lastRenderedPageBreak/>
        <w:drawing>
          <wp:inline distT="0" distB="0" distL="0" distR="0" wp14:anchorId="4AE7A5E5" wp14:editId="312CC4C2">
            <wp:extent cx="5928360" cy="2837133"/>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822" cy="2842618"/>
                    </a:xfrm>
                    <a:prstGeom prst="rect">
                      <a:avLst/>
                    </a:prstGeom>
                  </pic:spPr>
                </pic:pic>
              </a:graphicData>
            </a:graphic>
          </wp:inline>
        </w:drawing>
      </w:r>
    </w:p>
    <w:p w14:paraId="7F7904AD" w14:textId="31E40335" w:rsidR="00947B53" w:rsidRPr="00947B53" w:rsidRDefault="00947B53" w:rsidP="00E806AC">
      <w:pPr>
        <w:pStyle w:val="SMText"/>
        <w:ind w:firstLine="0"/>
        <w:jc w:val="both"/>
      </w:pPr>
      <w:r w:rsidRPr="00947B53">
        <w:rPr>
          <w:b/>
          <w:bCs/>
        </w:rPr>
        <w:t>Fig</w:t>
      </w:r>
      <w:r w:rsidR="00E806AC" w:rsidRPr="00E806AC">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26</w:t>
      </w:r>
      <w:r w:rsidRPr="00947B53">
        <w:rPr>
          <w:b/>
          <w:bCs/>
        </w:rPr>
        <w:fldChar w:fldCharType="end"/>
      </w:r>
      <w:r w:rsidR="00E806AC" w:rsidRPr="00E806AC">
        <w:rPr>
          <w:b/>
          <w:bCs/>
        </w:rPr>
        <w:t>.</w:t>
      </w:r>
      <w:r w:rsidRPr="00947B53">
        <w:rPr>
          <w:b/>
          <w:bCs/>
        </w:rPr>
        <w:t xml:space="preserve"> </w:t>
      </w:r>
      <w:r w:rsidRPr="00947B53">
        <w:t>Determination of the amplified spontaneous emission threshold for BSB000c20702 (M4) Input-output intensity characteristic plots of emission intensity and emission line width as a function of excitation intensity, including tests for 100 nm and 200 nm film thicknesses, with three parallel experimental sets.</w:t>
      </w:r>
    </w:p>
    <w:p w14:paraId="29BD9D05" w14:textId="77777777" w:rsidR="00947B53" w:rsidRPr="00947B53" w:rsidRDefault="00947B53" w:rsidP="00947B53">
      <w:pPr>
        <w:pStyle w:val="SMText"/>
        <w:ind w:firstLine="0"/>
      </w:pPr>
    </w:p>
    <w:p w14:paraId="6A3D92FE" w14:textId="686BB3A5" w:rsidR="00947B53" w:rsidRPr="00947B53" w:rsidRDefault="00947B53" w:rsidP="00121593">
      <w:pPr>
        <w:pStyle w:val="SMText"/>
        <w:ind w:firstLine="0"/>
        <w:outlineLvl w:val="1"/>
        <w:rPr>
          <w:b/>
          <w:bCs/>
        </w:rPr>
      </w:pPr>
      <w:bookmarkStart w:id="80" w:name="_Toc193717244"/>
      <w:bookmarkStart w:id="81" w:name="_Toc199689743"/>
      <w:r w:rsidRPr="00947B53">
        <w:rPr>
          <w:b/>
          <w:bCs/>
        </w:rPr>
        <w:t>8.6 ASE Performance of DSN000c02250</w:t>
      </w:r>
      <w:bookmarkEnd w:id="80"/>
      <w:bookmarkEnd w:id="81"/>
    </w:p>
    <w:p w14:paraId="573D13BB" w14:textId="77777777" w:rsidR="00947B53" w:rsidRPr="00947B53" w:rsidRDefault="00947B53" w:rsidP="00121593">
      <w:pPr>
        <w:pStyle w:val="SMText"/>
        <w:ind w:firstLine="0"/>
        <w:jc w:val="center"/>
      </w:pPr>
      <w:r w:rsidRPr="00947B53">
        <w:rPr>
          <w:noProof/>
        </w:rPr>
        <w:drawing>
          <wp:inline distT="0" distB="0" distL="0" distR="0" wp14:anchorId="6C440511" wp14:editId="15D2AB9A">
            <wp:extent cx="5805058" cy="2667000"/>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17477" cy="2672706"/>
                    </a:xfrm>
                    <a:prstGeom prst="rect">
                      <a:avLst/>
                    </a:prstGeom>
                  </pic:spPr>
                </pic:pic>
              </a:graphicData>
            </a:graphic>
          </wp:inline>
        </w:drawing>
      </w:r>
    </w:p>
    <w:p w14:paraId="5D2AD7A1" w14:textId="0EC4286E" w:rsidR="00947B53" w:rsidRPr="00947B53" w:rsidRDefault="00947B53" w:rsidP="00121593">
      <w:pPr>
        <w:pStyle w:val="SMText"/>
        <w:ind w:firstLine="0"/>
      </w:pPr>
      <w:r w:rsidRPr="00947B53">
        <w:rPr>
          <w:b/>
          <w:bCs/>
        </w:rPr>
        <w:t>Fig</w:t>
      </w:r>
      <w:r w:rsidR="00121593" w:rsidRPr="00121593">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27</w:t>
      </w:r>
      <w:r w:rsidRPr="00947B53">
        <w:rPr>
          <w:b/>
          <w:bCs/>
        </w:rPr>
        <w:fldChar w:fldCharType="end"/>
      </w:r>
      <w:r w:rsidR="00121593" w:rsidRPr="00121593">
        <w:rPr>
          <w:b/>
          <w:bCs/>
        </w:rPr>
        <w:t>.</w:t>
      </w:r>
      <w:r w:rsidRPr="00947B53">
        <w:rPr>
          <w:b/>
          <w:bCs/>
        </w:rPr>
        <w:t xml:space="preserve"> </w:t>
      </w:r>
      <w:r w:rsidRPr="00947B53">
        <w:t>Spectral progression of DSN000c02250 (M5) from spontaneous emission to amplified spontaneous emission regime with increasing pump excitation intensity, including tests for 100 nm and 200 nm film thicknesses, with three parallel experimental sets.</w:t>
      </w:r>
    </w:p>
    <w:p w14:paraId="4F9F2E81" w14:textId="77777777" w:rsidR="00947B53" w:rsidRPr="00947B53" w:rsidRDefault="00947B53" w:rsidP="00947B53">
      <w:pPr>
        <w:pStyle w:val="SMText"/>
        <w:ind w:firstLine="0"/>
      </w:pPr>
    </w:p>
    <w:p w14:paraId="28C7DDBC" w14:textId="77777777" w:rsidR="00947B53" w:rsidRPr="00947B53" w:rsidRDefault="00947B53" w:rsidP="00A540B4">
      <w:pPr>
        <w:pStyle w:val="SMText"/>
        <w:ind w:firstLine="0"/>
      </w:pPr>
      <w:r w:rsidRPr="00947B53">
        <w:rPr>
          <w:noProof/>
        </w:rPr>
        <w:lastRenderedPageBreak/>
        <w:drawing>
          <wp:inline distT="0" distB="0" distL="0" distR="0" wp14:anchorId="2F57E9F4" wp14:editId="38B1927F">
            <wp:extent cx="5937128" cy="2804160"/>
            <wp:effectExtent l="0" t="0" r="698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1581" cy="2806263"/>
                    </a:xfrm>
                    <a:prstGeom prst="rect">
                      <a:avLst/>
                    </a:prstGeom>
                  </pic:spPr>
                </pic:pic>
              </a:graphicData>
            </a:graphic>
          </wp:inline>
        </w:drawing>
      </w:r>
    </w:p>
    <w:p w14:paraId="16924B18" w14:textId="0CA1C8C1" w:rsidR="00947B53" w:rsidRPr="00947B53" w:rsidRDefault="00947B53" w:rsidP="00A540B4">
      <w:pPr>
        <w:pStyle w:val="SMText"/>
        <w:ind w:firstLine="0"/>
        <w:jc w:val="both"/>
      </w:pPr>
      <w:r w:rsidRPr="00947B53">
        <w:rPr>
          <w:b/>
          <w:bCs/>
        </w:rPr>
        <w:t>Fig</w:t>
      </w:r>
      <w:r w:rsidR="00A540B4" w:rsidRPr="00A540B4">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28</w:t>
      </w:r>
      <w:r w:rsidRPr="00947B53">
        <w:rPr>
          <w:b/>
          <w:bCs/>
        </w:rPr>
        <w:fldChar w:fldCharType="end"/>
      </w:r>
      <w:r w:rsidR="00A540B4" w:rsidRPr="00A540B4">
        <w:rPr>
          <w:b/>
          <w:bCs/>
        </w:rPr>
        <w:t>.</w:t>
      </w:r>
      <w:r w:rsidRPr="00947B53">
        <w:t xml:space="preserve"> Determination of the amplified spontaneous emission threshold for DSN000c02250 (M5) Input-output intensity characteristic plots of emission intensity and emission line width as a function of excitation intensity, including tests for 100 nm and 200 nm film thicknesses, with three parallel experimental sets.</w:t>
      </w:r>
    </w:p>
    <w:p w14:paraId="0A643043" w14:textId="77777777" w:rsidR="00947B53" w:rsidRPr="00947B53" w:rsidRDefault="00947B53" w:rsidP="00A540B4">
      <w:pPr>
        <w:pStyle w:val="SMText"/>
        <w:ind w:firstLine="0"/>
      </w:pPr>
    </w:p>
    <w:p w14:paraId="409C3456" w14:textId="3371DD2D" w:rsidR="00947B53" w:rsidRPr="00947B53" w:rsidRDefault="00947B53" w:rsidP="00A540B4">
      <w:pPr>
        <w:pStyle w:val="SMText"/>
        <w:ind w:firstLine="0"/>
        <w:outlineLvl w:val="1"/>
        <w:rPr>
          <w:b/>
          <w:bCs/>
        </w:rPr>
      </w:pPr>
      <w:bookmarkStart w:id="82" w:name="_Toc193717245"/>
      <w:bookmarkStart w:id="83" w:name="_Toc199689744"/>
      <w:r w:rsidRPr="00947B53">
        <w:rPr>
          <w:b/>
          <w:bCs/>
        </w:rPr>
        <w:t>8.7 ASE Performance of BSB000c00700</w:t>
      </w:r>
      <w:bookmarkEnd w:id="82"/>
      <w:bookmarkEnd w:id="83"/>
    </w:p>
    <w:p w14:paraId="43909159" w14:textId="77777777" w:rsidR="00947B53" w:rsidRPr="00947B53" w:rsidRDefault="00947B53" w:rsidP="00A540B4">
      <w:pPr>
        <w:pStyle w:val="SMText"/>
        <w:ind w:firstLine="0"/>
      </w:pPr>
      <w:r w:rsidRPr="00947B53">
        <w:rPr>
          <w:noProof/>
        </w:rPr>
        <w:drawing>
          <wp:inline distT="0" distB="0" distL="0" distR="0" wp14:anchorId="3AD9DEDE" wp14:editId="0D7417C9">
            <wp:extent cx="5746200" cy="2621280"/>
            <wp:effectExtent l="0" t="0" r="6985"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49476" cy="2622774"/>
                    </a:xfrm>
                    <a:prstGeom prst="rect">
                      <a:avLst/>
                    </a:prstGeom>
                  </pic:spPr>
                </pic:pic>
              </a:graphicData>
            </a:graphic>
          </wp:inline>
        </w:drawing>
      </w:r>
    </w:p>
    <w:p w14:paraId="1C24CF76" w14:textId="5CFC385E" w:rsidR="00947B53" w:rsidRPr="00947B53" w:rsidRDefault="00947B53" w:rsidP="00A540B4">
      <w:pPr>
        <w:pStyle w:val="SMText"/>
        <w:ind w:firstLine="0"/>
        <w:jc w:val="both"/>
      </w:pPr>
      <w:r w:rsidRPr="00947B53">
        <w:rPr>
          <w:b/>
          <w:bCs/>
        </w:rPr>
        <w:t>Fig</w:t>
      </w:r>
      <w:r w:rsidR="00A540B4" w:rsidRPr="00A540B4">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29</w:t>
      </w:r>
      <w:r w:rsidRPr="00947B53">
        <w:rPr>
          <w:b/>
          <w:bCs/>
        </w:rPr>
        <w:fldChar w:fldCharType="end"/>
      </w:r>
      <w:r w:rsidR="00A540B4" w:rsidRPr="00A540B4">
        <w:rPr>
          <w:b/>
          <w:bCs/>
        </w:rPr>
        <w:t>.</w:t>
      </w:r>
      <w:r w:rsidRPr="00947B53">
        <w:t xml:space="preserve"> Spectral progression of BSB000c00700 (M6) from spontaneous emission to amplified spontaneous emission regime with increasing pump excitation intensity, including tests for 100 nm and 200 nm film thicknesses, with three parallel experimental sets.</w:t>
      </w:r>
    </w:p>
    <w:p w14:paraId="4B37AA53" w14:textId="77777777" w:rsidR="00947B53" w:rsidRPr="00947B53" w:rsidRDefault="00947B53" w:rsidP="00947B53">
      <w:pPr>
        <w:pStyle w:val="SMText"/>
      </w:pPr>
    </w:p>
    <w:p w14:paraId="318DFE6E" w14:textId="77777777" w:rsidR="00947B53" w:rsidRPr="00947B53" w:rsidRDefault="00947B53" w:rsidP="00A540B4">
      <w:pPr>
        <w:pStyle w:val="SMText"/>
        <w:ind w:firstLine="0"/>
      </w:pPr>
      <w:r w:rsidRPr="00947B53">
        <w:rPr>
          <w:noProof/>
        </w:rPr>
        <w:lastRenderedPageBreak/>
        <w:drawing>
          <wp:inline distT="0" distB="0" distL="0" distR="0" wp14:anchorId="00B1BEF6" wp14:editId="24BEEFEA">
            <wp:extent cx="5967212" cy="2887802"/>
            <wp:effectExtent l="0" t="0" r="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67"/>
                    <a:stretch>
                      <a:fillRect/>
                    </a:stretch>
                  </pic:blipFill>
                  <pic:spPr>
                    <a:xfrm>
                      <a:off x="0" y="0"/>
                      <a:ext cx="5994994" cy="2901247"/>
                    </a:xfrm>
                    <a:prstGeom prst="rect">
                      <a:avLst/>
                    </a:prstGeom>
                  </pic:spPr>
                </pic:pic>
              </a:graphicData>
            </a:graphic>
          </wp:inline>
        </w:drawing>
      </w:r>
    </w:p>
    <w:p w14:paraId="2F66985B" w14:textId="72E7522D" w:rsidR="00947B53" w:rsidRPr="00947B53" w:rsidRDefault="00947B53" w:rsidP="00A540B4">
      <w:pPr>
        <w:pStyle w:val="SMText"/>
        <w:ind w:firstLine="0"/>
        <w:jc w:val="both"/>
      </w:pPr>
      <w:r w:rsidRPr="00947B53">
        <w:rPr>
          <w:b/>
          <w:bCs/>
        </w:rPr>
        <w:t>Fig</w:t>
      </w:r>
      <w:r w:rsidR="00A540B4" w:rsidRPr="00A540B4">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30</w:t>
      </w:r>
      <w:r w:rsidRPr="00947B53">
        <w:rPr>
          <w:b/>
          <w:bCs/>
        </w:rPr>
        <w:fldChar w:fldCharType="end"/>
      </w:r>
      <w:r w:rsidR="00A540B4" w:rsidRPr="00A540B4">
        <w:rPr>
          <w:b/>
          <w:bCs/>
        </w:rPr>
        <w:t>.</w:t>
      </w:r>
      <w:r w:rsidRPr="00947B53">
        <w:rPr>
          <w:b/>
          <w:bCs/>
        </w:rPr>
        <w:t xml:space="preserve"> </w:t>
      </w:r>
      <w:r w:rsidRPr="00947B53">
        <w:t>Determination of the amplified spontaneous emission threshold for BSB000c00700 (M6) Input-output intensity characteristic plots of emission intensity and emission line width as a function of excitation intensity, including tests for 100 nm and 200 nm film thicknesses, with three parallel experimental sets.</w:t>
      </w:r>
    </w:p>
    <w:p w14:paraId="3CB732DC" w14:textId="77777777" w:rsidR="00947B53" w:rsidRPr="00947B53" w:rsidRDefault="00947B53" w:rsidP="00947B53">
      <w:pPr>
        <w:pStyle w:val="SMText"/>
        <w:ind w:firstLine="0"/>
      </w:pPr>
    </w:p>
    <w:p w14:paraId="5B270547" w14:textId="2F1FC433" w:rsidR="00947B53" w:rsidRPr="00947B53" w:rsidRDefault="00947B53" w:rsidP="002B4542">
      <w:pPr>
        <w:pStyle w:val="SMText"/>
        <w:ind w:firstLine="0"/>
        <w:outlineLvl w:val="1"/>
        <w:rPr>
          <w:b/>
          <w:bCs/>
        </w:rPr>
      </w:pPr>
      <w:bookmarkStart w:id="84" w:name="_Toc193717246"/>
      <w:bookmarkStart w:id="85" w:name="_Toc199689745"/>
      <w:r w:rsidRPr="00947B53">
        <w:rPr>
          <w:b/>
          <w:bCs/>
        </w:rPr>
        <w:t>8.8 ASE Performance of DSF000c00700</w:t>
      </w:r>
      <w:bookmarkEnd w:id="84"/>
      <w:bookmarkEnd w:id="85"/>
    </w:p>
    <w:p w14:paraId="03024917" w14:textId="77777777" w:rsidR="00947B53" w:rsidRPr="00947B53" w:rsidRDefault="00947B53" w:rsidP="00A540B4">
      <w:pPr>
        <w:pStyle w:val="SMText"/>
        <w:ind w:firstLine="0"/>
      </w:pPr>
      <w:r w:rsidRPr="00947B53">
        <w:rPr>
          <w:noProof/>
        </w:rPr>
        <w:drawing>
          <wp:inline distT="0" distB="0" distL="0" distR="0" wp14:anchorId="5D405B34" wp14:editId="33AE6F21">
            <wp:extent cx="5931848" cy="2720252"/>
            <wp:effectExtent l="0" t="0" r="0"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1901" cy="2724862"/>
                    </a:xfrm>
                    <a:prstGeom prst="rect">
                      <a:avLst/>
                    </a:prstGeom>
                  </pic:spPr>
                </pic:pic>
              </a:graphicData>
            </a:graphic>
          </wp:inline>
        </w:drawing>
      </w:r>
    </w:p>
    <w:p w14:paraId="09BAB819" w14:textId="2A16CADD" w:rsidR="00947B53" w:rsidRPr="00947B53" w:rsidRDefault="00947B53" w:rsidP="00A540B4">
      <w:pPr>
        <w:pStyle w:val="SMText"/>
        <w:ind w:firstLine="0"/>
        <w:jc w:val="both"/>
      </w:pPr>
      <w:r w:rsidRPr="00947B53">
        <w:rPr>
          <w:b/>
          <w:bCs/>
        </w:rPr>
        <w:t>Fig</w:t>
      </w:r>
      <w:r w:rsidR="00A540B4" w:rsidRPr="00A540B4">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31</w:t>
      </w:r>
      <w:r w:rsidRPr="00947B53">
        <w:rPr>
          <w:b/>
          <w:bCs/>
        </w:rPr>
        <w:fldChar w:fldCharType="end"/>
      </w:r>
      <w:r w:rsidR="00A540B4">
        <w:t>.</w:t>
      </w:r>
      <w:r w:rsidRPr="00947B53">
        <w:t xml:space="preserve"> Spectral progression of DSF000c00700 (M7) from spontaneous emission to amplified spontaneous emission regime with increasing pump excitation intensity, including tests for 100 nm and 200 nm film thicknesses, with three parallel experimental sets.</w:t>
      </w:r>
    </w:p>
    <w:p w14:paraId="5B354829" w14:textId="77777777" w:rsidR="00947B53" w:rsidRPr="00947B53" w:rsidRDefault="00947B53" w:rsidP="00947B53">
      <w:pPr>
        <w:pStyle w:val="SMText"/>
      </w:pPr>
    </w:p>
    <w:p w14:paraId="261E3CC1" w14:textId="77777777" w:rsidR="00947B53" w:rsidRPr="00947B53" w:rsidRDefault="00947B53" w:rsidP="00A540B4">
      <w:pPr>
        <w:pStyle w:val="SMText"/>
        <w:ind w:firstLine="0"/>
      </w:pPr>
      <w:r w:rsidRPr="00947B53">
        <w:rPr>
          <w:noProof/>
        </w:rPr>
        <w:lastRenderedPageBreak/>
        <w:drawing>
          <wp:inline distT="0" distB="0" distL="0" distR="0" wp14:anchorId="2280158E" wp14:editId="195C6C20">
            <wp:extent cx="5935980" cy="2799329"/>
            <wp:effectExtent l="0" t="0" r="762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5216" cy="2803684"/>
                    </a:xfrm>
                    <a:prstGeom prst="rect">
                      <a:avLst/>
                    </a:prstGeom>
                  </pic:spPr>
                </pic:pic>
              </a:graphicData>
            </a:graphic>
          </wp:inline>
        </w:drawing>
      </w:r>
    </w:p>
    <w:p w14:paraId="710D89EF" w14:textId="19910F34" w:rsidR="00947B53" w:rsidRPr="00947B53" w:rsidRDefault="00947B53" w:rsidP="00A540B4">
      <w:pPr>
        <w:pStyle w:val="SMText"/>
        <w:ind w:firstLine="0"/>
        <w:jc w:val="both"/>
      </w:pPr>
      <w:r w:rsidRPr="00947B53">
        <w:rPr>
          <w:b/>
          <w:bCs/>
        </w:rPr>
        <w:t>Fig</w:t>
      </w:r>
      <w:r w:rsidR="00A540B4" w:rsidRPr="00A540B4">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32</w:t>
      </w:r>
      <w:r w:rsidRPr="00947B53">
        <w:rPr>
          <w:b/>
          <w:bCs/>
        </w:rPr>
        <w:fldChar w:fldCharType="end"/>
      </w:r>
      <w:r w:rsidR="00A540B4">
        <w:t>.</w:t>
      </w:r>
      <w:r w:rsidRPr="00947B53">
        <w:t xml:space="preserve"> Determination of the amplified spontaneous emission threshold for DSF000c00700 (M7) Input-output intensity characteristic plots of emission intensity and emission line width as a function of excitation intensity, including tests for 100 nm and 200 nm film thicknesses, with three parallel experimental sets.</w:t>
      </w:r>
    </w:p>
    <w:p w14:paraId="2F717D27" w14:textId="77777777" w:rsidR="00947B53" w:rsidRPr="00947B53" w:rsidRDefault="00947B53" w:rsidP="00947B53">
      <w:pPr>
        <w:pStyle w:val="SMText"/>
        <w:ind w:firstLine="0"/>
      </w:pPr>
    </w:p>
    <w:p w14:paraId="2FDB073A" w14:textId="3F0E7D3E" w:rsidR="00947B53" w:rsidRPr="00947B53" w:rsidRDefault="00947B53" w:rsidP="002B4542">
      <w:pPr>
        <w:pStyle w:val="SMText"/>
        <w:ind w:firstLine="0"/>
        <w:outlineLvl w:val="1"/>
        <w:rPr>
          <w:b/>
          <w:bCs/>
        </w:rPr>
      </w:pPr>
      <w:bookmarkStart w:id="86" w:name="_Toc193717247"/>
      <w:bookmarkStart w:id="87" w:name="_Toc199689746"/>
      <w:r w:rsidRPr="00947B53">
        <w:rPr>
          <w:b/>
          <w:bCs/>
        </w:rPr>
        <w:t>8.9 ASE Performance of DSN000c00700</w:t>
      </w:r>
      <w:bookmarkEnd w:id="86"/>
      <w:bookmarkEnd w:id="87"/>
    </w:p>
    <w:p w14:paraId="00B10F8B" w14:textId="77777777" w:rsidR="00947B53" w:rsidRPr="00947B53" w:rsidRDefault="00947B53" w:rsidP="002B4542">
      <w:pPr>
        <w:pStyle w:val="SMText"/>
        <w:ind w:firstLine="0"/>
      </w:pPr>
      <w:r w:rsidRPr="00947B53">
        <w:rPr>
          <w:noProof/>
        </w:rPr>
        <w:drawing>
          <wp:inline distT="0" distB="0" distL="0" distR="0" wp14:anchorId="556CC472" wp14:editId="49D2CF1E">
            <wp:extent cx="5798229" cy="262128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5949" cy="2629291"/>
                    </a:xfrm>
                    <a:prstGeom prst="rect">
                      <a:avLst/>
                    </a:prstGeom>
                  </pic:spPr>
                </pic:pic>
              </a:graphicData>
            </a:graphic>
          </wp:inline>
        </w:drawing>
      </w:r>
    </w:p>
    <w:p w14:paraId="23AE0850" w14:textId="04B0F8AC" w:rsidR="00947B53" w:rsidRPr="00947B53" w:rsidRDefault="00947B53" w:rsidP="002B4542">
      <w:pPr>
        <w:pStyle w:val="SMText"/>
        <w:ind w:firstLine="0"/>
        <w:jc w:val="both"/>
      </w:pPr>
      <w:r w:rsidRPr="00947B53">
        <w:rPr>
          <w:b/>
          <w:bCs/>
        </w:rPr>
        <w:t>Fig</w:t>
      </w:r>
      <w:r w:rsidR="002B4542" w:rsidRPr="002B454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33</w:t>
      </w:r>
      <w:r w:rsidRPr="00947B53">
        <w:rPr>
          <w:b/>
          <w:bCs/>
        </w:rPr>
        <w:fldChar w:fldCharType="end"/>
      </w:r>
      <w:r w:rsidR="002B4542" w:rsidRPr="002B4542">
        <w:rPr>
          <w:b/>
          <w:bCs/>
        </w:rPr>
        <w:t>.</w:t>
      </w:r>
      <w:r w:rsidRPr="00947B53">
        <w:t xml:space="preserve"> Spectral progression of DSN000c00700 (M8) from spontaneous emission to amplified spontaneous emission regime with increasing pump excitation intensity, including tests for 100 nm and 200 nm film thicknesses, with three parallel experimental sets.</w:t>
      </w:r>
    </w:p>
    <w:p w14:paraId="66819D1C" w14:textId="77777777" w:rsidR="00947B53" w:rsidRPr="00947B53" w:rsidRDefault="00947B53" w:rsidP="00947B53">
      <w:pPr>
        <w:pStyle w:val="SMText"/>
      </w:pPr>
    </w:p>
    <w:p w14:paraId="15751B6C" w14:textId="77777777" w:rsidR="00947B53" w:rsidRPr="00947B53" w:rsidRDefault="00947B53" w:rsidP="00E0392E">
      <w:pPr>
        <w:pStyle w:val="SMText"/>
        <w:ind w:firstLine="0"/>
      </w:pPr>
      <w:r w:rsidRPr="00947B53">
        <w:rPr>
          <w:noProof/>
        </w:rPr>
        <w:lastRenderedPageBreak/>
        <w:drawing>
          <wp:inline distT="0" distB="0" distL="0" distR="0" wp14:anchorId="02BAF895" wp14:editId="78429329">
            <wp:extent cx="5956115" cy="2834640"/>
            <wp:effectExtent l="0" t="0" r="698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65560" cy="2839135"/>
                    </a:xfrm>
                    <a:prstGeom prst="rect">
                      <a:avLst/>
                    </a:prstGeom>
                  </pic:spPr>
                </pic:pic>
              </a:graphicData>
            </a:graphic>
          </wp:inline>
        </w:drawing>
      </w:r>
    </w:p>
    <w:p w14:paraId="48A9AABE" w14:textId="09CE2E86" w:rsidR="00947B53" w:rsidRPr="00947B53" w:rsidRDefault="00947B53" w:rsidP="00E0392E">
      <w:pPr>
        <w:pStyle w:val="SMText"/>
        <w:ind w:firstLine="0"/>
        <w:jc w:val="both"/>
      </w:pPr>
      <w:r w:rsidRPr="00947B53">
        <w:rPr>
          <w:b/>
          <w:bCs/>
        </w:rPr>
        <w:t>Fig</w:t>
      </w:r>
      <w:r w:rsidR="00E0392E" w:rsidRPr="00E0392E">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34</w:t>
      </w:r>
      <w:r w:rsidRPr="00947B53">
        <w:rPr>
          <w:b/>
          <w:bCs/>
        </w:rPr>
        <w:fldChar w:fldCharType="end"/>
      </w:r>
      <w:r w:rsidR="00E0392E" w:rsidRPr="00E0392E">
        <w:rPr>
          <w:b/>
          <w:bCs/>
        </w:rPr>
        <w:t>.</w:t>
      </w:r>
      <w:r w:rsidRPr="00947B53">
        <w:t xml:space="preserve"> Determination of the amplified spontaneous emission threshold for DSN000c00700 (M8) Input-output intensity characteristic plots of emission intensity and emission line width as a function of excitation intensity, including tests for 100 nm and 200 nm film thicknesses, with three parallel experimental sets.</w:t>
      </w:r>
    </w:p>
    <w:p w14:paraId="300810D1" w14:textId="77777777" w:rsidR="00947B53" w:rsidRPr="00947B53" w:rsidRDefault="00947B53" w:rsidP="00947B53">
      <w:pPr>
        <w:pStyle w:val="SMText"/>
      </w:pPr>
    </w:p>
    <w:p w14:paraId="4079FAF1" w14:textId="7322D701" w:rsidR="00947B53" w:rsidRPr="00947B53" w:rsidRDefault="00947B53" w:rsidP="00E0392E">
      <w:pPr>
        <w:pStyle w:val="SMText"/>
        <w:ind w:firstLine="0"/>
        <w:outlineLvl w:val="1"/>
        <w:rPr>
          <w:b/>
          <w:bCs/>
        </w:rPr>
      </w:pPr>
      <w:bookmarkStart w:id="88" w:name="_Toc193717248"/>
      <w:bookmarkStart w:id="89" w:name="_Toc199689747"/>
      <w:r w:rsidRPr="00947B53">
        <w:rPr>
          <w:b/>
          <w:bCs/>
        </w:rPr>
        <w:t>8</w:t>
      </w:r>
      <w:r w:rsidRPr="00947B53">
        <w:rPr>
          <w:rFonts w:hint="eastAsia"/>
          <w:b/>
          <w:bCs/>
        </w:rPr>
        <w:t>.10</w:t>
      </w:r>
      <w:r w:rsidRPr="00947B53">
        <w:rPr>
          <w:b/>
          <w:bCs/>
        </w:rPr>
        <w:t xml:space="preserve"> ASE Result summary of target molecules</w:t>
      </w:r>
      <w:bookmarkEnd w:id="88"/>
      <w:bookmarkEnd w:id="89"/>
    </w:p>
    <w:p w14:paraId="2D7FBD46" w14:textId="77777777" w:rsidR="00943F18" w:rsidRDefault="00943F18" w:rsidP="00943F18">
      <w:pPr>
        <w:pStyle w:val="SMText"/>
        <w:keepNext/>
        <w:ind w:firstLine="0"/>
        <w:jc w:val="center"/>
      </w:pPr>
      <w:r>
        <w:rPr>
          <w:noProof/>
        </w:rPr>
        <w:drawing>
          <wp:inline distT="0" distB="0" distL="0" distR="0" wp14:anchorId="53A141FA" wp14:editId="6AEB432E">
            <wp:extent cx="4888072" cy="3840480"/>
            <wp:effectExtent l="0" t="0" r="8255"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94313" cy="3845383"/>
                    </a:xfrm>
                    <a:prstGeom prst="rect">
                      <a:avLst/>
                    </a:prstGeom>
                  </pic:spPr>
                </pic:pic>
              </a:graphicData>
            </a:graphic>
          </wp:inline>
        </w:drawing>
      </w:r>
    </w:p>
    <w:p w14:paraId="5066AE90" w14:textId="40E40D2A" w:rsidR="00943F18" w:rsidRPr="00BF7544" w:rsidRDefault="00943F18" w:rsidP="00BF7544">
      <w:pPr>
        <w:pStyle w:val="af0"/>
        <w:jc w:val="center"/>
        <w:rPr>
          <w:b w:val="0"/>
          <w:bCs w:val="0"/>
          <w:sz w:val="24"/>
          <w:szCs w:val="24"/>
        </w:rPr>
      </w:pPr>
      <w:r w:rsidRPr="00BF7544">
        <w:rPr>
          <w:sz w:val="24"/>
          <w:szCs w:val="24"/>
        </w:rPr>
        <w:t>Fig</w:t>
      </w:r>
      <w:r w:rsidR="00BF7544">
        <w:rPr>
          <w:sz w:val="24"/>
          <w:szCs w:val="24"/>
        </w:rPr>
        <w:t>.</w:t>
      </w:r>
      <w:r w:rsidRPr="00BF7544">
        <w:rPr>
          <w:sz w:val="24"/>
          <w:szCs w:val="24"/>
        </w:rPr>
        <w:t xml:space="preserve"> S</w:t>
      </w:r>
      <w:r w:rsidRPr="00BF7544">
        <w:rPr>
          <w:sz w:val="24"/>
          <w:szCs w:val="24"/>
        </w:rPr>
        <w:fldChar w:fldCharType="begin"/>
      </w:r>
      <w:r w:rsidRPr="00BF7544">
        <w:rPr>
          <w:sz w:val="24"/>
          <w:szCs w:val="24"/>
        </w:rPr>
        <w:instrText xml:space="preserve"> SEQ Figure_S \* ARABIC </w:instrText>
      </w:r>
      <w:r w:rsidRPr="00BF7544">
        <w:rPr>
          <w:sz w:val="24"/>
          <w:szCs w:val="24"/>
        </w:rPr>
        <w:fldChar w:fldCharType="separate"/>
      </w:r>
      <w:r w:rsidR="00D648D8">
        <w:rPr>
          <w:noProof/>
          <w:sz w:val="24"/>
          <w:szCs w:val="24"/>
        </w:rPr>
        <w:t>35</w:t>
      </w:r>
      <w:r w:rsidRPr="00BF7544">
        <w:rPr>
          <w:sz w:val="24"/>
          <w:szCs w:val="24"/>
        </w:rPr>
        <w:fldChar w:fldCharType="end"/>
      </w:r>
      <w:r w:rsidR="00BF7544">
        <w:rPr>
          <w:sz w:val="24"/>
          <w:szCs w:val="24"/>
        </w:rPr>
        <w:t>.</w:t>
      </w:r>
      <w:r w:rsidRPr="00943F18">
        <w:rPr>
          <w:b w:val="0"/>
          <w:bCs w:val="0"/>
          <w:sz w:val="24"/>
          <w:szCs w:val="24"/>
        </w:rPr>
        <w:t xml:space="preserve"> a-b)</w:t>
      </w:r>
      <w:r w:rsidRPr="00943F18">
        <w:rPr>
          <w:b w:val="0"/>
          <w:bCs w:val="0"/>
          <w:sz w:val="24"/>
          <w:szCs w:val="24"/>
        </w:rPr>
        <w:t xml:space="preserve"> The calculation value of </w:t>
      </w:r>
      <m:oMath>
        <m:r>
          <w:rPr>
            <w:rFonts w:ascii="Cambria Math" w:hAnsi="Cambria Math"/>
            <w:sz w:val="24"/>
            <w:szCs w:val="24"/>
          </w:rPr>
          <m:t>1/</m:t>
        </m:r>
        <m:d>
          <m:dPr>
            <m:begChr m:val="["/>
            <m:endChr m:val="]"/>
            <m:ctrlPr>
              <w:rPr>
                <w:rFonts w:ascii="Cambria Math" w:hAnsi="Cambria Math"/>
                <w:b w:val="0"/>
                <w:bCs w:val="0"/>
                <w:i/>
                <w:sz w:val="24"/>
                <w:szCs w:val="24"/>
              </w:rPr>
            </m:ctrlPr>
          </m:dPr>
          <m:e>
            <m:sSub>
              <m:sSubPr>
                <m:ctrlPr>
                  <w:rPr>
                    <w:rFonts w:ascii="Cambria Math" w:hAnsi="Cambria Math"/>
                    <w:b w:val="0"/>
                    <w:bCs w:val="0"/>
                    <w:i/>
                    <w:iCs/>
                    <w:sz w:val="24"/>
                    <w:szCs w:val="24"/>
                  </w:rPr>
                </m:ctrlPr>
              </m:sSubPr>
              <m:e>
                <m:r>
                  <w:rPr>
                    <w:rFonts w:ascii="Cambria Math" w:hAnsi="Cambria Math"/>
                    <w:sz w:val="24"/>
                    <w:szCs w:val="24"/>
                  </w:rPr>
                  <m:t>σ</m:t>
                </m:r>
              </m:e>
              <m:sub>
                <m:r>
                  <w:rPr>
                    <w:rFonts w:ascii="Cambria Math" w:hAnsi="Cambria Math"/>
                    <w:sz w:val="24"/>
                    <w:szCs w:val="24"/>
                  </w:rPr>
                  <m:t>opt</m:t>
                </m:r>
              </m:sub>
            </m:sSub>
            <m:d>
              <m:dPr>
                <m:ctrlPr>
                  <w:rPr>
                    <w:rFonts w:ascii="Cambria Math" w:hAnsi="Cambria Math"/>
                    <w:b w:val="0"/>
                    <w:bCs w:val="0"/>
                    <w:i/>
                    <w:iCs/>
                    <w:sz w:val="24"/>
                    <w:szCs w:val="24"/>
                  </w:rPr>
                </m:ctrlPr>
              </m:dPr>
              <m:e>
                <m:r>
                  <w:rPr>
                    <w:rFonts w:ascii="Cambria Math" w:hAnsi="Cambria Math"/>
                    <w:sz w:val="24"/>
                    <w:szCs w:val="24"/>
                  </w:rPr>
                  <m:t>v</m:t>
                </m:r>
              </m:e>
            </m:d>
            <m:r>
              <w:rPr>
                <w:rFonts w:ascii="Cambria Math" w:hAnsi="Cambria Math"/>
                <w:sz w:val="24"/>
                <w:szCs w:val="24"/>
              </w:rPr>
              <m:t>×</m:t>
            </m:r>
            <m:sSub>
              <m:sSubPr>
                <m:ctrlPr>
                  <w:rPr>
                    <w:rFonts w:ascii="Cambria Math" w:hAnsi="Cambria Math"/>
                    <w:b w:val="0"/>
                    <w:bCs w:val="0"/>
                    <w:i/>
                    <w:iCs/>
                    <w:sz w:val="24"/>
                    <w:szCs w:val="24"/>
                  </w:rPr>
                </m:ctrlPr>
              </m:sSubPr>
              <m:e>
                <m:r>
                  <w:rPr>
                    <w:rFonts w:ascii="Cambria Math" w:hAnsi="Cambria Math"/>
                    <w:sz w:val="24"/>
                    <w:szCs w:val="24"/>
                  </w:rPr>
                  <m:t>τ</m:t>
                </m:r>
              </m:e>
              <m:sub>
                <m:r>
                  <w:rPr>
                    <w:rFonts w:ascii="Cambria Math" w:hAnsi="Cambria Math"/>
                    <w:sz w:val="24"/>
                    <w:szCs w:val="24"/>
                  </w:rPr>
                  <m:t>S1</m:t>
                </m:r>
              </m:sub>
            </m:sSub>
            <m:ctrlPr>
              <w:rPr>
                <w:rFonts w:ascii="Cambria Math" w:hAnsi="Cambria Math"/>
                <w:b w:val="0"/>
                <w:bCs w:val="0"/>
                <w:i/>
                <w:iCs/>
                <w:sz w:val="24"/>
                <w:szCs w:val="24"/>
              </w:rPr>
            </m:ctrlPr>
          </m:e>
        </m:d>
      </m:oMath>
      <w:r w:rsidRPr="00943F18">
        <w:rPr>
          <w:b w:val="0"/>
          <w:bCs w:val="0"/>
          <w:iCs/>
          <w:sz w:val="24"/>
          <w:szCs w:val="24"/>
        </w:rPr>
        <w:t xml:space="preserve"> vs experiment </w:t>
      </w:r>
      <w:r w:rsidRPr="00943F18">
        <w:rPr>
          <w:b w:val="0"/>
          <w:bCs w:val="0"/>
          <w:sz w:val="24"/>
          <w:szCs w:val="24"/>
        </w:rPr>
        <w:t xml:space="preserve">threshold, </w:t>
      </w:r>
      <w:r w:rsidR="00BF7544">
        <w:rPr>
          <w:b w:val="0"/>
          <w:bCs w:val="0"/>
          <w:sz w:val="24"/>
          <w:szCs w:val="24"/>
        </w:rPr>
        <w:t>c-</w:t>
      </w:r>
      <w:r w:rsidRPr="00943F18">
        <w:rPr>
          <w:b w:val="0"/>
          <w:bCs w:val="0"/>
          <w:sz w:val="24"/>
          <w:szCs w:val="24"/>
        </w:rPr>
        <w:t xml:space="preserve">d) The model predict value of </w:t>
      </w:r>
      <m:oMath>
        <m:r>
          <w:rPr>
            <w:rFonts w:ascii="Cambria Math" w:hAnsi="Cambria Math"/>
            <w:sz w:val="24"/>
            <w:szCs w:val="24"/>
          </w:rPr>
          <m:t>1/</m:t>
        </m:r>
        <m:d>
          <m:dPr>
            <m:begChr m:val="["/>
            <m:endChr m:val="]"/>
            <m:ctrlPr>
              <w:rPr>
                <w:rFonts w:ascii="Cambria Math" w:hAnsi="Cambria Math"/>
                <w:b w:val="0"/>
                <w:bCs w:val="0"/>
                <w:i/>
                <w:sz w:val="24"/>
                <w:szCs w:val="24"/>
              </w:rPr>
            </m:ctrlPr>
          </m:dPr>
          <m:e>
            <m:sSub>
              <m:sSubPr>
                <m:ctrlPr>
                  <w:rPr>
                    <w:rFonts w:ascii="Cambria Math" w:hAnsi="Cambria Math"/>
                    <w:b w:val="0"/>
                    <w:bCs w:val="0"/>
                    <w:i/>
                    <w:iCs/>
                    <w:sz w:val="24"/>
                    <w:szCs w:val="24"/>
                  </w:rPr>
                </m:ctrlPr>
              </m:sSubPr>
              <m:e>
                <m:r>
                  <w:rPr>
                    <w:rFonts w:ascii="Cambria Math" w:hAnsi="Cambria Math"/>
                    <w:sz w:val="24"/>
                    <w:szCs w:val="24"/>
                  </w:rPr>
                  <m:t>σ</m:t>
                </m:r>
              </m:e>
              <m:sub>
                <m:r>
                  <w:rPr>
                    <w:rFonts w:ascii="Cambria Math" w:hAnsi="Cambria Math"/>
                    <w:sz w:val="24"/>
                    <w:szCs w:val="24"/>
                  </w:rPr>
                  <m:t>opt</m:t>
                </m:r>
              </m:sub>
            </m:sSub>
            <m:d>
              <m:dPr>
                <m:ctrlPr>
                  <w:rPr>
                    <w:rFonts w:ascii="Cambria Math" w:hAnsi="Cambria Math"/>
                    <w:b w:val="0"/>
                    <w:bCs w:val="0"/>
                    <w:i/>
                    <w:iCs/>
                    <w:sz w:val="24"/>
                    <w:szCs w:val="24"/>
                  </w:rPr>
                </m:ctrlPr>
              </m:dPr>
              <m:e>
                <m:r>
                  <w:rPr>
                    <w:rFonts w:ascii="Cambria Math" w:hAnsi="Cambria Math"/>
                    <w:sz w:val="24"/>
                    <w:szCs w:val="24"/>
                  </w:rPr>
                  <m:t>v</m:t>
                </m:r>
              </m:e>
            </m:d>
            <m:r>
              <w:rPr>
                <w:rFonts w:ascii="Cambria Math" w:hAnsi="Cambria Math"/>
                <w:sz w:val="24"/>
                <w:szCs w:val="24"/>
              </w:rPr>
              <m:t>×</m:t>
            </m:r>
            <m:sSub>
              <m:sSubPr>
                <m:ctrlPr>
                  <w:rPr>
                    <w:rFonts w:ascii="Cambria Math" w:hAnsi="Cambria Math"/>
                    <w:b w:val="0"/>
                    <w:bCs w:val="0"/>
                    <w:i/>
                    <w:iCs/>
                    <w:sz w:val="24"/>
                    <w:szCs w:val="24"/>
                  </w:rPr>
                </m:ctrlPr>
              </m:sSubPr>
              <m:e>
                <m:r>
                  <w:rPr>
                    <w:rFonts w:ascii="Cambria Math" w:hAnsi="Cambria Math"/>
                    <w:sz w:val="24"/>
                    <w:szCs w:val="24"/>
                  </w:rPr>
                  <m:t>τ</m:t>
                </m:r>
              </m:e>
              <m:sub>
                <m:r>
                  <w:rPr>
                    <w:rFonts w:ascii="Cambria Math" w:hAnsi="Cambria Math"/>
                    <w:sz w:val="24"/>
                    <w:szCs w:val="24"/>
                  </w:rPr>
                  <m:t>S1</m:t>
                </m:r>
              </m:sub>
            </m:sSub>
            <m:ctrlPr>
              <w:rPr>
                <w:rFonts w:ascii="Cambria Math" w:hAnsi="Cambria Math"/>
                <w:b w:val="0"/>
                <w:bCs w:val="0"/>
                <w:i/>
                <w:iCs/>
                <w:sz w:val="24"/>
                <w:szCs w:val="24"/>
              </w:rPr>
            </m:ctrlPr>
          </m:e>
        </m:d>
      </m:oMath>
      <w:r w:rsidRPr="00943F18">
        <w:rPr>
          <w:b w:val="0"/>
          <w:bCs w:val="0"/>
          <w:iCs/>
          <w:sz w:val="24"/>
          <w:szCs w:val="24"/>
        </w:rPr>
        <w:t xml:space="preserve"> vs experiment </w:t>
      </w:r>
      <w:r w:rsidRPr="00943F18">
        <w:rPr>
          <w:b w:val="0"/>
          <w:bCs w:val="0"/>
          <w:sz w:val="24"/>
          <w:szCs w:val="24"/>
        </w:rPr>
        <w:t>threshold</w:t>
      </w:r>
      <w:r w:rsidR="00BF7544">
        <w:rPr>
          <w:b w:val="0"/>
          <w:bCs w:val="0"/>
          <w:sz w:val="24"/>
          <w:szCs w:val="24"/>
        </w:rPr>
        <w:t>.</w:t>
      </w:r>
    </w:p>
    <w:p w14:paraId="229CC14D" w14:textId="79E820C3" w:rsidR="00947B53" w:rsidRPr="00947B53" w:rsidRDefault="00947B53" w:rsidP="00E0392E">
      <w:pPr>
        <w:pStyle w:val="SMText"/>
        <w:ind w:firstLine="0"/>
        <w:jc w:val="center"/>
      </w:pPr>
      <w:r w:rsidRPr="00947B53">
        <w:rPr>
          <w:rFonts w:hint="eastAsia"/>
          <w:b/>
          <w:bCs/>
        </w:rPr>
        <w:lastRenderedPageBreak/>
        <w:t>T</w:t>
      </w:r>
      <w:r w:rsidRPr="00947B53">
        <w:rPr>
          <w:b/>
          <w:bCs/>
        </w:rPr>
        <w:t>able S6</w:t>
      </w:r>
      <w:r w:rsidR="00E0392E" w:rsidRPr="00E0392E">
        <w:rPr>
          <w:b/>
          <w:bCs/>
        </w:rPr>
        <w:t>.</w:t>
      </w:r>
      <w:r w:rsidRPr="00947B53">
        <w:t xml:space="preserve"> Result summary</w:t>
      </w:r>
    </w:p>
    <w:tbl>
      <w:tblPr>
        <w:tblStyle w:val="affffa"/>
        <w:tblW w:w="9351" w:type="dxa"/>
        <w:tblLayout w:type="fixed"/>
        <w:tblLook w:val="04A0" w:firstRow="1" w:lastRow="0" w:firstColumn="1" w:lastColumn="0" w:noHBand="0" w:noVBand="1"/>
      </w:tblPr>
      <w:tblGrid>
        <w:gridCol w:w="1838"/>
        <w:gridCol w:w="850"/>
        <w:gridCol w:w="851"/>
        <w:gridCol w:w="850"/>
        <w:gridCol w:w="851"/>
        <w:gridCol w:w="850"/>
        <w:gridCol w:w="851"/>
        <w:gridCol w:w="1205"/>
        <w:gridCol w:w="1205"/>
      </w:tblGrid>
      <w:tr w:rsidR="00947B53" w:rsidRPr="00947B53" w14:paraId="46899C6C" w14:textId="77777777" w:rsidTr="00E0392E">
        <w:trPr>
          <w:trHeight w:val="57"/>
        </w:trPr>
        <w:tc>
          <w:tcPr>
            <w:tcW w:w="1838" w:type="dxa"/>
            <w:noWrap/>
            <w:hideMark/>
          </w:tcPr>
          <w:p w14:paraId="72B060F7" w14:textId="77777777" w:rsidR="00947B53" w:rsidRPr="00947B53" w:rsidRDefault="00947B53" w:rsidP="00E0392E">
            <w:pPr>
              <w:pStyle w:val="SMText"/>
              <w:ind w:firstLine="0"/>
              <w:rPr>
                <w:rFonts w:ascii="Times New Roman" w:hAnsi="Times New Roman" w:cs="Times New Roman"/>
              </w:rPr>
            </w:pPr>
          </w:p>
        </w:tc>
        <w:tc>
          <w:tcPr>
            <w:tcW w:w="2551" w:type="dxa"/>
            <w:gridSpan w:val="3"/>
            <w:noWrap/>
            <w:vAlign w:val="center"/>
            <w:hideMark/>
          </w:tcPr>
          <w:p w14:paraId="7384D43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100 nm</w:t>
            </w:r>
          </w:p>
        </w:tc>
        <w:tc>
          <w:tcPr>
            <w:tcW w:w="2552" w:type="dxa"/>
            <w:gridSpan w:val="3"/>
            <w:noWrap/>
            <w:vAlign w:val="center"/>
            <w:hideMark/>
          </w:tcPr>
          <w:p w14:paraId="49CD74BB" w14:textId="09559593" w:rsidR="00947B53" w:rsidRPr="00947B53" w:rsidRDefault="00E0392E" w:rsidP="00E0392E">
            <w:pPr>
              <w:pStyle w:val="SMText"/>
              <w:ind w:firstLine="0"/>
              <w:rPr>
                <w:rFonts w:ascii="Times New Roman" w:hAnsi="Times New Roman" w:cs="Times New Roman"/>
              </w:rPr>
            </w:pPr>
            <w:r w:rsidRPr="00E0392E">
              <w:rPr>
                <w:rFonts w:ascii="Times New Roman" w:hAnsi="Times New Roman" w:cs="Times New Roman"/>
              </w:rPr>
              <w:t>2</w:t>
            </w:r>
            <w:r w:rsidR="00947B53" w:rsidRPr="00947B53">
              <w:rPr>
                <w:rFonts w:ascii="Times New Roman" w:hAnsi="Times New Roman" w:cs="Times New Roman"/>
              </w:rPr>
              <w:t>00 nm</w:t>
            </w:r>
          </w:p>
        </w:tc>
        <w:tc>
          <w:tcPr>
            <w:tcW w:w="1205" w:type="dxa"/>
            <w:vMerge w:val="restart"/>
            <w:noWrap/>
            <w:vAlign w:val="center"/>
            <w:hideMark/>
          </w:tcPr>
          <w:p w14:paraId="6A03F96E"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100-bar</w:t>
            </w:r>
          </w:p>
        </w:tc>
        <w:tc>
          <w:tcPr>
            <w:tcW w:w="1205" w:type="dxa"/>
            <w:vMerge w:val="restart"/>
            <w:noWrap/>
            <w:vAlign w:val="center"/>
            <w:hideMark/>
          </w:tcPr>
          <w:p w14:paraId="3584E673"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200-bar</w:t>
            </w:r>
          </w:p>
        </w:tc>
      </w:tr>
      <w:tr w:rsidR="00947B53" w:rsidRPr="00947B53" w14:paraId="59415041" w14:textId="77777777" w:rsidTr="00E0392E">
        <w:trPr>
          <w:trHeight w:val="57"/>
        </w:trPr>
        <w:tc>
          <w:tcPr>
            <w:tcW w:w="1838" w:type="dxa"/>
            <w:noWrap/>
            <w:hideMark/>
          </w:tcPr>
          <w:p w14:paraId="2842C27D"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Name</w:t>
            </w:r>
          </w:p>
        </w:tc>
        <w:tc>
          <w:tcPr>
            <w:tcW w:w="850" w:type="dxa"/>
            <w:noWrap/>
            <w:hideMark/>
          </w:tcPr>
          <w:p w14:paraId="242BF46D"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P1</w:t>
            </w:r>
          </w:p>
        </w:tc>
        <w:tc>
          <w:tcPr>
            <w:tcW w:w="851" w:type="dxa"/>
            <w:noWrap/>
            <w:hideMark/>
          </w:tcPr>
          <w:p w14:paraId="454CCA38"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P2</w:t>
            </w:r>
          </w:p>
        </w:tc>
        <w:tc>
          <w:tcPr>
            <w:tcW w:w="850" w:type="dxa"/>
            <w:noWrap/>
            <w:hideMark/>
          </w:tcPr>
          <w:p w14:paraId="2DF6B145"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P3</w:t>
            </w:r>
          </w:p>
        </w:tc>
        <w:tc>
          <w:tcPr>
            <w:tcW w:w="851" w:type="dxa"/>
            <w:noWrap/>
            <w:hideMark/>
          </w:tcPr>
          <w:p w14:paraId="6BFB5F4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P1</w:t>
            </w:r>
          </w:p>
        </w:tc>
        <w:tc>
          <w:tcPr>
            <w:tcW w:w="850" w:type="dxa"/>
            <w:noWrap/>
            <w:hideMark/>
          </w:tcPr>
          <w:p w14:paraId="258253D9"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P2</w:t>
            </w:r>
          </w:p>
        </w:tc>
        <w:tc>
          <w:tcPr>
            <w:tcW w:w="851" w:type="dxa"/>
            <w:noWrap/>
            <w:hideMark/>
          </w:tcPr>
          <w:p w14:paraId="13D782D4"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P3</w:t>
            </w:r>
          </w:p>
        </w:tc>
        <w:tc>
          <w:tcPr>
            <w:tcW w:w="1205" w:type="dxa"/>
            <w:vMerge/>
            <w:noWrap/>
            <w:hideMark/>
          </w:tcPr>
          <w:p w14:paraId="4DC2AE12" w14:textId="77777777" w:rsidR="00947B53" w:rsidRPr="00947B53" w:rsidRDefault="00947B53" w:rsidP="00947B53">
            <w:pPr>
              <w:pStyle w:val="SMText"/>
              <w:rPr>
                <w:rFonts w:ascii="Times New Roman" w:hAnsi="Times New Roman" w:cs="Times New Roman"/>
              </w:rPr>
            </w:pPr>
          </w:p>
        </w:tc>
        <w:tc>
          <w:tcPr>
            <w:tcW w:w="1205" w:type="dxa"/>
            <w:vMerge/>
            <w:noWrap/>
            <w:hideMark/>
          </w:tcPr>
          <w:p w14:paraId="409CC513" w14:textId="77777777" w:rsidR="00947B53" w:rsidRPr="00947B53" w:rsidRDefault="00947B53" w:rsidP="00947B53">
            <w:pPr>
              <w:pStyle w:val="SMText"/>
              <w:rPr>
                <w:rFonts w:ascii="Times New Roman" w:hAnsi="Times New Roman" w:cs="Times New Roman"/>
              </w:rPr>
            </w:pPr>
          </w:p>
        </w:tc>
      </w:tr>
      <w:tr w:rsidR="00947B53" w:rsidRPr="00947B53" w14:paraId="206F63C1" w14:textId="77777777" w:rsidTr="00E0392E">
        <w:trPr>
          <w:trHeight w:val="57"/>
        </w:trPr>
        <w:tc>
          <w:tcPr>
            <w:tcW w:w="1838" w:type="dxa"/>
            <w:noWrap/>
            <w:hideMark/>
          </w:tcPr>
          <w:p w14:paraId="39B0AC19"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BSBCz</w:t>
            </w:r>
          </w:p>
        </w:tc>
        <w:tc>
          <w:tcPr>
            <w:tcW w:w="850" w:type="dxa"/>
            <w:noWrap/>
            <w:hideMark/>
          </w:tcPr>
          <w:p w14:paraId="49C716CB"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0.456</w:t>
            </w:r>
          </w:p>
        </w:tc>
        <w:tc>
          <w:tcPr>
            <w:tcW w:w="851" w:type="dxa"/>
            <w:noWrap/>
            <w:hideMark/>
          </w:tcPr>
          <w:p w14:paraId="75C2502C"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0.668</w:t>
            </w:r>
          </w:p>
        </w:tc>
        <w:tc>
          <w:tcPr>
            <w:tcW w:w="850" w:type="dxa"/>
            <w:noWrap/>
            <w:hideMark/>
          </w:tcPr>
          <w:p w14:paraId="3A8A8D7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0.439</w:t>
            </w:r>
          </w:p>
        </w:tc>
        <w:tc>
          <w:tcPr>
            <w:tcW w:w="851" w:type="dxa"/>
            <w:noWrap/>
            <w:hideMark/>
          </w:tcPr>
          <w:p w14:paraId="7060D96D"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0.535</w:t>
            </w:r>
          </w:p>
        </w:tc>
        <w:tc>
          <w:tcPr>
            <w:tcW w:w="850" w:type="dxa"/>
            <w:noWrap/>
            <w:hideMark/>
          </w:tcPr>
          <w:p w14:paraId="4E821F56"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0.509</w:t>
            </w:r>
          </w:p>
        </w:tc>
        <w:tc>
          <w:tcPr>
            <w:tcW w:w="851" w:type="dxa"/>
            <w:noWrap/>
            <w:hideMark/>
          </w:tcPr>
          <w:p w14:paraId="70F90014"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0.433</w:t>
            </w:r>
          </w:p>
        </w:tc>
        <w:tc>
          <w:tcPr>
            <w:tcW w:w="1205" w:type="dxa"/>
            <w:noWrap/>
            <w:hideMark/>
          </w:tcPr>
          <w:p w14:paraId="1B84F74E"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0.521</w:t>
            </w:r>
          </w:p>
        </w:tc>
        <w:tc>
          <w:tcPr>
            <w:tcW w:w="1205" w:type="dxa"/>
            <w:noWrap/>
            <w:hideMark/>
          </w:tcPr>
          <w:p w14:paraId="57101E83"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0.492</w:t>
            </w:r>
          </w:p>
        </w:tc>
      </w:tr>
      <w:tr w:rsidR="00947B53" w:rsidRPr="00947B53" w14:paraId="24F64984" w14:textId="77777777" w:rsidTr="00E0392E">
        <w:trPr>
          <w:trHeight w:val="57"/>
        </w:trPr>
        <w:tc>
          <w:tcPr>
            <w:tcW w:w="1838" w:type="dxa"/>
            <w:noWrap/>
            <w:hideMark/>
          </w:tcPr>
          <w:p w14:paraId="6C52A69F"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BSB000c00701</w:t>
            </w:r>
          </w:p>
        </w:tc>
        <w:tc>
          <w:tcPr>
            <w:tcW w:w="850" w:type="dxa"/>
            <w:noWrap/>
            <w:hideMark/>
          </w:tcPr>
          <w:p w14:paraId="39CF14D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0.491</w:t>
            </w:r>
          </w:p>
        </w:tc>
        <w:tc>
          <w:tcPr>
            <w:tcW w:w="851" w:type="dxa"/>
            <w:noWrap/>
            <w:hideMark/>
          </w:tcPr>
          <w:p w14:paraId="585FC908"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0.503</w:t>
            </w:r>
          </w:p>
        </w:tc>
        <w:tc>
          <w:tcPr>
            <w:tcW w:w="850" w:type="dxa"/>
            <w:noWrap/>
            <w:hideMark/>
          </w:tcPr>
          <w:p w14:paraId="6DB02FF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0.542</w:t>
            </w:r>
          </w:p>
        </w:tc>
        <w:tc>
          <w:tcPr>
            <w:tcW w:w="851" w:type="dxa"/>
            <w:noWrap/>
            <w:hideMark/>
          </w:tcPr>
          <w:p w14:paraId="1B2C09F1"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0.231</w:t>
            </w:r>
          </w:p>
        </w:tc>
        <w:tc>
          <w:tcPr>
            <w:tcW w:w="850" w:type="dxa"/>
            <w:noWrap/>
            <w:hideMark/>
          </w:tcPr>
          <w:p w14:paraId="038630DB"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0.264</w:t>
            </w:r>
          </w:p>
        </w:tc>
        <w:tc>
          <w:tcPr>
            <w:tcW w:w="851" w:type="dxa"/>
            <w:noWrap/>
            <w:hideMark/>
          </w:tcPr>
          <w:p w14:paraId="4E0CEDE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0.261</w:t>
            </w:r>
          </w:p>
        </w:tc>
        <w:tc>
          <w:tcPr>
            <w:tcW w:w="1205" w:type="dxa"/>
            <w:noWrap/>
            <w:hideMark/>
          </w:tcPr>
          <w:p w14:paraId="6110183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0.512</w:t>
            </w:r>
          </w:p>
        </w:tc>
        <w:tc>
          <w:tcPr>
            <w:tcW w:w="1205" w:type="dxa"/>
            <w:noWrap/>
            <w:hideMark/>
          </w:tcPr>
          <w:p w14:paraId="417E4A54"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0.252</w:t>
            </w:r>
          </w:p>
        </w:tc>
      </w:tr>
      <w:tr w:rsidR="00947B53" w:rsidRPr="00947B53" w14:paraId="13C1405F" w14:textId="77777777" w:rsidTr="00E0392E">
        <w:trPr>
          <w:trHeight w:val="57"/>
        </w:trPr>
        <w:tc>
          <w:tcPr>
            <w:tcW w:w="1838" w:type="dxa"/>
            <w:noWrap/>
            <w:hideMark/>
          </w:tcPr>
          <w:p w14:paraId="176F0DFE"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DSN000c02250</w:t>
            </w:r>
          </w:p>
        </w:tc>
        <w:tc>
          <w:tcPr>
            <w:tcW w:w="850" w:type="dxa"/>
            <w:noWrap/>
            <w:hideMark/>
          </w:tcPr>
          <w:p w14:paraId="1A78963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1.373</w:t>
            </w:r>
          </w:p>
        </w:tc>
        <w:tc>
          <w:tcPr>
            <w:tcW w:w="851" w:type="dxa"/>
            <w:noWrap/>
            <w:hideMark/>
          </w:tcPr>
          <w:p w14:paraId="1F27F774"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1.292</w:t>
            </w:r>
          </w:p>
        </w:tc>
        <w:tc>
          <w:tcPr>
            <w:tcW w:w="850" w:type="dxa"/>
            <w:noWrap/>
            <w:hideMark/>
          </w:tcPr>
          <w:p w14:paraId="5B4CE273"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1.006</w:t>
            </w:r>
          </w:p>
        </w:tc>
        <w:tc>
          <w:tcPr>
            <w:tcW w:w="851" w:type="dxa"/>
            <w:noWrap/>
            <w:hideMark/>
          </w:tcPr>
          <w:p w14:paraId="2F98304B"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0.488</w:t>
            </w:r>
          </w:p>
        </w:tc>
        <w:tc>
          <w:tcPr>
            <w:tcW w:w="850" w:type="dxa"/>
            <w:noWrap/>
            <w:hideMark/>
          </w:tcPr>
          <w:p w14:paraId="7C8170E7"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0.596</w:t>
            </w:r>
          </w:p>
        </w:tc>
        <w:tc>
          <w:tcPr>
            <w:tcW w:w="851" w:type="dxa"/>
            <w:noWrap/>
            <w:hideMark/>
          </w:tcPr>
          <w:p w14:paraId="0CD54EF3"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0.522</w:t>
            </w:r>
          </w:p>
        </w:tc>
        <w:tc>
          <w:tcPr>
            <w:tcW w:w="1205" w:type="dxa"/>
            <w:noWrap/>
            <w:hideMark/>
          </w:tcPr>
          <w:p w14:paraId="6E426BA9"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1.224</w:t>
            </w:r>
          </w:p>
        </w:tc>
        <w:tc>
          <w:tcPr>
            <w:tcW w:w="1205" w:type="dxa"/>
            <w:noWrap/>
            <w:hideMark/>
          </w:tcPr>
          <w:p w14:paraId="052912C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0.535</w:t>
            </w:r>
          </w:p>
        </w:tc>
      </w:tr>
      <w:tr w:rsidR="00947B53" w:rsidRPr="00947B53" w14:paraId="52A9E4EE" w14:textId="77777777" w:rsidTr="00E0392E">
        <w:trPr>
          <w:trHeight w:val="57"/>
        </w:trPr>
        <w:tc>
          <w:tcPr>
            <w:tcW w:w="1838" w:type="dxa"/>
            <w:noWrap/>
            <w:hideMark/>
          </w:tcPr>
          <w:p w14:paraId="77CF3036"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BSB000c0n701</w:t>
            </w:r>
          </w:p>
        </w:tc>
        <w:tc>
          <w:tcPr>
            <w:tcW w:w="850" w:type="dxa"/>
            <w:noWrap/>
            <w:hideMark/>
          </w:tcPr>
          <w:p w14:paraId="62796E31"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0.220</w:t>
            </w:r>
          </w:p>
        </w:tc>
        <w:tc>
          <w:tcPr>
            <w:tcW w:w="851" w:type="dxa"/>
            <w:noWrap/>
            <w:hideMark/>
          </w:tcPr>
          <w:p w14:paraId="67854143"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0.348</w:t>
            </w:r>
          </w:p>
        </w:tc>
        <w:tc>
          <w:tcPr>
            <w:tcW w:w="850" w:type="dxa"/>
            <w:noWrap/>
            <w:hideMark/>
          </w:tcPr>
          <w:p w14:paraId="7E25A404"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0.410</w:t>
            </w:r>
          </w:p>
        </w:tc>
        <w:tc>
          <w:tcPr>
            <w:tcW w:w="851" w:type="dxa"/>
            <w:noWrap/>
            <w:hideMark/>
          </w:tcPr>
          <w:p w14:paraId="0512374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0.242</w:t>
            </w:r>
          </w:p>
        </w:tc>
        <w:tc>
          <w:tcPr>
            <w:tcW w:w="850" w:type="dxa"/>
            <w:noWrap/>
            <w:hideMark/>
          </w:tcPr>
          <w:p w14:paraId="26DE473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0.257</w:t>
            </w:r>
          </w:p>
        </w:tc>
        <w:tc>
          <w:tcPr>
            <w:tcW w:w="851" w:type="dxa"/>
            <w:noWrap/>
            <w:hideMark/>
          </w:tcPr>
          <w:p w14:paraId="385F3FA8"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0.228</w:t>
            </w:r>
          </w:p>
        </w:tc>
        <w:tc>
          <w:tcPr>
            <w:tcW w:w="1205" w:type="dxa"/>
            <w:noWrap/>
            <w:hideMark/>
          </w:tcPr>
          <w:p w14:paraId="3919E3B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0.326</w:t>
            </w:r>
          </w:p>
        </w:tc>
        <w:tc>
          <w:tcPr>
            <w:tcW w:w="1205" w:type="dxa"/>
            <w:noWrap/>
            <w:hideMark/>
          </w:tcPr>
          <w:p w14:paraId="31422C4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0.242</w:t>
            </w:r>
          </w:p>
        </w:tc>
      </w:tr>
      <w:tr w:rsidR="00947B53" w:rsidRPr="00947B53" w14:paraId="7004D513" w14:textId="77777777" w:rsidTr="00E0392E">
        <w:trPr>
          <w:trHeight w:val="57"/>
        </w:trPr>
        <w:tc>
          <w:tcPr>
            <w:tcW w:w="1838" w:type="dxa"/>
            <w:noWrap/>
            <w:hideMark/>
          </w:tcPr>
          <w:p w14:paraId="5AC05454"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DSF000c00700</w:t>
            </w:r>
          </w:p>
        </w:tc>
        <w:tc>
          <w:tcPr>
            <w:tcW w:w="850" w:type="dxa"/>
            <w:noWrap/>
            <w:hideMark/>
          </w:tcPr>
          <w:p w14:paraId="1F6FFA8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0.687</w:t>
            </w:r>
          </w:p>
        </w:tc>
        <w:tc>
          <w:tcPr>
            <w:tcW w:w="851" w:type="dxa"/>
            <w:noWrap/>
            <w:hideMark/>
          </w:tcPr>
          <w:p w14:paraId="25E9CE21"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0.463</w:t>
            </w:r>
          </w:p>
        </w:tc>
        <w:tc>
          <w:tcPr>
            <w:tcW w:w="850" w:type="dxa"/>
            <w:noWrap/>
            <w:hideMark/>
          </w:tcPr>
          <w:p w14:paraId="1595825C"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0.529</w:t>
            </w:r>
          </w:p>
        </w:tc>
        <w:tc>
          <w:tcPr>
            <w:tcW w:w="851" w:type="dxa"/>
            <w:noWrap/>
            <w:hideMark/>
          </w:tcPr>
          <w:p w14:paraId="23B6CA0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0.434</w:t>
            </w:r>
          </w:p>
        </w:tc>
        <w:tc>
          <w:tcPr>
            <w:tcW w:w="850" w:type="dxa"/>
            <w:noWrap/>
            <w:hideMark/>
          </w:tcPr>
          <w:p w14:paraId="3670664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0.489</w:t>
            </w:r>
          </w:p>
        </w:tc>
        <w:tc>
          <w:tcPr>
            <w:tcW w:w="851" w:type="dxa"/>
            <w:noWrap/>
            <w:hideMark/>
          </w:tcPr>
          <w:p w14:paraId="110F6F95"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0.515</w:t>
            </w:r>
          </w:p>
        </w:tc>
        <w:tc>
          <w:tcPr>
            <w:tcW w:w="1205" w:type="dxa"/>
            <w:noWrap/>
            <w:hideMark/>
          </w:tcPr>
          <w:p w14:paraId="183861CD"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0.560</w:t>
            </w:r>
          </w:p>
        </w:tc>
        <w:tc>
          <w:tcPr>
            <w:tcW w:w="1205" w:type="dxa"/>
            <w:noWrap/>
            <w:hideMark/>
          </w:tcPr>
          <w:p w14:paraId="460CB191"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0.479</w:t>
            </w:r>
          </w:p>
        </w:tc>
      </w:tr>
      <w:tr w:rsidR="00947B53" w:rsidRPr="00947B53" w14:paraId="67024D1C" w14:textId="77777777" w:rsidTr="00E0392E">
        <w:trPr>
          <w:trHeight w:val="57"/>
        </w:trPr>
        <w:tc>
          <w:tcPr>
            <w:tcW w:w="1838" w:type="dxa"/>
            <w:noWrap/>
            <w:hideMark/>
          </w:tcPr>
          <w:p w14:paraId="046F2C19"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BSB000c20702</w:t>
            </w:r>
          </w:p>
        </w:tc>
        <w:tc>
          <w:tcPr>
            <w:tcW w:w="850" w:type="dxa"/>
            <w:noWrap/>
            <w:hideMark/>
          </w:tcPr>
          <w:p w14:paraId="37FB67A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0.489</w:t>
            </w:r>
          </w:p>
        </w:tc>
        <w:tc>
          <w:tcPr>
            <w:tcW w:w="851" w:type="dxa"/>
            <w:noWrap/>
            <w:hideMark/>
          </w:tcPr>
          <w:p w14:paraId="42C4C185"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0.471</w:t>
            </w:r>
          </w:p>
        </w:tc>
        <w:tc>
          <w:tcPr>
            <w:tcW w:w="850" w:type="dxa"/>
            <w:noWrap/>
            <w:hideMark/>
          </w:tcPr>
          <w:p w14:paraId="1140E037"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0.615</w:t>
            </w:r>
          </w:p>
        </w:tc>
        <w:tc>
          <w:tcPr>
            <w:tcW w:w="851" w:type="dxa"/>
            <w:noWrap/>
            <w:hideMark/>
          </w:tcPr>
          <w:p w14:paraId="00E649BE"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0.265</w:t>
            </w:r>
          </w:p>
        </w:tc>
        <w:tc>
          <w:tcPr>
            <w:tcW w:w="850" w:type="dxa"/>
            <w:noWrap/>
            <w:hideMark/>
          </w:tcPr>
          <w:p w14:paraId="1DA7B48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0.334</w:t>
            </w:r>
          </w:p>
        </w:tc>
        <w:tc>
          <w:tcPr>
            <w:tcW w:w="851" w:type="dxa"/>
            <w:noWrap/>
            <w:hideMark/>
          </w:tcPr>
          <w:p w14:paraId="45C4480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0.355</w:t>
            </w:r>
          </w:p>
        </w:tc>
        <w:tc>
          <w:tcPr>
            <w:tcW w:w="1205" w:type="dxa"/>
            <w:noWrap/>
            <w:hideMark/>
          </w:tcPr>
          <w:p w14:paraId="160B0181"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0.525</w:t>
            </w:r>
          </w:p>
        </w:tc>
        <w:tc>
          <w:tcPr>
            <w:tcW w:w="1205" w:type="dxa"/>
            <w:noWrap/>
            <w:hideMark/>
          </w:tcPr>
          <w:p w14:paraId="3F457766"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0.318</w:t>
            </w:r>
          </w:p>
        </w:tc>
      </w:tr>
      <w:tr w:rsidR="00947B53" w:rsidRPr="00947B53" w14:paraId="4A2C8E4B" w14:textId="77777777" w:rsidTr="00E0392E">
        <w:trPr>
          <w:trHeight w:val="57"/>
        </w:trPr>
        <w:tc>
          <w:tcPr>
            <w:tcW w:w="1838" w:type="dxa"/>
            <w:noWrap/>
            <w:hideMark/>
          </w:tcPr>
          <w:p w14:paraId="5E5508D5"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BSB000c00702</w:t>
            </w:r>
          </w:p>
        </w:tc>
        <w:tc>
          <w:tcPr>
            <w:tcW w:w="850" w:type="dxa"/>
            <w:noWrap/>
            <w:hideMark/>
          </w:tcPr>
          <w:p w14:paraId="7F40AF2A"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0.593</w:t>
            </w:r>
          </w:p>
        </w:tc>
        <w:tc>
          <w:tcPr>
            <w:tcW w:w="851" w:type="dxa"/>
            <w:noWrap/>
            <w:hideMark/>
          </w:tcPr>
          <w:p w14:paraId="6F8CCBA7"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0.426</w:t>
            </w:r>
          </w:p>
        </w:tc>
        <w:tc>
          <w:tcPr>
            <w:tcW w:w="850" w:type="dxa"/>
            <w:noWrap/>
            <w:hideMark/>
          </w:tcPr>
          <w:p w14:paraId="076DA701"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0.304</w:t>
            </w:r>
          </w:p>
        </w:tc>
        <w:tc>
          <w:tcPr>
            <w:tcW w:w="851" w:type="dxa"/>
            <w:noWrap/>
            <w:hideMark/>
          </w:tcPr>
          <w:p w14:paraId="14AC830B"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0.399</w:t>
            </w:r>
          </w:p>
        </w:tc>
        <w:tc>
          <w:tcPr>
            <w:tcW w:w="850" w:type="dxa"/>
            <w:noWrap/>
            <w:hideMark/>
          </w:tcPr>
          <w:p w14:paraId="392C00E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0.351</w:t>
            </w:r>
          </w:p>
        </w:tc>
        <w:tc>
          <w:tcPr>
            <w:tcW w:w="851" w:type="dxa"/>
            <w:noWrap/>
            <w:hideMark/>
          </w:tcPr>
          <w:p w14:paraId="682AA74E"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0.367</w:t>
            </w:r>
          </w:p>
        </w:tc>
        <w:tc>
          <w:tcPr>
            <w:tcW w:w="1205" w:type="dxa"/>
            <w:noWrap/>
            <w:hideMark/>
          </w:tcPr>
          <w:p w14:paraId="476146EF"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0.441</w:t>
            </w:r>
          </w:p>
        </w:tc>
        <w:tc>
          <w:tcPr>
            <w:tcW w:w="1205" w:type="dxa"/>
            <w:noWrap/>
            <w:hideMark/>
          </w:tcPr>
          <w:p w14:paraId="79EB125E"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0.372</w:t>
            </w:r>
          </w:p>
        </w:tc>
      </w:tr>
      <w:tr w:rsidR="00947B53" w:rsidRPr="00947B53" w14:paraId="10F74C39" w14:textId="77777777" w:rsidTr="00E0392E">
        <w:trPr>
          <w:trHeight w:val="57"/>
        </w:trPr>
        <w:tc>
          <w:tcPr>
            <w:tcW w:w="1838" w:type="dxa"/>
            <w:noWrap/>
            <w:hideMark/>
          </w:tcPr>
          <w:p w14:paraId="2A5BADB0"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DSN000c00700</w:t>
            </w:r>
          </w:p>
        </w:tc>
        <w:tc>
          <w:tcPr>
            <w:tcW w:w="850" w:type="dxa"/>
            <w:noWrap/>
            <w:hideMark/>
          </w:tcPr>
          <w:p w14:paraId="1A22F5A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0.715</w:t>
            </w:r>
          </w:p>
        </w:tc>
        <w:tc>
          <w:tcPr>
            <w:tcW w:w="851" w:type="dxa"/>
            <w:noWrap/>
            <w:hideMark/>
          </w:tcPr>
          <w:p w14:paraId="4A360046"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0.654</w:t>
            </w:r>
          </w:p>
        </w:tc>
        <w:tc>
          <w:tcPr>
            <w:tcW w:w="850" w:type="dxa"/>
            <w:noWrap/>
            <w:hideMark/>
          </w:tcPr>
          <w:p w14:paraId="14B54EA8"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0.799</w:t>
            </w:r>
          </w:p>
        </w:tc>
        <w:tc>
          <w:tcPr>
            <w:tcW w:w="851" w:type="dxa"/>
            <w:noWrap/>
            <w:hideMark/>
          </w:tcPr>
          <w:p w14:paraId="0A97329D"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0.648</w:t>
            </w:r>
          </w:p>
        </w:tc>
        <w:tc>
          <w:tcPr>
            <w:tcW w:w="850" w:type="dxa"/>
            <w:noWrap/>
            <w:hideMark/>
          </w:tcPr>
          <w:p w14:paraId="657D719F"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0.651</w:t>
            </w:r>
          </w:p>
        </w:tc>
        <w:tc>
          <w:tcPr>
            <w:tcW w:w="851" w:type="dxa"/>
            <w:noWrap/>
            <w:hideMark/>
          </w:tcPr>
          <w:p w14:paraId="187CD0A2"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0.469</w:t>
            </w:r>
          </w:p>
        </w:tc>
        <w:tc>
          <w:tcPr>
            <w:tcW w:w="1205" w:type="dxa"/>
            <w:noWrap/>
            <w:hideMark/>
          </w:tcPr>
          <w:p w14:paraId="075C9199"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0.723</w:t>
            </w:r>
          </w:p>
        </w:tc>
        <w:tc>
          <w:tcPr>
            <w:tcW w:w="1205" w:type="dxa"/>
            <w:noWrap/>
            <w:hideMark/>
          </w:tcPr>
          <w:p w14:paraId="054A5DA6" w14:textId="77777777" w:rsidR="00947B53" w:rsidRPr="00947B53" w:rsidRDefault="00947B53" w:rsidP="00E0392E">
            <w:pPr>
              <w:pStyle w:val="SMText"/>
              <w:ind w:firstLine="0"/>
              <w:rPr>
                <w:rFonts w:ascii="Times New Roman" w:hAnsi="Times New Roman" w:cs="Times New Roman"/>
              </w:rPr>
            </w:pPr>
            <w:r w:rsidRPr="00947B53">
              <w:rPr>
                <w:rFonts w:ascii="Times New Roman" w:hAnsi="Times New Roman" w:cs="Times New Roman"/>
              </w:rPr>
              <w:t>0.589</w:t>
            </w:r>
          </w:p>
        </w:tc>
      </w:tr>
    </w:tbl>
    <w:p w14:paraId="7A33F2E8" w14:textId="3A4BEAC3" w:rsidR="00947B53" w:rsidRDefault="00947B53" w:rsidP="00812DB8">
      <w:pPr>
        <w:pStyle w:val="SMText"/>
        <w:ind w:firstLine="0"/>
      </w:pPr>
    </w:p>
    <w:p w14:paraId="0D7A1428" w14:textId="7E0AA851" w:rsidR="00943F18" w:rsidRDefault="00943F18" w:rsidP="00812DB8">
      <w:pPr>
        <w:pStyle w:val="SMText"/>
        <w:ind w:firstLine="0"/>
      </w:pPr>
    </w:p>
    <w:p w14:paraId="04B88677" w14:textId="72ECDA36" w:rsidR="00812DB8" w:rsidRPr="00947B53" w:rsidRDefault="0056626C" w:rsidP="00295219">
      <w:pPr>
        <w:pStyle w:val="SMText"/>
        <w:pageBreakBefore/>
        <w:numPr>
          <w:ilvl w:val="0"/>
          <w:numId w:val="14"/>
        </w:numPr>
        <w:spacing w:line="360" w:lineRule="auto"/>
        <w:ind w:left="357" w:hanging="357"/>
        <w:outlineLvl w:val="0"/>
        <w:rPr>
          <w:b/>
          <w:bCs/>
        </w:rPr>
      </w:pPr>
      <w:bookmarkStart w:id="90" w:name="_Toc199689748"/>
      <w:r>
        <w:rPr>
          <w:b/>
          <w:bCs/>
        </w:rPr>
        <w:lastRenderedPageBreak/>
        <w:t>L</w:t>
      </w:r>
      <w:r>
        <w:rPr>
          <w:rFonts w:hint="eastAsia"/>
          <w:b/>
          <w:bCs/>
          <w:lang w:eastAsia="zh-CN"/>
        </w:rPr>
        <w:t>aser</w:t>
      </w:r>
      <w:r>
        <w:rPr>
          <w:b/>
          <w:bCs/>
        </w:rPr>
        <w:t xml:space="preserve"> Device</w:t>
      </w:r>
      <w:bookmarkEnd w:id="90"/>
    </w:p>
    <w:p w14:paraId="77967144" w14:textId="16287F14" w:rsidR="00FD0CAE" w:rsidRDefault="004A249A" w:rsidP="00182392">
      <w:pPr>
        <w:pStyle w:val="SMText"/>
        <w:ind w:firstLineChars="200"/>
        <w:rPr>
          <w:lang w:eastAsia="zh-CN"/>
        </w:rPr>
      </w:pPr>
      <w:r w:rsidRPr="004A249A">
        <w:rPr>
          <w:lang w:eastAsia="zh-CN"/>
        </w:rPr>
        <w:t>To validate the potential of our AI-designed materials for continuous-wave lasers, we selected two representative types of resonant cavities for continuous-wave laser testing.</w:t>
      </w:r>
    </w:p>
    <w:p w14:paraId="2A9FD67E" w14:textId="77777777" w:rsidR="004A249A" w:rsidRDefault="004A249A" w:rsidP="00812DB8">
      <w:pPr>
        <w:pStyle w:val="SMText"/>
        <w:ind w:firstLine="0"/>
        <w:rPr>
          <w:lang w:eastAsia="zh-CN"/>
        </w:rPr>
      </w:pPr>
    </w:p>
    <w:p w14:paraId="22125CB4" w14:textId="3F6A835A" w:rsidR="005F1D88" w:rsidRPr="009F6D49" w:rsidRDefault="005F1D88" w:rsidP="0090384F">
      <w:pPr>
        <w:pStyle w:val="SMText"/>
        <w:ind w:firstLine="0"/>
        <w:outlineLvl w:val="1"/>
        <w:rPr>
          <w:b/>
          <w:bCs/>
          <w:lang w:eastAsia="zh-CN"/>
        </w:rPr>
      </w:pPr>
      <w:bookmarkStart w:id="91" w:name="_Toc199689749"/>
      <w:r w:rsidRPr="009F6D49">
        <w:rPr>
          <w:rFonts w:hint="eastAsia"/>
          <w:b/>
          <w:bCs/>
          <w:lang w:eastAsia="zh-CN"/>
        </w:rPr>
        <w:t>9</w:t>
      </w:r>
      <w:r w:rsidRPr="009F6D49">
        <w:rPr>
          <w:b/>
          <w:bCs/>
          <w:lang w:eastAsia="zh-CN"/>
        </w:rPr>
        <w:t xml:space="preserve">.1 </w:t>
      </w:r>
      <w:r w:rsidR="009F6D49">
        <w:rPr>
          <w:b/>
          <w:bCs/>
          <w:lang w:eastAsia="zh-CN"/>
        </w:rPr>
        <w:t>Stability of CW l</w:t>
      </w:r>
      <w:r w:rsidRPr="009F6D49">
        <w:rPr>
          <w:b/>
          <w:bCs/>
          <w:lang w:eastAsia="zh-CN"/>
        </w:rPr>
        <w:t>aser</w:t>
      </w:r>
      <w:r w:rsidR="009F6D49">
        <w:rPr>
          <w:b/>
          <w:bCs/>
          <w:lang w:eastAsia="zh-CN"/>
        </w:rPr>
        <w:t xml:space="preserve"> </w:t>
      </w:r>
      <w:r w:rsidR="009F6D49">
        <w:rPr>
          <w:rFonts w:hint="eastAsia"/>
          <w:b/>
          <w:bCs/>
          <w:lang w:eastAsia="zh-CN"/>
        </w:rPr>
        <w:t>in</w:t>
      </w:r>
      <w:r w:rsidR="009F6D49">
        <w:rPr>
          <w:b/>
          <w:bCs/>
          <w:lang w:eastAsia="zh-CN"/>
        </w:rPr>
        <w:t xml:space="preserve"> DFB </w:t>
      </w:r>
      <w:r w:rsidR="004A6E54">
        <w:rPr>
          <w:b/>
          <w:bCs/>
          <w:lang w:eastAsia="zh-CN"/>
        </w:rPr>
        <w:t>cavity</w:t>
      </w:r>
      <w:bookmarkEnd w:id="91"/>
    </w:p>
    <w:p w14:paraId="0CB8E0A1" w14:textId="3C5C8EFB" w:rsidR="00812DB8" w:rsidRDefault="00812DB8" w:rsidP="00812DB8">
      <w:pPr>
        <w:pStyle w:val="SMText"/>
        <w:ind w:firstLine="0"/>
      </w:pPr>
    </w:p>
    <w:p w14:paraId="6B083725" w14:textId="46FCC3A5" w:rsidR="00B81B55" w:rsidRDefault="0090384F" w:rsidP="00B81B55">
      <w:pPr>
        <w:pStyle w:val="SMText"/>
        <w:keepNext/>
        <w:ind w:firstLine="0"/>
        <w:jc w:val="center"/>
      </w:pPr>
      <w:r>
        <w:rPr>
          <w:noProof/>
        </w:rPr>
        <w:drawing>
          <wp:inline distT="0" distB="0" distL="0" distR="0" wp14:anchorId="69EA61C9" wp14:editId="22A7E33E">
            <wp:extent cx="5943600" cy="13055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305560"/>
                    </a:xfrm>
                    <a:prstGeom prst="rect">
                      <a:avLst/>
                    </a:prstGeom>
                  </pic:spPr>
                </pic:pic>
              </a:graphicData>
            </a:graphic>
          </wp:inline>
        </w:drawing>
      </w:r>
    </w:p>
    <w:p w14:paraId="35387230" w14:textId="2ACB6577" w:rsidR="00B81B55" w:rsidRPr="00FA2F83" w:rsidRDefault="00B81B55" w:rsidP="00FA2F83">
      <w:pPr>
        <w:pStyle w:val="af0"/>
        <w:jc w:val="both"/>
        <w:rPr>
          <w:b w:val="0"/>
          <w:bCs w:val="0"/>
          <w:sz w:val="24"/>
          <w:szCs w:val="24"/>
          <w:lang w:eastAsia="zh-CN"/>
        </w:rPr>
      </w:pPr>
      <w:r w:rsidRPr="00FA2F83">
        <w:rPr>
          <w:sz w:val="24"/>
          <w:szCs w:val="24"/>
        </w:rPr>
        <w:t>Fig</w:t>
      </w:r>
      <w:r w:rsidR="00574BC4">
        <w:rPr>
          <w:sz w:val="24"/>
          <w:szCs w:val="24"/>
        </w:rPr>
        <w:t>.</w:t>
      </w:r>
      <w:r w:rsidRPr="00FA2F83">
        <w:rPr>
          <w:sz w:val="24"/>
          <w:szCs w:val="24"/>
        </w:rPr>
        <w:t>S</w:t>
      </w:r>
      <w:r w:rsidRPr="00FA2F83">
        <w:rPr>
          <w:sz w:val="24"/>
          <w:szCs w:val="24"/>
        </w:rPr>
        <w:fldChar w:fldCharType="begin"/>
      </w:r>
      <w:r w:rsidRPr="00FA2F83">
        <w:rPr>
          <w:sz w:val="24"/>
          <w:szCs w:val="24"/>
        </w:rPr>
        <w:instrText xml:space="preserve"> SEQ Figure_S \* ARABIC </w:instrText>
      </w:r>
      <w:r w:rsidRPr="00FA2F83">
        <w:rPr>
          <w:sz w:val="24"/>
          <w:szCs w:val="24"/>
        </w:rPr>
        <w:fldChar w:fldCharType="separate"/>
      </w:r>
      <w:r w:rsidR="00D648D8">
        <w:rPr>
          <w:noProof/>
          <w:sz w:val="24"/>
          <w:szCs w:val="24"/>
        </w:rPr>
        <w:t>36</w:t>
      </w:r>
      <w:r w:rsidRPr="00FA2F83">
        <w:rPr>
          <w:sz w:val="24"/>
          <w:szCs w:val="24"/>
        </w:rPr>
        <w:fldChar w:fldCharType="end"/>
      </w:r>
      <w:r w:rsidRPr="00FA2F83">
        <w:rPr>
          <w:sz w:val="24"/>
          <w:szCs w:val="24"/>
        </w:rPr>
        <w:t>.</w:t>
      </w:r>
      <w:r w:rsidRPr="00FA2F83">
        <w:rPr>
          <w:b w:val="0"/>
          <w:bCs w:val="0"/>
          <w:sz w:val="24"/>
          <w:szCs w:val="24"/>
        </w:rPr>
        <w:t xml:space="preserve"> </w:t>
      </w:r>
      <w:r w:rsidR="005B272F">
        <w:rPr>
          <w:b w:val="0"/>
          <w:bCs w:val="0"/>
          <w:sz w:val="24"/>
          <w:szCs w:val="24"/>
        </w:rPr>
        <w:t>a</w:t>
      </w:r>
      <w:r w:rsidR="005B272F" w:rsidRPr="005B272F">
        <w:rPr>
          <w:b w:val="0"/>
          <w:bCs w:val="0"/>
          <w:sz w:val="24"/>
          <w:szCs w:val="24"/>
        </w:rPr>
        <w:t>) Structure of CW laser device</w:t>
      </w:r>
      <w:r w:rsidR="005B272F">
        <w:rPr>
          <w:b w:val="0"/>
          <w:bCs w:val="0"/>
          <w:sz w:val="24"/>
          <w:szCs w:val="24"/>
        </w:rPr>
        <w:t xml:space="preserve">, </w:t>
      </w:r>
      <w:r w:rsidR="00212949">
        <w:rPr>
          <w:b w:val="0"/>
          <w:bCs w:val="0"/>
          <w:sz w:val="24"/>
          <w:szCs w:val="24"/>
        </w:rPr>
        <w:t>b</w:t>
      </w:r>
      <w:r w:rsidR="004F7EE5" w:rsidRPr="00FA2F83">
        <w:rPr>
          <w:b w:val="0"/>
          <w:bCs w:val="0"/>
          <w:sz w:val="24"/>
          <w:szCs w:val="24"/>
        </w:rPr>
        <w:t xml:space="preserve">) </w:t>
      </w:r>
      <w:r w:rsidR="004D341F" w:rsidRPr="00FA2F83">
        <w:rPr>
          <w:b w:val="0"/>
          <w:bCs w:val="0"/>
          <w:sz w:val="24"/>
          <w:szCs w:val="24"/>
          <w:lang w:eastAsia="zh-CN"/>
        </w:rPr>
        <w:t>Laser output intensity as a function of time under continuous-wave pumping at 0.75 mW/cm² (</w:t>
      </w:r>
      <m:oMath>
        <m:r>
          <m:rPr>
            <m:sty m:val="bi"/>
          </m:rPr>
          <w:rPr>
            <w:rFonts w:ascii="Cambria Math" w:hAnsi="Cambria Math"/>
            <w:sz w:val="24"/>
            <w:szCs w:val="24"/>
            <w:lang w:eastAsia="zh-CN"/>
          </w:rPr>
          <m:t>≈3</m:t>
        </m:r>
        <m:sSub>
          <m:sSubPr>
            <m:ctrlPr>
              <w:rPr>
                <w:rFonts w:ascii="Cambria Math" w:hAnsi="Cambria Math"/>
                <w:b w:val="0"/>
                <w:bCs w:val="0"/>
                <w:i/>
                <w:sz w:val="24"/>
                <w:szCs w:val="24"/>
                <w:lang w:eastAsia="zh-CN"/>
              </w:rPr>
            </m:ctrlPr>
          </m:sSubPr>
          <m:e>
            <m:r>
              <m:rPr>
                <m:sty m:val="bi"/>
              </m:rPr>
              <w:rPr>
                <w:rFonts w:ascii="Cambria Math" w:hAnsi="Cambria Math"/>
                <w:sz w:val="24"/>
                <w:szCs w:val="24"/>
                <w:lang w:eastAsia="zh-CN"/>
              </w:rPr>
              <m:t>P</m:t>
            </m:r>
          </m:e>
          <m:sub>
            <m:r>
              <m:rPr>
                <m:sty m:val="bi"/>
              </m:rPr>
              <w:rPr>
                <w:rFonts w:ascii="Cambria Math" w:hAnsi="Cambria Math"/>
                <w:sz w:val="24"/>
                <w:szCs w:val="24"/>
                <w:lang w:eastAsia="zh-CN"/>
              </w:rPr>
              <m:t>th</m:t>
            </m:r>
          </m:sub>
        </m:sSub>
      </m:oMath>
      <w:r w:rsidR="004D341F" w:rsidRPr="00FA2F83">
        <w:rPr>
          <w:b w:val="0"/>
          <w:bCs w:val="0"/>
          <w:sz w:val="24"/>
          <w:szCs w:val="24"/>
          <w:lang w:eastAsia="zh-CN"/>
        </w:rPr>
        <w:t xml:space="preserve">), </w:t>
      </w:r>
      <w:r w:rsidR="00212949">
        <w:rPr>
          <w:b w:val="0"/>
          <w:bCs w:val="0"/>
          <w:sz w:val="24"/>
          <w:szCs w:val="24"/>
          <w:lang w:eastAsia="zh-CN"/>
        </w:rPr>
        <w:t>c</w:t>
      </w:r>
      <w:r w:rsidR="004D341F" w:rsidRPr="00FA2F83">
        <w:rPr>
          <w:b w:val="0"/>
          <w:bCs w:val="0"/>
          <w:sz w:val="24"/>
          <w:szCs w:val="24"/>
          <w:lang w:eastAsia="zh-CN"/>
        </w:rPr>
        <w:t>) Laser output intensity as a function of time at different excitation energy levels.</w:t>
      </w:r>
    </w:p>
    <w:p w14:paraId="45E5FA5E" w14:textId="23AE2683" w:rsidR="00616C97" w:rsidRPr="00FA2F83" w:rsidRDefault="00A86E0B" w:rsidP="00616C97">
      <w:pPr>
        <w:pStyle w:val="SMText"/>
        <w:ind w:firstLine="0"/>
        <w:jc w:val="center"/>
        <w:rPr>
          <w:b/>
          <w:bCs/>
          <w:szCs w:val="24"/>
          <w:lang w:eastAsia="zh-CN"/>
        </w:rPr>
      </w:pPr>
      <w:r w:rsidRPr="00FA2F83">
        <w:rPr>
          <w:rFonts w:hint="eastAsia"/>
          <w:b/>
          <w:bCs/>
          <w:szCs w:val="24"/>
          <w:lang w:eastAsia="zh-CN"/>
        </w:rPr>
        <w:t xml:space="preserve"> </w:t>
      </w:r>
    </w:p>
    <w:p w14:paraId="220F35D0" w14:textId="77777777" w:rsidR="00616C97" w:rsidRDefault="00616C97" w:rsidP="00812DB8">
      <w:pPr>
        <w:pStyle w:val="SMText"/>
        <w:ind w:firstLine="0"/>
      </w:pPr>
    </w:p>
    <w:p w14:paraId="47C22515" w14:textId="770650BF" w:rsidR="009F6D49" w:rsidRPr="00DC2F1C" w:rsidRDefault="009F6D49" w:rsidP="0090384F">
      <w:pPr>
        <w:pStyle w:val="SMText"/>
        <w:ind w:firstLine="0"/>
        <w:outlineLvl w:val="1"/>
        <w:rPr>
          <w:b/>
          <w:bCs/>
          <w:lang w:eastAsia="zh-CN"/>
        </w:rPr>
      </w:pPr>
      <w:bookmarkStart w:id="92" w:name="_Toc199689750"/>
      <w:r w:rsidRPr="00DC2F1C">
        <w:rPr>
          <w:rFonts w:hint="eastAsia"/>
          <w:b/>
          <w:bCs/>
          <w:lang w:eastAsia="zh-CN"/>
        </w:rPr>
        <w:t>9</w:t>
      </w:r>
      <w:r w:rsidRPr="00DC2F1C">
        <w:rPr>
          <w:b/>
          <w:bCs/>
          <w:lang w:eastAsia="zh-CN"/>
        </w:rPr>
        <w:t xml:space="preserve">.2 </w:t>
      </w:r>
      <w:r w:rsidR="004A6E54" w:rsidRPr="00DC2F1C">
        <w:rPr>
          <w:b/>
          <w:bCs/>
          <w:lang w:eastAsia="zh-CN"/>
        </w:rPr>
        <w:t xml:space="preserve">CW laser </w:t>
      </w:r>
      <w:r w:rsidR="004A6E54" w:rsidRPr="00DC2F1C">
        <w:rPr>
          <w:rFonts w:hint="eastAsia"/>
          <w:b/>
          <w:bCs/>
          <w:lang w:eastAsia="zh-CN"/>
        </w:rPr>
        <w:t>in</w:t>
      </w:r>
      <w:r w:rsidR="004A6E54" w:rsidRPr="00DC2F1C">
        <w:rPr>
          <w:b/>
          <w:bCs/>
          <w:lang w:eastAsia="zh-CN"/>
        </w:rPr>
        <w:t xml:space="preserve"> SPP structure</w:t>
      </w:r>
      <w:r w:rsidR="00075C56" w:rsidRPr="00DC2F1C">
        <w:rPr>
          <w:b/>
          <w:bCs/>
          <w:lang w:eastAsia="zh-CN"/>
        </w:rPr>
        <w:t xml:space="preserve"> cavity</w:t>
      </w:r>
      <w:bookmarkEnd w:id="92"/>
    </w:p>
    <w:p w14:paraId="7FB86572" w14:textId="10E20E91" w:rsidR="004A6E54" w:rsidRDefault="004A6E54" w:rsidP="00812DB8">
      <w:pPr>
        <w:pStyle w:val="SMText"/>
        <w:ind w:firstLine="0"/>
        <w:rPr>
          <w:lang w:eastAsia="zh-CN"/>
        </w:rPr>
      </w:pPr>
    </w:p>
    <w:p w14:paraId="7AB74D40" w14:textId="77777777" w:rsidR="00C007E1" w:rsidRDefault="00B55FA8" w:rsidP="00C007E1">
      <w:pPr>
        <w:pStyle w:val="SMText"/>
        <w:keepNext/>
        <w:ind w:firstLineChars="100" w:firstLine="240"/>
      </w:pPr>
      <w:r>
        <w:rPr>
          <w:rFonts w:hint="eastAsia"/>
          <w:noProof/>
          <w:lang w:eastAsia="zh-CN"/>
        </w:rPr>
        <w:drawing>
          <wp:inline distT="0" distB="0" distL="0" distR="0" wp14:anchorId="188AA8F5" wp14:editId="4135DE65">
            <wp:extent cx="5934710" cy="272986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710" cy="2729865"/>
                    </a:xfrm>
                    <a:prstGeom prst="rect">
                      <a:avLst/>
                    </a:prstGeom>
                    <a:noFill/>
                    <a:ln>
                      <a:noFill/>
                    </a:ln>
                  </pic:spPr>
                </pic:pic>
              </a:graphicData>
            </a:graphic>
          </wp:inline>
        </w:drawing>
      </w:r>
    </w:p>
    <w:p w14:paraId="4B557936" w14:textId="5D1D4D13" w:rsidR="00BC497E" w:rsidRPr="004A249A" w:rsidRDefault="00C007E1" w:rsidP="00C007E1">
      <w:pPr>
        <w:pStyle w:val="af0"/>
        <w:jc w:val="both"/>
        <w:rPr>
          <w:b w:val="0"/>
          <w:bCs w:val="0"/>
          <w:sz w:val="24"/>
          <w:szCs w:val="24"/>
          <w:lang w:eastAsia="zh-CN"/>
        </w:rPr>
      </w:pPr>
      <w:r w:rsidRPr="004A249A">
        <w:rPr>
          <w:sz w:val="24"/>
          <w:szCs w:val="24"/>
        </w:rPr>
        <w:t>Fig</w:t>
      </w:r>
      <w:r w:rsidRPr="004A249A">
        <w:rPr>
          <w:rFonts w:hint="eastAsia"/>
          <w:sz w:val="24"/>
          <w:szCs w:val="24"/>
          <w:lang w:eastAsia="zh-CN"/>
        </w:rPr>
        <w:t>.</w:t>
      </w:r>
      <w:r w:rsidRPr="004A249A">
        <w:rPr>
          <w:sz w:val="24"/>
          <w:szCs w:val="24"/>
        </w:rPr>
        <w:t xml:space="preserve"> S</w:t>
      </w:r>
      <w:r w:rsidRPr="004A249A">
        <w:rPr>
          <w:sz w:val="24"/>
          <w:szCs w:val="24"/>
        </w:rPr>
        <w:fldChar w:fldCharType="begin"/>
      </w:r>
      <w:r w:rsidRPr="004A249A">
        <w:rPr>
          <w:sz w:val="24"/>
          <w:szCs w:val="24"/>
        </w:rPr>
        <w:instrText xml:space="preserve"> SEQ Figure_S \* ARABIC </w:instrText>
      </w:r>
      <w:r w:rsidRPr="004A249A">
        <w:rPr>
          <w:sz w:val="24"/>
          <w:szCs w:val="24"/>
        </w:rPr>
        <w:fldChar w:fldCharType="separate"/>
      </w:r>
      <w:r w:rsidR="00D648D8">
        <w:rPr>
          <w:noProof/>
          <w:sz w:val="24"/>
          <w:szCs w:val="24"/>
        </w:rPr>
        <w:t>37</w:t>
      </w:r>
      <w:r w:rsidRPr="004A249A">
        <w:rPr>
          <w:sz w:val="24"/>
          <w:szCs w:val="24"/>
        </w:rPr>
        <w:fldChar w:fldCharType="end"/>
      </w:r>
      <w:r w:rsidRPr="004A249A">
        <w:rPr>
          <w:sz w:val="24"/>
          <w:szCs w:val="24"/>
        </w:rPr>
        <w:t xml:space="preserve">. </w:t>
      </w:r>
      <w:r w:rsidRPr="004A249A">
        <w:rPr>
          <w:b w:val="0"/>
          <w:bCs w:val="0"/>
          <w:sz w:val="24"/>
          <w:szCs w:val="24"/>
        </w:rPr>
        <w:t>a) Structure of nano CW laser device, b) Incident angle (θ)-dependent reflectance spectra, c) CW Laser performance, threshold is about 5.85 mW/cm</w:t>
      </w:r>
      <w:r w:rsidRPr="00D93DD9">
        <w:rPr>
          <w:b w:val="0"/>
          <w:bCs w:val="0"/>
          <w:sz w:val="24"/>
          <w:szCs w:val="24"/>
          <w:vertAlign w:val="superscript"/>
        </w:rPr>
        <w:t>2</w:t>
      </w:r>
      <w:r w:rsidRPr="004A249A">
        <w:rPr>
          <w:b w:val="0"/>
          <w:bCs w:val="0"/>
          <w:sz w:val="24"/>
          <w:szCs w:val="24"/>
        </w:rPr>
        <w:t>, d) Polarization under threshold (Red) and above threshold (Green) in nanocavity, e) Output of laser.</w:t>
      </w:r>
    </w:p>
    <w:p w14:paraId="31CA8A3F" w14:textId="77777777" w:rsidR="004A6E54" w:rsidRPr="004A6E54" w:rsidRDefault="004A6E54" w:rsidP="00812DB8">
      <w:pPr>
        <w:pStyle w:val="SMText"/>
        <w:ind w:firstLine="0"/>
        <w:rPr>
          <w:lang w:eastAsia="zh-CN"/>
        </w:rPr>
      </w:pPr>
    </w:p>
    <w:p w14:paraId="35FAA412" w14:textId="76B3C1FF" w:rsidR="00947B53" w:rsidRPr="00947B53" w:rsidRDefault="00812DB8" w:rsidP="00812DB8">
      <w:pPr>
        <w:pStyle w:val="SMText"/>
        <w:pageBreakBefore/>
        <w:numPr>
          <w:ilvl w:val="0"/>
          <w:numId w:val="14"/>
        </w:numPr>
        <w:outlineLvl w:val="0"/>
        <w:rPr>
          <w:b/>
          <w:bCs/>
        </w:rPr>
      </w:pPr>
      <w:bookmarkStart w:id="93" w:name="_Toc193717249"/>
      <w:bookmarkStart w:id="94" w:name="_Toc199689751"/>
      <w:r w:rsidRPr="00947B53">
        <w:rPr>
          <w:b/>
          <w:bCs/>
        </w:rPr>
        <w:lastRenderedPageBreak/>
        <w:t>NMR of Materials</w:t>
      </w:r>
      <w:bookmarkEnd w:id="93"/>
      <w:bookmarkEnd w:id="94"/>
    </w:p>
    <w:p w14:paraId="6B750EB1" w14:textId="0691F4D7" w:rsidR="00947B53" w:rsidRPr="00947B53" w:rsidRDefault="00947B53" w:rsidP="002232D2">
      <w:pPr>
        <w:pStyle w:val="SMText"/>
        <w:ind w:firstLine="0"/>
        <w:outlineLvl w:val="1"/>
        <w:rPr>
          <w:b/>
          <w:bCs/>
        </w:rPr>
      </w:pPr>
      <w:bookmarkStart w:id="95" w:name="_Toc193717250"/>
      <w:bookmarkStart w:id="96" w:name="_Toc199689752"/>
      <w:r w:rsidRPr="00947B53">
        <w:rPr>
          <w:b/>
          <w:bCs/>
        </w:rPr>
        <w:t>c00701-CHO</w:t>
      </w:r>
      <w:bookmarkEnd w:id="95"/>
      <w:bookmarkEnd w:id="96"/>
    </w:p>
    <w:p w14:paraId="04C1996F" w14:textId="77777777" w:rsidR="00947B53" w:rsidRPr="00947B53" w:rsidRDefault="00947B53" w:rsidP="00947B53">
      <w:pPr>
        <w:pStyle w:val="SMText"/>
      </w:pPr>
      <w:r w:rsidRPr="00947B53">
        <w:object w:dxaOrig="16308" w:dyaOrig="11376" w14:anchorId="704D8F51">
          <v:shape id="_x0000_i1037" type="#_x0000_t75" style="width:415.2pt;height:289.8pt" o:ole="">
            <v:imagedata r:id="rId75" o:title=""/>
          </v:shape>
          <o:OLEObject Type="Embed" ProgID="MestReNova.Document.1" ShapeID="_x0000_i1037" DrawAspect="Content" ObjectID="_1810302778" r:id="rId76"/>
        </w:object>
      </w:r>
    </w:p>
    <w:p w14:paraId="1227F7FE" w14:textId="0BCBD9CC" w:rsidR="00947B53" w:rsidRPr="00947B53" w:rsidRDefault="00947B53" w:rsidP="002232D2">
      <w:pPr>
        <w:pStyle w:val="SMText"/>
        <w:ind w:firstLine="0"/>
        <w:jc w:val="center"/>
      </w:pPr>
      <w:r w:rsidRPr="00947B53">
        <w:rPr>
          <w:b/>
          <w:bCs/>
        </w:rPr>
        <w:t>Fig</w:t>
      </w:r>
      <w:r w:rsidR="002232D2" w:rsidRPr="002232D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38</w:t>
      </w:r>
      <w:r w:rsidRPr="00947B53">
        <w:rPr>
          <w:b/>
          <w:bCs/>
        </w:rPr>
        <w:fldChar w:fldCharType="end"/>
      </w:r>
      <w:r w:rsidR="002232D2" w:rsidRPr="002232D2">
        <w:rPr>
          <w:b/>
          <w:bCs/>
        </w:rPr>
        <w:t>.</w:t>
      </w:r>
      <w:r w:rsidRPr="00947B53">
        <w:t xml:space="preserve"> </w:t>
      </w:r>
      <w:r w:rsidRPr="00947B53">
        <w:rPr>
          <w:vertAlign w:val="superscript"/>
        </w:rPr>
        <w:t>1</w:t>
      </w:r>
      <w:r w:rsidRPr="00947B53">
        <w:t>H NMR (400 MHz, CDCl</w:t>
      </w:r>
      <w:r w:rsidRPr="00947B53">
        <w:rPr>
          <w:vertAlign w:val="subscript"/>
        </w:rPr>
        <w:t>3</w:t>
      </w:r>
      <w:r w:rsidRPr="00947B53">
        <w:t>) of c00701-CHO.</w:t>
      </w:r>
    </w:p>
    <w:p w14:paraId="22617563" w14:textId="2D2FD1DD" w:rsidR="00947B53" w:rsidRPr="00947B53" w:rsidRDefault="00947B53" w:rsidP="002232D2">
      <w:pPr>
        <w:pStyle w:val="SMText"/>
        <w:ind w:firstLine="0"/>
        <w:outlineLvl w:val="1"/>
        <w:rPr>
          <w:b/>
          <w:bCs/>
        </w:rPr>
      </w:pPr>
      <w:bookmarkStart w:id="97" w:name="_Toc193717251"/>
      <w:bookmarkStart w:id="98" w:name="_Toc199689753"/>
      <w:r w:rsidRPr="00947B53">
        <w:rPr>
          <w:b/>
          <w:bCs/>
        </w:rPr>
        <w:t>BSB000c00701 (M1)</w:t>
      </w:r>
      <w:bookmarkEnd w:id="97"/>
      <w:bookmarkEnd w:id="98"/>
    </w:p>
    <w:p w14:paraId="0FE10D97" w14:textId="77777777" w:rsidR="00947B53" w:rsidRPr="00947B53" w:rsidRDefault="00947B53" w:rsidP="00947B53">
      <w:pPr>
        <w:pStyle w:val="SMText"/>
      </w:pPr>
      <w:r w:rsidRPr="00947B53">
        <w:object w:dxaOrig="16308" w:dyaOrig="11377" w14:anchorId="6A801880">
          <v:shape id="_x0000_i1038" type="#_x0000_t75" style="width:411pt;height:285pt" o:ole="">
            <v:imagedata r:id="rId77" o:title=""/>
          </v:shape>
          <o:OLEObject Type="Embed" ProgID="MestReNova.Document.1" ShapeID="_x0000_i1038" DrawAspect="Content" ObjectID="_1810302779" r:id="rId78"/>
        </w:object>
      </w:r>
    </w:p>
    <w:p w14:paraId="47D31D4A" w14:textId="147F1B8A" w:rsidR="00947B53" w:rsidRPr="00947B53" w:rsidRDefault="00947B53" w:rsidP="002232D2">
      <w:pPr>
        <w:pStyle w:val="SMText"/>
        <w:ind w:firstLine="0"/>
        <w:jc w:val="center"/>
      </w:pPr>
      <w:r w:rsidRPr="00947B53">
        <w:rPr>
          <w:b/>
          <w:bCs/>
        </w:rPr>
        <w:t>Fig</w:t>
      </w:r>
      <w:r w:rsidR="002232D2" w:rsidRPr="002232D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39</w:t>
      </w:r>
      <w:r w:rsidRPr="00947B53">
        <w:rPr>
          <w:b/>
          <w:bCs/>
        </w:rPr>
        <w:fldChar w:fldCharType="end"/>
      </w:r>
      <w:r w:rsidR="002232D2">
        <w:t>.</w:t>
      </w:r>
      <w:r w:rsidRPr="00947B53">
        <w:t xml:space="preserve"> </w:t>
      </w:r>
      <w:r w:rsidRPr="00947B53">
        <w:rPr>
          <w:vertAlign w:val="superscript"/>
        </w:rPr>
        <w:t>1</w:t>
      </w:r>
      <w:r w:rsidRPr="00947B53">
        <w:t>H NMR (600 MHz, CDCl</w:t>
      </w:r>
      <w:r w:rsidRPr="00947B53">
        <w:rPr>
          <w:vertAlign w:val="subscript"/>
        </w:rPr>
        <w:t>3</w:t>
      </w:r>
      <w:r w:rsidRPr="00947B53">
        <w:t>) of BSB000c00701</w:t>
      </w:r>
    </w:p>
    <w:p w14:paraId="09178C02" w14:textId="77777777" w:rsidR="00947B53" w:rsidRPr="00947B53" w:rsidRDefault="00947B53" w:rsidP="00947B53">
      <w:pPr>
        <w:pStyle w:val="SMText"/>
      </w:pPr>
      <w:r w:rsidRPr="00947B53">
        <w:object w:dxaOrig="16308" w:dyaOrig="11376" w14:anchorId="4F38CCED">
          <v:shape id="_x0000_i1039" type="#_x0000_t75" style="width:417.6pt;height:291pt" o:ole="">
            <v:imagedata r:id="rId79" o:title=""/>
          </v:shape>
          <o:OLEObject Type="Embed" ProgID="MestReNova.Document.1" ShapeID="_x0000_i1039" DrawAspect="Content" ObjectID="_1810302780" r:id="rId80"/>
        </w:object>
      </w:r>
    </w:p>
    <w:p w14:paraId="6762E052" w14:textId="6E161647" w:rsidR="00947B53" w:rsidRPr="002232D2" w:rsidRDefault="00947B53" w:rsidP="002232D2">
      <w:pPr>
        <w:pStyle w:val="SMText"/>
        <w:ind w:firstLine="0"/>
        <w:jc w:val="center"/>
        <w:rPr>
          <w:b/>
          <w:bCs/>
        </w:rPr>
      </w:pPr>
      <w:r w:rsidRPr="00947B53">
        <w:rPr>
          <w:b/>
          <w:bCs/>
        </w:rPr>
        <w:t>Fig</w:t>
      </w:r>
      <w:r w:rsidR="002232D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40</w:t>
      </w:r>
      <w:r w:rsidRPr="00947B53">
        <w:rPr>
          <w:b/>
          <w:bCs/>
        </w:rPr>
        <w:fldChar w:fldCharType="end"/>
      </w:r>
      <w:r w:rsidR="002232D2">
        <w:rPr>
          <w:b/>
          <w:bCs/>
        </w:rPr>
        <w:t>.</w:t>
      </w:r>
      <w:r w:rsidRPr="00947B53">
        <w:rPr>
          <w:b/>
          <w:bCs/>
        </w:rPr>
        <w:t xml:space="preserve"> </w:t>
      </w:r>
      <w:r w:rsidRPr="00947B53">
        <w:rPr>
          <w:vertAlign w:val="superscript"/>
        </w:rPr>
        <w:t>13</w:t>
      </w:r>
      <w:r w:rsidRPr="00947B53">
        <w:t>C NMR (151 MHz, CDCl</w:t>
      </w:r>
      <w:r w:rsidRPr="00947B53">
        <w:rPr>
          <w:vertAlign w:val="subscript"/>
        </w:rPr>
        <w:t>3</w:t>
      </w:r>
      <w:r w:rsidRPr="00947B53">
        <w:t>) of BSB000c00701</w:t>
      </w:r>
    </w:p>
    <w:p w14:paraId="25431841" w14:textId="77777777" w:rsidR="002232D2" w:rsidRPr="00947B53" w:rsidRDefault="002232D2" w:rsidP="002232D2">
      <w:pPr>
        <w:pStyle w:val="SMText"/>
        <w:ind w:firstLine="0"/>
        <w:jc w:val="center"/>
      </w:pPr>
    </w:p>
    <w:p w14:paraId="5744A173" w14:textId="4D1932D9" w:rsidR="00947B53" w:rsidRPr="00947B53" w:rsidRDefault="00947B53" w:rsidP="002232D2">
      <w:pPr>
        <w:pStyle w:val="SMText"/>
        <w:ind w:firstLine="0"/>
        <w:outlineLvl w:val="1"/>
        <w:rPr>
          <w:b/>
          <w:bCs/>
        </w:rPr>
      </w:pPr>
      <w:bookmarkStart w:id="99" w:name="_Toc193717252"/>
      <w:bookmarkStart w:id="100" w:name="_Toc199689754"/>
      <w:r w:rsidRPr="00947B53">
        <w:rPr>
          <w:b/>
          <w:bCs/>
        </w:rPr>
        <w:t>c0n701-Br</w:t>
      </w:r>
      <w:bookmarkEnd w:id="99"/>
      <w:bookmarkEnd w:id="100"/>
    </w:p>
    <w:p w14:paraId="7EF295AF" w14:textId="77777777" w:rsidR="00947B53" w:rsidRPr="00947B53" w:rsidRDefault="00947B53" w:rsidP="00947B53">
      <w:pPr>
        <w:pStyle w:val="SMText"/>
      </w:pPr>
      <w:r w:rsidRPr="00947B53">
        <w:object w:dxaOrig="16308" w:dyaOrig="11377" w14:anchorId="511A858D">
          <v:shape id="_x0000_i1040" type="#_x0000_t75" style="width:415.2pt;height:289.8pt" o:ole="">
            <v:imagedata r:id="rId81" o:title=""/>
          </v:shape>
          <o:OLEObject Type="Embed" ProgID="MestReNova.Document.1" ShapeID="_x0000_i1040" DrawAspect="Content" ObjectID="_1810302781" r:id="rId82"/>
        </w:object>
      </w:r>
    </w:p>
    <w:p w14:paraId="1AEB40DF" w14:textId="6B9B70B9" w:rsidR="00947B53" w:rsidRPr="00947B53" w:rsidRDefault="00947B53" w:rsidP="00E91568">
      <w:pPr>
        <w:pStyle w:val="SMText"/>
        <w:ind w:firstLine="0"/>
        <w:jc w:val="center"/>
      </w:pPr>
      <w:r w:rsidRPr="00947B53">
        <w:rPr>
          <w:b/>
          <w:bCs/>
        </w:rPr>
        <w:t>Fig</w:t>
      </w:r>
      <w:r w:rsidR="002232D2">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41</w:t>
      </w:r>
      <w:r w:rsidRPr="00947B53">
        <w:rPr>
          <w:b/>
          <w:bCs/>
        </w:rPr>
        <w:fldChar w:fldCharType="end"/>
      </w:r>
      <w:r w:rsidR="002232D2">
        <w:rPr>
          <w:b/>
          <w:bCs/>
        </w:rPr>
        <w:t>.</w:t>
      </w:r>
      <w:r w:rsidRPr="00947B53">
        <w:rPr>
          <w:b/>
          <w:bCs/>
        </w:rPr>
        <w:t xml:space="preserve"> </w:t>
      </w:r>
      <w:r w:rsidRPr="00947B53">
        <w:rPr>
          <w:vertAlign w:val="superscript"/>
        </w:rPr>
        <w:t>1</w:t>
      </w:r>
      <w:r w:rsidRPr="00947B53">
        <w:t>H NMR (600 MHz, CDCl</w:t>
      </w:r>
      <w:r w:rsidRPr="00947B53">
        <w:rPr>
          <w:vertAlign w:val="subscript"/>
        </w:rPr>
        <w:t>3</w:t>
      </w:r>
      <w:r w:rsidRPr="00947B53">
        <w:t>) of c0n701-Br</w:t>
      </w:r>
    </w:p>
    <w:p w14:paraId="4E247BB5" w14:textId="18079C12" w:rsidR="00947B53" w:rsidRPr="00947B53" w:rsidRDefault="00947B53" w:rsidP="00E91568">
      <w:pPr>
        <w:pStyle w:val="SMText"/>
        <w:ind w:firstLine="0"/>
        <w:outlineLvl w:val="1"/>
        <w:rPr>
          <w:b/>
          <w:bCs/>
        </w:rPr>
      </w:pPr>
      <w:bookmarkStart w:id="101" w:name="_Toc193717253"/>
      <w:bookmarkStart w:id="102" w:name="_Toc199689755"/>
      <w:r w:rsidRPr="00947B53">
        <w:rPr>
          <w:b/>
          <w:bCs/>
        </w:rPr>
        <w:lastRenderedPageBreak/>
        <w:t>c0n701</w:t>
      </w:r>
      <w:r w:rsidRPr="00947B53">
        <w:rPr>
          <w:rFonts w:hint="eastAsia"/>
          <w:b/>
          <w:bCs/>
        </w:rPr>
        <w:t>-</w:t>
      </w:r>
      <w:r w:rsidRPr="00947B53">
        <w:rPr>
          <w:b/>
          <w:bCs/>
        </w:rPr>
        <w:t>CHO</w:t>
      </w:r>
      <w:bookmarkEnd w:id="101"/>
      <w:bookmarkEnd w:id="102"/>
    </w:p>
    <w:p w14:paraId="68AAC0A5" w14:textId="77777777" w:rsidR="00947B53" w:rsidRPr="00947B53" w:rsidRDefault="00947B53" w:rsidP="00947B53">
      <w:pPr>
        <w:pStyle w:val="SMText"/>
      </w:pPr>
      <w:r w:rsidRPr="00947B53">
        <w:object w:dxaOrig="16308" w:dyaOrig="11377" w14:anchorId="018249D1">
          <v:shape id="_x0000_i1041" type="#_x0000_t75" style="width:415.2pt;height:289.8pt" o:ole="">
            <v:imagedata r:id="rId83" o:title=""/>
          </v:shape>
          <o:OLEObject Type="Embed" ProgID="MestReNova.Document.1" ShapeID="_x0000_i1041" DrawAspect="Content" ObjectID="_1810302782" r:id="rId84"/>
        </w:object>
      </w:r>
    </w:p>
    <w:p w14:paraId="09FDEB20" w14:textId="66895B05" w:rsidR="00947B53" w:rsidRPr="00947B53" w:rsidRDefault="00947B53" w:rsidP="00E91568">
      <w:pPr>
        <w:pStyle w:val="SMText"/>
        <w:ind w:firstLine="0"/>
        <w:jc w:val="center"/>
      </w:pPr>
      <w:r w:rsidRPr="00947B53">
        <w:rPr>
          <w:b/>
          <w:bCs/>
        </w:rPr>
        <w:t>Fig</w:t>
      </w:r>
      <w:r w:rsidR="00E91568" w:rsidRPr="00E91568">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42</w:t>
      </w:r>
      <w:r w:rsidRPr="00947B53">
        <w:rPr>
          <w:b/>
          <w:bCs/>
        </w:rPr>
        <w:fldChar w:fldCharType="end"/>
      </w:r>
      <w:r w:rsidR="00E91568" w:rsidRPr="00E91568">
        <w:rPr>
          <w:b/>
          <w:bCs/>
        </w:rPr>
        <w:t>.</w:t>
      </w:r>
      <w:r w:rsidRPr="00947B53">
        <w:t xml:space="preserve"> </w:t>
      </w:r>
      <w:r w:rsidRPr="00947B53">
        <w:rPr>
          <w:vertAlign w:val="superscript"/>
        </w:rPr>
        <w:t>1</w:t>
      </w:r>
      <w:r w:rsidRPr="00947B53">
        <w:t>H NMR (600 MHz, CDCl</w:t>
      </w:r>
      <w:r w:rsidRPr="00947B53">
        <w:rPr>
          <w:vertAlign w:val="subscript"/>
        </w:rPr>
        <w:t>3</w:t>
      </w:r>
      <w:r w:rsidRPr="00947B53">
        <w:t>) of c0n701-CHO</w:t>
      </w:r>
    </w:p>
    <w:p w14:paraId="6D31D7CE" w14:textId="401FF450" w:rsidR="00947B53" w:rsidRPr="00947B53" w:rsidRDefault="00947B53" w:rsidP="009D3919">
      <w:pPr>
        <w:pStyle w:val="SMText"/>
        <w:ind w:firstLine="0"/>
        <w:outlineLvl w:val="1"/>
        <w:rPr>
          <w:b/>
          <w:bCs/>
        </w:rPr>
      </w:pPr>
      <w:bookmarkStart w:id="103" w:name="_Toc193717254"/>
      <w:bookmarkStart w:id="104" w:name="_Toc199689756"/>
      <w:r w:rsidRPr="00947B53">
        <w:rPr>
          <w:b/>
          <w:bCs/>
        </w:rPr>
        <w:t>BSB000c0n701 (M2)</w:t>
      </w:r>
      <w:bookmarkEnd w:id="103"/>
      <w:bookmarkEnd w:id="104"/>
    </w:p>
    <w:p w14:paraId="2C30E7FB" w14:textId="54616601" w:rsidR="00947B53" w:rsidRPr="00947B53" w:rsidRDefault="00E91568" w:rsidP="00E91568">
      <w:pPr>
        <w:pStyle w:val="SMText"/>
        <w:ind w:firstLine="0"/>
        <w:jc w:val="center"/>
      </w:pPr>
      <w:r w:rsidRPr="00947B53">
        <w:object w:dxaOrig="16308" w:dyaOrig="11376" w14:anchorId="7E56975C">
          <v:shape id="_x0000_i1042" type="#_x0000_t75" style="width:427.8pt;height:299.4pt" o:ole="">
            <v:imagedata r:id="rId85" o:title=""/>
          </v:shape>
          <o:OLEObject Type="Embed" ProgID="MestReNova.Document.1" ShapeID="_x0000_i1042" DrawAspect="Content" ObjectID="_1810302783" r:id="rId86"/>
        </w:object>
      </w:r>
    </w:p>
    <w:p w14:paraId="6B40629F" w14:textId="7B78CFDB" w:rsidR="00947B53" w:rsidRPr="00947B53" w:rsidRDefault="00947B53" w:rsidP="00E91568">
      <w:pPr>
        <w:pStyle w:val="SMText"/>
        <w:ind w:firstLine="0"/>
        <w:jc w:val="center"/>
      </w:pPr>
      <w:r w:rsidRPr="00947B53">
        <w:rPr>
          <w:b/>
          <w:bCs/>
        </w:rPr>
        <w:t>Fig</w:t>
      </w:r>
      <w:r w:rsidR="00E91568" w:rsidRPr="00E91568">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43</w:t>
      </w:r>
      <w:r w:rsidRPr="00947B53">
        <w:rPr>
          <w:b/>
          <w:bCs/>
        </w:rPr>
        <w:fldChar w:fldCharType="end"/>
      </w:r>
      <w:r w:rsidR="00E91568" w:rsidRPr="00E91568">
        <w:rPr>
          <w:b/>
          <w:bCs/>
        </w:rPr>
        <w:t>.</w:t>
      </w:r>
      <w:r w:rsidRPr="00947B53">
        <w:t xml:space="preserve"> </w:t>
      </w:r>
      <w:r w:rsidRPr="00947B53">
        <w:rPr>
          <w:vertAlign w:val="superscript"/>
        </w:rPr>
        <w:t>1</w:t>
      </w:r>
      <w:r w:rsidRPr="00947B53">
        <w:t>H NMR (600 MHz, CDCl</w:t>
      </w:r>
      <w:r w:rsidRPr="00947B53">
        <w:rPr>
          <w:vertAlign w:val="subscript"/>
        </w:rPr>
        <w:t>3</w:t>
      </w:r>
      <w:r w:rsidRPr="00947B53">
        <w:t>) of BSB000c0n701</w:t>
      </w:r>
    </w:p>
    <w:p w14:paraId="201450D2" w14:textId="77777777" w:rsidR="00947B53" w:rsidRPr="00947B53" w:rsidRDefault="00947B53" w:rsidP="00947B53">
      <w:pPr>
        <w:pStyle w:val="SMText"/>
      </w:pPr>
      <w:r w:rsidRPr="00947B53">
        <w:object w:dxaOrig="16308" w:dyaOrig="11377" w14:anchorId="5AF9ACB7">
          <v:shape id="_x0000_i1043" type="#_x0000_t75" style="width:415.2pt;height:289.8pt" o:ole="">
            <v:imagedata r:id="rId87" o:title=""/>
          </v:shape>
          <o:OLEObject Type="Embed" ProgID="MestReNova.Document.1" ShapeID="_x0000_i1043" DrawAspect="Content" ObjectID="_1810302784" r:id="rId88"/>
        </w:object>
      </w:r>
    </w:p>
    <w:p w14:paraId="466D40DC" w14:textId="68D7AA94" w:rsidR="00947B53" w:rsidRPr="00947B53" w:rsidRDefault="00947B53" w:rsidP="009D3919">
      <w:pPr>
        <w:pStyle w:val="SMText"/>
        <w:jc w:val="center"/>
      </w:pPr>
      <w:r w:rsidRPr="00947B53">
        <w:rPr>
          <w:b/>
          <w:bCs/>
        </w:rPr>
        <w:t>Fig</w:t>
      </w:r>
      <w:r w:rsidR="009D3919" w:rsidRPr="009D3919">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44</w:t>
      </w:r>
      <w:r w:rsidRPr="00947B53">
        <w:rPr>
          <w:b/>
          <w:bCs/>
        </w:rPr>
        <w:fldChar w:fldCharType="end"/>
      </w:r>
      <w:r w:rsidR="009D3919" w:rsidRPr="009D3919">
        <w:rPr>
          <w:b/>
          <w:bCs/>
        </w:rPr>
        <w:t>.</w:t>
      </w:r>
      <w:r w:rsidRPr="00947B53">
        <w:rPr>
          <w:b/>
          <w:bCs/>
        </w:rPr>
        <w:t xml:space="preserve"> </w:t>
      </w:r>
      <w:r w:rsidRPr="00947B53">
        <w:rPr>
          <w:vertAlign w:val="superscript"/>
        </w:rPr>
        <w:t>13</w:t>
      </w:r>
      <w:r w:rsidRPr="00947B53">
        <w:t>C NMR (151 MHz, CDCl</w:t>
      </w:r>
      <w:r w:rsidRPr="00947B53">
        <w:rPr>
          <w:vertAlign w:val="subscript"/>
        </w:rPr>
        <w:t>3</w:t>
      </w:r>
      <w:r w:rsidRPr="00947B53">
        <w:t>) of BSB000c0n701</w:t>
      </w:r>
    </w:p>
    <w:p w14:paraId="685E1714" w14:textId="77777777" w:rsidR="00947B53" w:rsidRPr="00947B53" w:rsidRDefault="00947B53" w:rsidP="00947B53">
      <w:pPr>
        <w:pStyle w:val="SMText"/>
      </w:pPr>
    </w:p>
    <w:p w14:paraId="7CA84E53" w14:textId="1949BC2E" w:rsidR="00947B53" w:rsidRPr="00947B53" w:rsidRDefault="00947B53" w:rsidP="009941C3">
      <w:pPr>
        <w:pStyle w:val="SMText"/>
        <w:ind w:firstLine="0"/>
        <w:outlineLvl w:val="1"/>
        <w:rPr>
          <w:b/>
          <w:bCs/>
        </w:rPr>
      </w:pPr>
      <w:bookmarkStart w:id="105" w:name="_Toc193717255"/>
      <w:bookmarkStart w:id="106" w:name="_Toc199689757"/>
      <w:r w:rsidRPr="00947B53">
        <w:rPr>
          <w:b/>
          <w:bCs/>
        </w:rPr>
        <w:t>c00702-CHO</w:t>
      </w:r>
      <w:bookmarkEnd w:id="105"/>
      <w:bookmarkEnd w:id="106"/>
    </w:p>
    <w:p w14:paraId="5FD1D437" w14:textId="77777777" w:rsidR="00947B53" w:rsidRPr="00947B53" w:rsidRDefault="00947B53" w:rsidP="00947B53">
      <w:pPr>
        <w:pStyle w:val="SMText"/>
      </w:pPr>
      <w:r w:rsidRPr="00947B53">
        <w:object w:dxaOrig="16308" w:dyaOrig="11377" w14:anchorId="3763DD72">
          <v:shape id="_x0000_i1044" type="#_x0000_t75" style="width:415.2pt;height:289.8pt" o:ole="">
            <v:imagedata r:id="rId89" o:title=""/>
          </v:shape>
          <o:OLEObject Type="Embed" ProgID="MestReNova.Document.1" ShapeID="_x0000_i1044" DrawAspect="Content" ObjectID="_1810302785" r:id="rId90"/>
        </w:object>
      </w:r>
    </w:p>
    <w:p w14:paraId="0FC72ACF" w14:textId="0EC6FDFE" w:rsidR="00947B53" w:rsidRPr="00947B53" w:rsidRDefault="00947B53" w:rsidP="009D3919">
      <w:pPr>
        <w:pStyle w:val="SMText"/>
        <w:ind w:firstLine="0"/>
        <w:jc w:val="center"/>
      </w:pPr>
      <w:r w:rsidRPr="00947B53">
        <w:rPr>
          <w:b/>
          <w:bCs/>
        </w:rPr>
        <w:t>Fig</w:t>
      </w:r>
      <w:r w:rsidR="009D3919" w:rsidRPr="009D3919">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45</w:t>
      </w:r>
      <w:r w:rsidRPr="00947B53">
        <w:rPr>
          <w:b/>
          <w:bCs/>
        </w:rPr>
        <w:fldChar w:fldCharType="end"/>
      </w:r>
      <w:r w:rsidR="009D3919" w:rsidRPr="009D3919">
        <w:rPr>
          <w:b/>
          <w:bCs/>
        </w:rPr>
        <w:t>.</w:t>
      </w:r>
      <w:r w:rsidRPr="00947B53">
        <w:t xml:space="preserve"> </w:t>
      </w:r>
      <w:r w:rsidRPr="00947B53">
        <w:rPr>
          <w:vertAlign w:val="superscript"/>
        </w:rPr>
        <w:t>1</w:t>
      </w:r>
      <w:r w:rsidRPr="00947B53">
        <w:t>H NMR (600 MHz, CDCl</w:t>
      </w:r>
      <w:r w:rsidRPr="00947B53">
        <w:rPr>
          <w:vertAlign w:val="subscript"/>
        </w:rPr>
        <w:t>3</w:t>
      </w:r>
      <w:r w:rsidRPr="00947B53">
        <w:t>) of c00702-CHO</w:t>
      </w:r>
    </w:p>
    <w:p w14:paraId="66C1FF18" w14:textId="100D0671" w:rsidR="00947B53" w:rsidRPr="00947B53" w:rsidRDefault="00947B53" w:rsidP="009941C3">
      <w:pPr>
        <w:pStyle w:val="SMText"/>
        <w:ind w:firstLine="0"/>
        <w:outlineLvl w:val="1"/>
        <w:rPr>
          <w:b/>
          <w:bCs/>
        </w:rPr>
      </w:pPr>
      <w:bookmarkStart w:id="107" w:name="_Toc193717256"/>
      <w:bookmarkStart w:id="108" w:name="_Toc199689758"/>
      <w:r w:rsidRPr="00947B53">
        <w:rPr>
          <w:b/>
          <w:bCs/>
        </w:rPr>
        <w:lastRenderedPageBreak/>
        <w:t>BSB000c00702 (M3)</w:t>
      </w:r>
      <w:bookmarkEnd w:id="107"/>
      <w:bookmarkEnd w:id="108"/>
    </w:p>
    <w:p w14:paraId="3B6428E4" w14:textId="77777777" w:rsidR="00947B53" w:rsidRPr="00947B53" w:rsidRDefault="00947B53" w:rsidP="00947B53">
      <w:pPr>
        <w:pStyle w:val="SMText"/>
      </w:pPr>
      <w:r w:rsidRPr="00947B53">
        <w:object w:dxaOrig="16308" w:dyaOrig="11377" w14:anchorId="0D3326A6">
          <v:shape id="_x0000_i1045" type="#_x0000_t75" style="width:408pt;height:284.4pt" o:ole="">
            <v:imagedata r:id="rId91" o:title=""/>
          </v:shape>
          <o:OLEObject Type="Embed" ProgID="MestReNova.Document.1" ShapeID="_x0000_i1045" DrawAspect="Content" ObjectID="_1810302786" r:id="rId92"/>
        </w:object>
      </w:r>
    </w:p>
    <w:p w14:paraId="0C817F42" w14:textId="22B07321" w:rsidR="00947B53" w:rsidRPr="00947B53" w:rsidRDefault="00947B53" w:rsidP="009D3919">
      <w:pPr>
        <w:pStyle w:val="SMText"/>
        <w:jc w:val="center"/>
      </w:pPr>
      <w:r w:rsidRPr="00947B53">
        <w:rPr>
          <w:b/>
          <w:bCs/>
        </w:rPr>
        <w:t>Fig</w:t>
      </w:r>
      <w:r w:rsidR="009D3919" w:rsidRPr="009D3919">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46</w:t>
      </w:r>
      <w:r w:rsidRPr="00947B53">
        <w:rPr>
          <w:b/>
          <w:bCs/>
        </w:rPr>
        <w:fldChar w:fldCharType="end"/>
      </w:r>
      <w:r w:rsidR="009D3919" w:rsidRPr="009D3919">
        <w:rPr>
          <w:b/>
          <w:bCs/>
        </w:rPr>
        <w:t>.</w:t>
      </w:r>
      <w:r w:rsidRPr="00947B53">
        <w:t xml:space="preserve"> </w:t>
      </w:r>
      <w:r w:rsidRPr="00947B53">
        <w:rPr>
          <w:vertAlign w:val="superscript"/>
        </w:rPr>
        <w:t>1</w:t>
      </w:r>
      <w:r w:rsidRPr="00947B53">
        <w:t>H NMR (600 MHz, CDCl</w:t>
      </w:r>
      <w:r w:rsidRPr="00947B53">
        <w:rPr>
          <w:vertAlign w:val="subscript"/>
        </w:rPr>
        <w:t>3</w:t>
      </w:r>
      <w:r w:rsidRPr="00947B53">
        <w:t>) of BSB000c00702</w:t>
      </w:r>
    </w:p>
    <w:p w14:paraId="5EFBC4F1" w14:textId="77777777" w:rsidR="00947B53" w:rsidRPr="00947B53" w:rsidRDefault="00947B53" w:rsidP="00947B53">
      <w:pPr>
        <w:pStyle w:val="SMText"/>
      </w:pPr>
    </w:p>
    <w:p w14:paraId="7BBF33B4" w14:textId="77777777" w:rsidR="00947B53" w:rsidRPr="00947B53" w:rsidRDefault="00947B53" w:rsidP="00947B53">
      <w:pPr>
        <w:pStyle w:val="SMText"/>
      </w:pPr>
      <w:r w:rsidRPr="00947B53">
        <w:object w:dxaOrig="16308" w:dyaOrig="11377" w14:anchorId="7E5E65AC">
          <v:shape id="_x0000_i1046" type="#_x0000_t75" style="width:415.2pt;height:289.8pt" o:ole="">
            <v:imagedata r:id="rId93" o:title=""/>
          </v:shape>
          <o:OLEObject Type="Embed" ProgID="MestReNova.Document.1" ShapeID="_x0000_i1046" DrawAspect="Content" ObjectID="_1810302787" r:id="rId94"/>
        </w:object>
      </w:r>
    </w:p>
    <w:p w14:paraId="712F7EA4" w14:textId="5093D947" w:rsidR="00947B53" w:rsidRPr="00947B53" w:rsidRDefault="00947B53" w:rsidP="009D3919">
      <w:pPr>
        <w:pStyle w:val="SMText"/>
        <w:jc w:val="center"/>
      </w:pPr>
      <w:r w:rsidRPr="00947B53">
        <w:rPr>
          <w:b/>
          <w:bCs/>
        </w:rPr>
        <w:t>Fig</w:t>
      </w:r>
      <w:r w:rsidR="009D3919" w:rsidRPr="009D3919">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47</w:t>
      </w:r>
      <w:r w:rsidRPr="00947B53">
        <w:rPr>
          <w:b/>
          <w:bCs/>
        </w:rPr>
        <w:fldChar w:fldCharType="end"/>
      </w:r>
      <w:r w:rsidR="009D3919" w:rsidRPr="009D3919">
        <w:rPr>
          <w:b/>
          <w:bCs/>
        </w:rPr>
        <w:t>.</w:t>
      </w:r>
      <w:r w:rsidRPr="00947B53">
        <w:t xml:space="preserve"> </w:t>
      </w:r>
      <w:r w:rsidRPr="00947B53">
        <w:rPr>
          <w:vertAlign w:val="superscript"/>
        </w:rPr>
        <w:t>13</w:t>
      </w:r>
      <w:r w:rsidRPr="00947B53">
        <w:t>C NMR (151 MHz, CDCl</w:t>
      </w:r>
      <w:r w:rsidRPr="00947B53">
        <w:rPr>
          <w:vertAlign w:val="subscript"/>
        </w:rPr>
        <w:t>3</w:t>
      </w:r>
      <w:r w:rsidRPr="00947B53">
        <w:t>) of BSB000c00702</w:t>
      </w:r>
    </w:p>
    <w:p w14:paraId="76BB22B9" w14:textId="77777777" w:rsidR="009D3919" w:rsidRDefault="009D3919" w:rsidP="00947B53">
      <w:pPr>
        <w:pStyle w:val="SMText"/>
      </w:pPr>
      <w:bookmarkStart w:id="109" w:name="_Toc193717257"/>
    </w:p>
    <w:p w14:paraId="461A5C54" w14:textId="0B1EA90B" w:rsidR="00947B53" w:rsidRPr="00947B53" w:rsidRDefault="00947B53" w:rsidP="009941C3">
      <w:pPr>
        <w:pStyle w:val="SMText"/>
        <w:ind w:firstLine="0"/>
        <w:outlineLvl w:val="1"/>
        <w:rPr>
          <w:b/>
          <w:bCs/>
        </w:rPr>
      </w:pPr>
      <w:bookmarkStart w:id="110" w:name="_Toc199689759"/>
      <w:r w:rsidRPr="00947B53">
        <w:rPr>
          <w:b/>
          <w:bCs/>
        </w:rPr>
        <w:lastRenderedPageBreak/>
        <w:t>c20702</w:t>
      </w:r>
      <w:r w:rsidRPr="00947B53">
        <w:rPr>
          <w:rFonts w:hint="eastAsia"/>
          <w:b/>
          <w:bCs/>
        </w:rPr>
        <w:t>-</w:t>
      </w:r>
      <w:r w:rsidRPr="00947B53">
        <w:rPr>
          <w:b/>
          <w:bCs/>
        </w:rPr>
        <w:t>CHO</w:t>
      </w:r>
      <w:bookmarkEnd w:id="109"/>
      <w:bookmarkEnd w:id="110"/>
    </w:p>
    <w:p w14:paraId="7C54DB01" w14:textId="77777777" w:rsidR="00947B53" w:rsidRPr="00947B53" w:rsidRDefault="00947B53" w:rsidP="00947B53">
      <w:pPr>
        <w:pStyle w:val="SMText"/>
      </w:pPr>
      <w:r w:rsidRPr="00947B53">
        <w:object w:dxaOrig="16308" w:dyaOrig="11377" w14:anchorId="066F809B">
          <v:shape id="_x0000_i1047" type="#_x0000_t75" style="width:415.2pt;height:289.8pt" o:ole="">
            <v:imagedata r:id="rId95" o:title=""/>
          </v:shape>
          <o:OLEObject Type="Embed" ProgID="MestReNova.Document.1" ShapeID="_x0000_i1047" DrawAspect="Content" ObjectID="_1810302788" r:id="rId96"/>
        </w:object>
      </w:r>
    </w:p>
    <w:p w14:paraId="5E62A30F" w14:textId="07AA342E" w:rsidR="00947B53" w:rsidRPr="00947B53" w:rsidRDefault="00947B53" w:rsidP="009941C3">
      <w:pPr>
        <w:pStyle w:val="SMText"/>
        <w:jc w:val="center"/>
      </w:pPr>
      <w:r w:rsidRPr="00947B53">
        <w:rPr>
          <w:b/>
          <w:bCs/>
        </w:rPr>
        <w:t>Fig</w:t>
      </w:r>
      <w:r w:rsidR="009941C3" w:rsidRPr="009941C3">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48</w:t>
      </w:r>
      <w:r w:rsidRPr="00947B53">
        <w:rPr>
          <w:b/>
          <w:bCs/>
        </w:rPr>
        <w:fldChar w:fldCharType="end"/>
      </w:r>
      <w:r w:rsidR="009941C3">
        <w:t>.</w:t>
      </w:r>
      <w:r w:rsidRPr="00947B53">
        <w:t xml:space="preserve"> </w:t>
      </w:r>
      <w:r w:rsidRPr="00947B53">
        <w:rPr>
          <w:vertAlign w:val="superscript"/>
        </w:rPr>
        <w:t>1</w:t>
      </w:r>
      <w:r w:rsidRPr="00947B53">
        <w:t>H NMR (600 MHz, CDCl</w:t>
      </w:r>
      <w:r w:rsidRPr="00947B53">
        <w:rPr>
          <w:vertAlign w:val="subscript"/>
        </w:rPr>
        <w:t>3</w:t>
      </w:r>
      <w:r w:rsidRPr="00947B53">
        <w:t>) of c20702-CHO</w:t>
      </w:r>
    </w:p>
    <w:p w14:paraId="09164D4B" w14:textId="0D75AC8E" w:rsidR="00947B53" w:rsidRPr="00947B53" w:rsidRDefault="00947B53" w:rsidP="009941C3">
      <w:pPr>
        <w:pStyle w:val="SMText"/>
        <w:ind w:firstLine="0"/>
        <w:outlineLvl w:val="1"/>
        <w:rPr>
          <w:b/>
          <w:bCs/>
        </w:rPr>
      </w:pPr>
      <w:bookmarkStart w:id="111" w:name="_Toc193717258"/>
      <w:bookmarkStart w:id="112" w:name="_Toc199689760"/>
      <w:r w:rsidRPr="00947B53">
        <w:rPr>
          <w:b/>
          <w:bCs/>
        </w:rPr>
        <w:t>BSB000c20702 (M4)</w:t>
      </w:r>
      <w:bookmarkEnd w:id="111"/>
      <w:bookmarkEnd w:id="112"/>
    </w:p>
    <w:p w14:paraId="379FFDBB" w14:textId="1431FADA" w:rsidR="00947B53" w:rsidRPr="00947B53" w:rsidRDefault="009941C3" w:rsidP="009941C3">
      <w:pPr>
        <w:pStyle w:val="SMText"/>
        <w:ind w:firstLine="0"/>
        <w:jc w:val="center"/>
      </w:pPr>
      <w:r w:rsidRPr="00947B53">
        <w:object w:dxaOrig="16308" w:dyaOrig="11377" w14:anchorId="7EA57D5E">
          <v:shape id="_x0000_i1048" type="#_x0000_t75" style="width:430.8pt;height:300.6pt" o:ole="">
            <v:imagedata r:id="rId97" o:title=""/>
          </v:shape>
          <o:OLEObject Type="Embed" ProgID="MestReNova.Document.1" ShapeID="_x0000_i1048" DrawAspect="Content" ObjectID="_1810302789" r:id="rId98"/>
        </w:object>
      </w:r>
    </w:p>
    <w:p w14:paraId="0FD5AD5A" w14:textId="5EF32D5E"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49</w:t>
      </w:r>
      <w:r w:rsidRPr="00947B53">
        <w:rPr>
          <w:b/>
          <w:bCs/>
        </w:rPr>
        <w:fldChar w:fldCharType="end"/>
      </w:r>
      <w:r w:rsidR="002C6E2D" w:rsidRPr="002C6E2D">
        <w:rPr>
          <w:b/>
          <w:bCs/>
        </w:rPr>
        <w:t>.</w:t>
      </w:r>
      <w:r w:rsidRPr="00947B53">
        <w:t xml:space="preserve"> </w:t>
      </w:r>
      <w:r w:rsidRPr="00947B53">
        <w:rPr>
          <w:vertAlign w:val="superscript"/>
        </w:rPr>
        <w:t>1</w:t>
      </w:r>
      <w:r w:rsidRPr="00947B53">
        <w:t>H NMR (600 MHz, CDCl</w:t>
      </w:r>
      <w:r w:rsidRPr="00947B53">
        <w:rPr>
          <w:vertAlign w:val="subscript"/>
        </w:rPr>
        <w:t>3</w:t>
      </w:r>
      <w:r w:rsidRPr="00947B53">
        <w:t>) of BSB000c20702</w:t>
      </w:r>
    </w:p>
    <w:p w14:paraId="136814F0" w14:textId="77777777" w:rsidR="00947B53" w:rsidRPr="00947B53" w:rsidRDefault="00947B53" w:rsidP="00947B53">
      <w:pPr>
        <w:pStyle w:val="SMText"/>
      </w:pPr>
      <w:r w:rsidRPr="00947B53">
        <w:object w:dxaOrig="16308" w:dyaOrig="11376" w14:anchorId="2DC76ECB">
          <v:shape id="_x0000_i1049" type="#_x0000_t75" style="width:415.2pt;height:289.8pt" o:ole="">
            <v:imagedata r:id="rId99" o:title=""/>
          </v:shape>
          <o:OLEObject Type="Embed" ProgID="MestReNova.Document.1" ShapeID="_x0000_i1049" DrawAspect="Content" ObjectID="_1810302790" r:id="rId100"/>
        </w:object>
      </w:r>
    </w:p>
    <w:p w14:paraId="1AF7FA5B" w14:textId="1E38A9A6" w:rsidR="00947B53" w:rsidRPr="00947B53" w:rsidRDefault="00947B53" w:rsidP="002C6E2D">
      <w:pPr>
        <w:pStyle w:val="SMText"/>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50</w:t>
      </w:r>
      <w:r w:rsidRPr="00947B53">
        <w:rPr>
          <w:b/>
          <w:bCs/>
        </w:rPr>
        <w:fldChar w:fldCharType="end"/>
      </w:r>
      <w:r w:rsidR="002C6E2D" w:rsidRPr="002C6E2D">
        <w:rPr>
          <w:b/>
          <w:bCs/>
        </w:rPr>
        <w:t>.</w:t>
      </w:r>
      <w:r w:rsidRPr="00947B53">
        <w:t xml:space="preserve"> </w:t>
      </w:r>
      <w:r w:rsidRPr="00947B53">
        <w:rPr>
          <w:vertAlign w:val="superscript"/>
        </w:rPr>
        <w:t>13</w:t>
      </w:r>
      <w:r w:rsidRPr="00947B53">
        <w:t>C NMR (151 MHz, CDCl</w:t>
      </w:r>
      <w:r w:rsidRPr="00947B53">
        <w:rPr>
          <w:vertAlign w:val="subscript"/>
        </w:rPr>
        <w:t>3</w:t>
      </w:r>
      <w:r w:rsidRPr="00947B53">
        <w:t>) of BSB000c20702</w:t>
      </w:r>
    </w:p>
    <w:p w14:paraId="364C2D41" w14:textId="77777777" w:rsidR="00947B53" w:rsidRPr="00947B53" w:rsidRDefault="00947B53" w:rsidP="00947B53">
      <w:pPr>
        <w:pStyle w:val="SMText"/>
      </w:pPr>
    </w:p>
    <w:p w14:paraId="2370F94C" w14:textId="72788DEA" w:rsidR="00947B53" w:rsidRPr="00947B53" w:rsidRDefault="00947B53" w:rsidP="002C6E2D">
      <w:pPr>
        <w:pStyle w:val="SMText"/>
        <w:ind w:firstLine="0"/>
        <w:outlineLvl w:val="1"/>
        <w:rPr>
          <w:b/>
          <w:bCs/>
        </w:rPr>
      </w:pPr>
      <w:bookmarkStart w:id="113" w:name="_Toc193717259"/>
      <w:bookmarkStart w:id="114" w:name="_Toc199689761"/>
      <w:r w:rsidRPr="00947B53">
        <w:rPr>
          <w:b/>
          <w:bCs/>
        </w:rPr>
        <w:t>c02250</w:t>
      </w:r>
      <w:r w:rsidRPr="00947B53">
        <w:rPr>
          <w:rFonts w:hint="eastAsia"/>
          <w:b/>
          <w:bCs/>
        </w:rPr>
        <w:t>-</w:t>
      </w:r>
      <w:r w:rsidRPr="00947B53">
        <w:rPr>
          <w:b/>
          <w:bCs/>
        </w:rPr>
        <w:t>CHO</w:t>
      </w:r>
      <w:bookmarkEnd w:id="113"/>
      <w:bookmarkEnd w:id="114"/>
    </w:p>
    <w:p w14:paraId="4018948D" w14:textId="77777777" w:rsidR="00947B53" w:rsidRPr="00947B53" w:rsidRDefault="00947B53" w:rsidP="00947B53">
      <w:pPr>
        <w:pStyle w:val="SMText"/>
      </w:pPr>
      <w:r w:rsidRPr="00947B53">
        <w:object w:dxaOrig="16308" w:dyaOrig="11376" w14:anchorId="56F22E19">
          <v:shape id="_x0000_i1050" type="#_x0000_t75" style="width:415.2pt;height:289.8pt" o:ole="">
            <v:imagedata r:id="rId101" o:title=""/>
          </v:shape>
          <o:OLEObject Type="Embed" ProgID="MestReNova.Document.1" ShapeID="_x0000_i1050" DrawAspect="Content" ObjectID="_1810302791" r:id="rId102"/>
        </w:object>
      </w:r>
    </w:p>
    <w:p w14:paraId="0A07CB0E" w14:textId="788745C5"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51</w:t>
      </w:r>
      <w:r w:rsidRPr="00947B53">
        <w:rPr>
          <w:b/>
          <w:bCs/>
        </w:rPr>
        <w:fldChar w:fldCharType="end"/>
      </w:r>
      <w:r w:rsidR="002C6E2D" w:rsidRPr="002C6E2D">
        <w:rPr>
          <w:b/>
          <w:bCs/>
        </w:rPr>
        <w:t>.</w:t>
      </w:r>
      <w:r w:rsidRPr="00947B53">
        <w:t xml:space="preserve"> </w:t>
      </w:r>
      <w:r w:rsidRPr="00947B53">
        <w:rPr>
          <w:vertAlign w:val="superscript"/>
        </w:rPr>
        <w:t>1</w:t>
      </w:r>
      <w:r w:rsidRPr="00947B53">
        <w:t>H NMR (600 MHz, CDCl</w:t>
      </w:r>
      <w:r w:rsidRPr="00947B53">
        <w:rPr>
          <w:vertAlign w:val="subscript"/>
        </w:rPr>
        <w:t>3</w:t>
      </w:r>
      <w:r w:rsidRPr="00947B53">
        <w:t>) of c02250-CHO</w:t>
      </w:r>
    </w:p>
    <w:p w14:paraId="680585CA" w14:textId="2E82916E" w:rsidR="00947B53" w:rsidRPr="00947B53" w:rsidRDefault="00947B53" w:rsidP="002C6E2D">
      <w:pPr>
        <w:pStyle w:val="SMText"/>
        <w:ind w:firstLine="0"/>
        <w:outlineLvl w:val="1"/>
        <w:rPr>
          <w:b/>
          <w:bCs/>
        </w:rPr>
      </w:pPr>
      <w:bookmarkStart w:id="115" w:name="_Toc193717260"/>
      <w:bookmarkStart w:id="116" w:name="_Toc199689762"/>
      <w:r w:rsidRPr="00947B53">
        <w:rPr>
          <w:b/>
          <w:bCs/>
        </w:rPr>
        <w:lastRenderedPageBreak/>
        <w:t>DSN000c02250 (M5)</w:t>
      </w:r>
      <w:bookmarkEnd w:id="115"/>
      <w:bookmarkEnd w:id="116"/>
    </w:p>
    <w:p w14:paraId="36EA8EF1" w14:textId="77777777" w:rsidR="00947B53" w:rsidRPr="00947B53" w:rsidRDefault="00947B53" w:rsidP="00947B53">
      <w:pPr>
        <w:pStyle w:val="SMText"/>
      </w:pPr>
      <w:r w:rsidRPr="00947B53">
        <w:object w:dxaOrig="16308" w:dyaOrig="11376" w14:anchorId="23DF5272">
          <v:shape id="_x0000_i1051" type="#_x0000_t75" style="width:415.2pt;height:289.8pt" o:ole="">
            <v:imagedata r:id="rId103" o:title=""/>
          </v:shape>
          <o:OLEObject Type="Embed" ProgID="MestReNova.Document.1" ShapeID="_x0000_i1051" DrawAspect="Content" ObjectID="_1810302792" r:id="rId104"/>
        </w:object>
      </w:r>
    </w:p>
    <w:p w14:paraId="5F7A975B" w14:textId="4C5EF44C"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52</w:t>
      </w:r>
      <w:r w:rsidRPr="00947B53">
        <w:rPr>
          <w:b/>
          <w:bCs/>
        </w:rPr>
        <w:fldChar w:fldCharType="end"/>
      </w:r>
      <w:r w:rsidR="002C6E2D" w:rsidRPr="002C6E2D">
        <w:rPr>
          <w:b/>
          <w:bCs/>
        </w:rPr>
        <w:t>.</w:t>
      </w:r>
      <w:r w:rsidRPr="00947B53">
        <w:t xml:space="preserve"> </w:t>
      </w:r>
      <w:r w:rsidRPr="00947B53">
        <w:rPr>
          <w:vertAlign w:val="superscript"/>
        </w:rPr>
        <w:t>1</w:t>
      </w:r>
      <w:r w:rsidRPr="00947B53">
        <w:t>H NMR (600 MHz, CDCl</w:t>
      </w:r>
      <w:r w:rsidRPr="00947B53">
        <w:rPr>
          <w:vertAlign w:val="subscript"/>
        </w:rPr>
        <w:t>3</w:t>
      </w:r>
      <w:r w:rsidRPr="00947B53">
        <w:t>) of DSN000c02250</w:t>
      </w:r>
    </w:p>
    <w:p w14:paraId="7D0D55CC" w14:textId="77777777" w:rsidR="00947B53" w:rsidRPr="00947B53" w:rsidRDefault="00947B53" w:rsidP="00947B53">
      <w:pPr>
        <w:pStyle w:val="SMText"/>
        <w:rPr>
          <w:vertAlign w:val="superscript"/>
        </w:rPr>
      </w:pPr>
    </w:p>
    <w:p w14:paraId="03A167DA" w14:textId="77777777" w:rsidR="00947B53" w:rsidRPr="00947B53" w:rsidRDefault="00947B53" w:rsidP="00947B53">
      <w:pPr>
        <w:pStyle w:val="SMText"/>
      </w:pPr>
      <w:r w:rsidRPr="00947B53">
        <w:object w:dxaOrig="16308" w:dyaOrig="11377" w14:anchorId="496A9F54">
          <v:shape id="_x0000_i1052" type="#_x0000_t75" style="width:415.2pt;height:289.8pt" o:ole="">
            <v:imagedata r:id="rId105" o:title=""/>
          </v:shape>
          <o:OLEObject Type="Embed" ProgID="MestReNova.Document.1" ShapeID="_x0000_i1052" DrawAspect="Content" ObjectID="_1810302793" r:id="rId106"/>
        </w:object>
      </w:r>
    </w:p>
    <w:p w14:paraId="6219C9AB" w14:textId="515899A1"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53</w:t>
      </w:r>
      <w:r w:rsidRPr="00947B53">
        <w:rPr>
          <w:b/>
          <w:bCs/>
        </w:rPr>
        <w:fldChar w:fldCharType="end"/>
      </w:r>
      <w:r w:rsidR="002C6E2D" w:rsidRPr="002C6E2D">
        <w:rPr>
          <w:b/>
          <w:bCs/>
        </w:rPr>
        <w:t>.</w:t>
      </w:r>
      <w:r w:rsidRPr="00947B53">
        <w:t xml:space="preserve"> </w:t>
      </w:r>
      <w:r w:rsidRPr="00947B53">
        <w:rPr>
          <w:vertAlign w:val="superscript"/>
        </w:rPr>
        <w:t>13</w:t>
      </w:r>
      <w:r w:rsidRPr="00947B53">
        <w:t>C NMR (151 MHz, CDCl</w:t>
      </w:r>
      <w:r w:rsidRPr="00947B53">
        <w:rPr>
          <w:vertAlign w:val="subscript"/>
        </w:rPr>
        <w:t>3</w:t>
      </w:r>
      <w:r w:rsidRPr="00947B53">
        <w:t>) of DSN000c02250</w:t>
      </w:r>
    </w:p>
    <w:p w14:paraId="125A9D29" w14:textId="7313ACC1" w:rsidR="00947B53" w:rsidRPr="00947B53" w:rsidRDefault="00947B53" w:rsidP="002C6E2D">
      <w:pPr>
        <w:pStyle w:val="SMText"/>
        <w:ind w:firstLine="0"/>
        <w:outlineLvl w:val="1"/>
        <w:rPr>
          <w:b/>
          <w:bCs/>
        </w:rPr>
      </w:pPr>
      <w:bookmarkStart w:id="117" w:name="_Toc193717261"/>
      <w:bookmarkStart w:id="118" w:name="_Toc199689763"/>
      <w:r w:rsidRPr="00947B53">
        <w:rPr>
          <w:b/>
          <w:bCs/>
        </w:rPr>
        <w:lastRenderedPageBreak/>
        <w:t>BSB000c00700 (M</w:t>
      </w:r>
      <w:r w:rsidRPr="00947B53">
        <w:rPr>
          <w:rFonts w:hint="eastAsia"/>
          <w:b/>
          <w:bCs/>
        </w:rPr>
        <w:t>6,</w:t>
      </w:r>
      <w:r w:rsidRPr="00947B53">
        <w:rPr>
          <w:b/>
          <w:bCs/>
        </w:rPr>
        <w:t xml:space="preserve"> BSBCz)</w:t>
      </w:r>
      <w:bookmarkStart w:id="119" w:name="_Hlk191046917"/>
      <w:bookmarkEnd w:id="117"/>
      <w:bookmarkEnd w:id="118"/>
    </w:p>
    <w:p w14:paraId="394BE0EC" w14:textId="77777777" w:rsidR="00947B53" w:rsidRPr="00947B53" w:rsidRDefault="00947B53" w:rsidP="00947B53">
      <w:pPr>
        <w:pStyle w:val="SMText"/>
      </w:pPr>
      <w:r w:rsidRPr="00947B53">
        <w:object w:dxaOrig="16308" w:dyaOrig="11377" w14:anchorId="1A6F3109">
          <v:shape id="_x0000_i1053" type="#_x0000_t75" style="width:415.2pt;height:289.8pt" o:ole="">
            <v:imagedata r:id="rId107" o:title=""/>
          </v:shape>
          <o:OLEObject Type="Embed" ProgID="MestReNova.Document.1" ShapeID="_x0000_i1053" DrawAspect="Content" ObjectID="_1810302794" r:id="rId108"/>
        </w:object>
      </w:r>
    </w:p>
    <w:p w14:paraId="2F008BF6" w14:textId="699D1B4C" w:rsidR="00947B53" w:rsidRPr="00947B53" w:rsidRDefault="00947B53" w:rsidP="002C6E2D">
      <w:pPr>
        <w:pStyle w:val="SMText"/>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54</w:t>
      </w:r>
      <w:r w:rsidRPr="00947B53">
        <w:rPr>
          <w:b/>
          <w:bCs/>
        </w:rPr>
        <w:fldChar w:fldCharType="end"/>
      </w:r>
      <w:r w:rsidR="002C6E2D" w:rsidRPr="002C6E2D">
        <w:rPr>
          <w:b/>
          <w:bCs/>
        </w:rPr>
        <w:t>.</w:t>
      </w:r>
      <w:r w:rsidRPr="00947B53">
        <w:t xml:space="preserve"> </w:t>
      </w:r>
      <w:r w:rsidRPr="00947B53">
        <w:rPr>
          <w:vertAlign w:val="superscript"/>
        </w:rPr>
        <w:t>1</w:t>
      </w:r>
      <w:r w:rsidRPr="00947B53">
        <w:t>H NMR (600 MHz, CDCl</w:t>
      </w:r>
      <w:r w:rsidRPr="00947B53">
        <w:rPr>
          <w:vertAlign w:val="subscript"/>
        </w:rPr>
        <w:t>3</w:t>
      </w:r>
      <w:r w:rsidRPr="00947B53">
        <w:t>) of BSB000c00700 (BSBCz)</w:t>
      </w:r>
    </w:p>
    <w:p w14:paraId="4306281F" w14:textId="77777777" w:rsidR="00947B53" w:rsidRPr="00947B53" w:rsidRDefault="00947B53" w:rsidP="00947B53">
      <w:pPr>
        <w:pStyle w:val="SMText"/>
      </w:pPr>
    </w:p>
    <w:p w14:paraId="5E3DF93D" w14:textId="41B88C16" w:rsidR="00947B53" w:rsidRPr="00947B53" w:rsidRDefault="00947B53" w:rsidP="002C6E2D">
      <w:pPr>
        <w:pStyle w:val="SMText"/>
        <w:ind w:firstLine="0"/>
        <w:outlineLvl w:val="1"/>
        <w:rPr>
          <w:b/>
          <w:bCs/>
        </w:rPr>
      </w:pPr>
      <w:bookmarkStart w:id="120" w:name="_Toc193717262"/>
      <w:bookmarkStart w:id="121" w:name="_Toc199689764"/>
      <w:r w:rsidRPr="00947B53">
        <w:rPr>
          <w:b/>
          <w:bCs/>
        </w:rPr>
        <w:t>DSF000c00700</w:t>
      </w:r>
      <w:bookmarkEnd w:id="119"/>
      <w:r w:rsidRPr="00947B53">
        <w:rPr>
          <w:b/>
          <w:bCs/>
        </w:rPr>
        <w:t xml:space="preserve"> (M7, Sp-SBCz)</w:t>
      </w:r>
      <w:bookmarkEnd w:id="120"/>
      <w:bookmarkEnd w:id="121"/>
    </w:p>
    <w:p w14:paraId="0A8F7A0C" w14:textId="77777777" w:rsidR="00947B53" w:rsidRPr="00947B53" w:rsidRDefault="00947B53" w:rsidP="00947B53">
      <w:pPr>
        <w:pStyle w:val="SMText"/>
      </w:pPr>
      <w:r w:rsidRPr="00947B53">
        <w:object w:dxaOrig="16308" w:dyaOrig="11376" w14:anchorId="36B8DFBE">
          <v:shape id="_x0000_i1054" type="#_x0000_t75" style="width:401.4pt;height:279.6pt" o:ole="">
            <v:imagedata r:id="rId109" o:title=""/>
          </v:shape>
          <o:OLEObject Type="Embed" ProgID="MestReNova.Document.1" ShapeID="_x0000_i1054" DrawAspect="Content" ObjectID="_1810302795" r:id="rId110"/>
        </w:object>
      </w:r>
    </w:p>
    <w:p w14:paraId="3D49CC84" w14:textId="1C033D31"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55</w:t>
      </w:r>
      <w:r w:rsidRPr="00947B53">
        <w:rPr>
          <w:b/>
          <w:bCs/>
        </w:rPr>
        <w:fldChar w:fldCharType="end"/>
      </w:r>
      <w:r w:rsidR="002C6E2D" w:rsidRPr="002C6E2D">
        <w:rPr>
          <w:b/>
          <w:bCs/>
        </w:rPr>
        <w:t>.</w:t>
      </w:r>
      <w:r w:rsidRPr="00947B53">
        <w:t xml:space="preserve"> </w:t>
      </w:r>
      <w:r w:rsidRPr="00947B53">
        <w:rPr>
          <w:vertAlign w:val="superscript"/>
        </w:rPr>
        <w:t>1</w:t>
      </w:r>
      <w:r w:rsidRPr="00947B53">
        <w:t>H NMR (600 MHz, CDCl</w:t>
      </w:r>
      <w:r w:rsidRPr="00947B53">
        <w:rPr>
          <w:vertAlign w:val="subscript"/>
        </w:rPr>
        <w:t>3</w:t>
      </w:r>
      <w:r w:rsidRPr="00947B53">
        <w:t>) of DSF000c00700 (Sp-SBCz)</w:t>
      </w:r>
    </w:p>
    <w:p w14:paraId="5337B998" w14:textId="77777777" w:rsidR="00947B53" w:rsidRPr="00947B53" w:rsidRDefault="00947B53" w:rsidP="00947B53">
      <w:pPr>
        <w:pStyle w:val="SMText"/>
      </w:pPr>
    </w:p>
    <w:p w14:paraId="1BD7EDAA" w14:textId="77777777" w:rsidR="00947B53" w:rsidRPr="00947B53" w:rsidRDefault="00947B53" w:rsidP="00947B53">
      <w:pPr>
        <w:pStyle w:val="SMText"/>
      </w:pPr>
      <w:r w:rsidRPr="00947B53">
        <w:object w:dxaOrig="16308" w:dyaOrig="11376" w14:anchorId="6D6C3BB6">
          <v:shape id="_x0000_i1055" type="#_x0000_t75" style="width:409.2pt;height:285.6pt" o:ole="">
            <v:imagedata r:id="rId111" o:title=""/>
          </v:shape>
          <o:OLEObject Type="Embed" ProgID="MestReNova.Document.1" ShapeID="_x0000_i1055" DrawAspect="Content" ObjectID="_1810302796" r:id="rId112"/>
        </w:object>
      </w:r>
    </w:p>
    <w:p w14:paraId="45C54662" w14:textId="2D4823FA" w:rsidR="00947B53" w:rsidRPr="00947B53" w:rsidRDefault="00947B53" w:rsidP="002C6E2D">
      <w:pPr>
        <w:pStyle w:val="SMText"/>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56</w:t>
      </w:r>
      <w:r w:rsidRPr="00947B53">
        <w:rPr>
          <w:b/>
          <w:bCs/>
        </w:rPr>
        <w:fldChar w:fldCharType="end"/>
      </w:r>
      <w:r w:rsidR="002C6E2D" w:rsidRPr="002C6E2D">
        <w:rPr>
          <w:b/>
          <w:bCs/>
        </w:rPr>
        <w:t>.</w:t>
      </w:r>
      <w:r w:rsidRPr="00947B53">
        <w:rPr>
          <w:b/>
          <w:bCs/>
        </w:rPr>
        <w:t xml:space="preserve"> </w:t>
      </w:r>
      <w:r w:rsidRPr="00947B53">
        <w:rPr>
          <w:vertAlign w:val="superscript"/>
        </w:rPr>
        <w:t>13</w:t>
      </w:r>
      <w:r w:rsidRPr="00947B53">
        <w:t>C NMR (151 MHz, CDCl</w:t>
      </w:r>
      <w:r w:rsidRPr="00947B53">
        <w:rPr>
          <w:vertAlign w:val="subscript"/>
        </w:rPr>
        <w:t>3</w:t>
      </w:r>
      <w:r w:rsidRPr="00947B53">
        <w:t>) of DSF000c00700</w:t>
      </w:r>
    </w:p>
    <w:p w14:paraId="3C29FD36" w14:textId="77777777" w:rsidR="00947B53" w:rsidRPr="00947B53" w:rsidRDefault="00947B53" w:rsidP="00947B53">
      <w:pPr>
        <w:pStyle w:val="SMText"/>
      </w:pPr>
    </w:p>
    <w:p w14:paraId="31E3D1C4" w14:textId="3C664782" w:rsidR="00947B53" w:rsidRPr="00947B53" w:rsidRDefault="00947B53" w:rsidP="002C6E2D">
      <w:pPr>
        <w:pStyle w:val="SMText"/>
        <w:ind w:firstLine="0"/>
        <w:outlineLvl w:val="1"/>
        <w:rPr>
          <w:b/>
          <w:bCs/>
        </w:rPr>
      </w:pPr>
      <w:bookmarkStart w:id="122" w:name="_Toc193717263"/>
      <w:bookmarkStart w:id="123" w:name="_Toc199689765"/>
      <w:r w:rsidRPr="00947B53">
        <w:rPr>
          <w:b/>
          <w:bCs/>
        </w:rPr>
        <w:t>DSN000c00700 (M8)</w:t>
      </w:r>
      <w:bookmarkEnd w:id="122"/>
      <w:bookmarkEnd w:id="123"/>
    </w:p>
    <w:p w14:paraId="0BF31B2E" w14:textId="77777777" w:rsidR="00947B53" w:rsidRPr="00947B53" w:rsidRDefault="00947B53" w:rsidP="00947B53">
      <w:pPr>
        <w:pStyle w:val="SMText"/>
      </w:pPr>
      <w:r w:rsidRPr="00947B53">
        <w:object w:dxaOrig="16308" w:dyaOrig="11377" w14:anchorId="6C3B9E17">
          <v:shape id="_x0000_i1056" type="#_x0000_t75" style="width:397.8pt;height:278.4pt" o:ole="">
            <v:imagedata r:id="rId113" o:title=""/>
          </v:shape>
          <o:OLEObject Type="Embed" ProgID="MestReNova.Document.1" ShapeID="_x0000_i1056" DrawAspect="Content" ObjectID="_1810302797" r:id="rId114"/>
        </w:object>
      </w:r>
    </w:p>
    <w:p w14:paraId="0866786D" w14:textId="7C0C93ED"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57</w:t>
      </w:r>
      <w:r w:rsidRPr="00947B53">
        <w:rPr>
          <w:b/>
          <w:bCs/>
        </w:rPr>
        <w:fldChar w:fldCharType="end"/>
      </w:r>
      <w:r w:rsidR="002C6E2D" w:rsidRPr="002C6E2D">
        <w:rPr>
          <w:b/>
          <w:bCs/>
        </w:rPr>
        <w:t>.</w:t>
      </w:r>
      <w:r w:rsidRPr="00947B53">
        <w:t xml:space="preserve"> </w:t>
      </w:r>
      <w:r w:rsidRPr="00947B53">
        <w:rPr>
          <w:vertAlign w:val="superscript"/>
        </w:rPr>
        <w:t>1</w:t>
      </w:r>
      <w:r w:rsidRPr="00947B53">
        <w:t>H NMR (600 MHz, CDCl</w:t>
      </w:r>
      <w:r w:rsidRPr="00947B53">
        <w:rPr>
          <w:vertAlign w:val="subscript"/>
        </w:rPr>
        <w:t>3</w:t>
      </w:r>
      <w:r w:rsidRPr="00947B53">
        <w:t>) of DSN000c00700</w:t>
      </w:r>
    </w:p>
    <w:p w14:paraId="5E26905D" w14:textId="77777777" w:rsidR="00947B53" w:rsidRPr="00947B53" w:rsidRDefault="00947B53" w:rsidP="00947B53">
      <w:pPr>
        <w:pStyle w:val="SMText"/>
      </w:pPr>
      <w:r w:rsidRPr="00947B53">
        <w:object w:dxaOrig="16308" w:dyaOrig="11376" w14:anchorId="462CC4A0">
          <v:shape id="_x0000_i1057" type="#_x0000_t75" style="width:415.2pt;height:289.8pt" o:ole="">
            <v:imagedata r:id="rId115" o:title=""/>
          </v:shape>
          <o:OLEObject Type="Embed" ProgID="MestReNova.Document.1" ShapeID="_x0000_i1057" DrawAspect="Content" ObjectID="_1810302798" r:id="rId116"/>
        </w:object>
      </w:r>
    </w:p>
    <w:p w14:paraId="087D246B" w14:textId="20AAF7C4" w:rsidR="00947B53" w:rsidRPr="00947B53" w:rsidRDefault="00947B53" w:rsidP="002C6E2D">
      <w:pPr>
        <w:pStyle w:val="SMText"/>
        <w:ind w:firstLine="0"/>
        <w:jc w:val="center"/>
      </w:pPr>
      <w:r w:rsidRPr="00947B53">
        <w:rPr>
          <w:b/>
          <w:bCs/>
        </w:rPr>
        <w:t>Fig</w:t>
      </w:r>
      <w:r w:rsidR="002C6E2D" w:rsidRPr="002C6E2D">
        <w:rPr>
          <w:b/>
          <w:bCs/>
        </w:rPr>
        <w:t>.</w:t>
      </w:r>
      <w:r w:rsidRPr="00947B53">
        <w:rPr>
          <w:b/>
          <w:bCs/>
        </w:rPr>
        <w:t xml:space="preserve"> S</w:t>
      </w:r>
      <w:r w:rsidRPr="00947B53">
        <w:rPr>
          <w:b/>
          <w:bCs/>
        </w:rPr>
        <w:fldChar w:fldCharType="begin"/>
      </w:r>
      <w:r w:rsidRPr="00947B53">
        <w:rPr>
          <w:b/>
          <w:bCs/>
        </w:rPr>
        <w:instrText xml:space="preserve"> SEQ Figure_S \* ARABIC </w:instrText>
      </w:r>
      <w:r w:rsidRPr="00947B53">
        <w:rPr>
          <w:b/>
          <w:bCs/>
        </w:rPr>
        <w:fldChar w:fldCharType="separate"/>
      </w:r>
      <w:r w:rsidR="00D648D8">
        <w:rPr>
          <w:b/>
          <w:bCs/>
          <w:noProof/>
        </w:rPr>
        <w:t>58</w:t>
      </w:r>
      <w:r w:rsidRPr="00947B53">
        <w:rPr>
          <w:b/>
          <w:bCs/>
        </w:rPr>
        <w:fldChar w:fldCharType="end"/>
      </w:r>
      <w:r w:rsidR="002C6E2D" w:rsidRPr="002C6E2D">
        <w:rPr>
          <w:b/>
          <w:bCs/>
        </w:rPr>
        <w:t>.</w:t>
      </w:r>
      <w:r w:rsidRPr="00947B53">
        <w:t xml:space="preserve"> </w:t>
      </w:r>
      <w:r w:rsidRPr="00947B53">
        <w:rPr>
          <w:vertAlign w:val="superscript"/>
        </w:rPr>
        <w:t>13</w:t>
      </w:r>
      <w:r w:rsidRPr="00947B53">
        <w:t>C NMR (151 MHz, CDCl</w:t>
      </w:r>
      <w:r w:rsidRPr="00947B53">
        <w:rPr>
          <w:vertAlign w:val="subscript"/>
        </w:rPr>
        <w:t>3</w:t>
      </w:r>
      <w:r w:rsidRPr="00947B53">
        <w:t>) of DSN000c00700</w:t>
      </w:r>
    </w:p>
    <w:p w14:paraId="43EACE2D" w14:textId="33694579" w:rsidR="00947B53" w:rsidRDefault="00947B53" w:rsidP="00947B53">
      <w:pPr>
        <w:pStyle w:val="SMText"/>
      </w:pPr>
    </w:p>
    <w:p w14:paraId="689AF292" w14:textId="77777777" w:rsidR="00300707" w:rsidRPr="00947B53" w:rsidRDefault="00300707" w:rsidP="00947B53">
      <w:pPr>
        <w:pStyle w:val="SMText"/>
      </w:pPr>
    </w:p>
    <w:p w14:paraId="21F45BC2" w14:textId="77777777" w:rsidR="00947B53" w:rsidRPr="00947B53" w:rsidRDefault="00947B53" w:rsidP="007556C2">
      <w:pPr>
        <w:pStyle w:val="SMText"/>
        <w:ind w:firstLine="0"/>
        <w:outlineLvl w:val="0"/>
        <w:rPr>
          <w:b/>
          <w:bCs/>
        </w:rPr>
      </w:pPr>
      <w:bookmarkStart w:id="124" w:name="_Toc193717264"/>
      <w:bookmarkStart w:id="125" w:name="_Toc199689766"/>
      <w:r w:rsidRPr="00947B53">
        <w:rPr>
          <w:rFonts w:hint="eastAsia"/>
          <w:b/>
          <w:bCs/>
        </w:rPr>
        <w:t>Ref</w:t>
      </w:r>
      <w:r w:rsidRPr="00947B53">
        <w:rPr>
          <w:b/>
          <w:bCs/>
        </w:rPr>
        <w:t>erence and Notes</w:t>
      </w:r>
      <w:bookmarkEnd w:id="124"/>
      <w:bookmarkEnd w:id="125"/>
    </w:p>
    <w:p w14:paraId="20098860" w14:textId="623F0CB0" w:rsidR="005164B6" w:rsidRPr="005164B6" w:rsidRDefault="00947B53" w:rsidP="005164B6">
      <w:pPr>
        <w:pStyle w:val="EndNoteBibliography"/>
        <w:ind w:left="720" w:hanging="720"/>
      </w:pPr>
      <w:r w:rsidRPr="00947B53">
        <w:fldChar w:fldCharType="begin"/>
      </w:r>
      <w:r w:rsidRPr="00947B53">
        <w:instrText xml:space="preserve"> ADDIN EN.REFLIST </w:instrText>
      </w:r>
      <w:r w:rsidRPr="00947B53">
        <w:fldChar w:fldCharType="separate"/>
      </w:r>
      <w:bookmarkStart w:id="126" w:name="_ENREF_1"/>
      <w:r w:rsidR="005164B6" w:rsidRPr="005164B6">
        <w:t>48</w:t>
      </w:r>
      <w:r w:rsidR="005164B6" w:rsidRPr="005164B6">
        <w:tab/>
        <w:t xml:space="preserve">Xia, L., Chen, X., Xiao, X. &amp; Li, G. Magnetic-covalent organic polymer solid-phase extraction coupled with high-performance liquid chromatography for the sensitive determination of fluorescent whitening agents in cosmetics.  </w:t>
      </w:r>
      <w:r w:rsidR="005164B6" w:rsidRPr="005164B6">
        <w:rPr>
          <w:b/>
        </w:rPr>
        <w:t>41</w:t>
      </w:r>
      <w:r w:rsidR="005164B6" w:rsidRPr="005164B6">
        <w:t>, 3733-3741, doi:</w:t>
      </w:r>
      <w:hyperlink r:id="rId117" w:history="1">
        <w:r w:rsidR="005164B6" w:rsidRPr="005164B6">
          <w:rPr>
            <w:rStyle w:val="affff5"/>
          </w:rPr>
          <w:t>https://doi.org/10.1002/jssc.201800632</w:t>
        </w:r>
      </w:hyperlink>
      <w:r w:rsidR="005164B6" w:rsidRPr="005164B6">
        <w:t xml:space="preserve"> (2018).</w:t>
      </w:r>
      <w:bookmarkEnd w:id="126"/>
    </w:p>
    <w:p w14:paraId="543304EC" w14:textId="77777777" w:rsidR="005164B6" w:rsidRPr="005164B6" w:rsidRDefault="005164B6" w:rsidP="005164B6">
      <w:pPr>
        <w:pStyle w:val="EndNoteBibliography"/>
        <w:ind w:left="720" w:hanging="720"/>
      </w:pPr>
      <w:bookmarkStart w:id="127" w:name="_ENREF_2"/>
      <w:r w:rsidRPr="005164B6">
        <w:rPr>
          <w:rFonts w:hint="eastAsia"/>
        </w:rPr>
        <w:t>49</w:t>
      </w:r>
      <w:r w:rsidRPr="005164B6">
        <w:rPr>
          <w:rFonts w:hint="eastAsia"/>
        </w:rPr>
        <w:tab/>
        <w:t>Mamada, M., Fukunaga, T., Bencheikh, F., Sandanayaka, A. S. D. &amp; Adachi, C. Low Amplified Spontaneous Emission Threshold from Organic Dyes Based on Bis</w:t>
      </w:r>
      <w:r w:rsidRPr="005164B6">
        <w:rPr>
          <w:rFonts w:hint="eastAsia"/>
        </w:rPr>
        <w:t>‐</w:t>
      </w:r>
      <w:r w:rsidRPr="005164B6">
        <w:rPr>
          <w:rFonts w:hint="eastAsia"/>
        </w:rPr>
        <w:t xml:space="preserve">stilbene. </w:t>
      </w:r>
      <w:r w:rsidRPr="005164B6">
        <w:rPr>
          <w:rFonts w:hint="eastAsia"/>
          <w:i/>
        </w:rPr>
        <w:t>Advanced Functional Materials</w:t>
      </w:r>
      <w:r w:rsidRPr="005164B6">
        <w:rPr>
          <w:rFonts w:hint="eastAsia"/>
        </w:rPr>
        <w:t xml:space="preserve"> </w:t>
      </w:r>
      <w:r w:rsidRPr="005164B6">
        <w:rPr>
          <w:rFonts w:hint="eastAsia"/>
          <w:b/>
        </w:rPr>
        <w:t>28</w:t>
      </w:r>
      <w:r w:rsidRPr="005164B6">
        <w:rPr>
          <w:rFonts w:hint="eastAsia"/>
        </w:rPr>
        <w:t>, doi:10.1002/adfm.</w:t>
      </w:r>
      <w:r w:rsidRPr="005164B6">
        <w:t>201802130 (2018).</w:t>
      </w:r>
      <w:bookmarkEnd w:id="127"/>
    </w:p>
    <w:p w14:paraId="1C4D3421" w14:textId="77777777" w:rsidR="005164B6" w:rsidRPr="005164B6" w:rsidRDefault="005164B6" w:rsidP="005164B6">
      <w:pPr>
        <w:pStyle w:val="EndNoteBibliography"/>
        <w:ind w:left="720" w:hanging="720"/>
      </w:pPr>
      <w:bookmarkStart w:id="128" w:name="_ENREF_3"/>
      <w:r w:rsidRPr="005164B6">
        <w:t>50</w:t>
      </w:r>
      <w:r w:rsidRPr="005164B6">
        <w:tab/>
        <w:t xml:space="preserve">Gierschner, J., Lüer, L., Milián-Medina, B., Oelkrug, D. &amp; Egelhaaf, H.-J. Highly Emissive H-Aggregates or Aggregation-Induced Emission Quenching? The Photophysics of All-Trans para-Distyrylbenzene. </w:t>
      </w:r>
      <w:r w:rsidRPr="005164B6">
        <w:rPr>
          <w:i/>
        </w:rPr>
        <w:t>The Journal of Physical Chemistry Letters</w:t>
      </w:r>
      <w:r w:rsidRPr="005164B6">
        <w:t xml:space="preserve"> </w:t>
      </w:r>
      <w:r w:rsidRPr="005164B6">
        <w:rPr>
          <w:b/>
        </w:rPr>
        <w:t>4</w:t>
      </w:r>
      <w:r w:rsidRPr="005164B6">
        <w:t>, 2686-2697, doi:10.1021/jz400985t (2013).</w:t>
      </w:r>
      <w:bookmarkEnd w:id="128"/>
    </w:p>
    <w:p w14:paraId="4B3C826B" w14:textId="77777777" w:rsidR="005164B6" w:rsidRPr="005164B6" w:rsidRDefault="005164B6" w:rsidP="005164B6">
      <w:pPr>
        <w:pStyle w:val="EndNoteBibliography"/>
        <w:ind w:left="720" w:hanging="720"/>
      </w:pPr>
      <w:bookmarkStart w:id="129" w:name="_ENREF_4"/>
      <w:r w:rsidRPr="005164B6">
        <w:rPr>
          <w:rFonts w:hint="eastAsia"/>
        </w:rPr>
        <w:t>51</w:t>
      </w:r>
      <w:r w:rsidRPr="005164B6">
        <w:rPr>
          <w:rFonts w:hint="eastAsia"/>
        </w:rPr>
        <w:tab/>
        <w:t>Kabe, R., Nakanotani, H., Sakanoue, T., Yahiro, M. &amp; Adachi, C. Effect of Molecular Morphology on Amplified Spontaneous Emission of Bis</w:t>
      </w:r>
      <w:r w:rsidRPr="005164B6">
        <w:rPr>
          <w:rFonts w:hint="eastAsia"/>
        </w:rPr>
        <w:t>‐</w:t>
      </w:r>
      <w:r w:rsidRPr="005164B6">
        <w:rPr>
          <w:rFonts w:hint="eastAsia"/>
        </w:rPr>
        <w:t xml:space="preserve">Styrylbenzene Derivatives. </w:t>
      </w:r>
      <w:r w:rsidRPr="005164B6">
        <w:rPr>
          <w:rFonts w:hint="eastAsia"/>
          <w:i/>
        </w:rPr>
        <w:t>Advanced Materials</w:t>
      </w:r>
      <w:r w:rsidRPr="005164B6">
        <w:rPr>
          <w:rFonts w:hint="eastAsia"/>
        </w:rPr>
        <w:t xml:space="preserve"> </w:t>
      </w:r>
      <w:r w:rsidRPr="005164B6">
        <w:rPr>
          <w:rFonts w:hint="eastAsia"/>
          <w:b/>
        </w:rPr>
        <w:t>21</w:t>
      </w:r>
      <w:r w:rsidRPr="005164B6">
        <w:rPr>
          <w:rFonts w:hint="eastAsia"/>
        </w:rPr>
        <w:t>, 4034-4038, doi:</w:t>
      </w:r>
      <w:r w:rsidRPr="005164B6">
        <w:t>10.1002/adma.200803588 (2009).</w:t>
      </w:r>
      <w:bookmarkEnd w:id="129"/>
    </w:p>
    <w:p w14:paraId="7A88E578" w14:textId="77777777" w:rsidR="005164B6" w:rsidRPr="005164B6" w:rsidRDefault="005164B6" w:rsidP="005164B6">
      <w:pPr>
        <w:pStyle w:val="EndNoteBibliography"/>
        <w:ind w:left="720" w:hanging="720"/>
      </w:pPr>
      <w:bookmarkStart w:id="130" w:name="_ENREF_5"/>
      <w:r w:rsidRPr="005164B6">
        <w:t>52</w:t>
      </w:r>
      <w:r w:rsidRPr="005164B6">
        <w:tab/>
        <w:t xml:space="preserve">Heller, A. Organic Liquid Scintillators. VI. Substituted Distyrylbenzenes: Scintillation Properties and Spectra of Absorption and Fluorescence. </w:t>
      </w:r>
      <w:r w:rsidRPr="005164B6">
        <w:rPr>
          <w:i/>
        </w:rPr>
        <w:t>The Journal of Chemical Physics</w:t>
      </w:r>
      <w:r w:rsidRPr="005164B6">
        <w:t xml:space="preserve"> </w:t>
      </w:r>
      <w:r w:rsidRPr="005164B6">
        <w:rPr>
          <w:b/>
        </w:rPr>
        <w:t>40</w:t>
      </w:r>
      <w:r w:rsidRPr="005164B6">
        <w:t>, 2839-2851, doi:10.1063/1.1724914 (1964).</w:t>
      </w:r>
      <w:bookmarkEnd w:id="130"/>
    </w:p>
    <w:p w14:paraId="2CB4C877" w14:textId="77777777" w:rsidR="005164B6" w:rsidRPr="005164B6" w:rsidRDefault="005164B6" w:rsidP="005164B6">
      <w:pPr>
        <w:pStyle w:val="EndNoteBibliography"/>
        <w:ind w:left="720" w:hanging="720"/>
      </w:pPr>
      <w:bookmarkStart w:id="131" w:name="_ENREF_6"/>
      <w:r w:rsidRPr="005164B6">
        <w:t>53</w:t>
      </w:r>
      <w:r w:rsidRPr="005164B6">
        <w:tab/>
        <w:t>Coates, G. W.</w:t>
      </w:r>
      <w:r w:rsidRPr="005164B6">
        <w:rPr>
          <w:i/>
        </w:rPr>
        <w:t xml:space="preserve"> et al.</w:t>
      </w:r>
      <w:r w:rsidRPr="005164B6">
        <w:t xml:space="preserve"> Phenyl−Perfluorophenyl Stacking Interactions:  Topochemical [2+2] Photodimerization and Photopolymerization of Olefinic Compounds. </w:t>
      </w:r>
      <w:r w:rsidRPr="005164B6">
        <w:rPr>
          <w:i/>
        </w:rPr>
        <w:t>Journal of the American Chemical Society</w:t>
      </w:r>
      <w:r w:rsidRPr="005164B6">
        <w:t xml:space="preserve"> </w:t>
      </w:r>
      <w:r w:rsidRPr="005164B6">
        <w:rPr>
          <w:b/>
        </w:rPr>
        <w:t>120</w:t>
      </w:r>
      <w:r w:rsidRPr="005164B6">
        <w:t>, 3641-3649, doi:10.1021/ja974072a (1998).</w:t>
      </w:r>
      <w:bookmarkEnd w:id="131"/>
    </w:p>
    <w:p w14:paraId="2AA1857A" w14:textId="5DB478A3" w:rsidR="005164B6" w:rsidRPr="005164B6" w:rsidRDefault="005164B6" w:rsidP="005164B6">
      <w:pPr>
        <w:pStyle w:val="EndNoteBibliography"/>
        <w:ind w:left="720" w:hanging="720"/>
      </w:pPr>
      <w:bookmarkStart w:id="132" w:name="_ENREF_7"/>
      <w:r w:rsidRPr="005164B6">
        <w:t>54</w:t>
      </w:r>
      <w:r w:rsidRPr="005164B6">
        <w:tab/>
        <w:t xml:space="preserve">Yang, Z. &amp; Geise, H. J. Electrical conductivity of iodine-doped poly(para-phenylene </w:t>
      </w:r>
      <w:r w:rsidRPr="005164B6">
        <w:lastRenderedPageBreak/>
        <w:t xml:space="preserve">vinylene) model compounds blended with polystyrene. </w:t>
      </w:r>
      <w:r w:rsidRPr="005164B6">
        <w:rPr>
          <w:i/>
        </w:rPr>
        <w:t>Synthetic Metals</w:t>
      </w:r>
      <w:r w:rsidRPr="005164B6">
        <w:t xml:space="preserve"> </w:t>
      </w:r>
      <w:r w:rsidRPr="005164B6">
        <w:rPr>
          <w:b/>
        </w:rPr>
        <w:t>47</w:t>
      </w:r>
      <w:r w:rsidRPr="005164B6">
        <w:t>, 95-104, doi:</w:t>
      </w:r>
      <w:hyperlink r:id="rId118" w:history="1">
        <w:r w:rsidRPr="005164B6">
          <w:rPr>
            <w:rStyle w:val="affff5"/>
          </w:rPr>
          <w:t>https://doi.org/10.1016/0379-6779(92)90335-G</w:t>
        </w:r>
      </w:hyperlink>
      <w:r w:rsidRPr="005164B6">
        <w:t xml:space="preserve"> (1992).</w:t>
      </w:r>
      <w:bookmarkEnd w:id="132"/>
    </w:p>
    <w:p w14:paraId="15BFB759" w14:textId="15B40317" w:rsidR="005164B6" w:rsidRPr="005164B6" w:rsidRDefault="005164B6" w:rsidP="005164B6">
      <w:pPr>
        <w:pStyle w:val="EndNoteBibliography"/>
        <w:ind w:left="720" w:hanging="720"/>
      </w:pPr>
      <w:bookmarkStart w:id="133" w:name="_ENREF_8"/>
      <w:r w:rsidRPr="005164B6">
        <w:t>55</w:t>
      </w:r>
      <w:r w:rsidRPr="005164B6">
        <w:tab/>
        <w:t>Liang, Q.</w:t>
      </w:r>
      <w:r w:rsidRPr="005164B6">
        <w:rPr>
          <w:i/>
        </w:rPr>
        <w:t xml:space="preserve"> et al.</w:t>
      </w:r>
      <w:r w:rsidRPr="005164B6">
        <w:t xml:space="preserve"> Circularly Polarized Lasing from a Microcavity Filled with Achiral Single-Crystalline Microribbons.  </w:t>
      </w:r>
      <w:r w:rsidRPr="005164B6">
        <w:rPr>
          <w:b/>
        </w:rPr>
        <w:t>62</w:t>
      </w:r>
      <w:r w:rsidRPr="005164B6">
        <w:t>, e202213229, doi:</w:t>
      </w:r>
      <w:hyperlink r:id="rId119" w:history="1">
        <w:r w:rsidRPr="005164B6">
          <w:rPr>
            <w:rStyle w:val="affff5"/>
          </w:rPr>
          <w:t>https://doi.org/10.1002/anie.202213229</w:t>
        </w:r>
      </w:hyperlink>
      <w:r w:rsidRPr="005164B6">
        <w:t xml:space="preserve"> (2023).</w:t>
      </w:r>
      <w:bookmarkEnd w:id="133"/>
    </w:p>
    <w:p w14:paraId="6FA34D39" w14:textId="77777777" w:rsidR="005164B6" w:rsidRPr="005164B6" w:rsidRDefault="005164B6" w:rsidP="005164B6">
      <w:pPr>
        <w:pStyle w:val="EndNoteBibliography"/>
        <w:ind w:left="720" w:hanging="720"/>
      </w:pPr>
      <w:bookmarkStart w:id="134" w:name="_ENREF_9"/>
      <w:r w:rsidRPr="005164B6">
        <w:t>56</w:t>
      </w:r>
      <w:r w:rsidRPr="005164B6">
        <w:tab/>
        <w:t>Sun, C. L.</w:t>
      </w:r>
      <w:r w:rsidRPr="005164B6">
        <w:rPr>
          <w:i/>
        </w:rPr>
        <w:t xml:space="preserve"> et al.</w:t>
      </w:r>
      <w:r w:rsidRPr="005164B6">
        <w:t xml:space="preserve"> Understanding the Unconventional Effects of Halogenation on the Luminescent Properties of Oligo(Phenylene Vinylene) Molecules. </w:t>
      </w:r>
      <w:r w:rsidRPr="005164B6">
        <w:rPr>
          <w:i/>
        </w:rPr>
        <w:t>Chemistry – An Asian Journal</w:t>
      </w:r>
      <w:r w:rsidRPr="005164B6">
        <w:t xml:space="preserve"> </w:t>
      </w:r>
      <w:r w:rsidRPr="005164B6">
        <w:rPr>
          <w:b/>
        </w:rPr>
        <w:t>8</w:t>
      </w:r>
      <w:r w:rsidRPr="005164B6">
        <w:t>, 3091-3100, doi:10.1002/asia.201300732 (2013).</w:t>
      </w:r>
      <w:bookmarkEnd w:id="134"/>
    </w:p>
    <w:p w14:paraId="21091D56" w14:textId="77777777" w:rsidR="005164B6" w:rsidRPr="005164B6" w:rsidRDefault="005164B6" w:rsidP="005164B6">
      <w:pPr>
        <w:pStyle w:val="EndNoteBibliography"/>
        <w:ind w:left="720" w:hanging="720"/>
      </w:pPr>
      <w:bookmarkStart w:id="135" w:name="_ENREF_10"/>
      <w:r w:rsidRPr="005164B6">
        <w:rPr>
          <w:rFonts w:hint="eastAsia"/>
        </w:rPr>
        <w:t>57</w:t>
      </w:r>
      <w:r w:rsidRPr="005164B6">
        <w:rPr>
          <w:rFonts w:hint="eastAsia"/>
        </w:rPr>
        <w:tab/>
        <w:t>Gao, F.</w:t>
      </w:r>
      <w:r w:rsidRPr="005164B6">
        <w:rPr>
          <w:rFonts w:hint="eastAsia"/>
          <w:i/>
        </w:rPr>
        <w:t xml:space="preserve"> et al.</w:t>
      </w:r>
      <w:r w:rsidRPr="005164B6">
        <w:rPr>
          <w:rFonts w:hint="eastAsia"/>
        </w:rPr>
        <w:t xml:space="preserve"> Strong Two</w:t>
      </w:r>
      <w:r w:rsidRPr="005164B6">
        <w:rPr>
          <w:rFonts w:hint="eastAsia"/>
        </w:rPr>
        <w:t>‐</w:t>
      </w:r>
      <w:r w:rsidRPr="005164B6">
        <w:rPr>
          <w:rFonts w:hint="eastAsia"/>
        </w:rPr>
        <w:t>Photon Excited Fluorescence and Stimulated Emission from an Organic Single Crystal of an Oligo(Phenylene Vinyl</w:t>
      </w:r>
      <w:r w:rsidRPr="005164B6">
        <w:t xml:space="preserve">ene). </w:t>
      </w:r>
      <w:r w:rsidRPr="005164B6">
        <w:rPr>
          <w:i/>
        </w:rPr>
        <w:t>Angewandte Chemie International Edition</w:t>
      </w:r>
      <w:r w:rsidRPr="005164B6">
        <w:t xml:space="preserve"> </w:t>
      </w:r>
      <w:r w:rsidRPr="005164B6">
        <w:rPr>
          <w:b/>
        </w:rPr>
        <w:t>49</w:t>
      </w:r>
      <w:r w:rsidRPr="005164B6">
        <w:t>, 732-735, doi:10.1002/anie.200905428 (2010).</w:t>
      </w:r>
      <w:bookmarkEnd w:id="135"/>
    </w:p>
    <w:p w14:paraId="73BA47C1" w14:textId="77777777" w:rsidR="005164B6" w:rsidRPr="005164B6" w:rsidRDefault="005164B6" w:rsidP="005164B6">
      <w:pPr>
        <w:pStyle w:val="EndNoteBibliography"/>
        <w:ind w:left="720" w:hanging="720"/>
      </w:pPr>
      <w:bookmarkStart w:id="136" w:name="_ENREF_11"/>
      <w:r w:rsidRPr="005164B6">
        <w:t>58</w:t>
      </w:r>
      <w:r w:rsidRPr="005164B6">
        <w:tab/>
        <w:t>Xu, Z.</w:t>
      </w:r>
      <w:r w:rsidRPr="005164B6">
        <w:rPr>
          <w:i/>
        </w:rPr>
        <w:t xml:space="preserve"> et al.</w:t>
      </w:r>
      <w:r w:rsidRPr="005164B6">
        <w:t xml:space="preserve"> Water-miscible organic J-aggregate nanoparticles as efficient two-photon fluorescent nano-probes for bio-imaging. </w:t>
      </w:r>
      <w:r w:rsidRPr="005164B6">
        <w:rPr>
          <w:i/>
        </w:rPr>
        <w:t>Journal of Materials Chemistry</w:t>
      </w:r>
      <w:r w:rsidRPr="005164B6">
        <w:t xml:space="preserve"> </w:t>
      </w:r>
      <w:r w:rsidRPr="005164B6">
        <w:rPr>
          <w:b/>
        </w:rPr>
        <w:t>22</w:t>
      </w:r>
      <w:r w:rsidRPr="005164B6">
        <w:t>, doi:10.1039/c2jm33081d (2012).</w:t>
      </w:r>
      <w:bookmarkEnd w:id="136"/>
    </w:p>
    <w:p w14:paraId="0B3FBBD5" w14:textId="5A468CD0" w:rsidR="005164B6" w:rsidRPr="005164B6" w:rsidRDefault="005164B6" w:rsidP="005164B6">
      <w:pPr>
        <w:pStyle w:val="EndNoteBibliography"/>
        <w:ind w:left="720" w:hanging="720"/>
      </w:pPr>
      <w:bookmarkStart w:id="137" w:name="_ENREF_12"/>
      <w:r w:rsidRPr="005164B6">
        <w:t>59</w:t>
      </w:r>
      <w:r w:rsidRPr="005164B6">
        <w:tab/>
        <w:t>Sun, C.-L.</w:t>
      </w:r>
      <w:r w:rsidRPr="005164B6">
        <w:rPr>
          <w:i/>
        </w:rPr>
        <w:t xml:space="preserve"> et al.</w:t>
      </w:r>
      <w:r w:rsidRPr="005164B6">
        <w:t xml:space="preserve"> Lasing from an Organic Micro-Helix.  </w:t>
      </w:r>
      <w:r w:rsidRPr="005164B6">
        <w:rPr>
          <w:b/>
        </w:rPr>
        <w:t>59</w:t>
      </w:r>
      <w:r w:rsidRPr="005164B6">
        <w:t>, 11080-11086, doi:</w:t>
      </w:r>
      <w:hyperlink r:id="rId120" w:history="1">
        <w:r w:rsidRPr="005164B6">
          <w:rPr>
            <w:rStyle w:val="affff5"/>
          </w:rPr>
          <w:t>https://doi.org/10.1002/anie.202002797</w:t>
        </w:r>
      </w:hyperlink>
      <w:r w:rsidRPr="005164B6">
        <w:t xml:space="preserve"> (2020).</w:t>
      </w:r>
      <w:bookmarkEnd w:id="137"/>
    </w:p>
    <w:p w14:paraId="74B7ABE1" w14:textId="77777777" w:rsidR="005164B6" w:rsidRPr="005164B6" w:rsidRDefault="005164B6" w:rsidP="005164B6">
      <w:pPr>
        <w:pStyle w:val="EndNoteBibliography"/>
        <w:ind w:left="720" w:hanging="720"/>
      </w:pPr>
      <w:bookmarkStart w:id="138" w:name="_ENREF_13"/>
      <w:r w:rsidRPr="005164B6">
        <w:t>60</w:t>
      </w:r>
      <w:r w:rsidRPr="005164B6">
        <w:tab/>
        <w:t xml:space="preserve">Grozema, F. C., Telesca, R., Snijders, J. G. &amp; Siebbeles, L. D. A. Tuning of the excited state properties of phenylenevinylene oligomers: A time-dependent density functional theory study. </w:t>
      </w:r>
      <w:r w:rsidRPr="005164B6">
        <w:rPr>
          <w:i/>
        </w:rPr>
        <w:t>The Journal of Chemical Physics</w:t>
      </w:r>
      <w:r w:rsidRPr="005164B6">
        <w:t xml:space="preserve"> </w:t>
      </w:r>
      <w:r w:rsidRPr="005164B6">
        <w:rPr>
          <w:b/>
        </w:rPr>
        <w:t>118</w:t>
      </w:r>
      <w:r w:rsidRPr="005164B6">
        <w:t>, 9441-9446, doi:10.1063/1.1568079 (2003).</w:t>
      </w:r>
      <w:bookmarkEnd w:id="138"/>
    </w:p>
    <w:p w14:paraId="6F65F324" w14:textId="6F1EE0E9" w:rsidR="005164B6" w:rsidRPr="005164B6" w:rsidRDefault="005164B6" w:rsidP="005164B6">
      <w:pPr>
        <w:pStyle w:val="EndNoteBibliography"/>
        <w:ind w:left="720" w:hanging="720"/>
      </w:pPr>
      <w:bookmarkStart w:id="139" w:name="_ENREF_14"/>
      <w:r w:rsidRPr="005164B6">
        <w:t>61</w:t>
      </w:r>
      <w:r w:rsidRPr="005164B6">
        <w:tab/>
        <w:t xml:space="preserve">Hino, Y. &amp; Hayashi, S. Mesityl-Appended 1,4-Bis(β-acrylonitrile)-2,5-dimethoxybenzene: Blue and Green Fluorescent Crystals from a Soluble Donor–Acceptor Molecular System.  </w:t>
      </w:r>
      <w:r w:rsidRPr="005164B6">
        <w:rPr>
          <w:b/>
        </w:rPr>
        <w:t>7</w:t>
      </w:r>
      <w:r w:rsidRPr="005164B6">
        <w:t>, e202201489, doi:</w:t>
      </w:r>
      <w:hyperlink r:id="rId121" w:history="1">
        <w:r w:rsidRPr="005164B6">
          <w:rPr>
            <w:rStyle w:val="affff5"/>
          </w:rPr>
          <w:t>https://doi.org/10.1002/slct.202201489</w:t>
        </w:r>
      </w:hyperlink>
      <w:r w:rsidRPr="005164B6">
        <w:t xml:space="preserve"> (2022).</w:t>
      </w:r>
      <w:bookmarkEnd w:id="139"/>
    </w:p>
    <w:p w14:paraId="7DC2832D" w14:textId="77777777" w:rsidR="005164B6" w:rsidRPr="005164B6" w:rsidRDefault="005164B6" w:rsidP="005164B6">
      <w:pPr>
        <w:pStyle w:val="EndNoteBibliography"/>
        <w:ind w:left="720" w:hanging="720"/>
      </w:pPr>
      <w:bookmarkStart w:id="140" w:name="_ENREF_15"/>
      <w:r w:rsidRPr="005164B6">
        <w:t>62</w:t>
      </w:r>
      <w:r w:rsidRPr="005164B6">
        <w:tab/>
        <w:t>Shi, J.</w:t>
      </w:r>
      <w:r w:rsidRPr="005164B6">
        <w:rPr>
          <w:i/>
        </w:rPr>
        <w:t xml:space="preserve"> et al.</w:t>
      </w:r>
      <w:r w:rsidRPr="005164B6">
        <w:t xml:space="preserve"> Solid State Luminescence Enhancement in π-Conjugated Materials: Unraveling the Mechanism beyond the Framework of AIE/AIEE. </w:t>
      </w:r>
      <w:r w:rsidRPr="005164B6">
        <w:rPr>
          <w:i/>
        </w:rPr>
        <w:t>The Journal of Physical Chemistry C</w:t>
      </w:r>
      <w:r w:rsidRPr="005164B6">
        <w:t xml:space="preserve"> </w:t>
      </w:r>
      <w:r w:rsidRPr="005164B6">
        <w:rPr>
          <w:b/>
        </w:rPr>
        <w:t>121</w:t>
      </w:r>
      <w:r w:rsidRPr="005164B6">
        <w:t>, 23166-23183, doi:10.1021/acs.jpcc.7b08060 (2017).</w:t>
      </w:r>
      <w:bookmarkEnd w:id="140"/>
    </w:p>
    <w:p w14:paraId="452AEDF4" w14:textId="77777777" w:rsidR="005164B6" w:rsidRPr="005164B6" w:rsidRDefault="005164B6" w:rsidP="005164B6">
      <w:pPr>
        <w:pStyle w:val="EndNoteBibliography"/>
        <w:ind w:left="720" w:hanging="720"/>
      </w:pPr>
      <w:bookmarkStart w:id="141" w:name="_ENREF_16"/>
      <w:r w:rsidRPr="005164B6">
        <w:rPr>
          <w:rFonts w:hint="eastAsia"/>
        </w:rPr>
        <w:t>63</w:t>
      </w:r>
      <w:r w:rsidRPr="005164B6">
        <w:rPr>
          <w:rFonts w:hint="eastAsia"/>
        </w:rPr>
        <w:tab/>
        <w:t>Nakanotani, H.</w:t>
      </w:r>
      <w:r w:rsidRPr="005164B6">
        <w:rPr>
          <w:rFonts w:hint="eastAsia"/>
          <w:i/>
        </w:rPr>
        <w:t xml:space="preserve"> et al.</w:t>
      </w:r>
      <w:r w:rsidRPr="005164B6">
        <w:rPr>
          <w:rFonts w:hint="eastAsia"/>
        </w:rPr>
        <w:t xml:space="preserve"> Extremely Low</w:t>
      </w:r>
      <w:r w:rsidRPr="005164B6">
        <w:rPr>
          <w:rFonts w:hint="eastAsia"/>
        </w:rPr>
        <w:t>‐</w:t>
      </w:r>
      <w:r w:rsidRPr="005164B6">
        <w:rPr>
          <w:rFonts w:hint="eastAsia"/>
        </w:rPr>
        <w:t>Threshold Amplified Spontaneous Emission of 9,9</w:t>
      </w:r>
      <w:r w:rsidRPr="005164B6">
        <w:rPr>
          <w:rFonts w:hint="eastAsia"/>
        </w:rPr>
        <w:t>′‐</w:t>
      </w:r>
      <w:r w:rsidRPr="005164B6">
        <w:rPr>
          <w:rFonts w:hint="eastAsia"/>
        </w:rPr>
        <w:t>Spirobifluorene Derivatives and Electroluminescence from Field</w:t>
      </w:r>
      <w:r w:rsidRPr="005164B6">
        <w:rPr>
          <w:rFonts w:hint="eastAsia"/>
        </w:rPr>
        <w:t>‐</w:t>
      </w:r>
      <w:r w:rsidRPr="005164B6">
        <w:rPr>
          <w:rFonts w:hint="eastAsia"/>
        </w:rPr>
        <w:t xml:space="preserve">Effect Transistor Structure. </w:t>
      </w:r>
      <w:r w:rsidRPr="005164B6">
        <w:rPr>
          <w:rFonts w:hint="eastAsia"/>
          <w:i/>
        </w:rPr>
        <w:t>Advanced Functional Materials</w:t>
      </w:r>
      <w:r w:rsidRPr="005164B6">
        <w:rPr>
          <w:rFonts w:hint="eastAsia"/>
        </w:rPr>
        <w:t xml:space="preserve"> </w:t>
      </w:r>
      <w:r w:rsidRPr="005164B6">
        <w:rPr>
          <w:rFonts w:hint="eastAsia"/>
          <w:b/>
        </w:rPr>
        <w:t>17</w:t>
      </w:r>
      <w:r w:rsidRPr="005164B6">
        <w:rPr>
          <w:rFonts w:hint="eastAsia"/>
        </w:rPr>
        <w:t>, 2328-2335, doi:10.1002/adfm.200700069 (2007).</w:t>
      </w:r>
      <w:bookmarkEnd w:id="141"/>
    </w:p>
    <w:p w14:paraId="10CDBCB3" w14:textId="20D68647" w:rsidR="005164B6" w:rsidRPr="005164B6" w:rsidRDefault="005164B6" w:rsidP="005164B6">
      <w:pPr>
        <w:pStyle w:val="EndNoteBibliography"/>
        <w:ind w:left="720" w:hanging="720"/>
      </w:pPr>
      <w:bookmarkStart w:id="142" w:name="_ENREF_17"/>
      <w:r w:rsidRPr="005164B6">
        <w:t>64</w:t>
      </w:r>
      <w:r w:rsidRPr="005164B6">
        <w:tab/>
        <w:t>Kingma, D. P. &amp; Welling, M. J. a. e.-p. Auto-Encoding Variational Bayes. arXiv:1312.6114 (2013). &lt;</w:t>
      </w:r>
      <w:hyperlink r:id="rId122" w:history="1">
        <w:r w:rsidRPr="005164B6">
          <w:rPr>
            <w:rStyle w:val="affff5"/>
          </w:rPr>
          <w:t>https://ui.adsabs.harvard.edu/abs/2013arXiv1312.6114K</w:t>
        </w:r>
      </w:hyperlink>
      <w:r w:rsidRPr="005164B6">
        <w:t>&gt;.</w:t>
      </w:r>
      <w:bookmarkEnd w:id="142"/>
    </w:p>
    <w:p w14:paraId="3104C168" w14:textId="468EACF8" w:rsidR="005164B6" w:rsidRPr="005164B6" w:rsidRDefault="005164B6" w:rsidP="005164B6">
      <w:pPr>
        <w:pStyle w:val="EndNoteBibliography"/>
        <w:ind w:left="720" w:hanging="720"/>
      </w:pPr>
      <w:bookmarkStart w:id="143" w:name="_ENREF_18"/>
      <w:r w:rsidRPr="005164B6">
        <w:t>65</w:t>
      </w:r>
      <w:r w:rsidRPr="005164B6">
        <w:tab/>
        <w:t>Vaswani, A.</w:t>
      </w:r>
      <w:r w:rsidRPr="005164B6">
        <w:rPr>
          <w:i/>
        </w:rPr>
        <w:t xml:space="preserve"> et al.</w:t>
      </w:r>
      <w:r w:rsidRPr="005164B6">
        <w:t xml:space="preserve"> Attention Is All You Need. arXiv:1706.03762 (2017). &lt;</w:t>
      </w:r>
      <w:hyperlink r:id="rId123" w:history="1">
        <w:r w:rsidRPr="005164B6">
          <w:rPr>
            <w:rStyle w:val="affff5"/>
          </w:rPr>
          <w:t>https://ui.adsabs.harvard.edu/abs/2017arXiv170603762V</w:t>
        </w:r>
      </w:hyperlink>
      <w:r w:rsidRPr="005164B6">
        <w:t>&gt;.</w:t>
      </w:r>
      <w:bookmarkEnd w:id="143"/>
    </w:p>
    <w:p w14:paraId="27D5C7D8" w14:textId="77777777" w:rsidR="005164B6" w:rsidRPr="005164B6" w:rsidRDefault="005164B6" w:rsidP="005164B6">
      <w:pPr>
        <w:pStyle w:val="EndNoteBibliography"/>
        <w:ind w:left="720" w:hanging="720"/>
        <w:rPr>
          <w:i/>
        </w:rPr>
      </w:pPr>
      <w:bookmarkStart w:id="144" w:name="_ENREF_19"/>
      <w:r w:rsidRPr="005164B6">
        <w:t>66</w:t>
      </w:r>
      <w:r w:rsidRPr="005164B6">
        <w:tab/>
        <w:t>Zhou, G.</w:t>
      </w:r>
      <w:r w:rsidRPr="005164B6">
        <w:rPr>
          <w:i/>
        </w:rPr>
        <w:t xml:space="preserve"> et al.</w:t>
      </w:r>
      <w:r w:rsidRPr="005164B6">
        <w:t xml:space="preserve"> in </w:t>
      </w:r>
      <w:r w:rsidRPr="005164B6">
        <w:rPr>
          <w:i/>
        </w:rPr>
        <w:t>International Conference on Learning Representations.</w:t>
      </w:r>
      <w:bookmarkEnd w:id="144"/>
    </w:p>
    <w:p w14:paraId="10BF7DE9" w14:textId="1AA8264B" w:rsidR="00B9440A" w:rsidRPr="00015F74" w:rsidRDefault="00947B53" w:rsidP="00F96048">
      <w:pPr>
        <w:pStyle w:val="SMText"/>
        <w:ind w:firstLine="0"/>
        <w:jc w:val="both"/>
      </w:pPr>
      <w:r w:rsidRPr="00947B53">
        <w:fldChar w:fldCharType="end"/>
      </w:r>
    </w:p>
    <w:sectPr w:rsidR="00B9440A" w:rsidRPr="00015F74" w:rsidSect="008B7246">
      <w:headerReference w:type="default" r:id="rId124"/>
      <w:footerReference w:type="default" r:id="rId12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60D85C" w14:textId="77777777" w:rsidR="00815907" w:rsidRDefault="00815907">
      <w:r>
        <w:separator/>
      </w:r>
    </w:p>
  </w:endnote>
  <w:endnote w:type="continuationSeparator" w:id="0">
    <w:p w14:paraId="4FDA402A" w14:textId="77777777" w:rsidR="00815907" w:rsidRDefault="00815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7D5B82" w14:textId="77777777" w:rsidR="00815907" w:rsidRDefault="00815907">
      <w:r>
        <w:separator/>
      </w:r>
    </w:p>
  </w:footnote>
  <w:footnote w:type="continuationSeparator" w:id="0">
    <w:p w14:paraId="45F0875F" w14:textId="77777777" w:rsidR="00815907" w:rsidRDefault="008159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1B10807"/>
    <w:multiLevelType w:val="hybridMultilevel"/>
    <w:tmpl w:val="9DFA2DC6"/>
    <w:lvl w:ilvl="0" w:tplc="A9FEEBD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0B561153"/>
    <w:multiLevelType w:val="multilevel"/>
    <w:tmpl w:val="7B12C53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C235779"/>
    <w:multiLevelType w:val="hybridMultilevel"/>
    <w:tmpl w:val="68C25142"/>
    <w:lvl w:ilvl="0" w:tplc="1938CE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EFE1F4B"/>
    <w:multiLevelType w:val="hybridMultilevel"/>
    <w:tmpl w:val="815A0108"/>
    <w:lvl w:ilvl="0" w:tplc="033E9A86">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1F361189"/>
    <w:multiLevelType w:val="hybridMultilevel"/>
    <w:tmpl w:val="59B28F70"/>
    <w:lvl w:ilvl="0" w:tplc="95D47F76">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3C721DDF"/>
    <w:multiLevelType w:val="multilevel"/>
    <w:tmpl w:val="80AE27A4"/>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44E12E71"/>
    <w:multiLevelType w:val="multilevel"/>
    <w:tmpl w:val="9EC67F6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15:restartNumberingAfterBreak="0">
    <w:nsid w:val="687E03E7"/>
    <w:multiLevelType w:val="hybridMultilevel"/>
    <w:tmpl w:val="7B921440"/>
    <w:lvl w:ilvl="0" w:tplc="C7C8FEE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9257CB2"/>
    <w:multiLevelType w:val="hybridMultilevel"/>
    <w:tmpl w:val="FEC09F00"/>
    <w:lvl w:ilvl="0" w:tplc="066E2676">
      <w:start w:val="1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6CF1212D"/>
    <w:multiLevelType w:val="multilevel"/>
    <w:tmpl w:val="FFD0677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11"/>
  </w:num>
  <w:num w:numId="13">
    <w:abstractNumId w:val="19"/>
  </w:num>
  <w:num w:numId="14">
    <w:abstractNumId w:val="13"/>
  </w:num>
  <w:num w:numId="15">
    <w:abstractNumId w:val="14"/>
  </w:num>
  <w:num w:numId="16">
    <w:abstractNumId w:val="16"/>
  </w:num>
  <w:num w:numId="17">
    <w:abstractNumId w:val="17"/>
  </w:num>
  <w:num w:numId="18">
    <w:abstractNumId w:val="12"/>
  </w:num>
  <w:num w:numId="19">
    <w:abstractNumId w:val="10"/>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48&lt;/StartingRefnum&gt;&lt;FirstLineIndent&gt;0&lt;/FirstLineIndent&gt;&lt;HangingIndent&gt;72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95dw9x29m2rx01er0vk5rwxbtw5vts2swz9d&quot;&gt;laser&lt;record-ids&gt;&lt;item&gt;57&lt;/item&gt;&lt;item&gt;58&lt;/item&gt;&lt;item&gt;59&lt;/item&gt;&lt;item&gt;62&lt;/item&gt;&lt;item&gt;63&lt;/item&gt;&lt;item&gt;64&lt;/item&gt;&lt;item&gt;65&lt;/item&gt;&lt;item&gt;66&lt;/item&gt;&lt;item&gt;67&lt;/item&gt;&lt;item&gt;68&lt;/item&gt;&lt;item&gt;69&lt;/item&gt;&lt;item&gt;70&lt;/item&gt;&lt;item&gt;71&lt;/item&gt;&lt;/record-ids&gt;&lt;/item&gt;&lt;/Libraries&gt;"/>
  </w:docVars>
  <w:rsids>
    <w:rsidRoot w:val="002C030F"/>
    <w:rsid w:val="000100AF"/>
    <w:rsid w:val="00015F74"/>
    <w:rsid w:val="00031282"/>
    <w:rsid w:val="00034527"/>
    <w:rsid w:val="00054136"/>
    <w:rsid w:val="00056366"/>
    <w:rsid w:val="0006141F"/>
    <w:rsid w:val="00065EBD"/>
    <w:rsid w:val="00075C56"/>
    <w:rsid w:val="00083B44"/>
    <w:rsid w:val="000850DC"/>
    <w:rsid w:val="000C2771"/>
    <w:rsid w:val="000D46F4"/>
    <w:rsid w:val="000F0DCE"/>
    <w:rsid w:val="000F6BE3"/>
    <w:rsid w:val="00103E8E"/>
    <w:rsid w:val="00112C5B"/>
    <w:rsid w:val="00114193"/>
    <w:rsid w:val="00115A38"/>
    <w:rsid w:val="0011687B"/>
    <w:rsid w:val="00121593"/>
    <w:rsid w:val="00124F82"/>
    <w:rsid w:val="00141C50"/>
    <w:rsid w:val="0014757F"/>
    <w:rsid w:val="00155123"/>
    <w:rsid w:val="0016134E"/>
    <w:rsid w:val="0016173B"/>
    <w:rsid w:val="0016337A"/>
    <w:rsid w:val="00164269"/>
    <w:rsid w:val="0016563A"/>
    <w:rsid w:val="0017367F"/>
    <w:rsid w:val="00182392"/>
    <w:rsid w:val="001A1BDE"/>
    <w:rsid w:val="001A1C71"/>
    <w:rsid w:val="001B06DB"/>
    <w:rsid w:val="001B1880"/>
    <w:rsid w:val="001B4832"/>
    <w:rsid w:val="001F0876"/>
    <w:rsid w:val="001F167C"/>
    <w:rsid w:val="001F1E5A"/>
    <w:rsid w:val="001F5E91"/>
    <w:rsid w:val="002057A5"/>
    <w:rsid w:val="002077B9"/>
    <w:rsid w:val="00211C1A"/>
    <w:rsid w:val="00212949"/>
    <w:rsid w:val="002232D2"/>
    <w:rsid w:val="00243238"/>
    <w:rsid w:val="002458B7"/>
    <w:rsid w:val="00254529"/>
    <w:rsid w:val="00257170"/>
    <w:rsid w:val="00262D72"/>
    <w:rsid w:val="002931A1"/>
    <w:rsid w:val="00294FBB"/>
    <w:rsid w:val="00295219"/>
    <w:rsid w:val="002B4542"/>
    <w:rsid w:val="002B5804"/>
    <w:rsid w:val="002C030F"/>
    <w:rsid w:val="002C6E2D"/>
    <w:rsid w:val="002D1E1C"/>
    <w:rsid w:val="002D4829"/>
    <w:rsid w:val="002F340C"/>
    <w:rsid w:val="00300707"/>
    <w:rsid w:val="003227A1"/>
    <w:rsid w:val="00331D75"/>
    <w:rsid w:val="00355362"/>
    <w:rsid w:val="00363E44"/>
    <w:rsid w:val="003956DE"/>
    <w:rsid w:val="00395E86"/>
    <w:rsid w:val="003A2FD8"/>
    <w:rsid w:val="003B40E6"/>
    <w:rsid w:val="003E74FB"/>
    <w:rsid w:val="003F6E14"/>
    <w:rsid w:val="00402F48"/>
    <w:rsid w:val="00403D2C"/>
    <w:rsid w:val="00405336"/>
    <w:rsid w:val="004242A3"/>
    <w:rsid w:val="00427C40"/>
    <w:rsid w:val="00430ABE"/>
    <w:rsid w:val="0043686B"/>
    <w:rsid w:val="00442E4D"/>
    <w:rsid w:val="004565CF"/>
    <w:rsid w:val="004571D5"/>
    <w:rsid w:val="00461D81"/>
    <w:rsid w:val="0046356B"/>
    <w:rsid w:val="00465DDE"/>
    <w:rsid w:val="00477182"/>
    <w:rsid w:val="004779CB"/>
    <w:rsid w:val="00480238"/>
    <w:rsid w:val="00491E47"/>
    <w:rsid w:val="00497E14"/>
    <w:rsid w:val="004A249A"/>
    <w:rsid w:val="004A6E54"/>
    <w:rsid w:val="004D341F"/>
    <w:rsid w:val="004E1310"/>
    <w:rsid w:val="004E42D8"/>
    <w:rsid w:val="004E46DD"/>
    <w:rsid w:val="004E7BA2"/>
    <w:rsid w:val="004F4104"/>
    <w:rsid w:val="004F7EDF"/>
    <w:rsid w:val="004F7EE5"/>
    <w:rsid w:val="005001AC"/>
    <w:rsid w:val="00515C7A"/>
    <w:rsid w:val="005164B6"/>
    <w:rsid w:val="00521180"/>
    <w:rsid w:val="00525289"/>
    <w:rsid w:val="00527D71"/>
    <w:rsid w:val="00537D96"/>
    <w:rsid w:val="00547B05"/>
    <w:rsid w:val="00547BE3"/>
    <w:rsid w:val="005520A8"/>
    <w:rsid w:val="00560266"/>
    <w:rsid w:val="005607DD"/>
    <w:rsid w:val="00563501"/>
    <w:rsid w:val="0056626C"/>
    <w:rsid w:val="00567BD6"/>
    <w:rsid w:val="00574BC4"/>
    <w:rsid w:val="005902AD"/>
    <w:rsid w:val="005A558C"/>
    <w:rsid w:val="005B272F"/>
    <w:rsid w:val="005C1377"/>
    <w:rsid w:val="005E28F8"/>
    <w:rsid w:val="005E43AA"/>
    <w:rsid w:val="005E6513"/>
    <w:rsid w:val="005F1D88"/>
    <w:rsid w:val="00616C97"/>
    <w:rsid w:val="006205CE"/>
    <w:rsid w:val="00630499"/>
    <w:rsid w:val="006357F6"/>
    <w:rsid w:val="00651114"/>
    <w:rsid w:val="00664560"/>
    <w:rsid w:val="00670299"/>
    <w:rsid w:val="00691985"/>
    <w:rsid w:val="00692DEA"/>
    <w:rsid w:val="006A1B64"/>
    <w:rsid w:val="006A4AE1"/>
    <w:rsid w:val="006B024D"/>
    <w:rsid w:val="006B268C"/>
    <w:rsid w:val="006B38B0"/>
    <w:rsid w:val="006D1ABC"/>
    <w:rsid w:val="006D5C81"/>
    <w:rsid w:val="006E7D29"/>
    <w:rsid w:val="007108F5"/>
    <w:rsid w:val="00713E5B"/>
    <w:rsid w:val="00732840"/>
    <w:rsid w:val="007402FC"/>
    <w:rsid w:val="007411A1"/>
    <w:rsid w:val="007556C2"/>
    <w:rsid w:val="0076549A"/>
    <w:rsid w:val="00773B70"/>
    <w:rsid w:val="00784E98"/>
    <w:rsid w:val="00793072"/>
    <w:rsid w:val="007A120E"/>
    <w:rsid w:val="007B68FC"/>
    <w:rsid w:val="007C5F1F"/>
    <w:rsid w:val="007E596C"/>
    <w:rsid w:val="007F33C1"/>
    <w:rsid w:val="0080564B"/>
    <w:rsid w:val="00807D35"/>
    <w:rsid w:val="00812DB8"/>
    <w:rsid w:val="00815907"/>
    <w:rsid w:val="008218C4"/>
    <w:rsid w:val="0083457E"/>
    <w:rsid w:val="0084317A"/>
    <w:rsid w:val="00843EC1"/>
    <w:rsid w:val="00860BC0"/>
    <w:rsid w:val="00864359"/>
    <w:rsid w:val="00867A98"/>
    <w:rsid w:val="00870867"/>
    <w:rsid w:val="00873D34"/>
    <w:rsid w:val="00885C9B"/>
    <w:rsid w:val="00892C27"/>
    <w:rsid w:val="008A0C99"/>
    <w:rsid w:val="008A4548"/>
    <w:rsid w:val="008A461F"/>
    <w:rsid w:val="008B7246"/>
    <w:rsid w:val="008D0D35"/>
    <w:rsid w:val="008D3DA1"/>
    <w:rsid w:val="008D5D2A"/>
    <w:rsid w:val="0090384F"/>
    <w:rsid w:val="00914B63"/>
    <w:rsid w:val="0092651C"/>
    <w:rsid w:val="009354F3"/>
    <w:rsid w:val="00936D75"/>
    <w:rsid w:val="00943F18"/>
    <w:rsid w:val="009447DC"/>
    <w:rsid w:val="00947B53"/>
    <w:rsid w:val="00951B07"/>
    <w:rsid w:val="00961BA5"/>
    <w:rsid w:val="009743A9"/>
    <w:rsid w:val="00983507"/>
    <w:rsid w:val="009941C3"/>
    <w:rsid w:val="00995C7F"/>
    <w:rsid w:val="009A5287"/>
    <w:rsid w:val="009B2AC5"/>
    <w:rsid w:val="009B2E63"/>
    <w:rsid w:val="009B58BB"/>
    <w:rsid w:val="009B7984"/>
    <w:rsid w:val="009D2BE8"/>
    <w:rsid w:val="009D3919"/>
    <w:rsid w:val="009F1552"/>
    <w:rsid w:val="009F4BED"/>
    <w:rsid w:val="009F6D49"/>
    <w:rsid w:val="009F7D93"/>
    <w:rsid w:val="00A31855"/>
    <w:rsid w:val="00A3403B"/>
    <w:rsid w:val="00A51089"/>
    <w:rsid w:val="00A51A12"/>
    <w:rsid w:val="00A540B4"/>
    <w:rsid w:val="00A627D4"/>
    <w:rsid w:val="00A74DA2"/>
    <w:rsid w:val="00A86E0B"/>
    <w:rsid w:val="00A86EE2"/>
    <w:rsid w:val="00A93DEB"/>
    <w:rsid w:val="00AA090B"/>
    <w:rsid w:val="00AA4B5E"/>
    <w:rsid w:val="00AB399E"/>
    <w:rsid w:val="00AC59D0"/>
    <w:rsid w:val="00AD16B1"/>
    <w:rsid w:val="00AD499C"/>
    <w:rsid w:val="00B0071D"/>
    <w:rsid w:val="00B10AD4"/>
    <w:rsid w:val="00B27BA9"/>
    <w:rsid w:val="00B3186E"/>
    <w:rsid w:val="00B36869"/>
    <w:rsid w:val="00B43B31"/>
    <w:rsid w:val="00B47CFA"/>
    <w:rsid w:val="00B55FA8"/>
    <w:rsid w:val="00B57F00"/>
    <w:rsid w:val="00B77B2A"/>
    <w:rsid w:val="00B81B55"/>
    <w:rsid w:val="00B82C22"/>
    <w:rsid w:val="00B93DBA"/>
    <w:rsid w:val="00B9440A"/>
    <w:rsid w:val="00BB2D2A"/>
    <w:rsid w:val="00BB34AA"/>
    <w:rsid w:val="00BB6846"/>
    <w:rsid w:val="00BC3E04"/>
    <w:rsid w:val="00BC497E"/>
    <w:rsid w:val="00BC6948"/>
    <w:rsid w:val="00BD52B2"/>
    <w:rsid w:val="00BD58CF"/>
    <w:rsid w:val="00BF0C92"/>
    <w:rsid w:val="00BF7544"/>
    <w:rsid w:val="00C007E1"/>
    <w:rsid w:val="00C04CC1"/>
    <w:rsid w:val="00C10964"/>
    <w:rsid w:val="00C26085"/>
    <w:rsid w:val="00C4096C"/>
    <w:rsid w:val="00C50450"/>
    <w:rsid w:val="00C50C6D"/>
    <w:rsid w:val="00C56340"/>
    <w:rsid w:val="00C600D9"/>
    <w:rsid w:val="00C63E81"/>
    <w:rsid w:val="00C92B22"/>
    <w:rsid w:val="00CB7B97"/>
    <w:rsid w:val="00CC1384"/>
    <w:rsid w:val="00CD3720"/>
    <w:rsid w:val="00CF1848"/>
    <w:rsid w:val="00CF3203"/>
    <w:rsid w:val="00CF5C2F"/>
    <w:rsid w:val="00D039FD"/>
    <w:rsid w:val="00D04BCF"/>
    <w:rsid w:val="00D143D9"/>
    <w:rsid w:val="00D1544C"/>
    <w:rsid w:val="00D2628B"/>
    <w:rsid w:val="00D32950"/>
    <w:rsid w:val="00D5511B"/>
    <w:rsid w:val="00D648D8"/>
    <w:rsid w:val="00D766F1"/>
    <w:rsid w:val="00D93DD9"/>
    <w:rsid w:val="00DA7151"/>
    <w:rsid w:val="00DC2F1C"/>
    <w:rsid w:val="00E0392E"/>
    <w:rsid w:val="00E10F5F"/>
    <w:rsid w:val="00E146A7"/>
    <w:rsid w:val="00E257C8"/>
    <w:rsid w:val="00E41512"/>
    <w:rsid w:val="00E4519A"/>
    <w:rsid w:val="00E806AC"/>
    <w:rsid w:val="00E853D5"/>
    <w:rsid w:val="00E91568"/>
    <w:rsid w:val="00E933B5"/>
    <w:rsid w:val="00E94727"/>
    <w:rsid w:val="00E97215"/>
    <w:rsid w:val="00E9773B"/>
    <w:rsid w:val="00EA26FC"/>
    <w:rsid w:val="00EA441B"/>
    <w:rsid w:val="00EA6F42"/>
    <w:rsid w:val="00EB07B0"/>
    <w:rsid w:val="00EC13A3"/>
    <w:rsid w:val="00EC37E1"/>
    <w:rsid w:val="00EC6E9D"/>
    <w:rsid w:val="00EC7C85"/>
    <w:rsid w:val="00ED5F67"/>
    <w:rsid w:val="00F06385"/>
    <w:rsid w:val="00F125EE"/>
    <w:rsid w:val="00F12E98"/>
    <w:rsid w:val="00F22029"/>
    <w:rsid w:val="00F22D20"/>
    <w:rsid w:val="00F34FA0"/>
    <w:rsid w:val="00F4427B"/>
    <w:rsid w:val="00F515FB"/>
    <w:rsid w:val="00F60760"/>
    <w:rsid w:val="00F630EA"/>
    <w:rsid w:val="00F7007E"/>
    <w:rsid w:val="00F73193"/>
    <w:rsid w:val="00F74F95"/>
    <w:rsid w:val="00F77AF5"/>
    <w:rsid w:val="00F80705"/>
    <w:rsid w:val="00F84BD9"/>
    <w:rsid w:val="00F8570A"/>
    <w:rsid w:val="00F96048"/>
    <w:rsid w:val="00FA1481"/>
    <w:rsid w:val="00FA2F83"/>
    <w:rsid w:val="00FC67D2"/>
    <w:rsid w:val="00FD0CAE"/>
    <w:rsid w:val="00FF04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uiPriority w:val="9"/>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uiPriority w:val="9"/>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uiPriority w:val="35"/>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页脚 字符"/>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uiPriority w:val="99"/>
    <w:rsid w:val="00405336"/>
    <w:pPr>
      <w:tabs>
        <w:tab w:val="center" w:pos="4680"/>
        <w:tab w:val="right" w:pos="9360"/>
      </w:tabs>
    </w:pPr>
  </w:style>
  <w:style w:type="character" w:customStyle="1" w:styleId="aff6">
    <w:name w:val="页眉 字符"/>
    <w:link w:val="aff5"/>
    <w:uiPriority w:val="99"/>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uiPriority w:val="99"/>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uiPriority w:val="39"/>
    <w:rsid w:val="00405336"/>
  </w:style>
  <w:style w:type="paragraph" w:styleId="TOC2">
    <w:name w:val="toc 2"/>
    <w:basedOn w:val="a1"/>
    <w:next w:val="a1"/>
    <w:autoRedefine/>
    <w:uiPriority w:val="39"/>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unhideWhenUsed/>
    <w:qFormat/>
    <w:rsid w:val="00405336"/>
    <w:pPr>
      <w:outlineLvl w:val="9"/>
    </w:pPr>
    <w:rPr>
      <w:rFonts w:ascii="Cambria" w:hAnsi="Cambria"/>
      <w:sz w:val="32"/>
      <w:szCs w:val="32"/>
    </w:rPr>
  </w:style>
  <w:style w:type="character" w:styleId="affff5">
    <w:name w:val="Hyperlink"/>
    <w:uiPriority w:val="99"/>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paragraph" w:customStyle="1" w:styleId="Authors">
    <w:name w:val="Authors"/>
    <w:basedOn w:val="a1"/>
    <w:rsid w:val="00A93DEB"/>
    <w:pPr>
      <w:spacing w:before="120" w:after="360"/>
      <w:jc w:val="center"/>
    </w:pPr>
    <w:rPr>
      <w:rFonts w:eastAsia="Times New Roman"/>
      <w:szCs w:val="24"/>
    </w:rPr>
  </w:style>
  <w:style w:type="table" w:styleId="affffa">
    <w:name w:val="Table Grid"/>
    <w:basedOn w:val="a3"/>
    <w:uiPriority w:val="39"/>
    <w:rsid w:val="00947B53"/>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b">
    <w:name w:val="Placeholder Text"/>
    <w:basedOn w:val="a2"/>
    <w:uiPriority w:val="99"/>
    <w:semiHidden/>
    <w:rsid w:val="00947B53"/>
    <w:rPr>
      <w:color w:val="808080"/>
    </w:rPr>
  </w:style>
  <w:style w:type="paragraph" w:customStyle="1" w:styleId="EndNoteBibliographyTitle">
    <w:name w:val="EndNote Bibliography Title"/>
    <w:basedOn w:val="a1"/>
    <w:link w:val="EndNoteBibliographyTitle0"/>
    <w:rsid w:val="00947B53"/>
    <w:pPr>
      <w:widowControl w:val="0"/>
      <w:jc w:val="center"/>
    </w:pPr>
    <w:rPr>
      <w:rFonts w:eastAsia="等线"/>
      <w:noProof/>
      <w:kern w:val="2"/>
      <w:szCs w:val="22"/>
      <w:lang w:eastAsia="zh-CN"/>
    </w:rPr>
  </w:style>
  <w:style w:type="character" w:customStyle="1" w:styleId="EndNoteBibliographyTitle0">
    <w:name w:val="EndNote Bibliography Title 字符"/>
    <w:basedOn w:val="a2"/>
    <w:link w:val="EndNoteBibliographyTitle"/>
    <w:rsid w:val="00947B53"/>
    <w:rPr>
      <w:rFonts w:eastAsia="等线"/>
      <w:noProof/>
      <w:kern w:val="2"/>
      <w:sz w:val="24"/>
      <w:szCs w:val="22"/>
      <w:lang w:eastAsia="zh-CN"/>
    </w:rPr>
  </w:style>
  <w:style w:type="paragraph" w:customStyle="1" w:styleId="EndNoteBibliography">
    <w:name w:val="EndNote Bibliography"/>
    <w:basedOn w:val="a1"/>
    <w:link w:val="EndNoteBibliography0"/>
    <w:rsid w:val="00947B53"/>
    <w:pPr>
      <w:widowControl w:val="0"/>
      <w:jc w:val="both"/>
    </w:pPr>
    <w:rPr>
      <w:rFonts w:eastAsia="等线"/>
      <w:noProof/>
      <w:kern w:val="2"/>
      <w:szCs w:val="22"/>
      <w:lang w:eastAsia="zh-CN"/>
    </w:rPr>
  </w:style>
  <w:style w:type="character" w:customStyle="1" w:styleId="EndNoteBibliography0">
    <w:name w:val="EndNote Bibliography 字符"/>
    <w:basedOn w:val="a2"/>
    <w:link w:val="EndNoteBibliography"/>
    <w:rsid w:val="00947B53"/>
    <w:rPr>
      <w:rFonts w:eastAsia="等线"/>
      <w:noProof/>
      <w:kern w:val="2"/>
      <w:sz w:val="24"/>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doi.org/10.1002/jssc.201800632" TargetMode="External"/><Relationship Id="rId21" Type="http://schemas.openxmlformats.org/officeDocument/2006/relationships/image" Target="media/image7.png"/><Relationship Id="rId42" Type="http://schemas.openxmlformats.org/officeDocument/2006/relationships/image" Target="media/image22.emf"/><Relationship Id="rId47" Type="http://schemas.openxmlformats.org/officeDocument/2006/relationships/oleObject" Target="embeddings/oleObject11.bin"/><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oleObject" Target="embeddings/oleObject17.bin"/><Relationship Id="rId89" Type="http://schemas.openxmlformats.org/officeDocument/2006/relationships/image" Target="media/image58.emf"/><Relationship Id="rId112" Type="http://schemas.openxmlformats.org/officeDocument/2006/relationships/oleObject" Target="embeddings/oleObject31.bin"/><Relationship Id="rId16" Type="http://schemas.openxmlformats.org/officeDocument/2006/relationships/oleObject" Target="embeddings/oleObject2.bin"/><Relationship Id="rId107" Type="http://schemas.openxmlformats.org/officeDocument/2006/relationships/image" Target="media/image67.emf"/><Relationship Id="rId11" Type="http://schemas.openxmlformats.org/officeDocument/2006/relationships/hyperlink" Target="mailto:ouqi.ripp@sinopec.com" TargetMode="External"/><Relationship Id="rId32" Type="http://schemas.openxmlformats.org/officeDocument/2006/relationships/image" Target="media/image17.emf"/><Relationship Id="rId37" Type="http://schemas.openxmlformats.org/officeDocument/2006/relationships/oleObject" Target="embeddings/oleObject6.bin"/><Relationship Id="rId53" Type="http://schemas.openxmlformats.org/officeDocument/2006/relationships/image" Target="media/image29.svg"/><Relationship Id="rId58" Type="http://schemas.openxmlformats.org/officeDocument/2006/relationships/image" Target="media/image34.png"/><Relationship Id="rId74" Type="http://schemas.openxmlformats.org/officeDocument/2006/relationships/image" Target="media/image50.tiff"/><Relationship Id="rId79" Type="http://schemas.openxmlformats.org/officeDocument/2006/relationships/image" Target="media/image53.emf"/><Relationship Id="rId102" Type="http://schemas.openxmlformats.org/officeDocument/2006/relationships/oleObject" Target="embeddings/oleObject26.bin"/><Relationship Id="rId123" Type="http://schemas.openxmlformats.org/officeDocument/2006/relationships/hyperlink" Target="https://ui.adsabs.harvard.edu/abs/2017arXiv170603762V" TargetMode="External"/><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1.emf"/><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oleObject" Target="embeddings/oleObject9.bin"/><Relationship Id="rId48" Type="http://schemas.openxmlformats.org/officeDocument/2006/relationships/image" Target="media/image25.emf"/><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70.emf"/><Relationship Id="rId118" Type="http://schemas.openxmlformats.org/officeDocument/2006/relationships/hyperlink" Target="https://doi.org/10.1016/0379-6779(92)90335-G" TargetMode="External"/><Relationship Id="rId80" Type="http://schemas.openxmlformats.org/officeDocument/2006/relationships/oleObject" Target="embeddings/oleObject15.bin"/><Relationship Id="rId85" Type="http://schemas.openxmlformats.org/officeDocument/2006/relationships/image" Target="media/image56.emf"/><Relationship Id="rId12" Type="http://schemas.openxmlformats.org/officeDocument/2006/relationships/hyperlink" Target="mailto:suncl@lzu.edu.cn" TargetMode="External"/><Relationship Id="rId17" Type="http://schemas.openxmlformats.org/officeDocument/2006/relationships/image" Target="media/image3.png"/><Relationship Id="rId33" Type="http://schemas.openxmlformats.org/officeDocument/2006/relationships/oleObject" Target="embeddings/oleObject4.bin"/><Relationship Id="rId38" Type="http://schemas.openxmlformats.org/officeDocument/2006/relationships/image" Target="media/image20.emf"/><Relationship Id="rId59" Type="http://schemas.openxmlformats.org/officeDocument/2006/relationships/image" Target="media/image35.png"/><Relationship Id="rId103" Type="http://schemas.openxmlformats.org/officeDocument/2006/relationships/image" Target="media/image65.emf"/><Relationship Id="rId108" Type="http://schemas.openxmlformats.org/officeDocument/2006/relationships/oleObject" Target="embeddings/oleObject29.bin"/><Relationship Id="rId124" Type="http://schemas.openxmlformats.org/officeDocument/2006/relationships/header" Target="header1.xml"/><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emf"/><Relationship Id="rId91" Type="http://schemas.openxmlformats.org/officeDocument/2006/relationships/image" Target="media/image59.emf"/><Relationship Id="rId96" Type="http://schemas.openxmlformats.org/officeDocument/2006/relationships/oleObject" Target="embeddings/oleObject23.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oleObject" Target="embeddings/oleObject12.bin"/><Relationship Id="rId114" Type="http://schemas.openxmlformats.org/officeDocument/2006/relationships/oleObject" Target="embeddings/oleObject32.bin"/><Relationship Id="rId119" Type="http://schemas.openxmlformats.org/officeDocument/2006/relationships/hyperlink" Target="https://doi.org/10.1002/anie.202213229" TargetMode="External"/><Relationship Id="rId44" Type="http://schemas.openxmlformats.org/officeDocument/2006/relationships/image" Target="media/image23.emf"/><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4.emf"/><Relationship Id="rId86" Type="http://schemas.openxmlformats.org/officeDocument/2006/relationships/oleObject" Target="embeddings/oleObject18.bin"/><Relationship Id="rId13" Type="http://schemas.openxmlformats.org/officeDocument/2006/relationships/image" Target="media/image1.emf"/><Relationship Id="rId18" Type="http://schemas.openxmlformats.org/officeDocument/2006/relationships/image" Target="media/image4.png"/><Relationship Id="rId39" Type="http://schemas.openxmlformats.org/officeDocument/2006/relationships/oleObject" Target="embeddings/oleObject7.bin"/><Relationship Id="rId109" Type="http://schemas.openxmlformats.org/officeDocument/2006/relationships/image" Target="media/image68.emf"/><Relationship Id="rId34" Type="http://schemas.openxmlformats.org/officeDocument/2006/relationships/image" Target="media/image18.emf"/><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oleObject" Target="embeddings/oleObject13.bin"/><Relationship Id="rId97" Type="http://schemas.openxmlformats.org/officeDocument/2006/relationships/image" Target="media/image62.emf"/><Relationship Id="rId104" Type="http://schemas.openxmlformats.org/officeDocument/2006/relationships/oleObject" Target="embeddings/oleObject27.bin"/><Relationship Id="rId120" Type="http://schemas.openxmlformats.org/officeDocument/2006/relationships/hyperlink" Target="https://doi.org/10.1002/anie.202002797" TargetMode="External"/><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oleObject" Target="embeddings/oleObject21.bin"/><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0.png"/><Relationship Id="rId40" Type="http://schemas.openxmlformats.org/officeDocument/2006/relationships/image" Target="media/image21.emf"/><Relationship Id="rId45" Type="http://schemas.openxmlformats.org/officeDocument/2006/relationships/oleObject" Target="embeddings/oleObject10.bin"/><Relationship Id="rId66" Type="http://schemas.openxmlformats.org/officeDocument/2006/relationships/image" Target="media/image42.png"/><Relationship Id="rId87" Type="http://schemas.openxmlformats.org/officeDocument/2006/relationships/image" Target="media/image57.emf"/><Relationship Id="rId110" Type="http://schemas.openxmlformats.org/officeDocument/2006/relationships/oleObject" Target="embeddings/oleObject30.bin"/><Relationship Id="rId115" Type="http://schemas.openxmlformats.org/officeDocument/2006/relationships/image" Target="media/image71.emf"/><Relationship Id="rId61" Type="http://schemas.openxmlformats.org/officeDocument/2006/relationships/image" Target="media/image37.png"/><Relationship Id="rId82" Type="http://schemas.openxmlformats.org/officeDocument/2006/relationships/oleObject" Target="embeddings/oleObject16.bin"/><Relationship Id="rId19" Type="http://schemas.openxmlformats.org/officeDocument/2006/relationships/image" Target="media/image5.tiff"/><Relationship Id="rId14" Type="http://schemas.openxmlformats.org/officeDocument/2006/relationships/oleObject" Target="embeddings/oleObject1.bin"/><Relationship Id="rId30" Type="http://schemas.openxmlformats.org/officeDocument/2006/relationships/oleObject" Target="embeddings/oleObject3.bin"/><Relationship Id="rId35" Type="http://schemas.openxmlformats.org/officeDocument/2006/relationships/oleObject" Target="embeddings/oleObject5.bin"/><Relationship Id="rId56" Type="http://schemas.openxmlformats.org/officeDocument/2006/relationships/image" Target="media/image32.png"/><Relationship Id="rId77" Type="http://schemas.openxmlformats.org/officeDocument/2006/relationships/image" Target="media/image52.emf"/><Relationship Id="rId100" Type="http://schemas.openxmlformats.org/officeDocument/2006/relationships/oleObject" Target="embeddings/oleObject25.bin"/><Relationship Id="rId105" Type="http://schemas.openxmlformats.org/officeDocument/2006/relationships/image" Target="media/image66.emf"/><Relationship Id="rId126" Type="http://schemas.openxmlformats.org/officeDocument/2006/relationships/fontTable" Target="fontTable.xml"/><Relationship Id="rId8" Type="http://schemas.openxmlformats.org/officeDocument/2006/relationships/hyperlink" Target="mailto:haoli.zhang@lzu.edu.cn" TargetMode="Externa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0.emf"/><Relationship Id="rId98" Type="http://schemas.openxmlformats.org/officeDocument/2006/relationships/oleObject" Target="embeddings/oleObject24.bin"/><Relationship Id="rId121" Type="http://schemas.openxmlformats.org/officeDocument/2006/relationships/hyperlink" Target="https://doi.org/10.1002/slct.202201489"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4.emf"/><Relationship Id="rId67" Type="http://schemas.openxmlformats.org/officeDocument/2006/relationships/image" Target="media/image43.png"/><Relationship Id="rId116" Type="http://schemas.openxmlformats.org/officeDocument/2006/relationships/oleObject" Target="embeddings/oleObject33.bin"/><Relationship Id="rId20" Type="http://schemas.openxmlformats.org/officeDocument/2006/relationships/image" Target="media/image6.tiff"/><Relationship Id="rId41" Type="http://schemas.openxmlformats.org/officeDocument/2006/relationships/oleObject" Target="embeddings/oleObject8.bin"/><Relationship Id="rId62" Type="http://schemas.openxmlformats.org/officeDocument/2006/relationships/image" Target="media/image38.png"/><Relationship Id="rId83" Type="http://schemas.openxmlformats.org/officeDocument/2006/relationships/image" Target="media/image55.emf"/><Relationship Id="rId88" Type="http://schemas.openxmlformats.org/officeDocument/2006/relationships/oleObject" Target="embeddings/oleObject19.bin"/><Relationship Id="rId111" Type="http://schemas.openxmlformats.org/officeDocument/2006/relationships/image" Target="media/image69.emf"/><Relationship Id="rId15" Type="http://schemas.openxmlformats.org/officeDocument/2006/relationships/image" Target="media/image2.emf"/><Relationship Id="rId36" Type="http://schemas.openxmlformats.org/officeDocument/2006/relationships/image" Target="media/image19.emf"/><Relationship Id="rId57" Type="http://schemas.openxmlformats.org/officeDocument/2006/relationships/image" Target="media/image33.png"/><Relationship Id="rId106" Type="http://schemas.openxmlformats.org/officeDocument/2006/relationships/oleObject" Target="embeddings/oleObject28.bin"/><Relationship Id="rId127" Type="http://schemas.openxmlformats.org/officeDocument/2006/relationships/theme" Target="theme/theme1.xml"/><Relationship Id="rId10" Type="http://schemas.openxmlformats.org/officeDocument/2006/relationships/hyperlink" Target="mailto:gaozf@dp.tech" TargetMode="External"/><Relationship Id="rId31" Type="http://schemas.openxmlformats.org/officeDocument/2006/relationships/image" Target="media/image16.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oleObject" Target="embeddings/oleObject14.bin"/><Relationship Id="rId94" Type="http://schemas.openxmlformats.org/officeDocument/2006/relationships/oleObject" Target="embeddings/oleObject22.bin"/><Relationship Id="rId99" Type="http://schemas.openxmlformats.org/officeDocument/2006/relationships/image" Target="media/image63.emf"/><Relationship Id="rId101" Type="http://schemas.openxmlformats.org/officeDocument/2006/relationships/image" Target="media/image64.emf"/><Relationship Id="rId122" Type="http://schemas.openxmlformats.org/officeDocument/2006/relationships/hyperlink" Target="https://ui.adsabs.harvard.edu/abs/2013arXiv1312.6114K" TargetMode="External"/><Relationship Id="rId4" Type="http://schemas.openxmlformats.org/officeDocument/2006/relationships/settings" Target="settings.xml"/><Relationship Id="rId9" Type="http://schemas.openxmlformats.org/officeDocument/2006/relationships/hyperlink" Target="mailto:shuaizhigang@cuhk.edu.c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778E2-F215-4AB2-AF48-1E4B426AF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50</Pages>
  <Words>12953</Words>
  <Characters>73836</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86616</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耘韬</cp:lastModifiedBy>
  <cp:revision>138</cp:revision>
  <cp:lastPrinted>2018-01-11T19:53:00Z</cp:lastPrinted>
  <dcterms:created xsi:type="dcterms:W3CDTF">2025-03-24T07:31:00Z</dcterms:created>
  <dcterms:modified xsi:type="dcterms:W3CDTF">2025-06-01T09:02:00Z</dcterms:modified>
</cp:coreProperties>
</file>