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6B08F9" w14:textId="77777777" w:rsidR="00187F07" w:rsidRDefault="00187F07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</w:pPr>
    </w:p>
    <w:p w14:paraId="434408A1" w14:textId="77777777" w:rsidR="00187F07" w:rsidRDefault="00000000">
      <w:pPr>
        <w:widowControl w:val="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S-Table 1. Quality assessment of the studies.</w:t>
      </w:r>
    </w:p>
    <w:tbl>
      <w:tblPr>
        <w:tblStyle w:val="a"/>
        <w:tblW w:w="14286" w:type="dxa"/>
        <w:tblInd w:w="0" w:type="dxa"/>
        <w:tblBorders>
          <w:top w:val="single" w:sz="4" w:space="0" w:color="000000"/>
          <w:bottom w:val="single" w:sz="4" w:space="0" w:color="000000"/>
          <w:insideH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755"/>
        <w:gridCol w:w="415"/>
        <w:gridCol w:w="575"/>
        <w:gridCol w:w="418"/>
        <w:gridCol w:w="581"/>
        <w:gridCol w:w="410"/>
        <w:gridCol w:w="401"/>
        <w:gridCol w:w="447"/>
        <w:gridCol w:w="398"/>
        <w:gridCol w:w="450"/>
        <w:gridCol w:w="575"/>
        <w:gridCol w:w="574"/>
        <w:gridCol w:w="574"/>
        <w:gridCol w:w="574"/>
        <w:gridCol w:w="574"/>
        <w:gridCol w:w="574"/>
        <w:gridCol w:w="574"/>
        <w:gridCol w:w="577"/>
        <w:gridCol w:w="577"/>
        <w:gridCol w:w="577"/>
        <w:gridCol w:w="783"/>
        <w:gridCol w:w="1903"/>
      </w:tblGrid>
      <w:tr w:rsidR="00187F07" w14:paraId="6CBD737A" w14:textId="77777777">
        <w:trPr>
          <w:trHeight w:val="463"/>
        </w:trPr>
        <w:tc>
          <w:tcPr>
            <w:tcW w:w="1755" w:type="dxa"/>
            <w:shd w:val="clear" w:color="auto" w:fill="auto"/>
          </w:tcPr>
          <w:p w14:paraId="240BEFF7" w14:textId="77777777" w:rsidR="00187F07" w:rsidRDefault="00000000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Study</w:t>
            </w:r>
          </w:p>
        </w:tc>
        <w:tc>
          <w:tcPr>
            <w:tcW w:w="415" w:type="dxa"/>
            <w:shd w:val="clear" w:color="auto" w:fill="auto"/>
          </w:tcPr>
          <w:p w14:paraId="7901AAA6" w14:textId="77777777" w:rsidR="00187F07" w:rsidRDefault="00000000">
            <w:pPr>
              <w:jc w:val="center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1</w:t>
            </w:r>
          </w:p>
        </w:tc>
        <w:tc>
          <w:tcPr>
            <w:tcW w:w="575" w:type="dxa"/>
            <w:shd w:val="clear" w:color="auto" w:fill="auto"/>
          </w:tcPr>
          <w:p w14:paraId="4FFC8CED" w14:textId="77777777" w:rsidR="00187F07" w:rsidRDefault="00000000">
            <w:pPr>
              <w:jc w:val="center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2</w:t>
            </w:r>
          </w:p>
        </w:tc>
        <w:tc>
          <w:tcPr>
            <w:tcW w:w="418" w:type="dxa"/>
            <w:shd w:val="clear" w:color="auto" w:fill="auto"/>
          </w:tcPr>
          <w:p w14:paraId="26B74C39" w14:textId="77777777" w:rsidR="00187F07" w:rsidRDefault="00000000">
            <w:pPr>
              <w:jc w:val="center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3</w:t>
            </w:r>
          </w:p>
        </w:tc>
        <w:tc>
          <w:tcPr>
            <w:tcW w:w="581" w:type="dxa"/>
            <w:shd w:val="clear" w:color="auto" w:fill="auto"/>
          </w:tcPr>
          <w:p w14:paraId="60F3DE4D" w14:textId="77777777" w:rsidR="00187F07" w:rsidRDefault="00000000">
            <w:pPr>
              <w:jc w:val="center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4</w:t>
            </w:r>
          </w:p>
        </w:tc>
        <w:tc>
          <w:tcPr>
            <w:tcW w:w="410" w:type="dxa"/>
            <w:shd w:val="clear" w:color="auto" w:fill="auto"/>
          </w:tcPr>
          <w:p w14:paraId="06A427A3" w14:textId="77777777" w:rsidR="00187F07" w:rsidRDefault="00000000">
            <w:pPr>
              <w:jc w:val="center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5</w:t>
            </w:r>
          </w:p>
        </w:tc>
        <w:tc>
          <w:tcPr>
            <w:tcW w:w="401" w:type="dxa"/>
            <w:shd w:val="clear" w:color="auto" w:fill="auto"/>
          </w:tcPr>
          <w:p w14:paraId="62914EC3" w14:textId="77777777" w:rsidR="00187F07" w:rsidRDefault="00000000">
            <w:pPr>
              <w:jc w:val="center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6</w:t>
            </w:r>
          </w:p>
        </w:tc>
        <w:tc>
          <w:tcPr>
            <w:tcW w:w="447" w:type="dxa"/>
            <w:shd w:val="clear" w:color="auto" w:fill="auto"/>
          </w:tcPr>
          <w:p w14:paraId="7B8771AB" w14:textId="77777777" w:rsidR="00187F07" w:rsidRDefault="00000000">
            <w:pPr>
              <w:jc w:val="center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7</w:t>
            </w:r>
          </w:p>
        </w:tc>
        <w:tc>
          <w:tcPr>
            <w:tcW w:w="398" w:type="dxa"/>
            <w:shd w:val="clear" w:color="auto" w:fill="auto"/>
          </w:tcPr>
          <w:p w14:paraId="16209D5E" w14:textId="77777777" w:rsidR="00187F07" w:rsidRDefault="00000000">
            <w:pPr>
              <w:jc w:val="center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8</w:t>
            </w:r>
          </w:p>
        </w:tc>
        <w:tc>
          <w:tcPr>
            <w:tcW w:w="450" w:type="dxa"/>
            <w:shd w:val="clear" w:color="auto" w:fill="auto"/>
          </w:tcPr>
          <w:p w14:paraId="7C41D65E" w14:textId="77777777" w:rsidR="00187F07" w:rsidRDefault="00000000">
            <w:pPr>
              <w:jc w:val="center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9</w:t>
            </w:r>
          </w:p>
        </w:tc>
        <w:tc>
          <w:tcPr>
            <w:tcW w:w="575" w:type="dxa"/>
            <w:shd w:val="clear" w:color="auto" w:fill="auto"/>
          </w:tcPr>
          <w:p w14:paraId="04C9CF56" w14:textId="77777777" w:rsidR="00187F07" w:rsidRDefault="00000000">
            <w:pPr>
              <w:jc w:val="center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10</w:t>
            </w:r>
          </w:p>
        </w:tc>
        <w:tc>
          <w:tcPr>
            <w:tcW w:w="574" w:type="dxa"/>
            <w:shd w:val="clear" w:color="auto" w:fill="auto"/>
          </w:tcPr>
          <w:p w14:paraId="4D23BB08" w14:textId="77777777" w:rsidR="00187F07" w:rsidRDefault="00000000">
            <w:pPr>
              <w:jc w:val="center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11</w:t>
            </w:r>
          </w:p>
        </w:tc>
        <w:tc>
          <w:tcPr>
            <w:tcW w:w="574" w:type="dxa"/>
            <w:shd w:val="clear" w:color="auto" w:fill="auto"/>
          </w:tcPr>
          <w:p w14:paraId="6ECB02DC" w14:textId="77777777" w:rsidR="00187F07" w:rsidRDefault="00000000">
            <w:pPr>
              <w:jc w:val="center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12</w:t>
            </w:r>
          </w:p>
        </w:tc>
        <w:tc>
          <w:tcPr>
            <w:tcW w:w="574" w:type="dxa"/>
            <w:shd w:val="clear" w:color="auto" w:fill="auto"/>
          </w:tcPr>
          <w:p w14:paraId="7D39B3C5" w14:textId="77777777" w:rsidR="00187F07" w:rsidRDefault="00000000">
            <w:pPr>
              <w:jc w:val="center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13</w:t>
            </w:r>
          </w:p>
        </w:tc>
        <w:tc>
          <w:tcPr>
            <w:tcW w:w="574" w:type="dxa"/>
            <w:shd w:val="clear" w:color="auto" w:fill="auto"/>
          </w:tcPr>
          <w:p w14:paraId="29B28487" w14:textId="77777777" w:rsidR="00187F07" w:rsidRDefault="00000000">
            <w:pPr>
              <w:jc w:val="center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14</w:t>
            </w:r>
          </w:p>
        </w:tc>
        <w:tc>
          <w:tcPr>
            <w:tcW w:w="574" w:type="dxa"/>
            <w:shd w:val="clear" w:color="auto" w:fill="auto"/>
          </w:tcPr>
          <w:p w14:paraId="4093018A" w14:textId="77777777" w:rsidR="00187F07" w:rsidRDefault="00000000">
            <w:pPr>
              <w:jc w:val="center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15</w:t>
            </w:r>
          </w:p>
        </w:tc>
        <w:tc>
          <w:tcPr>
            <w:tcW w:w="574" w:type="dxa"/>
            <w:shd w:val="clear" w:color="auto" w:fill="auto"/>
          </w:tcPr>
          <w:p w14:paraId="62AEE472" w14:textId="77777777" w:rsidR="00187F07" w:rsidRDefault="00000000">
            <w:pPr>
              <w:jc w:val="center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16</w:t>
            </w:r>
          </w:p>
        </w:tc>
        <w:tc>
          <w:tcPr>
            <w:tcW w:w="577" w:type="dxa"/>
            <w:shd w:val="clear" w:color="auto" w:fill="auto"/>
          </w:tcPr>
          <w:p w14:paraId="6A7ED708" w14:textId="77777777" w:rsidR="00187F07" w:rsidRDefault="00000000">
            <w:pPr>
              <w:jc w:val="center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17</w:t>
            </w:r>
          </w:p>
        </w:tc>
        <w:tc>
          <w:tcPr>
            <w:tcW w:w="577" w:type="dxa"/>
            <w:shd w:val="clear" w:color="auto" w:fill="auto"/>
          </w:tcPr>
          <w:p w14:paraId="1F0C4425" w14:textId="77777777" w:rsidR="00187F07" w:rsidRDefault="00000000">
            <w:pPr>
              <w:jc w:val="center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18</w:t>
            </w:r>
          </w:p>
        </w:tc>
        <w:tc>
          <w:tcPr>
            <w:tcW w:w="577" w:type="dxa"/>
            <w:shd w:val="clear" w:color="auto" w:fill="auto"/>
          </w:tcPr>
          <w:p w14:paraId="349F0B0C" w14:textId="77777777" w:rsidR="00187F07" w:rsidRDefault="00000000">
            <w:pPr>
              <w:jc w:val="center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19</w:t>
            </w:r>
          </w:p>
        </w:tc>
        <w:tc>
          <w:tcPr>
            <w:tcW w:w="783" w:type="dxa"/>
            <w:shd w:val="clear" w:color="auto" w:fill="auto"/>
          </w:tcPr>
          <w:p w14:paraId="54778966" w14:textId="77777777" w:rsidR="00187F07" w:rsidRDefault="00000000">
            <w:pPr>
              <w:jc w:val="center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20</w:t>
            </w:r>
          </w:p>
        </w:tc>
        <w:tc>
          <w:tcPr>
            <w:tcW w:w="1903" w:type="dxa"/>
            <w:shd w:val="clear" w:color="auto" w:fill="auto"/>
          </w:tcPr>
          <w:p w14:paraId="08DEF72F" w14:textId="77777777" w:rsidR="00187F07" w:rsidRDefault="00000000">
            <w:pPr>
              <w:jc w:val="center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Quality score</w:t>
            </w:r>
          </w:p>
        </w:tc>
      </w:tr>
      <w:tr w:rsidR="00187F07" w14:paraId="12855BFE" w14:textId="77777777">
        <w:trPr>
          <w:trHeight w:val="458"/>
        </w:trPr>
        <w:tc>
          <w:tcPr>
            <w:tcW w:w="1755" w:type="dxa"/>
            <w:shd w:val="clear" w:color="auto" w:fill="auto"/>
          </w:tcPr>
          <w:p w14:paraId="3B04125F" w14:textId="77777777" w:rsidR="00187F07" w:rsidRDefault="00000000">
            <w:pPr>
              <w:rPr>
                <w:rFonts w:ascii="Calibri" w:eastAsia="Calibri" w:hAnsi="Calibri" w:cs="Calibri"/>
                <w:i/>
                <w:sz w:val="23"/>
                <w:szCs w:val="23"/>
              </w:rPr>
            </w:pPr>
            <w:r>
              <w:rPr>
                <w:rFonts w:ascii="Calibri" w:eastAsia="Calibri" w:hAnsi="Calibri" w:cs="Calibri"/>
                <w:i/>
                <w:sz w:val="23"/>
                <w:szCs w:val="23"/>
              </w:rPr>
              <w:t>Mateos</w:t>
            </w:r>
          </w:p>
          <w:p w14:paraId="26419484" w14:textId="77777777" w:rsidR="00187F07" w:rsidRDefault="00000000">
            <w:pPr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i/>
                <w:sz w:val="23"/>
                <w:szCs w:val="23"/>
              </w:rPr>
              <w:t>2021</w:t>
            </w:r>
          </w:p>
        </w:tc>
        <w:tc>
          <w:tcPr>
            <w:tcW w:w="415" w:type="dxa"/>
            <w:shd w:val="clear" w:color="auto" w:fill="auto"/>
          </w:tcPr>
          <w:p w14:paraId="3CEB42CD" w14:textId="77777777" w:rsidR="00187F07" w:rsidRDefault="00000000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Y</w:t>
            </w:r>
          </w:p>
        </w:tc>
        <w:tc>
          <w:tcPr>
            <w:tcW w:w="575" w:type="dxa"/>
            <w:shd w:val="clear" w:color="auto" w:fill="auto"/>
          </w:tcPr>
          <w:p w14:paraId="286E8AD1" w14:textId="77777777" w:rsidR="00187F07" w:rsidRDefault="00000000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N</w:t>
            </w:r>
          </w:p>
        </w:tc>
        <w:tc>
          <w:tcPr>
            <w:tcW w:w="418" w:type="dxa"/>
            <w:shd w:val="clear" w:color="auto" w:fill="auto"/>
          </w:tcPr>
          <w:p w14:paraId="33D02D52" w14:textId="77777777" w:rsidR="00187F07" w:rsidRDefault="00000000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Y</w:t>
            </w:r>
          </w:p>
        </w:tc>
        <w:tc>
          <w:tcPr>
            <w:tcW w:w="581" w:type="dxa"/>
            <w:shd w:val="clear" w:color="auto" w:fill="auto"/>
          </w:tcPr>
          <w:p w14:paraId="546781DF" w14:textId="77777777" w:rsidR="00187F07" w:rsidRDefault="00000000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Y</w:t>
            </w:r>
          </w:p>
        </w:tc>
        <w:tc>
          <w:tcPr>
            <w:tcW w:w="410" w:type="dxa"/>
            <w:shd w:val="clear" w:color="auto" w:fill="auto"/>
          </w:tcPr>
          <w:p w14:paraId="21EE351C" w14:textId="77777777" w:rsidR="00187F07" w:rsidRDefault="00000000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Y</w:t>
            </w:r>
          </w:p>
        </w:tc>
        <w:tc>
          <w:tcPr>
            <w:tcW w:w="401" w:type="dxa"/>
            <w:shd w:val="clear" w:color="auto" w:fill="auto"/>
          </w:tcPr>
          <w:p w14:paraId="4A7838A1" w14:textId="77777777" w:rsidR="00187F07" w:rsidRDefault="00000000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Y</w:t>
            </w:r>
          </w:p>
        </w:tc>
        <w:tc>
          <w:tcPr>
            <w:tcW w:w="447" w:type="dxa"/>
            <w:shd w:val="clear" w:color="auto" w:fill="auto"/>
          </w:tcPr>
          <w:p w14:paraId="012160F1" w14:textId="77777777" w:rsidR="00187F07" w:rsidRDefault="00000000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Y</w:t>
            </w:r>
          </w:p>
        </w:tc>
        <w:tc>
          <w:tcPr>
            <w:tcW w:w="398" w:type="dxa"/>
            <w:shd w:val="clear" w:color="auto" w:fill="auto"/>
          </w:tcPr>
          <w:p w14:paraId="7890B8F7" w14:textId="77777777" w:rsidR="00187F07" w:rsidRDefault="00000000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Y</w:t>
            </w:r>
          </w:p>
        </w:tc>
        <w:tc>
          <w:tcPr>
            <w:tcW w:w="450" w:type="dxa"/>
            <w:shd w:val="clear" w:color="auto" w:fill="auto"/>
          </w:tcPr>
          <w:p w14:paraId="6314DD81" w14:textId="77777777" w:rsidR="00187F07" w:rsidRDefault="00000000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Y</w:t>
            </w:r>
          </w:p>
        </w:tc>
        <w:tc>
          <w:tcPr>
            <w:tcW w:w="575" w:type="dxa"/>
            <w:shd w:val="clear" w:color="auto" w:fill="auto"/>
          </w:tcPr>
          <w:p w14:paraId="32829A52" w14:textId="77777777" w:rsidR="00187F07" w:rsidRDefault="00000000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Y</w:t>
            </w:r>
          </w:p>
        </w:tc>
        <w:tc>
          <w:tcPr>
            <w:tcW w:w="574" w:type="dxa"/>
            <w:shd w:val="clear" w:color="auto" w:fill="auto"/>
          </w:tcPr>
          <w:p w14:paraId="57670A50" w14:textId="77777777" w:rsidR="00187F07" w:rsidRDefault="00000000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Y</w:t>
            </w:r>
          </w:p>
        </w:tc>
        <w:tc>
          <w:tcPr>
            <w:tcW w:w="574" w:type="dxa"/>
            <w:shd w:val="clear" w:color="auto" w:fill="auto"/>
          </w:tcPr>
          <w:p w14:paraId="270386B1" w14:textId="77777777" w:rsidR="00187F07" w:rsidRDefault="00000000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Y</w:t>
            </w:r>
          </w:p>
        </w:tc>
        <w:tc>
          <w:tcPr>
            <w:tcW w:w="574" w:type="dxa"/>
            <w:shd w:val="clear" w:color="auto" w:fill="auto"/>
          </w:tcPr>
          <w:p w14:paraId="4D52EFCB" w14:textId="77777777" w:rsidR="00187F07" w:rsidRDefault="00000000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Y</w:t>
            </w:r>
          </w:p>
        </w:tc>
        <w:tc>
          <w:tcPr>
            <w:tcW w:w="574" w:type="dxa"/>
            <w:shd w:val="clear" w:color="auto" w:fill="auto"/>
          </w:tcPr>
          <w:p w14:paraId="01C62122" w14:textId="77777777" w:rsidR="00187F07" w:rsidRDefault="00000000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Y</w:t>
            </w:r>
          </w:p>
        </w:tc>
        <w:tc>
          <w:tcPr>
            <w:tcW w:w="574" w:type="dxa"/>
            <w:shd w:val="clear" w:color="auto" w:fill="auto"/>
          </w:tcPr>
          <w:p w14:paraId="28F1B56C" w14:textId="77777777" w:rsidR="00187F07" w:rsidRDefault="00000000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Y</w:t>
            </w:r>
          </w:p>
        </w:tc>
        <w:tc>
          <w:tcPr>
            <w:tcW w:w="574" w:type="dxa"/>
            <w:shd w:val="clear" w:color="auto" w:fill="auto"/>
          </w:tcPr>
          <w:p w14:paraId="5BC9C02F" w14:textId="77777777" w:rsidR="00187F07" w:rsidRDefault="00000000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Y</w:t>
            </w:r>
          </w:p>
        </w:tc>
        <w:tc>
          <w:tcPr>
            <w:tcW w:w="577" w:type="dxa"/>
            <w:shd w:val="clear" w:color="auto" w:fill="auto"/>
          </w:tcPr>
          <w:p w14:paraId="65DEB4A5" w14:textId="77777777" w:rsidR="00187F07" w:rsidRDefault="00000000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Y</w:t>
            </w:r>
          </w:p>
        </w:tc>
        <w:tc>
          <w:tcPr>
            <w:tcW w:w="577" w:type="dxa"/>
            <w:shd w:val="clear" w:color="auto" w:fill="auto"/>
          </w:tcPr>
          <w:p w14:paraId="2BC51B86" w14:textId="77777777" w:rsidR="00187F07" w:rsidRDefault="00000000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Y</w:t>
            </w:r>
          </w:p>
        </w:tc>
        <w:tc>
          <w:tcPr>
            <w:tcW w:w="577" w:type="dxa"/>
            <w:shd w:val="clear" w:color="auto" w:fill="auto"/>
          </w:tcPr>
          <w:p w14:paraId="43BDA7A4" w14:textId="77777777" w:rsidR="00187F07" w:rsidRDefault="00000000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Y</w:t>
            </w:r>
          </w:p>
        </w:tc>
        <w:tc>
          <w:tcPr>
            <w:tcW w:w="783" w:type="dxa"/>
            <w:shd w:val="clear" w:color="auto" w:fill="auto"/>
          </w:tcPr>
          <w:p w14:paraId="5DD50EC0" w14:textId="77777777" w:rsidR="00187F07" w:rsidRDefault="00000000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Y</w:t>
            </w:r>
          </w:p>
        </w:tc>
        <w:tc>
          <w:tcPr>
            <w:tcW w:w="1903" w:type="dxa"/>
            <w:shd w:val="clear" w:color="auto" w:fill="auto"/>
          </w:tcPr>
          <w:p w14:paraId="51A3C33A" w14:textId="77777777" w:rsidR="00187F07" w:rsidRDefault="00000000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19/20</w:t>
            </w:r>
          </w:p>
        </w:tc>
      </w:tr>
      <w:tr w:rsidR="00187F07" w14:paraId="0BA7CBD2" w14:textId="77777777">
        <w:trPr>
          <w:trHeight w:val="452"/>
        </w:trPr>
        <w:tc>
          <w:tcPr>
            <w:tcW w:w="1755" w:type="dxa"/>
            <w:shd w:val="clear" w:color="auto" w:fill="auto"/>
          </w:tcPr>
          <w:p w14:paraId="2126E389" w14:textId="77777777" w:rsidR="00187F07" w:rsidRDefault="00000000">
            <w:pPr>
              <w:rPr>
                <w:rFonts w:ascii="Calibri" w:eastAsia="Calibri" w:hAnsi="Calibri" w:cs="Calibri"/>
                <w:i/>
              </w:rPr>
            </w:pPr>
            <w:r>
              <w:rPr>
                <w:rFonts w:ascii="Calibri" w:eastAsia="Calibri" w:hAnsi="Calibri" w:cs="Calibri"/>
                <w:i/>
              </w:rPr>
              <w:t>Nakazato</w:t>
            </w:r>
          </w:p>
          <w:p w14:paraId="6BF3C473" w14:textId="77777777" w:rsidR="00187F07" w:rsidRDefault="00000000">
            <w:pPr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</w:rPr>
              <w:t>2021</w:t>
            </w:r>
          </w:p>
        </w:tc>
        <w:tc>
          <w:tcPr>
            <w:tcW w:w="415" w:type="dxa"/>
            <w:shd w:val="clear" w:color="auto" w:fill="auto"/>
          </w:tcPr>
          <w:p w14:paraId="01C46D23" w14:textId="77777777" w:rsidR="00187F07" w:rsidRDefault="00000000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Y</w:t>
            </w:r>
          </w:p>
        </w:tc>
        <w:tc>
          <w:tcPr>
            <w:tcW w:w="575" w:type="dxa"/>
            <w:shd w:val="clear" w:color="auto" w:fill="auto"/>
          </w:tcPr>
          <w:p w14:paraId="679B86D8" w14:textId="77777777" w:rsidR="00187F07" w:rsidRDefault="00000000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Y</w:t>
            </w:r>
          </w:p>
        </w:tc>
        <w:tc>
          <w:tcPr>
            <w:tcW w:w="418" w:type="dxa"/>
            <w:shd w:val="clear" w:color="auto" w:fill="auto"/>
          </w:tcPr>
          <w:p w14:paraId="5490EFFA" w14:textId="77777777" w:rsidR="00187F07" w:rsidRDefault="00000000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Y</w:t>
            </w:r>
          </w:p>
        </w:tc>
        <w:tc>
          <w:tcPr>
            <w:tcW w:w="581" w:type="dxa"/>
            <w:shd w:val="clear" w:color="auto" w:fill="auto"/>
          </w:tcPr>
          <w:p w14:paraId="57531CB1" w14:textId="77777777" w:rsidR="00187F07" w:rsidRDefault="00000000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Y</w:t>
            </w:r>
          </w:p>
        </w:tc>
        <w:tc>
          <w:tcPr>
            <w:tcW w:w="410" w:type="dxa"/>
            <w:shd w:val="clear" w:color="auto" w:fill="auto"/>
          </w:tcPr>
          <w:p w14:paraId="2A808818" w14:textId="77777777" w:rsidR="00187F07" w:rsidRDefault="00000000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Y</w:t>
            </w:r>
          </w:p>
        </w:tc>
        <w:tc>
          <w:tcPr>
            <w:tcW w:w="401" w:type="dxa"/>
            <w:shd w:val="clear" w:color="auto" w:fill="auto"/>
          </w:tcPr>
          <w:p w14:paraId="1FF1D9BC" w14:textId="77777777" w:rsidR="00187F07" w:rsidRDefault="00000000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Y</w:t>
            </w:r>
          </w:p>
        </w:tc>
        <w:tc>
          <w:tcPr>
            <w:tcW w:w="447" w:type="dxa"/>
            <w:shd w:val="clear" w:color="auto" w:fill="auto"/>
          </w:tcPr>
          <w:p w14:paraId="1C3AD30C" w14:textId="77777777" w:rsidR="00187F07" w:rsidRDefault="00000000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Y</w:t>
            </w:r>
          </w:p>
        </w:tc>
        <w:tc>
          <w:tcPr>
            <w:tcW w:w="398" w:type="dxa"/>
            <w:shd w:val="clear" w:color="auto" w:fill="auto"/>
          </w:tcPr>
          <w:p w14:paraId="17BF2D5B" w14:textId="77777777" w:rsidR="00187F07" w:rsidRDefault="00000000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Y</w:t>
            </w:r>
          </w:p>
        </w:tc>
        <w:tc>
          <w:tcPr>
            <w:tcW w:w="450" w:type="dxa"/>
            <w:shd w:val="clear" w:color="auto" w:fill="auto"/>
          </w:tcPr>
          <w:p w14:paraId="1C3BC62A" w14:textId="77777777" w:rsidR="00187F07" w:rsidRDefault="00000000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Y</w:t>
            </w:r>
          </w:p>
        </w:tc>
        <w:tc>
          <w:tcPr>
            <w:tcW w:w="575" w:type="dxa"/>
            <w:shd w:val="clear" w:color="auto" w:fill="auto"/>
          </w:tcPr>
          <w:p w14:paraId="3C2E0563" w14:textId="77777777" w:rsidR="00187F07" w:rsidRDefault="00000000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Y</w:t>
            </w:r>
          </w:p>
        </w:tc>
        <w:tc>
          <w:tcPr>
            <w:tcW w:w="574" w:type="dxa"/>
            <w:shd w:val="clear" w:color="auto" w:fill="auto"/>
          </w:tcPr>
          <w:p w14:paraId="4C916F6C" w14:textId="77777777" w:rsidR="00187F07" w:rsidRDefault="00000000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Y</w:t>
            </w:r>
          </w:p>
        </w:tc>
        <w:tc>
          <w:tcPr>
            <w:tcW w:w="574" w:type="dxa"/>
            <w:shd w:val="clear" w:color="auto" w:fill="auto"/>
          </w:tcPr>
          <w:p w14:paraId="026C4E84" w14:textId="77777777" w:rsidR="00187F07" w:rsidRDefault="00000000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Y</w:t>
            </w:r>
          </w:p>
        </w:tc>
        <w:tc>
          <w:tcPr>
            <w:tcW w:w="574" w:type="dxa"/>
            <w:shd w:val="clear" w:color="auto" w:fill="auto"/>
          </w:tcPr>
          <w:p w14:paraId="100CCDFC" w14:textId="77777777" w:rsidR="00187F07" w:rsidRDefault="00000000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Y</w:t>
            </w:r>
          </w:p>
        </w:tc>
        <w:tc>
          <w:tcPr>
            <w:tcW w:w="574" w:type="dxa"/>
            <w:shd w:val="clear" w:color="auto" w:fill="auto"/>
          </w:tcPr>
          <w:p w14:paraId="56470095" w14:textId="77777777" w:rsidR="00187F07" w:rsidRDefault="00000000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Y</w:t>
            </w:r>
          </w:p>
        </w:tc>
        <w:tc>
          <w:tcPr>
            <w:tcW w:w="574" w:type="dxa"/>
            <w:shd w:val="clear" w:color="auto" w:fill="auto"/>
          </w:tcPr>
          <w:p w14:paraId="7CEE4245" w14:textId="77777777" w:rsidR="00187F07" w:rsidRDefault="00000000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Y</w:t>
            </w:r>
          </w:p>
        </w:tc>
        <w:tc>
          <w:tcPr>
            <w:tcW w:w="574" w:type="dxa"/>
            <w:shd w:val="clear" w:color="auto" w:fill="auto"/>
          </w:tcPr>
          <w:p w14:paraId="5B7151B8" w14:textId="77777777" w:rsidR="00187F07" w:rsidRDefault="00000000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Y</w:t>
            </w:r>
          </w:p>
        </w:tc>
        <w:tc>
          <w:tcPr>
            <w:tcW w:w="577" w:type="dxa"/>
            <w:shd w:val="clear" w:color="auto" w:fill="auto"/>
          </w:tcPr>
          <w:p w14:paraId="2558D50A" w14:textId="77777777" w:rsidR="00187F07" w:rsidRDefault="00000000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Y</w:t>
            </w:r>
          </w:p>
        </w:tc>
        <w:tc>
          <w:tcPr>
            <w:tcW w:w="577" w:type="dxa"/>
            <w:shd w:val="clear" w:color="auto" w:fill="auto"/>
          </w:tcPr>
          <w:p w14:paraId="5BF1A843" w14:textId="77777777" w:rsidR="00187F07" w:rsidRDefault="00000000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P</w:t>
            </w:r>
          </w:p>
        </w:tc>
        <w:tc>
          <w:tcPr>
            <w:tcW w:w="577" w:type="dxa"/>
            <w:shd w:val="clear" w:color="auto" w:fill="auto"/>
          </w:tcPr>
          <w:p w14:paraId="60D1050E" w14:textId="77777777" w:rsidR="00187F07" w:rsidRDefault="00000000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Y</w:t>
            </w:r>
          </w:p>
        </w:tc>
        <w:tc>
          <w:tcPr>
            <w:tcW w:w="783" w:type="dxa"/>
            <w:shd w:val="clear" w:color="auto" w:fill="auto"/>
          </w:tcPr>
          <w:p w14:paraId="4DBBC772" w14:textId="77777777" w:rsidR="00187F07" w:rsidRDefault="00000000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Y</w:t>
            </w:r>
          </w:p>
        </w:tc>
        <w:tc>
          <w:tcPr>
            <w:tcW w:w="1903" w:type="dxa"/>
            <w:shd w:val="clear" w:color="auto" w:fill="auto"/>
          </w:tcPr>
          <w:p w14:paraId="37DF46B1" w14:textId="77777777" w:rsidR="00187F07" w:rsidRDefault="00000000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19/20</w:t>
            </w:r>
          </w:p>
        </w:tc>
      </w:tr>
      <w:tr w:rsidR="00187F07" w14:paraId="25B39E13" w14:textId="77777777">
        <w:trPr>
          <w:trHeight w:val="452"/>
        </w:trPr>
        <w:tc>
          <w:tcPr>
            <w:tcW w:w="1755" w:type="dxa"/>
            <w:shd w:val="clear" w:color="auto" w:fill="auto"/>
          </w:tcPr>
          <w:p w14:paraId="3F42F0C2" w14:textId="77777777" w:rsidR="00187F07" w:rsidRDefault="00000000">
            <w:pPr>
              <w:rPr>
                <w:rFonts w:ascii="Calibri" w:eastAsia="Calibri" w:hAnsi="Calibri" w:cs="Calibri"/>
                <w:i/>
              </w:rPr>
            </w:pPr>
            <w:r>
              <w:rPr>
                <w:rFonts w:ascii="Calibri" w:eastAsia="Calibri" w:hAnsi="Calibri" w:cs="Calibri"/>
                <w:i/>
              </w:rPr>
              <w:t>Stege</w:t>
            </w:r>
          </w:p>
          <w:p w14:paraId="061B2888" w14:textId="77777777" w:rsidR="00187F07" w:rsidRDefault="00000000">
            <w:pPr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i/>
              </w:rPr>
              <w:t>2021</w:t>
            </w:r>
          </w:p>
        </w:tc>
        <w:tc>
          <w:tcPr>
            <w:tcW w:w="415" w:type="dxa"/>
            <w:shd w:val="clear" w:color="auto" w:fill="auto"/>
          </w:tcPr>
          <w:p w14:paraId="5AEEAC04" w14:textId="77777777" w:rsidR="00187F07" w:rsidRDefault="00000000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Y</w:t>
            </w:r>
          </w:p>
        </w:tc>
        <w:tc>
          <w:tcPr>
            <w:tcW w:w="575" w:type="dxa"/>
            <w:shd w:val="clear" w:color="auto" w:fill="auto"/>
          </w:tcPr>
          <w:p w14:paraId="114A01A7" w14:textId="77777777" w:rsidR="00187F07" w:rsidRDefault="00000000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Y</w:t>
            </w:r>
          </w:p>
        </w:tc>
        <w:tc>
          <w:tcPr>
            <w:tcW w:w="418" w:type="dxa"/>
            <w:shd w:val="clear" w:color="auto" w:fill="auto"/>
          </w:tcPr>
          <w:p w14:paraId="5F2E223B" w14:textId="77777777" w:rsidR="00187F07" w:rsidRDefault="00000000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Y</w:t>
            </w:r>
          </w:p>
        </w:tc>
        <w:tc>
          <w:tcPr>
            <w:tcW w:w="581" w:type="dxa"/>
            <w:shd w:val="clear" w:color="auto" w:fill="auto"/>
          </w:tcPr>
          <w:p w14:paraId="07E424FA" w14:textId="77777777" w:rsidR="00187F07" w:rsidRDefault="00000000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Y</w:t>
            </w:r>
          </w:p>
        </w:tc>
        <w:tc>
          <w:tcPr>
            <w:tcW w:w="410" w:type="dxa"/>
            <w:shd w:val="clear" w:color="auto" w:fill="auto"/>
          </w:tcPr>
          <w:p w14:paraId="566B41BE" w14:textId="77777777" w:rsidR="00187F07" w:rsidRDefault="00000000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Y</w:t>
            </w:r>
          </w:p>
        </w:tc>
        <w:tc>
          <w:tcPr>
            <w:tcW w:w="401" w:type="dxa"/>
            <w:shd w:val="clear" w:color="auto" w:fill="auto"/>
          </w:tcPr>
          <w:p w14:paraId="6BC5F554" w14:textId="77777777" w:rsidR="00187F07" w:rsidRDefault="00000000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Y</w:t>
            </w:r>
          </w:p>
        </w:tc>
        <w:tc>
          <w:tcPr>
            <w:tcW w:w="447" w:type="dxa"/>
            <w:shd w:val="clear" w:color="auto" w:fill="auto"/>
          </w:tcPr>
          <w:p w14:paraId="24619985" w14:textId="77777777" w:rsidR="00187F07" w:rsidRDefault="00000000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Y</w:t>
            </w:r>
          </w:p>
        </w:tc>
        <w:tc>
          <w:tcPr>
            <w:tcW w:w="398" w:type="dxa"/>
            <w:shd w:val="clear" w:color="auto" w:fill="auto"/>
          </w:tcPr>
          <w:p w14:paraId="4F4B3C7C" w14:textId="77777777" w:rsidR="00187F07" w:rsidRDefault="00000000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Y</w:t>
            </w:r>
          </w:p>
        </w:tc>
        <w:tc>
          <w:tcPr>
            <w:tcW w:w="450" w:type="dxa"/>
            <w:shd w:val="clear" w:color="auto" w:fill="auto"/>
          </w:tcPr>
          <w:p w14:paraId="145C5198" w14:textId="77777777" w:rsidR="00187F07" w:rsidRDefault="00000000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Y</w:t>
            </w:r>
          </w:p>
        </w:tc>
        <w:tc>
          <w:tcPr>
            <w:tcW w:w="575" w:type="dxa"/>
            <w:shd w:val="clear" w:color="auto" w:fill="auto"/>
          </w:tcPr>
          <w:p w14:paraId="34B2E0F4" w14:textId="77777777" w:rsidR="00187F07" w:rsidRDefault="00000000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Y</w:t>
            </w:r>
          </w:p>
        </w:tc>
        <w:tc>
          <w:tcPr>
            <w:tcW w:w="574" w:type="dxa"/>
            <w:shd w:val="clear" w:color="auto" w:fill="auto"/>
          </w:tcPr>
          <w:p w14:paraId="4D6CB4FA" w14:textId="77777777" w:rsidR="00187F07" w:rsidRDefault="00000000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Y</w:t>
            </w:r>
          </w:p>
        </w:tc>
        <w:tc>
          <w:tcPr>
            <w:tcW w:w="574" w:type="dxa"/>
            <w:shd w:val="clear" w:color="auto" w:fill="auto"/>
          </w:tcPr>
          <w:p w14:paraId="5E67A778" w14:textId="77777777" w:rsidR="00187F07" w:rsidRDefault="00000000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Y</w:t>
            </w:r>
          </w:p>
        </w:tc>
        <w:tc>
          <w:tcPr>
            <w:tcW w:w="574" w:type="dxa"/>
            <w:shd w:val="clear" w:color="auto" w:fill="auto"/>
          </w:tcPr>
          <w:p w14:paraId="49909FD4" w14:textId="77777777" w:rsidR="00187F07" w:rsidRDefault="00000000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Y</w:t>
            </w:r>
          </w:p>
        </w:tc>
        <w:tc>
          <w:tcPr>
            <w:tcW w:w="574" w:type="dxa"/>
            <w:shd w:val="clear" w:color="auto" w:fill="auto"/>
          </w:tcPr>
          <w:p w14:paraId="4C505DCF" w14:textId="77777777" w:rsidR="00187F07" w:rsidRDefault="00000000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Y</w:t>
            </w:r>
          </w:p>
        </w:tc>
        <w:tc>
          <w:tcPr>
            <w:tcW w:w="574" w:type="dxa"/>
            <w:shd w:val="clear" w:color="auto" w:fill="auto"/>
          </w:tcPr>
          <w:p w14:paraId="422BA737" w14:textId="77777777" w:rsidR="00187F07" w:rsidRDefault="00000000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Y</w:t>
            </w:r>
          </w:p>
        </w:tc>
        <w:tc>
          <w:tcPr>
            <w:tcW w:w="574" w:type="dxa"/>
            <w:shd w:val="clear" w:color="auto" w:fill="auto"/>
          </w:tcPr>
          <w:p w14:paraId="1FBABABB" w14:textId="77777777" w:rsidR="00187F07" w:rsidRDefault="00000000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Y</w:t>
            </w:r>
          </w:p>
        </w:tc>
        <w:tc>
          <w:tcPr>
            <w:tcW w:w="577" w:type="dxa"/>
            <w:shd w:val="clear" w:color="auto" w:fill="auto"/>
          </w:tcPr>
          <w:p w14:paraId="599A51ED" w14:textId="77777777" w:rsidR="00187F07" w:rsidRDefault="00000000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Y</w:t>
            </w:r>
          </w:p>
        </w:tc>
        <w:tc>
          <w:tcPr>
            <w:tcW w:w="577" w:type="dxa"/>
            <w:shd w:val="clear" w:color="auto" w:fill="auto"/>
          </w:tcPr>
          <w:p w14:paraId="1045E191" w14:textId="77777777" w:rsidR="00187F07" w:rsidRDefault="00000000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Y</w:t>
            </w:r>
          </w:p>
        </w:tc>
        <w:tc>
          <w:tcPr>
            <w:tcW w:w="577" w:type="dxa"/>
            <w:shd w:val="clear" w:color="auto" w:fill="auto"/>
          </w:tcPr>
          <w:p w14:paraId="63EB43CD" w14:textId="77777777" w:rsidR="00187F07" w:rsidRDefault="00000000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Y</w:t>
            </w:r>
          </w:p>
        </w:tc>
        <w:tc>
          <w:tcPr>
            <w:tcW w:w="783" w:type="dxa"/>
            <w:shd w:val="clear" w:color="auto" w:fill="auto"/>
          </w:tcPr>
          <w:p w14:paraId="5394FE4A" w14:textId="77777777" w:rsidR="00187F07" w:rsidRDefault="00000000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Y</w:t>
            </w:r>
          </w:p>
        </w:tc>
        <w:tc>
          <w:tcPr>
            <w:tcW w:w="1903" w:type="dxa"/>
            <w:shd w:val="clear" w:color="auto" w:fill="auto"/>
          </w:tcPr>
          <w:p w14:paraId="15EC4F87" w14:textId="77777777" w:rsidR="00187F07" w:rsidRDefault="00000000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20/20</w:t>
            </w:r>
          </w:p>
        </w:tc>
      </w:tr>
      <w:tr w:rsidR="00187F07" w14:paraId="12A9CABE" w14:textId="77777777">
        <w:trPr>
          <w:trHeight w:val="452"/>
        </w:trPr>
        <w:tc>
          <w:tcPr>
            <w:tcW w:w="1755" w:type="dxa"/>
            <w:shd w:val="clear" w:color="auto" w:fill="auto"/>
          </w:tcPr>
          <w:p w14:paraId="76C402EF" w14:textId="77777777" w:rsidR="00187F07" w:rsidRDefault="00000000">
            <w:pPr>
              <w:rPr>
                <w:rFonts w:ascii="Calibri" w:eastAsia="Calibri" w:hAnsi="Calibri" w:cs="Calibri"/>
                <w:i/>
                <w:color w:val="000000"/>
              </w:rPr>
            </w:pPr>
            <w:r>
              <w:rPr>
                <w:rFonts w:ascii="Calibri" w:eastAsia="Calibri" w:hAnsi="Calibri" w:cs="Calibri"/>
                <w:i/>
                <w:color w:val="000000"/>
              </w:rPr>
              <w:t>Facon</w:t>
            </w:r>
          </w:p>
          <w:p w14:paraId="58B18854" w14:textId="77777777" w:rsidR="00187F07" w:rsidRDefault="00000000">
            <w:pPr>
              <w:rPr>
                <w:rFonts w:ascii="Calibri" w:eastAsia="Calibri" w:hAnsi="Calibri" w:cs="Calibri"/>
                <w:i/>
                <w:color w:val="FF0000"/>
              </w:rPr>
            </w:pPr>
            <w:r>
              <w:rPr>
                <w:rFonts w:ascii="Calibri" w:eastAsia="Calibri" w:hAnsi="Calibri" w:cs="Calibri"/>
                <w:i/>
                <w:color w:val="000000"/>
              </w:rPr>
              <w:t>2022</w:t>
            </w:r>
          </w:p>
        </w:tc>
        <w:tc>
          <w:tcPr>
            <w:tcW w:w="415" w:type="dxa"/>
            <w:shd w:val="clear" w:color="auto" w:fill="auto"/>
          </w:tcPr>
          <w:p w14:paraId="2DC7E1F2" w14:textId="77777777" w:rsidR="00187F07" w:rsidRDefault="00000000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Y</w:t>
            </w:r>
          </w:p>
        </w:tc>
        <w:tc>
          <w:tcPr>
            <w:tcW w:w="575" w:type="dxa"/>
            <w:shd w:val="clear" w:color="auto" w:fill="auto"/>
          </w:tcPr>
          <w:p w14:paraId="6833DC2D" w14:textId="77777777" w:rsidR="00187F07" w:rsidRDefault="00000000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Y</w:t>
            </w:r>
          </w:p>
        </w:tc>
        <w:tc>
          <w:tcPr>
            <w:tcW w:w="418" w:type="dxa"/>
            <w:shd w:val="clear" w:color="auto" w:fill="auto"/>
          </w:tcPr>
          <w:p w14:paraId="28928D54" w14:textId="77777777" w:rsidR="00187F07" w:rsidRDefault="00000000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Y</w:t>
            </w:r>
          </w:p>
        </w:tc>
        <w:tc>
          <w:tcPr>
            <w:tcW w:w="581" w:type="dxa"/>
            <w:shd w:val="clear" w:color="auto" w:fill="auto"/>
          </w:tcPr>
          <w:p w14:paraId="1944A756" w14:textId="77777777" w:rsidR="00187F07" w:rsidRDefault="00000000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Y</w:t>
            </w:r>
          </w:p>
        </w:tc>
        <w:tc>
          <w:tcPr>
            <w:tcW w:w="410" w:type="dxa"/>
            <w:shd w:val="clear" w:color="auto" w:fill="auto"/>
          </w:tcPr>
          <w:p w14:paraId="79D43D38" w14:textId="77777777" w:rsidR="00187F07" w:rsidRDefault="00000000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Y</w:t>
            </w:r>
          </w:p>
        </w:tc>
        <w:tc>
          <w:tcPr>
            <w:tcW w:w="401" w:type="dxa"/>
            <w:shd w:val="clear" w:color="auto" w:fill="auto"/>
          </w:tcPr>
          <w:p w14:paraId="5E3D8946" w14:textId="77777777" w:rsidR="00187F07" w:rsidRDefault="00000000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Y</w:t>
            </w:r>
          </w:p>
        </w:tc>
        <w:tc>
          <w:tcPr>
            <w:tcW w:w="447" w:type="dxa"/>
            <w:shd w:val="clear" w:color="auto" w:fill="auto"/>
          </w:tcPr>
          <w:p w14:paraId="79C82CE6" w14:textId="77777777" w:rsidR="00187F07" w:rsidRDefault="00000000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Y</w:t>
            </w:r>
          </w:p>
        </w:tc>
        <w:tc>
          <w:tcPr>
            <w:tcW w:w="398" w:type="dxa"/>
            <w:shd w:val="clear" w:color="auto" w:fill="auto"/>
          </w:tcPr>
          <w:p w14:paraId="0F6F7808" w14:textId="77777777" w:rsidR="00187F07" w:rsidRDefault="00000000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Y</w:t>
            </w:r>
          </w:p>
        </w:tc>
        <w:tc>
          <w:tcPr>
            <w:tcW w:w="450" w:type="dxa"/>
            <w:shd w:val="clear" w:color="auto" w:fill="auto"/>
          </w:tcPr>
          <w:p w14:paraId="425C83C7" w14:textId="77777777" w:rsidR="00187F07" w:rsidRDefault="00000000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Y</w:t>
            </w:r>
          </w:p>
        </w:tc>
        <w:tc>
          <w:tcPr>
            <w:tcW w:w="575" w:type="dxa"/>
            <w:shd w:val="clear" w:color="auto" w:fill="auto"/>
          </w:tcPr>
          <w:p w14:paraId="72383DF6" w14:textId="77777777" w:rsidR="00187F07" w:rsidRDefault="00000000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Y</w:t>
            </w:r>
          </w:p>
        </w:tc>
        <w:tc>
          <w:tcPr>
            <w:tcW w:w="574" w:type="dxa"/>
            <w:shd w:val="clear" w:color="auto" w:fill="auto"/>
          </w:tcPr>
          <w:p w14:paraId="72ADE9F2" w14:textId="77777777" w:rsidR="00187F07" w:rsidRDefault="00000000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Y</w:t>
            </w:r>
          </w:p>
        </w:tc>
        <w:tc>
          <w:tcPr>
            <w:tcW w:w="574" w:type="dxa"/>
            <w:shd w:val="clear" w:color="auto" w:fill="auto"/>
          </w:tcPr>
          <w:p w14:paraId="14F4D231" w14:textId="77777777" w:rsidR="00187F07" w:rsidRDefault="00000000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Y</w:t>
            </w:r>
          </w:p>
        </w:tc>
        <w:tc>
          <w:tcPr>
            <w:tcW w:w="574" w:type="dxa"/>
            <w:shd w:val="clear" w:color="auto" w:fill="auto"/>
          </w:tcPr>
          <w:p w14:paraId="0F305D39" w14:textId="77777777" w:rsidR="00187F07" w:rsidRDefault="00000000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Y</w:t>
            </w:r>
          </w:p>
        </w:tc>
        <w:tc>
          <w:tcPr>
            <w:tcW w:w="574" w:type="dxa"/>
            <w:shd w:val="clear" w:color="auto" w:fill="auto"/>
          </w:tcPr>
          <w:p w14:paraId="4D7508C1" w14:textId="77777777" w:rsidR="00187F07" w:rsidRDefault="00000000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Y</w:t>
            </w:r>
          </w:p>
        </w:tc>
        <w:tc>
          <w:tcPr>
            <w:tcW w:w="574" w:type="dxa"/>
            <w:shd w:val="clear" w:color="auto" w:fill="auto"/>
          </w:tcPr>
          <w:p w14:paraId="1DDDC508" w14:textId="77777777" w:rsidR="00187F07" w:rsidRDefault="00000000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Y</w:t>
            </w:r>
          </w:p>
        </w:tc>
        <w:tc>
          <w:tcPr>
            <w:tcW w:w="574" w:type="dxa"/>
            <w:shd w:val="clear" w:color="auto" w:fill="auto"/>
          </w:tcPr>
          <w:p w14:paraId="5FDC937A" w14:textId="77777777" w:rsidR="00187F07" w:rsidRDefault="00000000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Y</w:t>
            </w:r>
          </w:p>
        </w:tc>
        <w:tc>
          <w:tcPr>
            <w:tcW w:w="577" w:type="dxa"/>
            <w:shd w:val="clear" w:color="auto" w:fill="auto"/>
          </w:tcPr>
          <w:p w14:paraId="2C12ABC7" w14:textId="77777777" w:rsidR="00187F07" w:rsidRDefault="00000000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Y</w:t>
            </w:r>
          </w:p>
        </w:tc>
        <w:tc>
          <w:tcPr>
            <w:tcW w:w="577" w:type="dxa"/>
            <w:shd w:val="clear" w:color="auto" w:fill="auto"/>
          </w:tcPr>
          <w:p w14:paraId="6354BFD1" w14:textId="77777777" w:rsidR="00187F07" w:rsidRDefault="00000000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Y</w:t>
            </w:r>
          </w:p>
        </w:tc>
        <w:tc>
          <w:tcPr>
            <w:tcW w:w="577" w:type="dxa"/>
            <w:shd w:val="clear" w:color="auto" w:fill="auto"/>
          </w:tcPr>
          <w:p w14:paraId="454F9C8D" w14:textId="77777777" w:rsidR="00187F07" w:rsidRDefault="00000000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Y</w:t>
            </w:r>
          </w:p>
        </w:tc>
        <w:tc>
          <w:tcPr>
            <w:tcW w:w="783" w:type="dxa"/>
            <w:shd w:val="clear" w:color="auto" w:fill="auto"/>
          </w:tcPr>
          <w:p w14:paraId="1A35AF15" w14:textId="77777777" w:rsidR="00187F07" w:rsidRDefault="00000000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Y</w:t>
            </w:r>
          </w:p>
        </w:tc>
        <w:tc>
          <w:tcPr>
            <w:tcW w:w="1903" w:type="dxa"/>
            <w:shd w:val="clear" w:color="auto" w:fill="auto"/>
          </w:tcPr>
          <w:p w14:paraId="188A74A6" w14:textId="77777777" w:rsidR="00187F07" w:rsidRDefault="00000000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20/20</w:t>
            </w:r>
          </w:p>
        </w:tc>
      </w:tr>
      <w:tr w:rsidR="00187F07" w14:paraId="51D27604" w14:textId="77777777">
        <w:trPr>
          <w:trHeight w:val="452"/>
        </w:trPr>
        <w:tc>
          <w:tcPr>
            <w:tcW w:w="1755" w:type="dxa"/>
            <w:shd w:val="clear" w:color="auto" w:fill="auto"/>
          </w:tcPr>
          <w:p w14:paraId="16D3849D" w14:textId="77777777" w:rsidR="00187F07" w:rsidRDefault="00000000">
            <w:pPr>
              <w:rPr>
                <w:rFonts w:ascii="Calibri" w:eastAsia="Calibri" w:hAnsi="Calibri" w:cs="Calibri"/>
                <w:i/>
                <w:color w:val="000000"/>
              </w:rPr>
            </w:pPr>
            <w:r>
              <w:rPr>
                <w:rFonts w:ascii="Calibri" w:eastAsia="Calibri" w:hAnsi="Calibri" w:cs="Calibri"/>
                <w:i/>
                <w:color w:val="000000"/>
              </w:rPr>
              <w:t>Groen</w:t>
            </w:r>
          </w:p>
          <w:p w14:paraId="4B93273E" w14:textId="77777777" w:rsidR="00187F07" w:rsidRDefault="00000000">
            <w:pPr>
              <w:rPr>
                <w:rFonts w:ascii="Calibri" w:eastAsia="Calibri" w:hAnsi="Calibri" w:cs="Calibri"/>
                <w:i/>
                <w:color w:val="FF0000"/>
                <w:highlight w:val="yellow"/>
              </w:rPr>
            </w:pPr>
            <w:r>
              <w:rPr>
                <w:rFonts w:ascii="Calibri" w:eastAsia="Calibri" w:hAnsi="Calibri" w:cs="Calibri"/>
                <w:i/>
                <w:color w:val="000000"/>
              </w:rPr>
              <w:t>2023</w:t>
            </w:r>
          </w:p>
        </w:tc>
        <w:tc>
          <w:tcPr>
            <w:tcW w:w="415" w:type="dxa"/>
            <w:shd w:val="clear" w:color="auto" w:fill="auto"/>
          </w:tcPr>
          <w:p w14:paraId="675555CE" w14:textId="77777777" w:rsidR="00187F07" w:rsidRDefault="00000000">
            <w:pPr>
              <w:jc w:val="center"/>
              <w:rPr>
                <w:rFonts w:ascii="Calibri" w:eastAsia="Calibri" w:hAnsi="Calibri" w:cs="Calibri"/>
                <w:highlight w:val="yellow"/>
              </w:rPr>
            </w:pPr>
            <w:r>
              <w:rPr>
                <w:rFonts w:ascii="Calibri" w:eastAsia="Calibri" w:hAnsi="Calibri" w:cs="Calibri"/>
              </w:rPr>
              <w:t>Y</w:t>
            </w:r>
          </w:p>
        </w:tc>
        <w:tc>
          <w:tcPr>
            <w:tcW w:w="575" w:type="dxa"/>
            <w:shd w:val="clear" w:color="auto" w:fill="auto"/>
          </w:tcPr>
          <w:p w14:paraId="4FC9A956" w14:textId="77777777" w:rsidR="00187F07" w:rsidRDefault="00000000">
            <w:pPr>
              <w:jc w:val="center"/>
              <w:rPr>
                <w:rFonts w:ascii="Calibri" w:eastAsia="Calibri" w:hAnsi="Calibri" w:cs="Calibri"/>
                <w:highlight w:val="yellow"/>
              </w:rPr>
            </w:pPr>
            <w:r>
              <w:rPr>
                <w:rFonts w:ascii="Calibri" w:eastAsia="Calibri" w:hAnsi="Calibri" w:cs="Calibri"/>
              </w:rPr>
              <w:t>Y</w:t>
            </w:r>
          </w:p>
        </w:tc>
        <w:tc>
          <w:tcPr>
            <w:tcW w:w="418" w:type="dxa"/>
            <w:shd w:val="clear" w:color="auto" w:fill="auto"/>
          </w:tcPr>
          <w:p w14:paraId="0672187F" w14:textId="77777777" w:rsidR="00187F07" w:rsidRDefault="00000000">
            <w:pPr>
              <w:jc w:val="center"/>
              <w:rPr>
                <w:rFonts w:ascii="Calibri" w:eastAsia="Calibri" w:hAnsi="Calibri" w:cs="Calibri"/>
                <w:highlight w:val="yellow"/>
              </w:rPr>
            </w:pPr>
            <w:r>
              <w:rPr>
                <w:rFonts w:ascii="Calibri" w:eastAsia="Calibri" w:hAnsi="Calibri" w:cs="Calibri"/>
              </w:rPr>
              <w:t>Y</w:t>
            </w:r>
          </w:p>
        </w:tc>
        <w:tc>
          <w:tcPr>
            <w:tcW w:w="581" w:type="dxa"/>
            <w:shd w:val="clear" w:color="auto" w:fill="auto"/>
          </w:tcPr>
          <w:p w14:paraId="622261DA" w14:textId="77777777" w:rsidR="00187F07" w:rsidRDefault="00000000">
            <w:pPr>
              <w:jc w:val="center"/>
              <w:rPr>
                <w:rFonts w:ascii="Calibri" w:eastAsia="Calibri" w:hAnsi="Calibri" w:cs="Calibri"/>
                <w:highlight w:val="yellow"/>
              </w:rPr>
            </w:pPr>
            <w:r>
              <w:rPr>
                <w:rFonts w:ascii="Calibri" w:eastAsia="Calibri" w:hAnsi="Calibri" w:cs="Calibri"/>
              </w:rPr>
              <w:t>Y</w:t>
            </w:r>
          </w:p>
        </w:tc>
        <w:tc>
          <w:tcPr>
            <w:tcW w:w="410" w:type="dxa"/>
            <w:shd w:val="clear" w:color="auto" w:fill="auto"/>
          </w:tcPr>
          <w:p w14:paraId="5C10DE5B" w14:textId="77777777" w:rsidR="00187F07" w:rsidRDefault="00000000">
            <w:pPr>
              <w:jc w:val="center"/>
              <w:rPr>
                <w:rFonts w:ascii="Calibri" w:eastAsia="Calibri" w:hAnsi="Calibri" w:cs="Calibri"/>
                <w:highlight w:val="yellow"/>
              </w:rPr>
            </w:pPr>
            <w:r>
              <w:rPr>
                <w:rFonts w:ascii="Calibri" w:eastAsia="Calibri" w:hAnsi="Calibri" w:cs="Calibri"/>
              </w:rPr>
              <w:t>Y</w:t>
            </w:r>
          </w:p>
        </w:tc>
        <w:tc>
          <w:tcPr>
            <w:tcW w:w="401" w:type="dxa"/>
            <w:shd w:val="clear" w:color="auto" w:fill="auto"/>
          </w:tcPr>
          <w:p w14:paraId="0E2F340F" w14:textId="77777777" w:rsidR="00187F07" w:rsidRDefault="00000000">
            <w:pPr>
              <w:jc w:val="center"/>
              <w:rPr>
                <w:rFonts w:ascii="Calibri" w:eastAsia="Calibri" w:hAnsi="Calibri" w:cs="Calibri"/>
                <w:highlight w:val="yellow"/>
              </w:rPr>
            </w:pPr>
            <w:r>
              <w:rPr>
                <w:rFonts w:ascii="Calibri" w:eastAsia="Calibri" w:hAnsi="Calibri" w:cs="Calibri"/>
              </w:rPr>
              <w:t>Y</w:t>
            </w:r>
          </w:p>
        </w:tc>
        <w:tc>
          <w:tcPr>
            <w:tcW w:w="447" w:type="dxa"/>
            <w:shd w:val="clear" w:color="auto" w:fill="auto"/>
          </w:tcPr>
          <w:p w14:paraId="43ECE59C" w14:textId="77777777" w:rsidR="00187F07" w:rsidRDefault="00000000">
            <w:pPr>
              <w:jc w:val="center"/>
              <w:rPr>
                <w:rFonts w:ascii="Calibri" w:eastAsia="Calibri" w:hAnsi="Calibri" w:cs="Calibri"/>
                <w:highlight w:val="yellow"/>
              </w:rPr>
            </w:pPr>
            <w:r>
              <w:rPr>
                <w:rFonts w:ascii="Calibri" w:eastAsia="Calibri" w:hAnsi="Calibri" w:cs="Calibri"/>
              </w:rPr>
              <w:t>Y</w:t>
            </w:r>
          </w:p>
        </w:tc>
        <w:tc>
          <w:tcPr>
            <w:tcW w:w="398" w:type="dxa"/>
            <w:shd w:val="clear" w:color="auto" w:fill="auto"/>
          </w:tcPr>
          <w:p w14:paraId="72317A6B" w14:textId="77777777" w:rsidR="00187F07" w:rsidRDefault="00000000">
            <w:pPr>
              <w:jc w:val="center"/>
              <w:rPr>
                <w:rFonts w:ascii="Calibri" w:eastAsia="Calibri" w:hAnsi="Calibri" w:cs="Calibri"/>
                <w:highlight w:val="yellow"/>
              </w:rPr>
            </w:pPr>
            <w:r>
              <w:rPr>
                <w:rFonts w:ascii="Calibri" w:eastAsia="Calibri" w:hAnsi="Calibri" w:cs="Calibri"/>
              </w:rPr>
              <w:t>Y</w:t>
            </w:r>
          </w:p>
        </w:tc>
        <w:tc>
          <w:tcPr>
            <w:tcW w:w="450" w:type="dxa"/>
            <w:shd w:val="clear" w:color="auto" w:fill="auto"/>
          </w:tcPr>
          <w:p w14:paraId="6F325886" w14:textId="77777777" w:rsidR="00187F07" w:rsidRDefault="00000000">
            <w:pPr>
              <w:jc w:val="center"/>
              <w:rPr>
                <w:rFonts w:ascii="Calibri" w:eastAsia="Calibri" w:hAnsi="Calibri" w:cs="Calibri"/>
                <w:highlight w:val="yellow"/>
              </w:rPr>
            </w:pPr>
            <w:r>
              <w:rPr>
                <w:rFonts w:ascii="Calibri" w:eastAsia="Calibri" w:hAnsi="Calibri" w:cs="Calibri"/>
              </w:rPr>
              <w:t>Y</w:t>
            </w:r>
          </w:p>
        </w:tc>
        <w:tc>
          <w:tcPr>
            <w:tcW w:w="575" w:type="dxa"/>
            <w:shd w:val="clear" w:color="auto" w:fill="auto"/>
          </w:tcPr>
          <w:p w14:paraId="797AFE0B" w14:textId="77777777" w:rsidR="00187F07" w:rsidRDefault="00000000">
            <w:pPr>
              <w:jc w:val="center"/>
              <w:rPr>
                <w:rFonts w:ascii="Calibri" w:eastAsia="Calibri" w:hAnsi="Calibri" w:cs="Calibri"/>
                <w:highlight w:val="yellow"/>
              </w:rPr>
            </w:pPr>
            <w:r>
              <w:rPr>
                <w:rFonts w:ascii="Calibri" w:eastAsia="Calibri" w:hAnsi="Calibri" w:cs="Calibri"/>
              </w:rPr>
              <w:t>Y</w:t>
            </w:r>
          </w:p>
        </w:tc>
        <w:tc>
          <w:tcPr>
            <w:tcW w:w="574" w:type="dxa"/>
            <w:shd w:val="clear" w:color="auto" w:fill="auto"/>
          </w:tcPr>
          <w:p w14:paraId="7E70E574" w14:textId="77777777" w:rsidR="00187F07" w:rsidRDefault="00000000">
            <w:pPr>
              <w:jc w:val="center"/>
              <w:rPr>
                <w:rFonts w:ascii="Calibri" w:eastAsia="Calibri" w:hAnsi="Calibri" w:cs="Calibri"/>
                <w:highlight w:val="yellow"/>
              </w:rPr>
            </w:pPr>
            <w:r>
              <w:rPr>
                <w:rFonts w:ascii="Calibri" w:eastAsia="Calibri" w:hAnsi="Calibri" w:cs="Calibri"/>
              </w:rPr>
              <w:t>Y</w:t>
            </w:r>
          </w:p>
        </w:tc>
        <w:tc>
          <w:tcPr>
            <w:tcW w:w="574" w:type="dxa"/>
            <w:shd w:val="clear" w:color="auto" w:fill="auto"/>
          </w:tcPr>
          <w:p w14:paraId="4C1F7DEA" w14:textId="77777777" w:rsidR="00187F07" w:rsidRDefault="00000000">
            <w:pPr>
              <w:jc w:val="center"/>
              <w:rPr>
                <w:rFonts w:ascii="Calibri" w:eastAsia="Calibri" w:hAnsi="Calibri" w:cs="Calibri"/>
                <w:highlight w:val="yellow"/>
              </w:rPr>
            </w:pPr>
            <w:r>
              <w:rPr>
                <w:rFonts w:ascii="Calibri" w:eastAsia="Calibri" w:hAnsi="Calibri" w:cs="Calibri"/>
              </w:rPr>
              <w:t>Y</w:t>
            </w:r>
          </w:p>
        </w:tc>
        <w:tc>
          <w:tcPr>
            <w:tcW w:w="574" w:type="dxa"/>
            <w:shd w:val="clear" w:color="auto" w:fill="auto"/>
          </w:tcPr>
          <w:p w14:paraId="6F2E4DB3" w14:textId="77777777" w:rsidR="00187F07" w:rsidRDefault="00000000">
            <w:pPr>
              <w:jc w:val="center"/>
              <w:rPr>
                <w:rFonts w:ascii="Calibri" w:eastAsia="Calibri" w:hAnsi="Calibri" w:cs="Calibri"/>
                <w:highlight w:val="yellow"/>
              </w:rPr>
            </w:pPr>
            <w:r>
              <w:rPr>
                <w:rFonts w:ascii="Calibri" w:eastAsia="Calibri" w:hAnsi="Calibri" w:cs="Calibri"/>
              </w:rPr>
              <w:t>Y</w:t>
            </w:r>
          </w:p>
        </w:tc>
        <w:tc>
          <w:tcPr>
            <w:tcW w:w="574" w:type="dxa"/>
            <w:shd w:val="clear" w:color="auto" w:fill="auto"/>
          </w:tcPr>
          <w:p w14:paraId="5E67C81B" w14:textId="77777777" w:rsidR="00187F07" w:rsidRDefault="00000000">
            <w:pPr>
              <w:jc w:val="center"/>
              <w:rPr>
                <w:rFonts w:ascii="Calibri" w:eastAsia="Calibri" w:hAnsi="Calibri" w:cs="Calibri"/>
                <w:highlight w:val="yellow"/>
              </w:rPr>
            </w:pPr>
            <w:r>
              <w:rPr>
                <w:rFonts w:ascii="Calibri" w:eastAsia="Calibri" w:hAnsi="Calibri" w:cs="Calibri"/>
              </w:rPr>
              <w:t>Y</w:t>
            </w:r>
          </w:p>
        </w:tc>
        <w:tc>
          <w:tcPr>
            <w:tcW w:w="574" w:type="dxa"/>
            <w:shd w:val="clear" w:color="auto" w:fill="auto"/>
          </w:tcPr>
          <w:p w14:paraId="4E74AC38" w14:textId="77777777" w:rsidR="00187F07" w:rsidRDefault="00000000">
            <w:pPr>
              <w:jc w:val="center"/>
              <w:rPr>
                <w:rFonts w:ascii="Calibri" w:eastAsia="Calibri" w:hAnsi="Calibri" w:cs="Calibri"/>
                <w:highlight w:val="yellow"/>
              </w:rPr>
            </w:pPr>
            <w:r>
              <w:rPr>
                <w:rFonts w:ascii="Calibri" w:eastAsia="Calibri" w:hAnsi="Calibri" w:cs="Calibri"/>
              </w:rPr>
              <w:t>Y</w:t>
            </w:r>
          </w:p>
        </w:tc>
        <w:tc>
          <w:tcPr>
            <w:tcW w:w="574" w:type="dxa"/>
            <w:shd w:val="clear" w:color="auto" w:fill="auto"/>
          </w:tcPr>
          <w:p w14:paraId="6CFFB636" w14:textId="77777777" w:rsidR="00187F07" w:rsidRDefault="00000000">
            <w:pPr>
              <w:jc w:val="center"/>
              <w:rPr>
                <w:rFonts w:ascii="Calibri" w:eastAsia="Calibri" w:hAnsi="Calibri" w:cs="Calibri"/>
                <w:highlight w:val="yellow"/>
              </w:rPr>
            </w:pPr>
            <w:r>
              <w:rPr>
                <w:rFonts w:ascii="Calibri" w:eastAsia="Calibri" w:hAnsi="Calibri" w:cs="Calibri"/>
              </w:rPr>
              <w:t>Y</w:t>
            </w:r>
          </w:p>
        </w:tc>
        <w:tc>
          <w:tcPr>
            <w:tcW w:w="577" w:type="dxa"/>
            <w:shd w:val="clear" w:color="auto" w:fill="auto"/>
          </w:tcPr>
          <w:p w14:paraId="28FE159A" w14:textId="77777777" w:rsidR="00187F07" w:rsidRDefault="00000000">
            <w:pPr>
              <w:jc w:val="center"/>
              <w:rPr>
                <w:rFonts w:ascii="Calibri" w:eastAsia="Calibri" w:hAnsi="Calibri" w:cs="Calibri"/>
                <w:highlight w:val="yellow"/>
              </w:rPr>
            </w:pPr>
            <w:r>
              <w:rPr>
                <w:rFonts w:ascii="Calibri" w:eastAsia="Calibri" w:hAnsi="Calibri" w:cs="Calibri"/>
              </w:rPr>
              <w:t>Y</w:t>
            </w:r>
          </w:p>
        </w:tc>
        <w:tc>
          <w:tcPr>
            <w:tcW w:w="577" w:type="dxa"/>
            <w:shd w:val="clear" w:color="auto" w:fill="auto"/>
          </w:tcPr>
          <w:p w14:paraId="368F82A6" w14:textId="77777777" w:rsidR="00187F07" w:rsidRDefault="00000000">
            <w:pPr>
              <w:jc w:val="center"/>
              <w:rPr>
                <w:rFonts w:ascii="Calibri" w:eastAsia="Calibri" w:hAnsi="Calibri" w:cs="Calibri"/>
                <w:highlight w:val="yellow"/>
              </w:rPr>
            </w:pPr>
            <w:r>
              <w:rPr>
                <w:rFonts w:ascii="Calibri" w:eastAsia="Calibri" w:hAnsi="Calibri" w:cs="Calibri"/>
              </w:rPr>
              <w:t>Y</w:t>
            </w:r>
          </w:p>
        </w:tc>
        <w:tc>
          <w:tcPr>
            <w:tcW w:w="577" w:type="dxa"/>
            <w:shd w:val="clear" w:color="auto" w:fill="auto"/>
          </w:tcPr>
          <w:p w14:paraId="3A93DBA5" w14:textId="77777777" w:rsidR="00187F07" w:rsidRDefault="00000000">
            <w:pPr>
              <w:jc w:val="center"/>
              <w:rPr>
                <w:rFonts w:ascii="Calibri" w:eastAsia="Calibri" w:hAnsi="Calibri" w:cs="Calibri"/>
                <w:highlight w:val="yellow"/>
              </w:rPr>
            </w:pPr>
            <w:r>
              <w:rPr>
                <w:rFonts w:ascii="Calibri" w:eastAsia="Calibri" w:hAnsi="Calibri" w:cs="Calibri"/>
              </w:rPr>
              <w:t>Y</w:t>
            </w:r>
          </w:p>
        </w:tc>
        <w:tc>
          <w:tcPr>
            <w:tcW w:w="783" w:type="dxa"/>
            <w:shd w:val="clear" w:color="auto" w:fill="auto"/>
          </w:tcPr>
          <w:p w14:paraId="555E0B67" w14:textId="77777777" w:rsidR="00187F07" w:rsidRDefault="00000000">
            <w:pPr>
              <w:jc w:val="center"/>
              <w:rPr>
                <w:rFonts w:ascii="Calibri" w:eastAsia="Calibri" w:hAnsi="Calibri" w:cs="Calibri"/>
                <w:highlight w:val="yellow"/>
              </w:rPr>
            </w:pPr>
            <w:r>
              <w:rPr>
                <w:rFonts w:ascii="Calibri" w:eastAsia="Calibri" w:hAnsi="Calibri" w:cs="Calibri"/>
              </w:rPr>
              <w:t>Y</w:t>
            </w:r>
          </w:p>
        </w:tc>
        <w:tc>
          <w:tcPr>
            <w:tcW w:w="1903" w:type="dxa"/>
            <w:shd w:val="clear" w:color="auto" w:fill="auto"/>
          </w:tcPr>
          <w:p w14:paraId="13E84CAE" w14:textId="77777777" w:rsidR="00187F07" w:rsidRDefault="00000000">
            <w:pPr>
              <w:jc w:val="center"/>
              <w:rPr>
                <w:rFonts w:ascii="Calibri" w:eastAsia="Calibri" w:hAnsi="Calibri" w:cs="Calibri"/>
                <w:highlight w:val="yellow"/>
              </w:rPr>
            </w:pPr>
            <w:r>
              <w:rPr>
                <w:rFonts w:ascii="Calibri" w:eastAsia="Calibri" w:hAnsi="Calibri" w:cs="Calibri"/>
              </w:rPr>
              <w:t>20/20</w:t>
            </w:r>
          </w:p>
        </w:tc>
      </w:tr>
      <w:tr w:rsidR="00187F07" w14:paraId="16E8DFCC" w14:textId="77777777">
        <w:trPr>
          <w:trHeight w:val="452"/>
        </w:trPr>
        <w:tc>
          <w:tcPr>
            <w:tcW w:w="1755" w:type="dxa"/>
            <w:shd w:val="clear" w:color="auto" w:fill="auto"/>
          </w:tcPr>
          <w:p w14:paraId="12066A3F" w14:textId="77777777" w:rsidR="00187F07" w:rsidRDefault="00000000">
            <w:pPr>
              <w:rPr>
                <w:rFonts w:ascii="Calibri" w:eastAsia="Calibri" w:hAnsi="Calibri" w:cs="Calibri"/>
                <w:i/>
                <w:color w:val="000000"/>
              </w:rPr>
            </w:pPr>
            <w:r>
              <w:rPr>
                <w:rFonts w:ascii="Calibri" w:eastAsia="Calibri" w:hAnsi="Calibri" w:cs="Calibri"/>
                <w:i/>
                <w:color w:val="000000"/>
              </w:rPr>
              <w:t>Zhang</w:t>
            </w:r>
          </w:p>
          <w:p w14:paraId="1B26B0DB" w14:textId="77777777" w:rsidR="00187F07" w:rsidRDefault="00000000">
            <w:pPr>
              <w:rPr>
                <w:rFonts w:ascii="Calibri" w:eastAsia="Calibri" w:hAnsi="Calibri" w:cs="Calibri"/>
                <w:i/>
                <w:color w:val="FF0000"/>
              </w:rPr>
            </w:pPr>
            <w:r>
              <w:rPr>
                <w:rFonts w:ascii="Calibri" w:eastAsia="Calibri" w:hAnsi="Calibri" w:cs="Calibri"/>
                <w:i/>
                <w:color w:val="000000"/>
              </w:rPr>
              <w:t>2024</w:t>
            </w:r>
          </w:p>
        </w:tc>
        <w:tc>
          <w:tcPr>
            <w:tcW w:w="415" w:type="dxa"/>
            <w:shd w:val="clear" w:color="auto" w:fill="auto"/>
          </w:tcPr>
          <w:p w14:paraId="365B7D5A" w14:textId="77777777" w:rsidR="00187F07" w:rsidRDefault="00000000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Y</w:t>
            </w:r>
          </w:p>
        </w:tc>
        <w:tc>
          <w:tcPr>
            <w:tcW w:w="575" w:type="dxa"/>
            <w:shd w:val="clear" w:color="auto" w:fill="auto"/>
          </w:tcPr>
          <w:p w14:paraId="6EE4BD95" w14:textId="77777777" w:rsidR="00187F07" w:rsidRDefault="00000000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Y</w:t>
            </w:r>
          </w:p>
        </w:tc>
        <w:tc>
          <w:tcPr>
            <w:tcW w:w="418" w:type="dxa"/>
            <w:shd w:val="clear" w:color="auto" w:fill="auto"/>
          </w:tcPr>
          <w:p w14:paraId="5849FFCD" w14:textId="77777777" w:rsidR="00187F07" w:rsidRDefault="00000000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N</w:t>
            </w:r>
          </w:p>
        </w:tc>
        <w:tc>
          <w:tcPr>
            <w:tcW w:w="581" w:type="dxa"/>
            <w:shd w:val="clear" w:color="auto" w:fill="auto"/>
          </w:tcPr>
          <w:p w14:paraId="29E75349" w14:textId="77777777" w:rsidR="00187F07" w:rsidRDefault="00000000">
            <w:pPr>
              <w:jc w:val="center"/>
              <w:rPr>
                <w:rFonts w:ascii="Calibri" w:eastAsia="Calibri" w:hAnsi="Calibri" w:cs="Calibri"/>
                <w:highlight w:val="yellow"/>
              </w:rPr>
            </w:pPr>
            <w:r>
              <w:rPr>
                <w:rFonts w:ascii="Calibri" w:eastAsia="Calibri" w:hAnsi="Calibri" w:cs="Calibri"/>
              </w:rPr>
              <w:t>Y</w:t>
            </w:r>
          </w:p>
        </w:tc>
        <w:tc>
          <w:tcPr>
            <w:tcW w:w="410" w:type="dxa"/>
            <w:shd w:val="clear" w:color="auto" w:fill="auto"/>
          </w:tcPr>
          <w:p w14:paraId="2A72DC01" w14:textId="77777777" w:rsidR="00187F07" w:rsidRDefault="00000000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Y</w:t>
            </w:r>
          </w:p>
        </w:tc>
        <w:tc>
          <w:tcPr>
            <w:tcW w:w="401" w:type="dxa"/>
            <w:shd w:val="clear" w:color="auto" w:fill="auto"/>
          </w:tcPr>
          <w:p w14:paraId="136EECF4" w14:textId="77777777" w:rsidR="00187F07" w:rsidRDefault="00000000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Y</w:t>
            </w:r>
          </w:p>
        </w:tc>
        <w:tc>
          <w:tcPr>
            <w:tcW w:w="447" w:type="dxa"/>
            <w:shd w:val="clear" w:color="auto" w:fill="auto"/>
          </w:tcPr>
          <w:p w14:paraId="21851745" w14:textId="77777777" w:rsidR="00187F07" w:rsidRDefault="00000000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Y</w:t>
            </w:r>
          </w:p>
        </w:tc>
        <w:tc>
          <w:tcPr>
            <w:tcW w:w="398" w:type="dxa"/>
            <w:shd w:val="clear" w:color="auto" w:fill="auto"/>
          </w:tcPr>
          <w:p w14:paraId="09DA889D" w14:textId="77777777" w:rsidR="00187F07" w:rsidRDefault="00000000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Y</w:t>
            </w:r>
          </w:p>
        </w:tc>
        <w:tc>
          <w:tcPr>
            <w:tcW w:w="450" w:type="dxa"/>
            <w:shd w:val="clear" w:color="auto" w:fill="auto"/>
          </w:tcPr>
          <w:p w14:paraId="1FB79AA5" w14:textId="77777777" w:rsidR="00187F07" w:rsidRDefault="00000000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Y</w:t>
            </w:r>
          </w:p>
        </w:tc>
        <w:tc>
          <w:tcPr>
            <w:tcW w:w="575" w:type="dxa"/>
            <w:shd w:val="clear" w:color="auto" w:fill="auto"/>
          </w:tcPr>
          <w:p w14:paraId="61B47AD7" w14:textId="77777777" w:rsidR="00187F07" w:rsidRDefault="00000000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Y</w:t>
            </w:r>
          </w:p>
        </w:tc>
        <w:tc>
          <w:tcPr>
            <w:tcW w:w="574" w:type="dxa"/>
            <w:shd w:val="clear" w:color="auto" w:fill="auto"/>
          </w:tcPr>
          <w:p w14:paraId="63D96E35" w14:textId="77777777" w:rsidR="00187F07" w:rsidRDefault="00000000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Y</w:t>
            </w:r>
          </w:p>
        </w:tc>
        <w:tc>
          <w:tcPr>
            <w:tcW w:w="574" w:type="dxa"/>
            <w:shd w:val="clear" w:color="auto" w:fill="auto"/>
          </w:tcPr>
          <w:p w14:paraId="2765DADF" w14:textId="77777777" w:rsidR="00187F07" w:rsidRDefault="00000000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Y</w:t>
            </w:r>
          </w:p>
        </w:tc>
        <w:tc>
          <w:tcPr>
            <w:tcW w:w="574" w:type="dxa"/>
            <w:shd w:val="clear" w:color="auto" w:fill="auto"/>
          </w:tcPr>
          <w:p w14:paraId="098A5AE8" w14:textId="77777777" w:rsidR="00187F07" w:rsidRDefault="00000000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Y</w:t>
            </w:r>
          </w:p>
        </w:tc>
        <w:tc>
          <w:tcPr>
            <w:tcW w:w="574" w:type="dxa"/>
            <w:shd w:val="clear" w:color="auto" w:fill="auto"/>
          </w:tcPr>
          <w:p w14:paraId="1BCE2B1C" w14:textId="77777777" w:rsidR="00187F07" w:rsidRDefault="00000000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Y</w:t>
            </w:r>
          </w:p>
        </w:tc>
        <w:tc>
          <w:tcPr>
            <w:tcW w:w="574" w:type="dxa"/>
            <w:shd w:val="clear" w:color="auto" w:fill="auto"/>
          </w:tcPr>
          <w:p w14:paraId="4F5886D2" w14:textId="77777777" w:rsidR="00187F07" w:rsidRDefault="00000000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Y</w:t>
            </w:r>
          </w:p>
        </w:tc>
        <w:tc>
          <w:tcPr>
            <w:tcW w:w="574" w:type="dxa"/>
            <w:shd w:val="clear" w:color="auto" w:fill="auto"/>
          </w:tcPr>
          <w:p w14:paraId="1239023B" w14:textId="77777777" w:rsidR="00187F07" w:rsidRDefault="00000000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Y</w:t>
            </w:r>
          </w:p>
        </w:tc>
        <w:tc>
          <w:tcPr>
            <w:tcW w:w="577" w:type="dxa"/>
            <w:shd w:val="clear" w:color="auto" w:fill="auto"/>
          </w:tcPr>
          <w:p w14:paraId="3017400A" w14:textId="77777777" w:rsidR="00187F07" w:rsidRDefault="00000000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Y</w:t>
            </w:r>
          </w:p>
        </w:tc>
        <w:tc>
          <w:tcPr>
            <w:tcW w:w="577" w:type="dxa"/>
            <w:shd w:val="clear" w:color="auto" w:fill="auto"/>
          </w:tcPr>
          <w:p w14:paraId="070098BA" w14:textId="77777777" w:rsidR="00187F07" w:rsidRDefault="00000000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Y</w:t>
            </w:r>
          </w:p>
        </w:tc>
        <w:tc>
          <w:tcPr>
            <w:tcW w:w="577" w:type="dxa"/>
            <w:shd w:val="clear" w:color="auto" w:fill="auto"/>
          </w:tcPr>
          <w:p w14:paraId="3CEFC9EC" w14:textId="77777777" w:rsidR="00187F07" w:rsidRDefault="00000000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Y</w:t>
            </w:r>
          </w:p>
        </w:tc>
        <w:tc>
          <w:tcPr>
            <w:tcW w:w="783" w:type="dxa"/>
            <w:shd w:val="clear" w:color="auto" w:fill="auto"/>
          </w:tcPr>
          <w:p w14:paraId="56223EF8" w14:textId="77777777" w:rsidR="00187F07" w:rsidRDefault="00000000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Y</w:t>
            </w:r>
          </w:p>
        </w:tc>
        <w:tc>
          <w:tcPr>
            <w:tcW w:w="1903" w:type="dxa"/>
            <w:shd w:val="clear" w:color="auto" w:fill="auto"/>
          </w:tcPr>
          <w:p w14:paraId="7AD6A0EF" w14:textId="77777777" w:rsidR="00187F07" w:rsidRDefault="00000000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19/20</w:t>
            </w:r>
          </w:p>
        </w:tc>
      </w:tr>
    </w:tbl>
    <w:p w14:paraId="7EDE4908" w14:textId="77777777" w:rsidR="00187F07" w:rsidRDefault="00000000">
      <w:pPr>
        <w:widowControl w:val="0"/>
        <w:spacing w:before="60"/>
        <w:ind w:left="194" w:right="541"/>
        <w:jc w:val="both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 xml:space="preserve">Y = YES; N = NO; P = PARTIAL; U = UNCLEAR. A study with ≥ 70% of positive responses (12/18 or 14/20) </w:t>
      </w:r>
      <w:proofErr w:type="gramStart"/>
      <w:r>
        <w:rPr>
          <w:rFonts w:ascii="Calibri" w:eastAsia="Calibri" w:hAnsi="Calibri" w:cs="Calibri"/>
          <w:sz w:val="20"/>
          <w:szCs w:val="20"/>
        </w:rPr>
        <w:t>was considered to be</w:t>
      </w:r>
      <w:proofErr w:type="gramEnd"/>
      <w:r>
        <w:rPr>
          <w:rFonts w:ascii="Calibri" w:eastAsia="Calibri" w:hAnsi="Calibri" w:cs="Calibri"/>
          <w:sz w:val="20"/>
          <w:szCs w:val="20"/>
        </w:rPr>
        <w:t xml:space="preserve"> </w:t>
      </w:r>
      <w:proofErr w:type="gramStart"/>
      <w:r>
        <w:rPr>
          <w:rFonts w:ascii="Calibri" w:eastAsia="Calibri" w:hAnsi="Calibri" w:cs="Calibri"/>
          <w:sz w:val="20"/>
          <w:szCs w:val="20"/>
        </w:rPr>
        <w:t>of  acceptable</w:t>
      </w:r>
      <w:proofErr w:type="gramEnd"/>
      <w:r>
        <w:rPr>
          <w:rFonts w:ascii="Calibri" w:eastAsia="Calibri" w:hAnsi="Calibri" w:cs="Calibri"/>
          <w:sz w:val="20"/>
          <w:szCs w:val="20"/>
        </w:rPr>
        <w:t xml:space="preserve"> quality.</w:t>
      </w:r>
    </w:p>
    <w:p w14:paraId="30A4B364" w14:textId="77777777" w:rsidR="00187F07" w:rsidRDefault="00187F07">
      <w:pPr>
        <w:widowControl w:val="0"/>
        <w:spacing w:before="60"/>
        <w:ind w:left="194" w:right="541"/>
        <w:jc w:val="both"/>
        <w:rPr>
          <w:rFonts w:ascii="Calibri" w:eastAsia="Calibri" w:hAnsi="Calibri" w:cs="Calibri"/>
          <w:sz w:val="20"/>
          <w:szCs w:val="20"/>
        </w:rPr>
      </w:pPr>
    </w:p>
    <w:p w14:paraId="3982C3FE" w14:textId="77777777" w:rsidR="00187F07" w:rsidRDefault="00000000">
      <w:pPr>
        <w:widowControl w:val="0"/>
        <w:spacing w:before="1"/>
        <w:ind w:left="194" w:right="206"/>
        <w:jc w:val="both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 xml:space="preserve">Institute of Health Economics (IHE). Quality Appraisal of Case Series Studies Checklist. Edmonton (AB): Institute of Health Economics; 2014. Available from: </w:t>
      </w:r>
      <w:hyperlink r:id="rId5">
        <w:r>
          <w:rPr>
            <w:rFonts w:ascii="Calibri" w:eastAsia="Calibri" w:hAnsi="Calibri" w:cs="Calibri"/>
            <w:color w:val="0000FF"/>
            <w:sz w:val="20"/>
            <w:szCs w:val="20"/>
          </w:rPr>
          <w:t>http://www.ihe.ca/research-programs/rmd/cssqac/cssqac-about</w:t>
        </w:r>
      </w:hyperlink>
    </w:p>
    <w:p w14:paraId="68A5B7BF" w14:textId="77777777" w:rsidR="00187F07" w:rsidRDefault="00187F07">
      <w:pPr>
        <w:widowControl w:val="0"/>
        <w:spacing w:before="10"/>
        <w:jc w:val="both"/>
        <w:rPr>
          <w:rFonts w:ascii="Calibri" w:eastAsia="Calibri" w:hAnsi="Calibri" w:cs="Calibri"/>
          <w:sz w:val="23"/>
          <w:szCs w:val="23"/>
        </w:rPr>
      </w:pPr>
    </w:p>
    <w:p w14:paraId="3886F760" w14:textId="77777777" w:rsidR="00187F07" w:rsidRDefault="00000000">
      <w:pPr>
        <w:widowControl w:val="0"/>
        <w:ind w:left="194"/>
        <w:jc w:val="both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References:</w:t>
      </w:r>
    </w:p>
    <w:p w14:paraId="2CCCE150" w14:textId="77777777" w:rsidR="00187F07" w:rsidRDefault="00000000">
      <w:pPr>
        <w:widowControl w:val="0"/>
        <w:ind w:left="194"/>
        <w:jc w:val="both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 xml:space="preserve">Moga C, Guo B, </w:t>
      </w:r>
      <w:proofErr w:type="spellStart"/>
      <w:r>
        <w:rPr>
          <w:rFonts w:ascii="Calibri" w:eastAsia="Calibri" w:hAnsi="Calibri" w:cs="Calibri"/>
          <w:sz w:val="20"/>
          <w:szCs w:val="20"/>
        </w:rPr>
        <w:t>Schopflocher</w:t>
      </w:r>
      <w:proofErr w:type="spellEnd"/>
      <w:r>
        <w:rPr>
          <w:rFonts w:ascii="Calibri" w:eastAsia="Calibri" w:hAnsi="Calibri" w:cs="Calibri"/>
          <w:sz w:val="20"/>
          <w:szCs w:val="20"/>
        </w:rPr>
        <w:t xml:space="preserve"> D, </w:t>
      </w:r>
      <w:proofErr w:type="spellStart"/>
      <w:r>
        <w:rPr>
          <w:rFonts w:ascii="Calibri" w:eastAsia="Calibri" w:hAnsi="Calibri" w:cs="Calibri"/>
          <w:sz w:val="20"/>
          <w:szCs w:val="20"/>
        </w:rPr>
        <w:t>Harstall</w:t>
      </w:r>
      <w:proofErr w:type="spellEnd"/>
      <w:r>
        <w:rPr>
          <w:rFonts w:ascii="Calibri" w:eastAsia="Calibri" w:hAnsi="Calibri" w:cs="Calibri"/>
          <w:sz w:val="20"/>
          <w:szCs w:val="20"/>
        </w:rPr>
        <w:t xml:space="preserve"> C. Development of a quality appraisal tool for case series studies using a modified Delphi technique. Edmonton: Institute of Health Economics; 2012. Available at </w:t>
      </w:r>
      <w:hyperlink r:id="rId6">
        <w:r>
          <w:rPr>
            <w:rFonts w:ascii="Calibri" w:eastAsia="Calibri" w:hAnsi="Calibri" w:cs="Calibri"/>
            <w:color w:val="0563C1"/>
            <w:sz w:val="20"/>
            <w:szCs w:val="20"/>
            <w:u w:val="single"/>
          </w:rPr>
          <w:t>http://www.ihe.ca/advanced-search/development-of-a-quality-appraisal-tool-for-case-series-studies-</w:t>
        </w:r>
      </w:hyperlink>
      <w:r>
        <w:rPr>
          <w:rFonts w:ascii="Calibri" w:eastAsia="Calibri" w:hAnsi="Calibri" w:cs="Calibri"/>
          <w:color w:val="0000FF"/>
          <w:sz w:val="20"/>
          <w:szCs w:val="20"/>
        </w:rPr>
        <w:t xml:space="preserve"> </w:t>
      </w:r>
      <w:hyperlink r:id="rId7">
        <w:r>
          <w:rPr>
            <w:rFonts w:ascii="Calibri" w:eastAsia="Calibri" w:hAnsi="Calibri" w:cs="Calibri"/>
            <w:color w:val="0000FF"/>
            <w:sz w:val="20"/>
            <w:szCs w:val="20"/>
          </w:rPr>
          <w:t>using-a-modified-</w:t>
        </w:r>
        <w:proofErr w:type="spellStart"/>
        <w:r>
          <w:rPr>
            <w:rFonts w:ascii="Calibri" w:eastAsia="Calibri" w:hAnsi="Calibri" w:cs="Calibri"/>
            <w:color w:val="0000FF"/>
            <w:sz w:val="20"/>
            <w:szCs w:val="20"/>
          </w:rPr>
          <w:t>delphi</w:t>
        </w:r>
        <w:proofErr w:type="spellEnd"/>
        <w:r>
          <w:rPr>
            <w:rFonts w:ascii="Calibri" w:eastAsia="Calibri" w:hAnsi="Calibri" w:cs="Calibri"/>
            <w:color w:val="0000FF"/>
            <w:sz w:val="20"/>
            <w:szCs w:val="20"/>
          </w:rPr>
          <w:t>-technique</w:t>
        </w:r>
      </w:hyperlink>
      <w:r>
        <w:rPr>
          <w:rFonts w:ascii="Calibri" w:eastAsia="Calibri" w:hAnsi="Calibri" w:cs="Calibri"/>
          <w:color w:val="0000FF"/>
          <w:sz w:val="20"/>
          <w:szCs w:val="20"/>
        </w:rPr>
        <w:t xml:space="preserve"> </w:t>
      </w:r>
      <w:r>
        <w:rPr>
          <w:rFonts w:ascii="Calibri" w:eastAsia="Calibri" w:hAnsi="Calibri" w:cs="Calibri"/>
          <w:sz w:val="20"/>
          <w:szCs w:val="20"/>
        </w:rPr>
        <w:t>. Accessed January 8, 2016.</w:t>
      </w:r>
    </w:p>
    <w:p w14:paraId="4AEC7FD2" w14:textId="77777777" w:rsidR="00187F07" w:rsidRDefault="00000000">
      <w:pPr>
        <w:widowControl w:val="0"/>
        <w:ind w:left="194"/>
        <w:jc w:val="both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 xml:space="preserve">Guo B, Moga C, </w:t>
      </w:r>
      <w:proofErr w:type="spellStart"/>
      <w:r>
        <w:rPr>
          <w:rFonts w:ascii="Calibri" w:eastAsia="Calibri" w:hAnsi="Calibri" w:cs="Calibri"/>
          <w:sz w:val="20"/>
          <w:szCs w:val="20"/>
        </w:rPr>
        <w:t>Harstall</w:t>
      </w:r>
      <w:proofErr w:type="spellEnd"/>
      <w:r>
        <w:rPr>
          <w:rFonts w:ascii="Calibri" w:eastAsia="Calibri" w:hAnsi="Calibri" w:cs="Calibri"/>
          <w:sz w:val="20"/>
          <w:szCs w:val="20"/>
        </w:rPr>
        <w:t xml:space="preserve"> C, </w:t>
      </w:r>
      <w:proofErr w:type="spellStart"/>
      <w:r>
        <w:rPr>
          <w:rFonts w:ascii="Calibri" w:eastAsia="Calibri" w:hAnsi="Calibri" w:cs="Calibri"/>
          <w:sz w:val="20"/>
          <w:szCs w:val="20"/>
        </w:rPr>
        <w:t>Schopflocher</w:t>
      </w:r>
      <w:proofErr w:type="spellEnd"/>
      <w:r>
        <w:rPr>
          <w:rFonts w:ascii="Calibri" w:eastAsia="Calibri" w:hAnsi="Calibri" w:cs="Calibri"/>
          <w:sz w:val="20"/>
          <w:szCs w:val="20"/>
        </w:rPr>
        <w:t xml:space="preserve"> D. A principal component analysis is conducted for case series quality appraisal checklist. Journal of Clinical Epidemiology </w:t>
      </w:r>
      <w:proofErr w:type="gramStart"/>
      <w:r>
        <w:rPr>
          <w:rFonts w:ascii="Calibri" w:eastAsia="Calibri" w:hAnsi="Calibri" w:cs="Calibri"/>
          <w:sz w:val="20"/>
          <w:szCs w:val="20"/>
        </w:rPr>
        <w:t>2016;69:199</w:t>
      </w:r>
      <w:proofErr w:type="gramEnd"/>
      <w:r>
        <w:rPr>
          <w:rFonts w:ascii="Calibri" w:eastAsia="Calibri" w:hAnsi="Calibri" w:cs="Calibri"/>
          <w:sz w:val="20"/>
          <w:szCs w:val="20"/>
        </w:rPr>
        <w:t>-207.</w:t>
      </w:r>
    </w:p>
    <w:p w14:paraId="6DF0793F" w14:textId="77777777" w:rsidR="00187F07" w:rsidRDefault="00187F07">
      <w:pPr>
        <w:rPr>
          <w:rFonts w:ascii="Calibri" w:eastAsia="Calibri" w:hAnsi="Calibri" w:cs="Calibri"/>
        </w:rPr>
      </w:pPr>
    </w:p>
    <w:p w14:paraId="3D685D8C" w14:textId="77777777" w:rsidR="00187F07" w:rsidRDefault="00187F07">
      <w:pPr>
        <w:rPr>
          <w:rFonts w:ascii="Calibri" w:eastAsia="Calibri" w:hAnsi="Calibri" w:cs="Calibri"/>
        </w:rPr>
      </w:pPr>
    </w:p>
    <w:p w14:paraId="67D9A0D8" w14:textId="77777777" w:rsidR="00187F07" w:rsidRDefault="00187F07">
      <w:pPr>
        <w:rPr>
          <w:rFonts w:ascii="Calibri" w:eastAsia="Calibri" w:hAnsi="Calibri" w:cs="Calibri"/>
        </w:rPr>
      </w:pPr>
    </w:p>
    <w:p w14:paraId="22FC6845" w14:textId="77777777" w:rsidR="00187F07" w:rsidRDefault="00187F07">
      <w:pPr>
        <w:rPr>
          <w:rFonts w:ascii="Calibri" w:eastAsia="Calibri" w:hAnsi="Calibri" w:cs="Calibri"/>
        </w:rPr>
      </w:pPr>
    </w:p>
    <w:p w14:paraId="4838E4D3" w14:textId="77777777" w:rsidR="00187F07" w:rsidRDefault="00187F07">
      <w:pPr>
        <w:rPr>
          <w:rFonts w:ascii="Calibri" w:eastAsia="Calibri" w:hAnsi="Calibri" w:cs="Calibri"/>
        </w:rPr>
      </w:pPr>
    </w:p>
    <w:p w14:paraId="49AF509D" w14:textId="77777777" w:rsidR="00187F07" w:rsidRDefault="00187F07">
      <w:pPr>
        <w:rPr>
          <w:rFonts w:ascii="Calibri" w:eastAsia="Calibri" w:hAnsi="Calibri" w:cs="Calibri"/>
        </w:rPr>
      </w:pPr>
    </w:p>
    <w:p w14:paraId="65B46855" w14:textId="77777777" w:rsidR="00187F07" w:rsidRDefault="00187F07">
      <w:pPr>
        <w:rPr>
          <w:rFonts w:ascii="Calibri" w:eastAsia="Calibri" w:hAnsi="Calibri" w:cs="Calibri"/>
        </w:rPr>
      </w:pPr>
    </w:p>
    <w:p w14:paraId="551361CA" w14:textId="77777777" w:rsidR="00187F07" w:rsidRDefault="00187F07">
      <w:pPr>
        <w:rPr>
          <w:rFonts w:ascii="Calibri" w:eastAsia="Calibri" w:hAnsi="Calibri" w:cs="Calibri"/>
        </w:rPr>
      </w:pPr>
    </w:p>
    <w:p w14:paraId="639B6536" w14:textId="77777777" w:rsidR="00187F07" w:rsidRDefault="00000000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S-Table 2. Summary of Findings Table.</w:t>
      </w:r>
    </w:p>
    <w:tbl>
      <w:tblPr>
        <w:tblStyle w:val="a0"/>
        <w:tblW w:w="14256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685"/>
        <w:gridCol w:w="1073"/>
        <w:gridCol w:w="897"/>
        <w:gridCol w:w="1162"/>
        <w:gridCol w:w="1059"/>
        <w:gridCol w:w="1025"/>
        <w:gridCol w:w="1504"/>
        <w:gridCol w:w="1368"/>
        <w:gridCol w:w="890"/>
        <w:gridCol w:w="1078"/>
        <w:gridCol w:w="1009"/>
        <w:gridCol w:w="1143"/>
        <w:gridCol w:w="1363"/>
      </w:tblGrid>
      <w:tr w:rsidR="00187F07" w14:paraId="28446C59" w14:textId="77777777">
        <w:trPr>
          <w:cantSplit/>
          <w:tblHeader/>
        </w:trPr>
        <w:tc>
          <w:tcPr>
            <w:tcW w:w="7405" w:type="dxa"/>
            <w:gridSpan w:val="7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86B8DC" w14:textId="77777777" w:rsidR="00187F07" w:rsidRDefault="00000000">
            <w:pPr>
              <w:jc w:val="center"/>
              <w:rPr>
                <w:rFonts w:ascii="Calibri" w:eastAsia="Calibri" w:hAnsi="Calibri" w:cs="Calibri"/>
                <w:b/>
                <w:color w:val="FFFFFF"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color w:val="FFFFFF"/>
                <w:sz w:val="18"/>
                <w:szCs w:val="18"/>
              </w:rPr>
              <w:t>Certainty assessment</w:t>
            </w:r>
          </w:p>
        </w:tc>
        <w:tc>
          <w:tcPr>
            <w:tcW w:w="2258" w:type="dxa"/>
            <w:gridSpan w:val="2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6EAD82" w14:textId="77777777" w:rsidR="00187F07" w:rsidRDefault="00000000">
            <w:pPr>
              <w:jc w:val="center"/>
              <w:rPr>
                <w:rFonts w:ascii="Calibri" w:eastAsia="Calibri" w:hAnsi="Calibri" w:cs="Calibri"/>
                <w:b/>
                <w:color w:val="FFFFFF"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color w:val="FFFFFF"/>
                <w:sz w:val="18"/>
                <w:szCs w:val="18"/>
              </w:rPr>
              <w:t>№ of patients</w:t>
            </w:r>
          </w:p>
        </w:tc>
        <w:tc>
          <w:tcPr>
            <w:tcW w:w="2087" w:type="dxa"/>
            <w:gridSpan w:val="2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03290B" w14:textId="77777777" w:rsidR="00187F07" w:rsidRDefault="00000000">
            <w:pPr>
              <w:jc w:val="center"/>
              <w:rPr>
                <w:rFonts w:ascii="Calibri" w:eastAsia="Calibri" w:hAnsi="Calibri" w:cs="Calibri"/>
                <w:b/>
                <w:color w:val="FFFFFF"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color w:val="FFFFFF"/>
                <w:sz w:val="18"/>
                <w:szCs w:val="18"/>
              </w:rPr>
              <w:t>Effect</w:t>
            </w:r>
          </w:p>
        </w:tc>
        <w:tc>
          <w:tcPr>
            <w:tcW w:w="1143" w:type="dxa"/>
            <w:vMerge w:val="restar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4A7C84" w14:textId="77777777" w:rsidR="00187F07" w:rsidRDefault="00000000">
            <w:pPr>
              <w:jc w:val="center"/>
              <w:rPr>
                <w:rFonts w:ascii="Calibri" w:eastAsia="Calibri" w:hAnsi="Calibri" w:cs="Calibri"/>
                <w:b/>
                <w:color w:val="FFFFFF"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color w:val="FFFFFF"/>
                <w:sz w:val="18"/>
                <w:szCs w:val="18"/>
              </w:rPr>
              <w:t>Certainty</w:t>
            </w:r>
          </w:p>
        </w:tc>
        <w:tc>
          <w:tcPr>
            <w:tcW w:w="1363" w:type="dxa"/>
            <w:vMerge w:val="restar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978E8C" w14:textId="77777777" w:rsidR="00187F07" w:rsidRDefault="00000000">
            <w:pPr>
              <w:jc w:val="center"/>
              <w:rPr>
                <w:rFonts w:ascii="Calibri" w:eastAsia="Calibri" w:hAnsi="Calibri" w:cs="Calibri"/>
                <w:b/>
                <w:color w:val="FFFFFF"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color w:val="FFFFFF"/>
                <w:sz w:val="18"/>
                <w:szCs w:val="18"/>
              </w:rPr>
              <w:t>Importance</w:t>
            </w:r>
          </w:p>
        </w:tc>
      </w:tr>
      <w:tr w:rsidR="00187F07" w14:paraId="0F171705" w14:textId="77777777">
        <w:trPr>
          <w:cantSplit/>
          <w:tblHeader/>
        </w:trPr>
        <w:tc>
          <w:tcPr>
            <w:tcW w:w="685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FD63DA" w14:textId="77777777" w:rsidR="00187F07" w:rsidRDefault="00000000">
            <w:pPr>
              <w:jc w:val="center"/>
              <w:rPr>
                <w:rFonts w:ascii="Calibri" w:eastAsia="Calibri" w:hAnsi="Calibri" w:cs="Calibri"/>
                <w:b/>
                <w:color w:val="FFFFFF"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color w:val="FFFFFF"/>
                <w:sz w:val="18"/>
                <w:szCs w:val="18"/>
              </w:rPr>
              <w:t>№ of studies</w:t>
            </w:r>
          </w:p>
        </w:tc>
        <w:tc>
          <w:tcPr>
            <w:tcW w:w="1073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EC9404" w14:textId="77777777" w:rsidR="00187F07" w:rsidRDefault="00000000">
            <w:pPr>
              <w:jc w:val="center"/>
              <w:rPr>
                <w:rFonts w:ascii="Calibri" w:eastAsia="Calibri" w:hAnsi="Calibri" w:cs="Calibri"/>
                <w:b/>
                <w:color w:val="FFFFFF"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color w:val="FFFFFF"/>
                <w:sz w:val="18"/>
                <w:szCs w:val="18"/>
              </w:rPr>
              <w:t>Study design</w:t>
            </w:r>
          </w:p>
        </w:tc>
        <w:tc>
          <w:tcPr>
            <w:tcW w:w="897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F70D8F" w14:textId="77777777" w:rsidR="00187F07" w:rsidRDefault="00000000">
            <w:pPr>
              <w:jc w:val="center"/>
              <w:rPr>
                <w:rFonts w:ascii="Calibri" w:eastAsia="Calibri" w:hAnsi="Calibri" w:cs="Calibri"/>
                <w:b/>
                <w:color w:val="FFFFFF"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color w:val="FFFFFF"/>
                <w:sz w:val="18"/>
                <w:szCs w:val="18"/>
              </w:rPr>
              <w:t>Risk of bias</w:t>
            </w:r>
          </w:p>
        </w:tc>
        <w:tc>
          <w:tcPr>
            <w:tcW w:w="1162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CFF1F5" w14:textId="77777777" w:rsidR="00187F07" w:rsidRDefault="00000000">
            <w:pPr>
              <w:jc w:val="center"/>
              <w:rPr>
                <w:rFonts w:ascii="Calibri" w:eastAsia="Calibri" w:hAnsi="Calibri" w:cs="Calibri"/>
                <w:b/>
                <w:color w:val="FFFFFF"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color w:val="FFFFFF"/>
                <w:sz w:val="18"/>
                <w:szCs w:val="18"/>
              </w:rPr>
              <w:t>Inconsistency</w:t>
            </w:r>
          </w:p>
        </w:tc>
        <w:tc>
          <w:tcPr>
            <w:tcW w:w="1059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81F0AA" w14:textId="77777777" w:rsidR="00187F07" w:rsidRDefault="00000000">
            <w:pPr>
              <w:jc w:val="center"/>
              <w:rPr>
                <w:rFonts w:ascii="Calibri" w:eastAsia="Calibri" w:hAnsi="Calibri" w:cs="Calibri"/>
                <w:b/>
                <w:color w:val="FFFFFF"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color w:val="FFFFFF"/>
                <w:sz w:val="18"/>
                <w:szCs w:val="18"/>
              </w:rPr>
              <w:t>Indirectness</w:t>
            </w:r>
          </w:p>
        </w:tc>
        <w:tc>
          <w:tcPr>
            <w:tcW w:w="1025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FA671F" w14:textId="77777777" w:rsidR="00187F07" w:rsidRDefault="00000000">
            <w:pPr>
              <w:jc w:val="center"/>
              <w:rPr>
                <w:rFonts w:ascii="Calibri" w:eastAsia="Calibri" w:hAnsi="Calibri" w:cs="Calibri"/>
                <w:b/>
                <w:color w:val="FFFFFF"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color w:val="FFFFFF"/>
                <w:sz w:val="18"/>
                <w:szCs w:val="18"/>
              </w:rPr>
              <w:t>Imprecision</w:t>
            </w:r>
          </w:p>
        </w:tc>
        <w:tc>
          <w:tcPr>
            <w:tcW w:w="1504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530766" w14:textId="77777777" w:rsidR="00187F07" w:rsidRDefault="00000000">
            <w:pPr>
              <w:jc w:val="center"/>
              <w:rPr>
                <w:rFonts w:ascii="Calibri" w:eastAsia="Calibri" w:hAnsi="Calibri" w:cs="Calibri"/>
                <w:b/>
                <w:color w:val="FFFFFF"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color w:val="FFFFFF"/>
                <w:sz w:val="18"/>
                <w:szCs w:val="18"/>
              </w:rPr>
              <w:t>Other considerations</w:t>
            </w:r>
          </w:p>
        </w:tc>
        <w:tc>
          <w:tcPr>
            <w:tcW w:w="1368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4FA68D" w14:textId="77777777" w:rsidR="00187F07" w:rsidRDefault="00000000">
            <w:pPr>
              <w:jc w:val="center"/>
              <w:rPr>
                <w:rFonts w:ascii="Calibri" w:eastAsia="Calibri" w:hAnsi="Calibri" w:cs="Calibri"/>
                <w:b/>
                <w:color w:val="FFFFFF"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color w:val="FFFFFF"/>
                <w:sz w:val="18"/>
                <w:szCs w:val="18"/>
              </w:rPr>
              <w:t>Non-frail</w:t>
            </w:r>
          </w:p>
        </w:tc>
        <w:tc>
          <w:tcPr>
            <w:tcW w:w="89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B5488B" w14:textId="77777777" w:rsidR="00187F07" w:rsidRDefault="00000000">
            <w:pPr>
              <w:jc w:val="center"/>
              <w:rPr>
                <w:rFonts w:ascii="Calibri" w:eastAsia="Calibri" w:hAnsi="Calibri" w:cs="Calibri"/>
                <w:b/>
                <w:color w:val="FFFFFF"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color w:val="FFFFFF"/>
                <w:sz w:val="18"/>
                <w:szCs w:val="18"/>
              </w:rPr>
              <w:t>Frail</w:t>
            </w:r>
          </w:p>
        </w:tc>
        <w:tc>
          <w:tcPr>
            <w:tcW w:w="1078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AC9D63" w14:textId="77777777" w:rsidR="00187F07" w:rsidRDefault="00000000">
            <w:pPr>
              <w:jc w:val="center"/>
              <w:rPr>
                <w:rFonts w:ascii="Calibri" w:eastAsia="Calibri" w:hAnsi="Calibri" w:cs="Calibri"/>
                <w:b/>
                <w:color w:val="FFFFFF"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color w:val="FFFFFF"/>
                <w:sz w:val="18"/>
                <w:szCs w:val="18"/>
              </w:rPr>
              <w:t>Relative</w:t>
            </w:r>
            <w:r>
              <w:rPr>
                <w:rFonts w:ascii="Calibri" w:eastAsia="Calibri" w:hAnsi="Calibri" w:cs="Calibri"/>
                <w:b/>
                <w:color w:val="FFFFFF"/>
                <w:sz w:val="18"/>
                <w:szCs w:val="18"/>
              </w:rPr>
              <w:br/>
              <w:t>(95% CI)</w:t>
            </w:r>
          </w:p>
        </w:tc>
        <w:tc>
          <w:tcPr>
            <w:tcW w:w="1009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1ED535" w14:textId="77777777" w:rsidR="00187F07" w:rsidRDefault="00000000">
            <w:pPr>
              <w:jc w:val="center"/>
              <w:rPr>
                <w:rFonts w:ascii="Calibri" w:eastAsia="Calibri" w:hAnsi="Calibri" w:cs="Calibri"/>
                <w:b/>
                <w:color w:val="FFFFFF"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color w:val="FFFFFF"/>
                <w:sz w:val="18"/>
                <w:szCs w:val="18"/>
              </w:rPr>
              <w:t>Absolute</w:t>
            </w:r>
            <w:r>
              <w:rPr>
                <w:rFonts w:ascii="Calibri" w:eastAsia="Calibri" w:hAnsi="Calibri" w:cs="Calibri"/>
                <w:b/>
                <w:color w:val="FFFFFF"/>
                <w:sz w:val="18"/>
                <w:szCs w:val="18"/>
              </w:rPr>
              <w:br/>
              <w:t>(95% CI)</w:t>
            </w:r>
          </w:p>
        </w:tc>
        <w:tc>
          <w:tcPr>
            <w:tcW w:w="1143" w:type="dxa"/>
            <w:vMerge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E60E6B" w14:textId="77777777" w:rsidR="00187F07" w:rsidRDefault="00187F0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b/>
                <w:color w:val="FFFFFF"/>
                <w:sz w:val="18"/>
                <w:szCs w:val="18"/>
              </w:rPr>
            </w:pPr>
          </w:p>
        </w:tc>
        <w:tc>
          <w:tcPr>
            <w:tcW w:w="1363" w:type="dxa"/>
            <w:vMerge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C4199B" w14:textId="77777777" w:rsidR="00187F07" w:rsidRDefault="00187F0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b/>
                <w:color w:val="FFFFFF"/>
                <w:sz w:val="18"/>
                <w:szCs w:val="18"/>
              </w:rPr>
            </w:pPr>
          </w:p>
        </w:tc>
      </w:tr>
      <w:tr w:rsidR="00187F07" w14:paraId="7B2ED02A" w14:textId="77777777">
        <w:trPr>
          <w:cantSplit/>
        </w:trPr>
        <w:tc>
          <w:tcPr>
            <w:tcW w:w="14256" w:type="dxa"/>
            <w:gridSpan w:val="13"/>
            <w:shd w:val="clear" w:color="auto" w:fill="FFFFFF"/>
            <w:tcMar>
              <w:top w:w="75" w:type="dxa"/>
              <w:left w:w="100" w:type="dxa"/>
              <w:bottom w:w="100" w:type="dxa"/>
              <w:right w:w="100" w:type="dxa"/>
            </w:tcMar>
            <w:vAlign w:val="center"/>
          </w:tcPr>
          <w:p w14:paraId="03DAC7C7" w14:textId="77777777" w:rsidR="00187F07" w:rsidRDefault="00000000">
            <w:pPr>
              <w:rPr>
                <w:rFonts w:ascii="Calibri" w:eastAsia="Calibri" w:hAnsi="Calibri" w:cs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18"/>
                <w:szCs w:val="18"/>
              </w:rPr>
              <w:t>Infection risk (follow-up: mean 45 weeks; assessed with: mg)</w:t>
            </w:r>
          </w:p>
        </w:tc>
      </w:tr>
      <w:tr w:rsidR="00187F07" w14:paraId="4E9625C2" w14:textId="77777777">
        <w:trPr>
          <w:cantSplit/>
        </w:trPr>
        <w:tc>
          <w:tcPr>
            <w:tcW w:w="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F4E846" w14:textId="77777777" w:rsidR="00187F07" w:rsidRDefault="00000000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5</w:t>
            </w:r>
            <w:r>
              <w:rPr>
                <w:rFonts w:ascii="Calibri" w:eastAsia="Calibri" w:hAnsi="Calibri" w:cs="Calibri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0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77F996D" w14:textId="77777777" w:rsidR="00187F07" w:rsidRDefault="00000000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non-</w:t>
            </w:r>
            <w:proofErr w:type="spellStart"/>
            <w:r>
              <w:rPr>
                <w:rFonts w:ascii="Calibri" w:eastAsia="Calibri" w:hAnsi="Calibri" w:cs="Calibri"/>
                <w:sz w:val="18"/>
                <w:szCs w:val="18"/>
              </w:rPr>
              <w:t>randomised</w:t>
            </w:r>
            <w:proofErr w:type="spellEnd"/>
            <w:r>
              <w:rPr>
                <w:rFonts w:ascii="Calibri" w:eastAsia="Calibri" w:hAnsi="Calibri" w:cs="Calibri"/>
                <w:sz w:val="18"/>
                <w:szCs w:val="18"/>
              </w:rPr>
              <w:t xml:space="preserve"> studies and</w:t>
            </w:r>
          </w:p>
          <w:p w14:paraId="052DB5D4" w14:textId="77777777" w:rsidR="00187F07" w:rsidRDefault="00000000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proofErr w:type="spellStart"/>
            <w:r>
              <w:rPr>
                <w:rFonts w:ascii="Calibri" w:eastAsia="Calibri" w:hAnsi="Calibri" w:cs="Calibri"/>
                <w:sz w:val="18"/>
                <w:szCs w:val="18"/>
              </w:rPr>
              <w:t>randomised</w:t>
            </w:r>
            <w:proofErr w:type="spellEnd"/>
            <w:r>
              <w:rPr>
                <w:rFonts w:ascii="Calibri" w:eastAsia="Calibri" w:hAnsi="Calibri" w:cs="Calibri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18"/>
                <w:szCs w:val="18"/>
              </w:rPr>
              <w:t>studies</w:t>
            </w:r>
            <w:r>
              <w:rPr>
                <w:rFonts w:ascii="Calibri" w:eastAsia="Calibri" w:hAnsi="Calibri" w:cs="Calibri"/>
                <w:sz w:val="18"/>
                <w:szCs w:val="18"/>
                <w:vertAlign w:val="superscript"/>
              </w:rPr>
              <w:t>b</w:t>
            </w:r>
            <w:proofErr w:type="spellEnd"/>
          </w:p>
        </w:tc>
        <w:tc>
          <w:tcPr>
            <w:tcW w:w="8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5A54794" w14:textId="77777777" w:rsidR="00187F07" w:rsidRDefault="00000000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 xml:space="preserve">not </w:t>
            </w:r>
            <w:proofErr w:type="spellStart"/>
            <w:r>
              <w:rPr>
                <w:rFonts w:ascii="Calibri" w:eastAsia="Calibri" w:hAnsi="Calibri" w:cs="Calibri"/>
                <w:sz w:val="18"/>
                <w:szCs w:val="18"/>
              </w:rPr>
              <w:t>serious</w:t>
            </w:r>
            <w:r>
              <w:rPr>
                <w:rFonts w:ascii="Calibri" w:eastAsia="Calibri" w:hAnsi="Calibri" w:cs="Calibri"/>
                <w:sz w:val="18"/>
                <w:szCs w:val="18"/>
                <w:vertAlign w:val="superscript"/>
              </w:rPr>
              <w:t>c</w:t>
            </w:r>
            <w:proofErr w:type="spellEnd"/>
          </w:p>
        </w:tc>
        <w:tc>
          <w:tcPr>
            <w:tcW w:w="11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B7D021" w14:textId="77777777" w:rsidR="00187F07" w:rsidRDefault="00000000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 xml:space="preserve">not </w:t>
            </w:r>
            <w:proofErr w:type="spellStart"/>
            <w:r>
              <w:rPr>
                <w:rFonts w:ascii="Calibri" w:eastAsia="Calibri" w:hAnsi="Calibri" w:cs="Calibri"/>
                <w:sz w:val="18"/>
                <w:szCs w:val="18"/>
              </w:rPr>
              <w:t>serious</w:t>
            </w:r>
            <w:r>
              <w:rPr>
                <w:rFonts w:ascii="Calibri" w:eastAsia="Calibri" w:hAnsi="Calibri" w:cs="Calibri"/>
                <w:sz w:val="18"/>
                <w:szCs w:val="18"/>
                <w:vertAlign w:val="superscript"/>
              </w:rPr>
              <w:t>d</w:t>
            </w:r>
            <w:proofErr w:type="spellEnd"/>
          </w:p>
        </w:tc>
        <w:tc>
          <w:tcPr>
            <w:tcW w:w="10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B87A3F" w14:textId="77777777" w:rsidR="00187F07" w:rsidRDefault="00000000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not serious</w:t>
            </w:r>
          </w:p>
        </w:tc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E36B141" w14:textId="77777777" w:rsidR="00187F07" w:rsidRDefault="00000000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proofErr w:type="spellStart"/>
            <w:r>
              <w:rPr>
                <w:rFonts w:ascii="Calibri" w:eastAsia="Calibri" w:hAnsi="Calibri" w:cs="Calibri"/>
                <w:sz w:val="18"/>
                <w:szCs w:val="18"/>
              </w:rPr>
              <w:t>serious</w:t>
            </w:r>
            <w:r>
              <w:rPr>
                <w:rFonts w:ascii="Calibri" w:eastAsia="Calibri" w:hAnsi="Calibri" w:cs="Calibri"/>
                <w:sz w:val="18"/>
                <w:szCs w:val="18"/>
                <w:vertAlign w:val="superscript"/>
              </w:rPr>
              <w:t>e</w:t>
            </w:r>
            <w:proofErr w:type="spellEnd"/>
          </w:p>
        </w:tc>
        <w:tc>
          <w:tcPr>
            <w:tcW w:w="1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3AF9CF" w14:textId="77777777" w:rsidR="00187F07" w:rsidRDefault="00000000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all plausible residual confounding would reduce the demonstrated effect</w:t>
            </w:r>
            <w:r>
              <w:rPr>
                <w:rFonts w:ascii="Calibri" w:eastAsia="Calibri" w:hAnsi="Calibri" w:cs="Calibri"/>
                <w:sz w:val="18"/>
                <w:szCs w:val="18"/>
              </w:rPr>
              <w:br/>
              <w:t xml:space="preserve">dose response </w:t>
            </w:r>
            <w:proofErr w:type="spellStart"/>
            <w:r>
              <w:rPr>
                <w:rFonts w:ascii="Calibri" w:eastAsia="Calibri" w:hAnsi="Calibri" w:cs="Calibri"/>
                <w:sz w:val="18"/>
                <w:szCs w:val="18"/>
              </w:rPr>
              <w:t>gradient</w:t>
            </w:r>
            <w:r>
              <w:rPr>
                <w:rFonts w:ascii="Calibri" w:eastAsia="Calibri" w:hAnsi="Calibri" w:cs="Calibri"/>
                <w:sz w:val="18"/>
                <w:szCs w:val="18"/>
                <w:vertAlign w:val="superscript"/>
              </w:rPr>
              <w:t>f</w:t>
            </w:r>
            <w:proofErr w:type="spellEnd"/>
          </w:p>
        </w:tc>
        <w:tc>
          <w:tcPr>
            <w:tcW w:w="13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88E42F4" w14:textId="77777777" w:rsidR="00187F07" w:rsidRDefault="00000000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917</w:t>
            </w:r>
          </w:p>
        </w:tc>
        <w:tc>
          <w:tcPr>
            <w:tcW w:w="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AB72CA" w14:textId="77777777" w:rsidR="00187F07" w:rsidRDefault="00000000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793</w:t>
            </w:r>
          </w:p>
        </w:tc>
        <w:tc>
          <w:tcPr>
            <w:tcW w:w="10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5F9BA8" w14:textId="77777777" w:rsidR="00187F07" w:rsidRDefault="00000000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-</w:t>
            </w:r>
          </w:p>
        </w:tc>
        <w:tc>
          <w:tcPr>
            <w:tcW w:w="1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EE34191" w14:textId="77777777" w:rsidR="00187F07" w:rsidRDefault="00000000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 xml:space="preserve">RR </w:t>
            </w:r>
            <w:r>
              <w:rPr>
                <w:rFonts w:ascii="Calibri" w:eastAsia="Calibri" w:hAnsi="Calibri" w:cs="Calibri"/>
                <w:b/>
                <w:sz w:val="18"/>
                <w:szCs w:val="18"/>
              </w:rPr>
              <w:t xml:space="preserve">0.77 </w:t>
            </w:r>
            <w:r>
              <w:rPr>
                <w:rFonts w:ascii="Calibri" w:eastAsia="Calibri" w:hAnsi="Calibri" w:cs="Calibri"/>
                <w:sz w:val="18"/>
                <w:szCs w:val="18"/>
              </w:rPr>
              <w:br/>
              <w:t xml:space="preserve">(0.66 to </w:t>
            </w:r>
          </w:p>
          <w:p w14:paraId="3F5720BB" w14:textId="77777777" w:rsidR="00187F07" w:rsidRDefault="00000000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0.90)</w:t>
            </w:r>
          </w:p>
        </w:tc>
        <w:tc>
          <w:tcPr>
            <w:tcW w:w="11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8F8399" w14:textId="77777777" w:rsidR="00187F07" w:rsidRDefault="00000000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sz w:val="18"/>
                <w:szCs w:val="18"/>
              </w:rPr>
              <w:t>⨁⨁⨁⨁</w:t>
            </w:r>
            <w:r>
              <w:rPr>
                <w:rFonts w:ascii="Calibri" w:eastAsia="Calibri" w:hAnsi="Calibri" w:cs="Calibri"/>
                <w:sz w:val="18"/>
                <w:szCs w:val="18"/>
              </w:rPr>
              <w:br/>
              <w:t>High</w:t>
            </w:r>
          </w:p>
        </w:tc>
        <w:tc>
          <w:tcPr>
            <w:tcW w:w="1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B83A01" w14:textId="77777777" w:rsidR="00187F07" w:rsidRDefault="00000000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CRITICAL</w:t>
            </w:r>
          </w:p>
        </w:tc>
      </w:tr>
    </w:tbl>
    <w:p w14:paraId="713364CE" w14:textId="77777777" w:rsidR="00187F07" w:rsidRDefault="00187F07">
      <w:pPr>
        <w:rPr>
          <w:rFonts w:ascii="Calibri" w:eastAsia="Calibri" w:hAnsi="Calibri" w:cs="Calibri"/>
          <w:b/>
          <w:color w:val="000000"/>
          <w:sz w:val="18"/>
          <w:szCs w:val="18"/>
        </w:rPr>
      </w:pPr>
    </w:p>
    <w:p w14:paraId="5BAF312A" w14:textId="77777777" w:rsidR="00187F07" w:rsidRDefault="00000000">
      <w:pPr>
        <w:rPr>
          <w:rFonts w:ascii="Calibri" w:eastAsia="Calibri" w:hAnsi="Calibri" w:cs="Calibri"/>
          <w:color w:val="000000"/>
          <w:sz w:val="18"/>
          <w:szCs w:val="18"/>
        </w:rPr>
      </w:pPr>
      <w:r>
        <w:rPr>
          <w:rFonts w:ascii="Calibri" w:eastAsia="Calibri" w:hAnsi="Calibri" w:cs="Calibri"/>
          <w:b/>
          <w:color w:val="000000"/>
          <w:sz w:val="18"/>
          <w:szCs w:val="18"/>
        </w:rPr>
        <w:t>CI:</w:t>
      </w:r>
      <w:r>
        <w:rPr>
          <w:rFonts w:ascii="Calibri" w:eastAsia="Calibri" w:hAnsi="Calibri" w:cs="Calibri"/>
          <w:color w:val="000000"/>
          <w:sz w:val="18"/>
          <w:szCs w:val="18"/>
        </w:rPr>
        <w:t xml:space="preserve"> confidence interval; </w:t>
      </w:r>
      <w:r>
        <w:rPr>
          <w:rFonts w:ascii="Calibri" w:eastAsia="Calibri" w:hAnsi="Calibri" w:cs="Calibri"/>
          <w:b/>
          <w:color w:val="000000"/>
          <w:sz w:val="18"/>
          <w:szCs w:val="18"/>
        </w:rPr>
        <w:t>RR:</w:t>
      </w:r>
      <w:r>
        <w:rPr>
          <w:rFonts w:ascii="Calibri" w:eastAsia="Calibri" w:hAnsi="Calibri" w:cs="Calibri"/>
          <w:color w:val="000000"/>
          <w:sz w:val="18"/>
          <w:szCs w:val="18"/>
        </w:rPr>
        <w:t xml:space="preserve"> risk ratio.</w:t>
      </w:r>
    </w:p>
    <w:p w14:paraId="6AFDFB89" w14:textId="77777777" w:rsidR="00187F07" w:rsidRDefault="00187F07">
      <w:pPr>
        <w:rPr>
          <w:rFonts w:ascii="Calibri" w:eastAsia="Calibri" w:hAnsi="Calibri" w:cs="Calibri"/>
          <w:color w:val="000000"/>
          <w:sz w:val="18"/>
          <w:szCs w:val="18"/>
        </w:rPr>
      </w:pPr>
    </w:p>
    <w:p w14:paraId="2CA7AA76" w14:textId="77777777" w:rsidR="00187F07" w:rsidRDefault="00000000">
      <w:pPr>
        <w:jc w:val="both"/>
        <w:rPr>
          <w:rFonts w:ascii="Calibri" w:eastAsia="Calibri" w:hAnsi="Calibri" w:cs="Calibri"/>
          <w:b/>
          <w:color w:val="000000"/>
          <w:sz w:val="18"/>
          <w:szCs w:val="18"/>
        </w:rPr>
      </w:pPr>
      <w:r>
        <w:rPr>
          <w:rFonts w:ascii="Calibri" w:eastAsia="Calibri" w:hAnsi="Calibri" w:cs="Calibri"/>
          <w:b/>
          <w:color w:val="000000"/>
          <w:sz w:val="18"/>
          <w:szCs w:val="18"/>
        </w:rPr>
        <w:t>Explanations</w:t>
      </w:r>
    </w:p>
    <w:p w14:paraId="374335BA" w14:textId="77777777" w:rsidR="00187F07" w:rsidRDefault="00187F07">
      <w:pPr>
        <w:jc w:val="both"/>
        <w:rPr>
          <w:rFonts w:ascii="Calibri" w:eastAsia="Calibri" w:hAnsi="Calibri" w:cs="Calibri"/>
          <w:color w:val="000000"/>
          <w:sz w:val="18"/>
          <w:szCs w:val="18"/>
        </w:rPr>
      </w:pPr>
    </w:p>
    <w:p w14:paraId="2870F7A4" w14:textId="77777777" w:rsidR="00187F07" w:rsidRDefault="00000000">
      <w:pPr>
        <w:jc w:val="both"/>
        <w:rPr>
          <w:rFonts w:ascii="Calibri" w:eastAsia="Calibri" w:hAnsi="Calibri" w:cs="Calibri"/>
          <w:color w:val="000000"/>
          <w:sz w:val="18"/>
          <w:szCs w:val="18"/>
        </w:rPr>
      </w:pPr>
      <w:r>
        <w:rPr>
          <w:rFonts w:ascii="Calibri" w:eastAsia="Calibri" w:hAnsi="Calibri" w:cs="Calibri"/>
          <w:color w:val="000000"/>
          <w:sz w:val="18"/>
          <w:szCs w:val="18"/>
        </w:rPr>
        <w:t>a. Stege et al. and Groen et al studies are considered a single study.</w:t>
      </w:r>
    </w:p>
    <w:p w14:paraId="10D9049B" w14:textId="77777777" w:rsidR="00187F07" w:rsidRDefault="00000000">
      <w:pPr>
        <w:jc w:val="both"/>
        <w:rPr>
          <w:rFonts w:ascii="Calibri" w:eastAsia="Calibri" w:hAnsi="Calibri" w:cs="Calibri"/>
          <w:color w:val="000000"/>
          <w:sz w:val="18"/>
          <w:szCs w:val="18"/>
        </w:rPr>
      </w:pPr>
      <w:r>
        <w:rPr>
          <w:rFonts w:ascii="Calibri" w:eastAsia="Calibri" w:hAnsi="Calibri" w:cs="Calibri"/>
          <w:color w:val="000000"/>
          <w:sz w:val="18"/>
          <w:szCs w:val="18"/>
        </w:rPr>
        <w:t>b. The meta-analysis includes randomized and non-randomized studies.</w:t>
      </w:r>
    </w:p>
    <w:p w14:paraId="7092605C" w14:textId="77777777" w:rsidR="00187F07" w:rsidRDefault="00000000">
      <w:pPr>
        <w:jc w:val="both"/>
        <w:rPr>
          <w:rFonts w:ascii="Calibri" w:eastAsia="Calibri" w:hAnsi="Calibri" w:cs="Calibri"/>
          <w:color w:val="000000"/>
          <w:sz w:val="18"/>
          <w:szCs w:val="18"/>
        </w:rPr>
      </w:pPr>
      <w:r>
        <w:rPr>
          <w:rFonts w:ascii="Calibri" w:eastAsia="Calibri" w:hAnsi="Calibri" w:cs="Calibri"/>
          <w:color w:val="000000"/>
          <w:sz w:val="18"/>
          <w:szCs w:val="18"/>
        </w:rPr>
        <w:t>c. All included studies scored above 70% on the IHE checklist, indicating good methodological quality.</w:t>
      </w:r>
    </w:p>
    <w:p w14:paraId="3A879026" w14:textId="77777777" w:rsidR="00187F07" w:rsidRDefault="00000000">
      <w:pPr>
        <w:jc w:val="both"/>
        <w:rPr>
          <w:rFonts w:ascii="Calibri" w:eastAsia="Calibri" w:hAnsi="Calibri" w:cs="Calibri"/>
          <w:color w:val="000000"/>
          <w:sz w:val="18"/>
          <w:szCs w:val="18"/>
          <w:highlight w:val="yellow"/>
        </w:rPr>
      </w:pPr>
      <w:r>
        <w:rPr>
          <w:rFonts w:ascii="Calibri" w:eastAsia="Calibri" w:hAnsi="Calibri" w:cs="Calibri"/>
          <w:color w:val="000000"/>
          <w:sz w:val="18"/>
          <w:szCs w:val="18"/>
        </w:rPr>
        <w:t xml:space="preserve">d. The I² value is </w:t>
      </w:r>
      <w:r>
        <w:rPr>
          <w:rFonts w:ascii="Calibri" w:eastAsia="Calibri" w:hAnsi="Calibri" w:cs="Calibri"/>
          <w:sz w:val="18"/>
          <w:szCs w:val="18"/>
        </w:rPr>
        <w:t>0</w:t>
      </w:r>
      <w:r>
        <w:rPr>
          <w:rFonts w:ascii="Calibri" w:eastAsia="Calibri" w:hAnsi="Calibri" w:cs="Calibri"/>
          <w:color w:val="000000"/>
          <w:sz w:val="18"/>
          <w:szCs w:val="18"/>
        </w:rPr>
        <w:t xml:space="preserve">%, indicating </w:t>
      </w:r>
      <w:r>
        <w:rPr>
          <w:rFonts w:ascii="Calibri" w:eastAsia="Calibri" w:hAnsi="Calibri" w:cs="Calibri"/>
          <w:sz w:val="18"/>
          <w:szCs w:val="18"/>
        </w:rPr>
        <w:t>no</w:t>
      </w:r>
      <w:r>
        <w:rPr>
          <w:rFonts w:ascii="Calibri" w:eastAsia="Calibri" w:hAnsi="Calibri" w:cs="Calibri"/>
          <w:color w:val="000000"/>
          <w:sz w:val="18"/>
          <w:szCs w:val="18"/>
        </w:rPr>
        <w:t xml:space="preserve"> heterogeneity. Moreover, the confidence interval of the results is narrow [0.66, 0.90] with a mean effect size of 0.77.</w:t>
      </w:r>
    </w:p>
    <w:p w14:paraId="7DB1DCD7" w14:textId="77777777" w:rsidR="00187F07" w:rsidRDefault="00000000">
      <w:pPr>
        <w:jc w:val="both"/>
        <w:rPr>
          <w:rFonts w:ascii="Calibri" w:eastAsia="Calibri" w:hAnsi="Calibri" w:cs="Calibri"/>
          <w:color w:val="000000"/>
          <w:sz w:val="18"/>
          <w:szCs w:val="18"/>
        </w:rPr>
      </w:pPr>
      <w:r>
        <w:rPr>
          <w:rFonts w:ascii="Calibri" w:eastAsia="Calibri" w:hAnsi="Calibri" w:cs="Calibri"/>
          <w:color w:val="000000"/>
          <w:sz w:val="18"/>
          <w:szCs w:val="18"/>
        </w:rPr>
        <w:t xml:space="preserve">e. </w:t>
      </w:r>
      <w:r>
        <w:rPr>
          <w:rFonts w:ascii="Calibri" w:eastAsia="Calibri" w:hAnsi="Calibri" w:cs="Calibri"/>
          <w:sz w:val="18"/>
          <w:szCs w:val="18"/>
        </w:rPr>
        <w:t>Most studies</w:t>
      </w:r>
      <w:r>
        <w:rPr>
          <w:rFonts w:ascii="Calibri" w:eastAsia="Calibri" w:hAnsi="Calibri" w:cs="Calibri"/>
          <w:color w:val="000000"/>
          <w:sz w:val="18"/>
          <w:szCs w:val="18"/>
        </w:rPr>
        <w:t xml:space="preserve"> cross the threshold of no effect. However, the confidence intervals of the overall effect do not cross the line of no effect. With a statistically significant sample size of at least 314 participants, the meta-analysis provides robust statistical power.</w:t>
      </w:r>
    </w:p>
    <w:p w14:paraId="2B72188C" w14:textId="77777777" w:rsidR="00187F07" w:rsidRDefault="00000000">
      <w:pPr>
        <w:jc w:val="both"/>
      </w:pPr>
      <w:r>
        <w:rPr>
          <w:rFonts w:ascii="Calibri" w:eastAsia="Calibri" w:hAnsi="Calibri" w:cs="Calibri"/>
          <w:color w:val="000000"/>
          <w:sz w:val="18"/>
          <w:szCs w:val="18"/>
        </w:rPr>
        <w:t xml:space="preserve">f. Publication Bias: Egger's Test showed Sig=0.142, confirmed by Begg and Mazumdar’s rank correlation test with Sig=0.1 and Trimm and Fill study=0. Then, no significant publication bias has been revealed. Large Effect: the observed effect size (RR = 0.77) suggests a reduced infection risk in non-frail patients compared to frail patients. However, the effect is moderate and does not meet the threshold for a large effect. Plausible Confounding: a potential source of confounding is the unequal distribution of disease severity (ISS stage III) across frailty groups. Dose Response Gradient: a clear dose-response relationship is observed, as infection risk progressively increases from Fit to Intermediate to Frail patients. </w:t>
      </w:r>
    </w:p>
    <w:p w14:paraId="532470AD" w14:textId="77777777" w:rsidR="00187F07" w:rsidRDefault="00187F07">
      <w:pPr>
        <w:jc w:val="both"/>
      </w:pPr>
    </w:p>
    <w:p w14:paraId="38037111" w14:textId="77777777" w:rsidR="00187F07" w:rsidRDefault="00187F07"/>
    <w:p w14:paraId="7715794E" w14:textId="77777777" w:rsidR="00187F07" w:rsidRDefault="00187F07"/>
    <w:p w14:paraId="0DDBA744" w14:textId="77777777" w:rsidR="00187F07" w:rsidRDefault="00187F07"/>
    <w:p w14:paraId="3EAC8DD5" w14:textId="77777777" w:rsidR="00187F07" w:rsidRDefault="00187F07"/>
    <w:p w14:paraId="7CC9EBB5" w14:textId="77777777" w:rsidR="00187F07" w:rsidRDefault="00187F07"/>
    <w:p w14:paraId="69647BF5" w14:textId="77777777" w:rsidR="00187F07" w:rsidRDefault="00187F07"/>
    <w:p w14:paraId="4EF453EC" w14:textId="77777777" w:rsidR="00187F07" w:rsidRDefault="00187F07"/>
    <w:p w14:paraId="0E44707C" w14:textId="77777777" w:rsidR="00187F07" w:rsidRDefault="00187F07"/>
    <w:p w14:paraId="729C002A" w14:textId="77777777" w:rsidR="00187F07" w:rsidRDefault="00000000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S-Table 3. Grade 3–4 hematologic toxicities reported across the studies.</w:t>
      </w:r>
    </w:p>
    <w:tbl>
      <w:tblPr>
        <w:tblStyle w:val="a1"/>
        <w:tblW w:w="9360" w:type="dxa"/>
        <w:tblInd w:w="-12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665"/>
        <w:gridCol w:w="750"/>
        <w:gridCol w:w="1290"/>
        <w:gridCol w:w="1365"/>
        <w:gridCol w:w="1230"/>
        <w:gridCol w:w="1845"/>
        <w:gridCol w:w="1215"/>
      </w:tblGrid>
      <w:tr w:rsidR="00187F07" w14:paraId="7510B94F" w14:textId="77777777">
        <w:trPr>
          <w:trHeight w:val="734"/>
        </w:trPr>
        <w:tc>
          <w:tcPr>
            <w:tcW w:w="1665" w:type="dxa"/>
            <w:shd w:val="clear" w:color="auto" w:fill="DAE9F7"/>
          </w:tcPr>
          <w:p w14:paraId="65BF3129" w14:textId="77777777" w:rsidR="00187F07" w:rsidRDefault="00000000">
            <w:pPr>
              <w:jc w:val="center"/>
              <w:rPr>
                <w:rFonts w:ascii="Calibri" w:eastAsia="Calibri" w:hAnsi="Calibri" w:cs="Calibri"/>
                <w:b/>
                <w:sz w:val="21"/>
                <w:szCs w:val="21"/>
              </w:rPr>
            </w:pPr>
            <w:r>
              <w:rPr>
                <w:rFonts w:ascii="Calibri" w:eastAsia="Calibri" w:hAnsi="Calibri" w:cs="Calibri"/>
                <w:b/>
                <w:sz w:val="21"/>
                <w:szCs w:val="21"/>
              </w:rPr>
              <w:t>study,</w:t>
            </w:r>
          </w:p>
          <w:p w14:paraId="72CDCCEE" w14:textId="77777777" w:rsidR="00187F07" w:rsidRDefault="00000000">
            <w:pPr>
              <w:jc w:val="center"/>
              <w:rPr>
                <w:rFonts w:ascii="Calibri" w:eastAsia="Calibri" w:hAnsi="Calibri" w:cs="Calibri"/>
                <w:b/>
                <w:i/>
                <w:sz w:val="21"/>
                <w:szCs w:val="21"/>
              </w:rPr>
            </w:pPr>
            <w:r>
              <w:rPr>
                <w:rFonts w:ascii="Calibri" w:eastAsia="Calibri" w:hAnsi="Calibri" w:cs="Calibri"/>
                <w:b/>
                <w:i/>
                <w:sz w:val="21"/>
                <w:szCs w:val="21"/>
              </w:rPr>
              <w:t>year</w:t>
            </w:r>
          </w:p>
        </w:tc>
        <w:tc>
          <w:tcPr>
            <w:tcW w:w="750" w:type="dxa"/>
            <w:shd w:val="clear" w:color="auto" w:fill="DAE9F7"/>
          </w:tcPr>
          <w:p w14:paraId="5C3BBAE6" w14:textId="77777777" w:rsidR="00187F07" w:rsidRDefault="00000000">
            <w:pPr>
              <w:jc w:val="center"/>
              <w:rPr>
                <w:rFonts w:ascii="Calibri" w:eastAsia="Calibri" w:hAnsi="Calibri" w:cs="Calibri"/>
                <w:b/>
                <w:sz w:val="21"/>
                <w:szCs w:val="21"/>
              </w:rPr>
            </w:pPr>
            <w:r>
              <w:rPr>
                <w:rFonts w:ascii="Calibri" w:eastAsia="Calibri" w:hAnsi="Calibri" w:cs="Calibri"/>
                <w:b/>
                <w:sz w:val="21"/>
                <w:szCs w:val="21"/>
              </w:rPr>
              <w:t xml:space="preserve">patients at baseline, </w:t>
            </w:r>
            <w:r>
              <w:rPr>
                <w:rFonts w:ascii="Calibri" w:eastAsia="Calibri" w:hAnsi="Calibri" w:cs="Calibri"/>
                <w:b/>
                <w:i/>
                <w:sz w:val="21"/>
                <w:szCs w:val="21"/>
              </w:rPr>
              <w:t>n°</w:t>
            </w:r>
          </w:p>
        </w:tc>
        <w:tc>
          <w:tcPr>
            <w:tcW w:w="1290" w:type="dxa"/>
            <w:shd w:val="clear" w:color="auto" w:fill="DAE9F7"/>
          </w:tcPr>
          <w:p w14:paraId="7A7DEDBB" w14:textId="77777777" w:rsidR="00187F07" w:rsidRDefault="00000000">
            <w:pPr>
              <w:jc w:val="center"/>
              <w:rPr>
                <w:rFonts w:ascii="Calibri" w:eastAsia="Calibri" w:hAnsi="Calibri" w:cs="Calibri"/>
                <w:b/>
                <w:sz w:val="21"/>
                <w:szCs w:val="21"/>
              </w:rPr>
            </w:pPr>
            <w:r>
              <w:rPr>
                <w:rFonts w:ascii="Calibri" w:eastAsia="Calibri" w:hAnsi="Calibri" w:cs="Calibri"/>
                <w:b/>
                <w:sz w:val="21"/>
                <w:szCs w:val="21"/>
              </w:rPr>
              <w:t>neutropenia</w:t>
            </w:r>
          </w:p>
          <w:p w14:paraId="4C161984" w14:textId="77777777" w:rsidR="00187F07" w:rsidRDefault="00000000">
            <w:pPr>
              <w:jc w:val="center"/>
              <w:rPr>
                <w:rFonts w:ascii="Calibri" w:eastAsia="Calibri" w:hAnsi="Calibri" w:cs="Calibri"/>
                <w:b/>
                <w:i/>
                <w:sz w:val="21"/>
                <w:szCs w:val="21"/>
              </w:rPr>
            </w:pPr>
            <w:r>
              <w:rPr>
                <w:rFonts w:ascii="Calibri" w:eastAsia="Calibri" w:hAnsi="Calibri" w:cs="Calibri"/>
                <w:b/>
                <w:sz w:val="21"/>
                <w:szCs w:val="21"/>
              </w:rPr>
              <w:t>n°</w:t>
            </w:r>
          </w:p>
        </w:tc>
        <w:tc>
          <w:tcPr>
            <w:tcW w:w="1365" w:type="dxa"/>
            <w:shd w:val="clear" w:color="auto" w:fill="DAE9F7"/>
          </w:tcPr>
          <w:p w14:paraId="06DDBD17" w14:textId="77777777" w:rsidR="00187F07" w:rsidRDefault="00000000">
            <w:pPr>
              <w:jc w:val="center"/>
              <w:rPr>
                <w:rFonts w:ascii="Calibri" w:eastAsia="Calibri" w:hAnsi="Calibri" w:cs="Calibri"/>
                <w:b/>
                <w:sz w:val="21"/>
                <w:szCs w:val="21"/>
              </w:rPr>
            </w:pPr>
            <w:r>
              <w:rPr>
                <w:rFonts w:ascii="Calibri" w:eastAsia="Calibri" w:hAnsi="Calibri" w:cs="Calibri"/>
                <w:b/>
                <w:sz w:val="21"/>
                <w:szCs w:val="21"/>
              </w:rPr>
              <w:t>lymphopenia</w:t>
            </w:r>
          </w:p>
          <w:p w14:paraId="03ABD08F" w14:textId="77777777" w:rsidR="00187F07" w:rsidRDefault="00000000">
            <w:pPr>
              <w:jc w:val="center"/>
              <w:rPr>
                <w:rFonts w:ascii="Calibri" w:eastAsia="Calibri" w:hAnsi="Calibri" w:cs="Calibri"/>
                <w:b/>
                <w:sz w:val="21"/>
                <w:szCs w:val="21"/>
              </w:rPr>
            </w:pPr>
            <w:r>
              <w:rPr>
                <w:rFonts w:ascii="Calibri" w:eastAsia="Calibri" w:hAnsi="Calibri" w:cs="Calibri"/>
                <w:b/>
                <w:sz w:val="21"/>
                <w:szCs w:val="21"/>
              </w:rPr>
              <w:t>n°</w:t>
            </w:r>
          </w:p>
        </w:tc>
        <w:tc>
          <w:tcPr>
            <w:tcW w:w="1230" w:type="dxa"/>
            <w:shd w:val="clear" w:color="auto" w:fill="DAE9F7"/>
          </w:tcPr>
          <w:p w14:paraId="716CB013" w14:textId="77777777" w:rsidR="00187F07" w:rsidRDefault="00000000">
            <w:pPr>
              <w:jc w:val="center"/>
              <w:rPr>
                <w:rFonts w:ascii="Calibri" w:eastAsia="Calibri" w:hAnsi="Calibri" w:cs="Calibri"/>
                <w:b/>
                <w:sz w:val="21"/>
                <w:szCs w:val="21"/>
              </w:rPr>
            </w:pPr>
            <w:r>
              <w:rPr>
                <w:rFonts w:ascii="Calibri" w:eastAsia="Calibri" w:hAnsi="Calibri" w:cs="Calibri"/>
                <w:b/>
                <w:sz w:val="21"/>
                <w:szCs w:val="21"/>
              </w:rPr>
              <w:t>leukopenia</w:t>
            </w:r>
          </w:p>
          <w:p w14:paraId="71ABB698" w14:textId="77777777" w:rsidR="00187F07" w:rsidRDefault="00000000">
            <w:pPr>
              <w:jc w:val="center"/>
              <w:rPr>
                <w:rFonts w:ascii="Calibri" w:eastAsia="Calibri" w:hAnsi="Calibri" w:cs="Calibri"/>
                <w:b/>
                <w:sz w:val="21"/>
                <w:szCs w:val="21"/>
              </w:rPr>
            </w:pPr>
            <w:r>
              <w:rPr>
                <w:rFonts w:ascii="Calibri" w:eastAsia="Calibri" w:hAnsi="Calibri" w:cs="Calibri"/>
                <w:b/>
                <w:sz w:val="21"/>
                <w:szCs w:val="21"/>
              </w:rPr>
              <w:t>n°</w:t>
            </w:r>
          </w:p>
        </w:tc>
        <w:tc>
          <w:tcPr>
            <w:tcW w:w="1845" w:type="dxa"/>
            <w:shd w:val="clear" w:color="auto" w:fill="DAE9F7"/>
          </w:tcPr>
          <w:p w14:paraId="6388E26C" w14:textId="77777777" w:rsidR="00187F07" w:rsidRDefault="00000000">
            <w:pPr>
              <w:jc w:val="center"/>
              <w:rPr>
                <w:rFonts w:ascii="Calibri" w:eastAsia="Calibri" w:hAnsi="Calibri" w:cs="Calibri"/>
                <w:b/>
                <w:sz w:val="21"/>
                <w:szCs w:val="21"/>
              </w:rPr>
            </w:pPr>
            <w:r>
              <w:rPr>
                <w:rFonts w:ascii="Calibri" w:eastAsia="Calibri" w:hAnsi="Calibri" w:cs="Calibri"/>
                <w:b/>
                <w:sz w:val="21"/>
                <w:szCs w:val="21"/>
              </w:rPr>
              <w:t>thrombocytopenia</w:t>
            </w:r>
          </w:p>
          <w:p w14:paraId="15633728" w14:textId="77777777" w:rsidR="00187F07" w:rsidRDefault="00000000">
            <w:pPr>
              <w:jc w:val="center"/>
              <w:rPr>
                <w:rFonts w:ascii="Calibri" w:eastAsia="Calibri" w:hAnsi="Calibri" w:cs="Calibri"/>
                <w:b/>
                <w:sz w:val="21"/>
                <w:szCs w:val="21"/>
              </w:rPr>
            </w:pPr>
            <w:r>
              <w:rPr>
                <w:rFonts w:ascii="Calibri" w:eastAsia="Calibri" w:hAnsi="Calibri" w:cs="Calibri"/>
                <w:b/>
                <w:sz w:val="21"/>
                <w:szCs w:val="21"/>
              </w:rPr>
              <w:t>n°</w:t>
            </w:r>
          </w:p>
        </w:tc>
        <w:tc>
          <w:tcPr>
            <w:tcW w:w="1215" w:type="dxa"/>
            <w:shd w:val="clear" w:color="auto" w:fill="DAE9F7"/>
          </w:tcPr>
          <w:p w14:paraId="1A47BEEB" w14:textId="77777777" w:rsidR="00187F07" w:rsidRDefault="00000000">
            <w:pPr>
              <w:jc w:val="center"/>
              <w:rPr>
                <w:rFonts w:ascii="Calibri" w:eastAsia="Calibri" w:hAnsi="Calibri" w:cs="Calibri"/>
                <w:b/>
                <w:sz w:val="21"/>
                <w:szCs w:val="21"/>
              </w:rPr>
            </w:pPr>
            <w:r>
              <w:rPr>
                <w:rFonts w:ascii="Calibri" w:eastAsia="Calibri" w:hAnsi="Calibri" w:cs="Calibri"/>
                <w:b/>
                <w:sz w:val="21"/>
                <w:szCs w:val="21"/>
              </w:rPr>
              <w:t>anemia</w:t>
            </w:r>
          </w:p>
          <w:p w14:paraId="4D73F87D" w14:textId="77777777" w:rsidR="00187F07" w:rsidRDefault="00000000">
            <w:pPr>
              <w:jc w:val="center"/>
              <w:rPr>
                <w:rFonts w:ascii="Calibri" w:eastAsia="Calibri" w:hAnsi="Calibri" w:cs="Calibri"/>
                <w:b/>
                <w:sz w:val="21"/>
                <w:szCs w:val="21"/>
              </w:rPr>
            </w:pPr>
            <w:r>
              <w:rPr>
                <w:rFonts w:ascii="Calibri" w:eastAsia="Calibri" w:hAnsi="Calibri" w:cs="Calibri"/>
                <w:b/>
                <w:sz w:val="21"/>
                <w:szCs w:val="21"/>
              </w:rPr>
              <w:t>n°</w:t>
            </w:r>
          </w:p>
        </w:tc>
      </w:tr>
      <w:tr w:rsidR="00187F07" w14:paraId="382C3277" w14:textId="77777777">
        <w:trPr>
          <w:trHeight w:val="525"/>
        </w:trPr>
        <w:tc>
          <w:tcPr>
            <w:tcW w:w="1665" w:type="dxa"/>
          </w:tcPr>
          <w:p w14:paraId="1DA20D1A" w14:textId="77777777" w:rsidR="00187F07" w:rsidRDefault="00000000">
            <w:pPr>
              <w:jc w:val="center"/>
              <w:rPr>
                <w:rFonts w:ascii="Calibri" w:eastAsia="Calibri" w:hAnsi="Calibri" w:cs="Calibri"/>
                <w:b/>
                <w:sz w:val="21"/>
                <w:szCs w:val="21"/>
              </w:rPr>
            </w:pPr>
            <w:r>
              <w:rPr>
                <w:rFonts w:ascii="Calibri" w:eastAsia="Calibri" w:hAnsi="Calibri" w:cs="Calibri"/>
                <w:b/>
                <w:sz w:val="21"/>
                <w:szCs w:val="21"/>
              </w:rPr>
              <w:t>Mateos DVMP,</w:t>
            </w:r>
          </w:p>
          <w:p w14:paraId="6CDD6C98" w14:textId="77777777" w:rsidR="00187F07" w:rsidRDefault="00000000">
            <w:pPr>
              <w:jc w:val="center"/>
              <w:rPr>
                <w:rFonts w:ascii="Calibri" w:eastAsia="Calibri" w:hAnsi="Calibri" w:cs="Calibri"/>
                <w:b/>
                <w:sz w:val="21"/>
                <w:szCs w:val="21"/>
              </w:rPr>
            </w:pPr>
            <w:r>
              <w:rPr>
                <w:rFonts w:ascii="Calibri" w:eastAsia="Calibri" w:hAnsi="Calibri" w:cs="Calibri"/>
                <w:b/>
                <w:sz w:val="21"/>
                <w:szCs w:val="21"/>
              </w:rPr>
              <w:t>2021</w:t>
            </w:r>
          </w:p>
        </w:tc>
        <w:tc>
          <w:tcPr>
            <w:tcW w:w="750" w:type="dxa"/>
          </w:tcPr>
          <w:p w14:paraId="059BEE5F" w14:textId="77777777" w:rsidR="00187F07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350</w:t>
            </w:r>
          </w:p>
        </w:tc>
        <w:tc>
          <w:tcPr>
            <w:tcW w:w="1290" w:type="dxa"/>
          </w:tcPr>
          <w:p w14:paraId="4A145C3F" w14:textId="77777777" w:rsidR="00187F07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139</w:t>
            </w:r>
          </w:p>
        </w:tc>
        <w:tc>
          <w:tcPr>
            <w:tcW w:w="1365" w:type="dxa"/>
          </w:tcPr>
          <w:p w14:paraId="0A23BD66" w14:textId="77777777" w:rsidR="00187F07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26</w:t>
            </w:r>
          </w:p>
        </w:tc>
        <w:tc>
          <w:tcPr>
            <w:tcW w:w="1230" w:type="dxa"/>
          </w:tcPr>
          <w:p w14:paraId="1825A3BC" w14:textId="77777777" w:rsidR="00187F07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28</w:t>
            </w:r>
          </w:p>
        </w:tc>
        <w:tc>
          <w:tcPr>
            <w:tcW w:w="1845" w:type="dxa"/>
          </w:tcPr>
          <w:p w14:paraId="7707272E" w14:textId="77777777" w:rsidR="00187F07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120</w:t>
            </w:r>
          </w:p>
        </w:tc>
        <w:tc>
          <w:tcPr>
            <w:tcW w:w="1215" w:type="dxa"/>
          </w:tcPr>
          <w:p w14:paraId="6876FF47" w14:textId="77777777" w:rsidR="00187F07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60</w:t>
            </w:r>
          </w:p>
        </w:tc>
      </w:tr>
      <w:tr w:rsidR="00187F07" w14:paraId="0B96584A" w14:textId="77777777">
        <w:trPr>
          <w:trHeight w:val="327"/>
        </w:trPr>
        <w:tc>
          <w:tcPr>
            <w:tcW w:w="1665" w:type="dxa"/>
          </w:tcPr>
          <w:p w14:paraId="1298D9BF" w14:textId="77777777" w:rsidR="00187F07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Fit</w:t>
            </w:r>
          </w:p>
        </w:tc>
        <w:tc>
          <w:tcPr>
            <w:tcW w:w="750" w:type="dxa"/>
          </w:tcPr>
          <w:p w14:paraId="0CE6380D" w14:textId="77777777" w:rsidR="00187F07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48</w:t>
            </w:r>
          </w:p>
        </w:tc>
        <w:tc>
          <w:tcPr>
            <w:tcW w:w="1290" w:type="dxa"/>
          </w:tcPr>
          <w:p w14:paraId="7700FF05" w14:textId="77777777" w:rsidR="00187F07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27</w:t>
            </w:r>
          </w:p>
        </w:tc>
        <w:tc>
          <w:tcPr>
            <w:tcW w:w="1365" w:type="dxa"/>
          </w:tcPr>
          <w:p w14:paraId="7C445AC6" w14:textId="77777777" w:rsidR="00187F07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6</w:t>
            </w:r>
          </w:p>
        </w:tc>
        <w:tc>
          <w:tcPr>
            <w:tcW w:w="1230" w:type="dxa"/>
          </w:tcPr>
          <w:p w14:paraId="655B56C9" w14:textId="77777777" w:rsidR="00187F07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5</w:t>
            </w:r>
          </w:p>
        </w:tc>
        <w:tc>
          <w:tcPr>
            <w:tcW w:w="1845" w:type="dxa"/>
          </w:tcPr>
          <w:p w14:paraId="7C1D5CC5" w14:textId="77777777" w:rsidR="00187F07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13</w:t>
            </w:r>
          </w:p>
        </w:tc>
        <w:tc>
          <w:tcPr>
            <w:tcW w:w="1215" w:type="dxa"/>
          </w:tcPr>
          <w:p w14:paraId="0D7CE629" w14:textId="77777777" w:rsidR="00187F07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5</w:t>
            </w:r>
          </w:p>
        </w:tc>
      </w:tr>
      <w:tr w:rsidR="00187F07" w14:paraId="551BDC62" w14:textId="77777777">
        <w:trPr>
          <w:trHeight w:val="271"/>
        </w:trPr>
        <w:tc>
          <w:tcPr>
            <w:tcW w:w="1665" w:type="dxa"/>
          </w:tcPr>
          <w:p w14:paraId="21C5B480" w14:textId="77777777" w:rsidR="00187F07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Intermediate</w:t>
            </w:r>
          </w:p>
        </w:tc>
        <w:tc>
          <w:tcPr>
            <w:tcW w:w="750" w:type="dxa"/>
          </w:tcPr>
          <w:p w14:paraId="38AA4D05" w14:textId="77777777" w:rsidR="00187F07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139</w:t>
            </w:r>
          </w:p>
        </w:tc>
        <w:tc>
          <w:tcPr>
            <w:tcW w:w="1290" w:type="dxa"/>
          </w:tcPr>
          <w:p w14:paraId="78598D55" w14:textId="77777777" w:rsidR="00187F07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46</w:t>
            </w:r>
          </w:p>
        </w:tc>
        <w:tc>
          <w:tcPr>
            <w:tcW w:w="1365" w:type="dxa"/>
          </w:tcPr>
          <w:p w14:paraId="1E8FF1E3" w14:textId="77777777" w:rsidR="00187F07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6</w:t>
            </w:r>
          </w:p>
        </w:tc>
        <w:tc>
          <w:tcPr>
            <w:tcW w:w="1230" w:type="dxa"/>
          </w:tcPr>
          <w:p w14:paraId="133F5C9F" w14:textId="77777777" w:rsidR="00187F07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10</w:t>
            </w:r>
          </w:p>
        </w:tc>
        <w:tc>
          <w:tcPr>
            <w:tcW w:w="1845" w:type="dxa"/>
          </w:tcPr>
          <w:p w14:paraId="00D0FA5C" w14:textId="77777777" w:rsidR="00187F07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48</w:t>
            </w:r>
          </w:p>
        </w:tc>
        <w:tc>
          <w:tcPr>
            <w:tcW w:w="1215" w:type="dxa"/>
          </w:tcPr>
          <w:p w14:paraId="6C21508B" w14:textId="77777777" w:rsidR="00187F07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21</w:t>
            </w:r>
          </w:p>
        </w:tc>
      </w:tr>
      <w:tr w:rsidR="00187F07" w14:paraId="43EE0399" w14:textId="77777777">
        <w:trPr>
          <w:trHeight w:val="248"/>
        </w:trPr>
        <w:tc>
          <w:tcPr>
            <w:tcW w:w="1665" w:type="dxa"/>
          </w:tcPr>
          <w:p w14:paraId="28E27298" w14:textId="77777777" w:rsidR="00187F07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Frail</w:t>
            </w:r>
          </w:p>
        </w:tc>
        <w:tc>
          <w:tcPr>
            <w:tcW w:w="750" w:type="dxa"/>
          </w:tcPr>
          <w:p w14:paraId="125306A4" w14:textId="77777777" w:rsidR="00187F07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163</w:t>
            </w:r>
          </w:p>
        </w:tc>
        <w:tc>
          <w:tcPr>
            <w:tcW w:w="1290" w:type="dxa"/>
          </w:tcPr>
          <w:p w14:paraId="163277C1" w14:textId="77777777" w:rsidR="00187F07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66</w:t>
            </w:r>
          </w:p>
        </w:tc>
        <w:tc>
          <w:tcPr>
            <w:tcW w:w="1365" w:type="dxa"/>
          </w:tcPr>
          <w:p w14:paraId="2928E71B" w14:textId="77777777" w:rsidR="00187F07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14</w:t>
            </w:r>
          </w:p>
        </w:tc>
        <w:tc>
          <w:tcPr>
            <w:tcW w:w="1230" w:type="dxa"/>
          </w:tcPr>
          <w:p w14:paraId="2136AEEF" w14:textId="77777777" w:rsidR="00187F07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13</w:t>
            </w:r>
          </w:p>
        </w:tc>
        <w:tc>
          <w:tcPr>
            <w:tcW w:w="1845" w:type="dxa"/>
          </w:tcPr>
          <w:p w14:paraId="49E1BC2C" w14:textId="77777777" w:rsidR="00187F07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59</w:t>
            </w:r>
          </w:p>
        </w:tc>
        <w:tc>
          <w:tcPr>
            <w:tcW w:w="1215" w:type="dxa"/>
          </w:tcPr>
          <w:p w14:paraId="73FCCA69" w14:textId="77777777" w:rsidR="00187F07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34</w:t>
            </w:r>
          </w:p>
        </w:tc>
      </w:tr>
      <w:tr w:rsidR="00187F07" w14:paraId="1EC3289E" w14:textId="77777777">
        <w:trPr>
          <w:trHeight w:val="570"/>
        </w:trPr>
        <w:tc>
          <w:tcPr>
            <w:tcW w:w="1665" w:type="dxa"/>
          </w:tcPr>
          <w:p w14:paraId="1D0CDC2D" w14:textId="77777777" w:rsidR="00187F07" w:rsidRDefault="00000000">
            <w:pPr>
              <w:jc w:val="center"/>
              <w:rPr>
                <w:rFonts w:ascii="Calibri" w:eastAsia="Calibri" w:hAnsi="Calibri" w:cs="Calibri"/>
                <w:b/>
                <w:sz w:val="21"/>
                <w:szCs w:val="21"/>
              </w:rPr>
            </w:pPr>
            <w:r>
              <w:rPr>
                <w:rFonts w:ascii="Calibri" w:eastAsia="Calibri" w:hAnsi="Calibri" w:cs="Calibri"/>
                <w:b/>
                <w:sz w:val="21"/>
                <w:szCs w:val="21"/>
              </w:rPr>
              <w:t>Mateos VMP,</w:t>
            </w:r>
          </w:p>
          <w:p w14:paraId="11676ACA" w14:textId="77777777" w:rsidR="00187F07" w:rsidRDefault="00000000">
            <w:pPr>
              <w:jc w:val="center"/>
              <w:rPr>
                <w:rFonts w:ascii="Calibri" w:eastAsia="Calibri" w:hAnsi="Calibri" w:cs="Calibri"/>
                <w:b/>
                <w:sz w:val="21"/>
                <w:szCs w:val="21"/>
              </w:rPr>
            </w:pPr>
            <w:r>
              <w:rPr>
                <w:rFonts w:ascii="Calibri" w:eastAsia="Calibri" w:hAnsi="Calibri" w:cs="Calibri"/>
                <w:b/>
                <w:sz w:val="21"/>
                <w:szCs w:val="21"/>
              </w:rPr>
              <w:t>2021</w:t>
            </w:r>
          </w:p>
        </w:tc>
        <w:tc>
          <w:tcPr>
            <w:tcW w:w="750" w:type="dxa"/>
          </w:tcPr>
          <w:p w14:paraId="477882F3" w14:textId="77777777" w:rsidR="00187F07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356</w:t>
            </w:r>
          </w:p>
        </w:tc>
        <w:tc>
          <w:tcPr>
            <w:tcW w:w="1290" w:type="dxa"/>
          </w:tcPr>
          <w:p w14:paraId="75448DA0" w14:textId="77777777" w:rsidR="00187F07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138</w:t>
            </w:r>
          </w:p>
        </w:tc>
        <w:tc>
          <w:tcPr>
            <w:tcW w:w="1365" w:type="dxa"/>
          </w:tcPr>
          <w:p w14:paraId="61FA1BCC" w14:textId="77777777" w:rsidR="00187F07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22</w:t>
            </w:r>
          </w:p>
        </w:tc>
        <w:tc>
          <w:tcPr>
            <w:tcW w:w="1230" w:type="dxa"/>
          </w:tcPr>
          <w:p w14:paraId="530957DF" w14:textId="77777777" w:rsidR="00187F07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12</w:t>
            </w:r>
          </w:p>
        </w:tc>
        <w:tc>
          <w:tcPr>
            <w:tcW w:w="1845" w:type="dxa"/>
          </w:tcPr>
          <w:p w14:paraId="287CDC08" w14:textId="77777777" w:rsidR="00187F07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30</w:t>
            </w:r>
          </w:p>
        </w:tc>
        <w:tc>
          <w:tcPr>
            <w:tcW w:w="1215" w:type="dxa"/>
          </w:tcPr>
          <w:p w14:paraId="5911E676" w14:textId="77777777" w:rsidR="00187F07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67</w:t>
            </w:r>
          </w:p>
        </w:tc>
      </w:tr>
      <w:tr w:rsidR="00187F07" w14:paraId="772D254E" w14:textId="77777777">
        <w:trPr>
          <w:trHeight w:val="291"/>
        </w:trPr>
        <w:tc>
          <w:tcPr>
            <w:tcW w:w="1665" w:type="dxa"/>
          </w:tcPr>
          <w:p w14:paraId="3FF9F084" w14:textId="77777777" w:rsidR="00187F07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Fit</w:t>
            </w:r>
          </w:p>
        </w:tc>
        <w:tc>
          <w:tcPr>
            <w:tcW w:w="750" w:type="dxa"/>
          </w:tcPr>
          <w:p w14:paraId="728CDDDA" w14:textId="77777777" w:rsidR="00187F07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74</w:t>
            </w:r>
          </w:p>
        </w:tc>
        <w:tc>
          <w:tcPr>
            <w:tcW w:w="1290" w:type="dxa"/>
          </w:tcPr>
          <w:p w14:paraId="2127F599" w14:textId="77777777" w:rsidR="00187F07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35</w:t>
            </w:r>
          </w:p>
        </w:tc>
        <w:tc>
          <w:tcPr>
            <w:tcW w:w="1365" w:type="dxa"/>
          </w:tcPr>
          <w:p w14:paraId="1505BCBC" w14:textId="77777777" w:rsidR="00187F07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2</w:t>
            </w:r>
          </w:p>
        </w:tc>
        <w:tc>
          <w:tcPr>
            <w:tcW w:w="1230" w:type="dxa"/>
          </w:tcPr>
          <w:p w14:paraId="18263D15" w14:textId="77777777" w:rsidR="00187F07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4</w:t>
            </w:r>
          </w:p>
        </w:tc>
        <w:tc>
          <w:tcPr>
            <w:tcW w:w="1845" w:type="dxa"/>
          </w:tcPr>
          <w:p w14:paraId="0E021EBB" w14:textId="77777777" w:rsidR="00187F07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31</w:t>
            </w:r>
          </w:p>
        </w:tc>
        <w:tc>
          <w:tcPr>
            <w:tcW w:w="1215" w:type="dxa"/>
          </w:tcPr>
          <w:p w14:paraId="0261A615" w14:textId="77777777" w:rsidR="00187F07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14</w:t>
            </w:r>
          </w:p>
        </w:tc>
      </w:tr>
      <w:tr w:rsidR="00187F07" w14:paraId="2DED2865" w14:textId="77777777">
        <w:trPr>
          <w:trHeight w:val="297"/>
        </w:trPr>
        <w:tc>
          <w:tcPr>
            <w:tcW w:w="1665" w:type="dxa"/>
          </w:tcPr>
          <w:p w14:paraId="19FD0B97" w14:textId="77777777" w:rsidR="00187F07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Intermediate</w:t>
            </w:r>
          </w:p>
        </w:tc>
        <w:tc>
          <w:tcPr>
            <w:tcW w:w="750" w:type="dxa"/>
          </w:tcPr>
          <w:p w14:paraId="1BB259A1" w14:textId="77777777" w:rsidR="00187F07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130</w:t>
            </w:r>
          </w:p>
        </w:tc>
        <w:tc>
          <w:tcPr>
            <w:tcW w:w="1290" w:type="dxa"/>
          </w:tcPr>
          <w:p w14:paraId="24252AB0" w14:textId="77777777" w:rsidR="00187F07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51</w:t>
            </w:r>
          </w:p>
        </w:tc>
        <w:tc>
          <w:tcPr>
            <w:tcW w:w="1365" w:type="dxa"/>
          </w:tcPr>
          <w:p w14:paraId="40E37A6E" w14:textId="77777777" w:rsidR="00187F07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7</w:t>
            </w:r>
          </w:p>
        </w:tc>
        <w:tc>
          <w:tcPr>
            <w:tcW w:w="1230" w:type="dxa"/>
          </w:tcPr>
          <w:p w14:paraId="71DC954A" w14:textId="77777777" w:rsidR="00187F07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8</w:t>
            </w:r>
          </w:p>
        </w:tc>
        <w:tc>
          <w:tcPr>
            <w:tcW w:w="1845" w:type="dxa"/>
          </w:tcPr>
          <w:p w14:paraId="36583517" w14:textId="77777777" w:rsidR="00187F07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44</w:t>
            </w:r>
          </w:p>
        </w:tc>
        <w:tc>
          <w:tcPr>
            <w:tcW w:w="1215" w:type="dxa"/>
          </w:tcPr>
          <w:p w14:paraId="70F97AE9" w14:textId="77777777" w:rsidR="00187F07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21</w:t>
            </w:r>
          </w:p>
        </w:tc>
      </w:tr>
      <w:tr w:rsidR="00187F07" w14:paraId="6EF51216" w14:textId="77777777">
        <w:trPr>
          <w:trHeight w:val="289"/>
        </w:trPr>
        <w:tc>
          <w:tcPr>
            <w:tcW w:w="1665" w:type="dxa"/>
          </w:tcPr>
          <w:p w14:paraId="7E3365CE" w14:textId="77777777" w:rsidR="00187F07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Frail</w:t>
            </w:r>
          </w:p>
        </w:tc>
        <w:tc>
          <w:tcPr>
            <w:tcW w:w="750" w:type="dxa"/>
          </w:tcPr>
          <w:p w14:paraId="14D59C1B" w14:textId="77777777" w:rsidR="00187F07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152</w:t>
            </w:r>
          </w:p>
        </w:tc>
        <w:tc>
          <w:tcPr>
            <w:tcW w:w="1290" w:type="dxa"/>
          </w:tcPr>
          <w:p w14:paraId="61D26C7B" w14:textId="77777777" w:rsidR="00187F07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52</w:t>
            </w:r>
          </w:p>
        </w:tc>
        <w:tc>
          <w:tcPr>
            <w:tcW w:w="1365" w:type="dxa"/>
          </w:tcPr>
          <w:p w14:paraId="60989F1F" w14:textId="77777777" w:rsidR="00187F07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13</w:t>
            </w:r>
          </w:p>
        </w:tc>
        <w:tc>
          <w:tcPr>
            <w:tcW w:w="1230" w:type="dxa"/>
          </w:tcPr>
          <w:p w14:paraId="5A1D4C71" w14:textId="77777777" w:rsidR="00187F07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18</w:t>
            </w:r>
          </w:p>
        </w:tc>
        <w:tc>
          <w:tcPr>
            <w:tcW w:w="1845" w:type="dxa"/>
          </w:tcPr>
          <w:p w14:paraId="310A5F45" w14:textId="77777777" w:rsidR="00187F07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59</w:t>
            </w:r>
          </w:p>
        </w:tc>
        <w:tc>
          <w:tcPr>
            <w:tcW w:w="1215" w:type="dxa"/>
          </w:tcPr>
          <w:p w14:paraId="75F5BA32" w14:textId="77777777" w:rsidR="00187F07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32</w:t>
            </w:r>
          </w:p>
        </w:tc>
      </w:tr>
      <w:tr w:rsidR="00187F07" w14:paraId="49D82E6E" w14:textId="77777777">
        <w:trPr>
          <w:trHeight w:val="498"/>
        </w:trPr>
        <w:tc>
          <w:tcPr>
            <w:tcW w:w="1665" w:type="dxa"/>
          </w:tcPr>
          <w:p w14:paraId="4AC3D4D8" w14:textId="77777777" w:rsidR="00187F07" w:rsidRDefault="00000000">
            <w:pPr>
              <w:jc w:val="center"/>
              <w:rPr>
                <w:rFonts w:ascii="Calibri" w:eastAsia="Calibri" w:hAnsi="Calibri" w:cs="Calibri"/>
                <w:b/>
                <w:sz w:val="21"/>
                <w:szCs w:val="21"/>
              </w:rPr>
            </w:pPr>
            <w:r>
              <w:rPr>
                <w:rFonts w:ascii="Calibri" w:eastAsia="Calibri" w:hAnsi="Calibri" w:cs="Calibri"/>
                <w:b/>
                <w:sz w:val="21"/>
                <w:szCs w:val="21"/>
              </w:rPr>
              <w:t>Nakazato,</w:t>
            </w:r>
          </w:p>
          <w:p w14:paraId="55C9503D" w14:textId="77777777" w:rsidR="00187F07" w:rsidRDefault="00000000">
            <w:pPr>
              <w:jc w:val="center"/>
              <w:rPr>
                <w:rFonts w:ascii="Calibri" w:eastAsia="Calibri" w:hAnsi="Calibri" w:cs="Calibri"/>
                <w:b/>
                <w:sz w:val="21"/>
                <w:szCs w:val="21"/>
              </w:rPr>
            </w:pPr>
            <w:r>
              <w:rPr>
                <w:rFonts w:ascii="Calibri" w:eastAsia="Calibri" w:hAnsi="Calibri" w:cs="Calibri"/>
                <w:b/>
                <w:sz w:val="21"/>
                <w:szCs w:val="21"/>
              </w:rPr>
              <w:t>2021</w:t>
            </w:r>
          </w:p>
        </w:tc>
        <w:tc>
          <w:tcPr>
            <w:tcW w:w="750" w:type="dxa"/>
          </w:tcPr>
          <w:p w14:paraId="271811F9" w14:textId="77777777" w:rsidR="00187F07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47</w:t>
            </w:r>
          </w:p>
        </w:tc>
        <w:tc>
          <w:tcPr>
            <w:tcW w:w="1290" w:type="dxa"/>
          </w:tcPr>
          <w:p w14:paraId="617640D1" w14:textId="77777777" w:rsidR="00187F07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10</w:t>
            </w:r>
          </w:p>
        </w:tc>
        <w:tc>
          <w:tcPr>
            <w:tcW w:w="1365" w:type="dxa"/>
          </w:tcPr>
          <w:p w14:paraId="10A17715" w14:textId="77777777" w:rsidR="00187F07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proofErr w:type="spellStart"/>
            <w:r>
              <w:rPr>
                <w:rFonts w:ascii="Calibri" w:eastAsia="Calibri" w:hAnsi="Calibri" w:cs="Calibri"/>
                <w:sz w:val="21"/>
                <w:szCs w:val="21"/>
              </w:rPr>
              <w:t>n.a.</w:t>
            </w:r>
            <w:proofErr w:type="spellEnd"/>
          </w:p>
        </w:tc>
        <w:tc>
          <w:tcPr>
            <w:tcW w:w="1230" w:type="dxa"/>
          </w:tcPr>
          <w:p w14:paraId="1D621C59" w14:textId="77777777" w:rsidR="00187F07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proofErr w:type="spellStart"/>
            <w:r>
              <w:rPr>
                <w:rFonts w:ascii="Calibri" w:eastAsia="Calibri" w:hAnsi="Calibri" w:cs="Calibri"/>
                <w:sz w:val="21"/>
                <w:szCs w:val="21"/>
              </w:rPr>
              <w:t>n.a.</w:t>
            </w:r>
            <w:proofErr w:type="spellEnd"/>
          </w:p>
        </w:tc>
        <w:tc>
          <w:tcPr>
            <w:tcW w:w="1845" w:type="dxa"/>
          </w:tcPr>
          <w:p w14:paraId="57E65341" w14:textId="77777777" w:rsidR="00187F07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4</w:t>
            </w:r>
          </w:p>
        </w:tc>
        <w:tc>
          <w:tcPr>
            <w:tcW w:w="1215" w:type="dxa"/>
          </w:tcPr>
          <w:p w14:paraId="3A14C50C" w14:textId="77777777" w:rsidR="00187F07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14</w:t>
            </w:r>
          </w:p>
        </w:tc>
      </w:tr>
      <w:tr w:rsidR="00187F07" w14:paraId="08DE7D28" w14:textId="77777777">
        <w:trPr>
          <w:trHeight w:val="330"/>
        </w:trPr>
        <w:tc>
          <w:tcPr>
            <w:tcW w:w="1665" w:type="dxa"/>
          </w:tcPr>
          <w:p w14:paraId="057A2056" w14:textId="77777777" w:rsidR="00187F07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Fit</w:t>
            </w:r>
          </w:p>
        </w:tc>
        <w:tc>
          <w:tcPr>
            <w:tcW w:w="750" w:type="dxa"/>
          </w:tcPr>
          <w:p w14:paraId="393725B6" w14:textId="77777777" w:rsidR="00187F07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16</w:t>
            </w:r>
          </w:p>
        </w:tc>
        <w:tc>
          <w:tcPr>
            <w:tcW w:w="1290" w:type="dxa"/>
          </w:tcPr>
          <w:p w14:paraId="13AE7FE0" w14:textId="77777777" w:rsidR="00187F07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4</w:t>
            </w:r>
          </w:p>
        </w:tc>
        <w:tc>
          <w:tcPr>
            <w:tcW w:w="1365" w:type="dxa"/>
          </w:tcPr>
          <w:p w14:paraId="286C762A" w14:textId="77777777" w:rsidR="00187F07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proofErr w:type="spellStart"/>
            <w:r>
              <w:rPr>
                <w:rFonts w:ascii="Calibri" w:eastAsia="Calibri" w:hAnsi="Calibri" w:cs="Calibri"/>
                <w:sz w:val="21"/>
                <w:szCs w:val="21"/>
              </w:rPr>
              <w:t>n.a.</w:t>
            </w:r>
            <w:proofErr w:type="spellEnd"/>
          </w:p>
        </w:tc>
        <w:tc>
          <w:tcPr>
            <w:tcW w:w="1230" w:type="dxa"/>
          </w:tcPr>
          <w:p w14:paraId="63FDEF2A" w14:textId="77777777" w:rsidR="00187F07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proofErr w:type="spellStart"/>
            <w:r>
              <w:rPr>
                <w:rFonts w:ascii="Calibri" w:eastAsia="Calibri" w:hAnsi="Calibri" w:cs="Calibri"/>
                <w:sz w:val="21"/>
                <w:szCs w:val="21"/>
              </w:rPr>
              <w:t>n.a.</w:t>
            </w:r>
            <w:proofErr w:type="spellEnd"/>
          </w:p>
        </w:tc>
        <w:tc>
          <w:tcPr>
            <w:tcW w:w="1845" w:type="dxa"/>
          </w:tcPr>
          <w:p w14:paraId="1FCD0A28" w14:textId="77777777" w:rsidR="00187F07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1</w:t>
            </w:r>
          </w:p>
        </w:tc>
        <w:tc>
          <w:tcPr>
            <w:tcW w:w="1215" w:type="dxa"/>
          </w:tcPr>
          <w:p w14:paraId="180B6997" w14:textId="77777777" w:rsidR="00187F07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2</w:t>
            </w:r>
          </w:p>
        </w:tc>
      </w:tr>
      <w:tr w:rsidR="00187F07" w14:paraId="7AACDC54" w14:textId="77777777">
        <w:trPr>
          <w:trHeight w:val="330"/>
        </w:trPr>
        <w:tc>
          <w:tcPr>
            <w:tcW w:w="1665" w:type="dxa"/>
          </w:tcPr>
          <w:p w14:paraId="5A741CF4" w14:textId="77777777" w:rsidR="00187F07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Frail</w:t>
            </w:r>
          </w:p>
        </w:tc>
        <w:tc>
          <w:tcPr>
            <w:tcW w:w="750" w:type="dxa"/>
          </w:tcPr>
          <w:p w14:paraId="3387AA09" w14:textId="77777777" w:rsidR="00187F07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31</w:t>
            </w:r>
          </w:p>
        </w:tc>
        <w:tc>
          <w:tcPr>
            <w:tcW w:w="1290" w:type="dxa"/>
          </w:tcPr>
          <w:p w14:paraId="7692FC99" w14:textId="77777777" w:rsidR="00187F07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6</w:t>
            </w:r>
          </w:p>
        </w:tc>
        <w:tc>
          <w:tcPr>
            <w:tcW w:w="1365" w:type="dxa"/>
          </w:tcPr>
          <w:p w14:paraId="7FF177E8" w14:textId="77777777" w:rsidR="00187F07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proofErr w:type="spellStart"/>
            <w:r>
              <w:rPr>
                <w:rFonts w:ascii="Calibri" w:eastAsia="Calibri" w:hAnsi="Calibri" w:cs="Calibri"/>
                <w:sz w:val="21"/>
                <w:szCs w:val="21"/>
              </w:rPr>
              <w:t>n.a.</w:t>
            </w:r>
            <w:proofErr w:type="spellEnd"/>
          </w:p>
        </w:tc>
        <w:tc>
          <w:tcPr>
            <w:tcW w:w="1230" w:type="dxa"/>
          </w:tcPr>
          <w:p w14:paraId="6D9208EC" w14:textId="77777777" w:rsidR="00187F07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proofErr w:type="spellStart"/>
            <w:r>
              <w:rPr>
                <w:rFonts w:ascii="Calibri" w:eastAsia="Calibri" w:hAnsi="Calibri" w:cs="Calibri"/>
                <w:sz w:val="21"/>
                <w:szCs w:val="21"/>
              </w:rPr>
              <w:t>n.a.</w:t>
            </w:r>
            <w:proofErr w:type="spellEnd"/>
          </w:p>
        </w:tc>
        <w:tc>
          <w:tcPr>
            <w:tcW w:w="1845" w:type="dxa"/>
          </w:tcPr>
          <w:p w14:paraId="166D3980" w14:textId="77777777" w:rsidR="00187F07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p>
        </w:tc>
        <w:tc>
          <w:tcPr>
            <w:tcW w:w="1215" w:type="dxa"/>
          </w:tcPr>
          <w:p w14:paraId="7743AF66" w14:textId="77777777" w:rsidR="00187F07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12</w:t>
            </w:r>
          </w:p>
        </w:tc>
      </w:tr>
      <w:tr w:rsidR="00187F07" w14:paraId="072F61AC" w14:textId="77777777">
        <w:trPr>
          <w:trHeight w:val="498"/>
        </w:trPr>
        <w:tc>
          <w:tcPr>
            <w:tcW w:w="1665" w:type="dxa"/>
          </w:tcPr>
          <w:p w14:paraId="548D8185" w14:textId="77777777" w:rsidR="00187F07" w:rsidRDefault="00000000">
            <w:pPr>
              <w:jc w:val="center"/>
              <w:rPr>
                <w:rFonts w:ascii="Calibri" w:eastAsia="Calibri" w:hAnsi="Calibri" w:cs="Calibri"/>
                <w:b/>
                <w:sz w:val="21"/>
                <w:szCs w:val="21"/>
              </w:rPr>
            </w:pPr>
            <w:r>
              <w:rPr>
                <w:rFonts w:ascii="Calibri" w:eastAsia="Calibri" w:hAnsi="Calibri" w:cs="Calibri"/>
                <w:b/>
                <w:sz w:val="21"/>
                <w:szCs w:val="21"/>
              </w:rPr>
              <w:t>Stege,</w:t>
            </w:r>
          </w:p>
          <w:p w14:paraId="53AEA0A9" w14:textId="77777777" w:rsidR="00187F07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b/>
                <w:sz w:val="21"/>
                <w:szCs w:val="21"/>
              </w:rPr>
              <w:t>2021</w:t>
            </w:r>
          </w:p>
        </w:tc>
        <w:tc>
          <w:tcPr>
            <w:tcW w:w="750" w:type="dxa"/>
          </w:tcPr>
          <w:p w14:paraId="6D5648F6" w14:textId="77777777" w:rsidR="00187F07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65</w:t>
            </w:r>
          </w:p>
        </w:tc>
        <w:tc>
          <w:tcPr>
            <w:tcW w:w="1290" w:type="dxa"/>
          </w:tcPr>
          <w:p w14:paraId="2239EFD8" w14:textId="77777777" w:rsidR="00187F07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6</w:t>
            </w:r>
          </w:p>
        </w:tc>
        <w:tc>
          <w:tcPr>
            <w:tcW w:w="1365" w:type="dxa"/>
          </w:tcPr>
          <w:p w14:paraId="23B2E94B" w14:textId="77777777" w:rsidR="00187F07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proofErr w:type="spellStart"/>
            <w:r>
              <w:rPr>
                <w:rFonts w:ascii="Calibri" w:eastAsia="Calibri" w:hAnsi="Calibri" w:cs="Calibri"/>
                <w:sz w:val="21"/>
                <w:szCs w:val="21"/>
              </w:rPr>
              <w:t>n.a.</w:t>
            </w:r>
            <w:proofErr w:type="spellEnd"/>
          </w:p>
        </w:tc>
        <w:tc>
          <w:tcPr>
            <w:tcW w:w="1230" w:type="dxa"/>
          </w:tcPr>
          <w:p w14:paraId="21ACA216" w14:textId="77777777" w:rsidR="00187F07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proofErr w:type="spellStart"/>
            <w:r>
              <w:rPr>
                <w:rFonts w:ascii="Calibri" w:eastAsia="Calibri" w:hAnsi="Calibri" w:cs="Calibri"/>
                <w:sz w:val="21"/>
                <w:szCs w:val="21"/>
              </w:rPr>
              <w:t>n.a.</w:t>
            </w:r>
            <w:proofErr w:type="spellEnd"/>
          </w:p>
        </w:tc>
        <w:tc>
          <w:tcPr>
            <w:tcW w:w="1845" w:type="dxa"/>
          </w:tcPr>
          <w:p w14:paraId="76D2F689" w14:textId="77777777" w:rsidR="00187F07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15</w:t>
            </w:r>
          </w:p>
        </w:tc>
        <w:tc>
          <w:tcPr>
            <w:tcW w:w="1215" w:type="dxa"/>
          </w:tcPr>
          <w:p w14:paraId="1648F017" w14:textId="77777777" w:rsidR="00187F07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2</w:t>
            </w:r>
          </w:p>
        </w:tc>
      </w:tr>
      <w:tr w:rsidR="00187F07" w14:paraId="0E9E4B71" w14:textId="77777777">
        <w:trPr>
          <w:trHeight w:val="300"/>
        </w:trPr>
        <w:tc>
          <w:tcPr>
            <w:tcW w:w="1665" w:type="dxa"/>
          </w:tcPr>
          <w:p w14:paraId="3FC2C99E" w14:textId="77777777" w:rsidR="00187F07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Frail</w:t>
            </w:r>
          </w:p>
        </w:tc>
        <w:tc>
          <w:tcPr>
            <w:tcW w:w="750" w:type="dxa"/>
          </w:tcPr>
          <w:p w14:paraId="2EBD8CD7" w14:textId="77777777" w:rsidR="00187F07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65</w:t>
            </w:r>
          </w:p>
        </w:tc>
        <w:tc>
          <w:tcPr>
            <w:tcW w:w="1290" w:type="dxa"/>
          </w:tcPr>
          <w:p w14:paraId="38D0D0CC" w14:textId="77777777" w:rsidR="00187F07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6</w:t>
            </w:r>
          </w:p>
        </w:tc>
        <w:tc>
          <w:tcPr>
            <w:tcW w:w="1365" w:type="dxa"/>
          </w:tcPr>
          <w:p w14:paraId="3DE700E5" w14:textId="77777777" w:rsidR="00187F07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proofErr w:type="spellStart"/>
            <w:r>
              <w:rPr>
                <w:rFonts w:ascii="Calibri" w:eastAsia="Calibri" w:hAnsi="Calibri" w:cs="Calibri"/>
                <w:sz w:val="21"/>
                <w:szCs w:val="21"/>
              </w:rPr>
              <w:t>n.a.</w:t>
            </w:r>
            <w:proofErr w:type="spellEnd"/>
          </w:p>
        </w:tc>
        <w:tc>
          <w:tcPr>
            <w:tcW w:w="1230" w:type="dxa"/>
          </w:tcPr>
          <w:p w14:paraId="621A2269" w14:textId="77777777" w:rsidR="00187F07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proofErr w:type="spellStart"/>
            <w:r>
              <w:rPr>
                <w:rFonts w:ascii="Calibri" w:eastAsia="Calibri" w:hAnsi="Calibri" w:cs="Calibri"/>
                <w:sz w:val="21"/>
                <w:szCs w:val="21"/>
              </w:rPr>
              <w:t>n.a.</w:t>
            </w:r>
            <w:proofErr w:type="spellEnd"/>
          </w:p>
        </w:tc>
        <w:tc>
          <w:tcPr>
            <w:tcW w:w="1845" w:type="dxa"/>
          </w:tcPr>
          <w:p w14:paraId="1FA71274" w14:textId="77777777" w:rsidR="00187F07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15</w:t>
            </w:r>
          </w:p>
        </w:tc>
        <w:tc>
          <w:tcPr>
            <w:tcW w:w="1215" w:type="dxa"/>
          </w:tcPr>
          <w:p w14:paraId="677BACBA" w14:textId="77777777" w:rsidR="00187F07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2</w:t>
            </w:r>
          </w:p>
        </w:tc>
      </w:tr>
      <w:tr w:rsidR="00187F07" w14:paraId="31656C16" w14:textId="77777777">
        <w:trPr>
          <w:trHeight w:val="509"/>
        </w:trPr>
        <w:tc>
          <w:tcPr>
            <w:tcW w:w="1665" w:type="dxa"/>
          </w:tcPr>
          <w:p w14:paraId="69C0E8CB" w14:textId="77777777" w:rsidR="00187F07" w:rsidRDefault="00000000">
            <w:pPr>
              <w:jc w:val="center"/>
              <w:rPr>
                <w:rFonts w:ascii="Calibri" w:eastAsia="Calibri" w:hAnsi="Calibri" w:cs="Calibri"/>
                <w:b/>
                <w:sz w:val="21"/>
                <w:szCs w:val="21"/>
              </w:rPr>
            </w:pPr>
            <w:r>
              <w:rPr>
                <w:rFonts w:ascii="Calibri" w:eastAsia="Calibri" w:hAnsi="Calibri" w:cs="Calibri"/>
                <w:b/>
                <w:sz w:val="21"/>
                <w:szCs w:val="21"/>
              </w:rPr>
              <w:t xml:space="preserve">Facon </w:t>
            </w:r>
            <w:proofErr w:type="spellStart"/>
            <w:r>
              <w:rPr>
                <w:rFonts w:ascii="Calibri" w:eastAsia="Calibri" w:hAnsi="Calibri" w:cs="Calibri"/>
                <w:b/>
                <w:sz w:val="21"/>
                <w:szCs w:val="21"/>
              </w:rPr>
              <w:t>DRd</w:t>
            </w:r>
            <w:proofErr w:type="spellEnd"/>
            <w:r>
              <w:rPr>
                <w:rFonts w:ascii="Calibri" w:eastAsia="Calibri" w:hAnsi="Calibri" w:cs="Calibri"/>
                <w:b/>
                <w:sz w:val="21"/>
                <w:szCs w:val="21"/>
              </w:rPr>
              <w:t>,</w:t>
            </w:r>
          </w:p>
          <w:p w14:paraId="28AF9D2C" w14:textId="77777777" w:rsidR="00187F07" w:rsidRDefault="00000000">
            <w:pPr>
              <w:jc w:val="center"/>
              <w:rPr>
                <w:rFonts w:ascii="Calibri" w:eastAsia="Calibri" w:hAnsi="Calibri" w:cs="Calibri"/>
                <w:b/>
                <w:sz w:val="21"/>
                <w:szCs w:val="21"/>
              </w:rPr>
            </w:pPr>
            <w:r>
              <w:rPr>
                <w:rFonts w:ascii="Calibri" w:eastAsia="Calibri" w:hAnsi="Calibri" w:cs="Calibri"/>
                <w:b/>
                <w:sz w:val="21"/>
                <w:szCs w:val="21"/>
              </w:rPr>
              <w:t>2022</w:t>
            </w:r>
          </w:p>
        </w:tc>
        <w:tc>
          <w:tcPr>
            <w:tcW w:w="750" w:type="dxa"/>
          </w:tcPr>
          <w:p w14:paraId="742D6A43" w14:textId="77777777" w:rsidR="00187F07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368</w:t>
            </w:r>
          </w:p>
        </w:tc>
        <w:tc>
          <w:tcPr>
            <w:tcW w:w="1290" w:type="dxa"/>
          </w:tcPr>
          <w:p w14:paraId="0D527EE9" w14:textId="77777777" w:rsidR="00187F07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186</w:t>
            </w:r>
          </w:p>
        </w:tc>
        <w:tc>
          <w:tcPr>
            <w:tcW w:w="1365" w:type="dxa"/>
          </w:tcPr>
          <w:p w14:paraId="30DB59C8" w14:textId="77777777" w:rsidR="00187F07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56</w:t>
            </w:r>
          </w:p>
        </w:tc>
        <w:tc>
          <w:tcPr>
            <w:tcW w:w="1230" w:type="dxa"/>
          </w:tcPr>
          <w:p w14:paraId="6A101CC7" w14:textId="77777777" w:rsidR="00187F07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40</w:t>
            </w:r>
          </w:p>
        </w:tc>
        <w:tc>
          <w:tcPr>
            <w:tcW w:w="1845" w:type="dxa"/>
          </w:tcPr>
          <w:p w14:paraId="072CF74E" w14:textId="77777777" w:rsidR="00187F07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29</w:t>
            </w:r>
          </w:p>
        </w:tc>
        <w:tc>
          <w:tcPr>
            <w:tcW w:w="1215" w:type="dxa"/>
          </w:tcPr>
          <w:p w14:paraId="63182C39" w14:textId="77777777" w:rsidR="00187F07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49</w:t>
            </w:r>
          </w:p>
        </w:tc>
      </w:tr>
      <w:tr w:rsidR="00187F07" w14:paraId="34D0D956" w14:textId="77777777">
        <w:trPr>
          <w:trHeight w:val="270"/>
        </w:trPr>
        <w:tc>
          <w:tcPr>
            <w:tcW w:w="1665" w:type="dxa"/>
          </w:tcPr>
          <w:p w14:paraId="1AF0589E" w14:textId="77777777" w:rsidR="00187F07" w:rsidRDefault="00000000">
            <w:pPr>
              <w:jc w:val="center"/>
              <w:rPr>
                <w:rFonts w:ascii="Calibri" w:eastAsia="Calibri" w:hAnsi="Calibri" w:cs="Calibri"/>
                <w:b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Fit</w:t>
            </w:r>
          </w:p>
        </w:tc>
        <w:tc>
          <w:tcPr>
            <w:tcW w:w="750" w:type="dxa"/>
          </w:tcPr>
          <w:p w14:paraId="118469F6" w14:textId="77777777" w:rsidR="00187F07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68</w:t>
            </w:r>
          </w:p>
        </w:tc>
        <w:tc>
          <w:tcPr>
            <w:tcW w:w="1290" w:type="dxa"/>
          </w:tcPr>
          <w:p w14:paraId="1FE1BD90" w14:textId="77777777" w:rsidR="00187F07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30</w:t>
            </w:r>
          </w:p>
        </w:tc>
        <w:tc>
          <w:tcPr>
            <w:tcW w:w="1365" w:type="dxa"/>
          </w:tcPr>
          <w:p w14:paraId="323203D2" w14:textId="77777777" w:rsidR="00187F07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7</w:t>
            </w:r>
          </w:p>
        </w:tc>
        <w:tc>
          <w:tcPr>
            <w:tcW w:w="1230" w:type="dxa"/>
          </w:tcPr>
          <w:p w14:paraId="43C96635" w14:textId="77777777" w:rsidR="00187F07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7</w:t>
            </w:r>
          </w:p>
        </w:tc>
        <w:tc>
          <w:tcPr>
            <w:tcW w:w="1845" w:type="dxa"/>
          </w:tcPr>
          <w:p w14:paraId="2062CDB5" w14:textId="77777777" w:rsidR="00187F07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4</w:t>
            </w:r>
          </w:p>
        </w:tc>
        <w:tc>
          <w:tcPr>
            <w:tcW w:w="1215" w:type="dxa"/>
          </w:tcPr>
          <w:p w14:paraId="097A530D" w14:textId="77777777" w:rsidR="00187F07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4</w:t>
            </w:r>
          </w:p>
        </w:tc>
      </w:tr>
      <w:tr w:rsidR="00187F07" w14:paraId="410344BF" w14:textId="77777777">
        <w:trPr>
          <w:trHeight w:val="315"/>
        </w:trPr>
        <w:tc>
          <w:tcPr>
            <w:tcW w:w="1665" w:type="dxa"/>
          </w:tcPr>
          <w:p w14:paraId="4B2E9A3F" w14:textId="77777777" w:rsidR="00187F07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Intermediate</w:t>
            </w:r>
          </w:p>
        </w:tc>
        <w:tc>
          <w:tcPr>
            <w:tcW w:w="750" w:type="dxa"/>
          </w:tcPr>
          <w:p w14:paraId="55E05334" w14:textId="77777777" w:rsidR="00187F07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128</w:t>
            </w:r>
          </w:p>
        </w:tc>
        <w:tc>
          <w:tcPr>
            <w:tcW w:w="1290" w:type="dxa"/>
          </w:tcPr>
          <w:p w14:paraId="19E4D672" w14:textId="77777777" w:rsidR="00187F07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59</w:t>
            </w:r>
          </w:p>
        </w:tc>
        <w:tc>
          <w:tcPr>
            <w:tcW w:w="1365" w:type="dxa"/>
          </w:tcPr>
          <w:p w14:paraId="7B03A41C" w14:textId="77777777" w:rsidR="00187F07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18</w:t>
            </w:r>
          </w:p>
        </w:tc>
        <w:tc>
          <w:tcPr>
            <w:tcW w:w="1230" w:type="dxa"/>
          </w:tcPr>
          <w:p w14:paraId="55BBB810" w14:textId="77777777" w:rsidR="00187F07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11</w:t>
            </w:r>
          </w:p>
        </w:tc>
        <w:tc>
          <w:tcPr>
            <w:tcW w:w="1845" w:type="dxa"/>
          </w:tcPr>
          <w:p w14:paraId="1D911B40" w14:textId="77777777" w:rsidR="00187F07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8</w:t>
            </w:r>
          </w:p>
        </w:tc>
        <w:tc>
          <w:tcPr>
            <w:tcW w:w="1215" w:type="dxa"/>
          </w:tcPr>
          <w:p w14:paraId="62CF2D21" w14:textId="77777777" w:rsidR="00187F07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17</w:t>
            </w:r>
          </w:p>
        </w:tc>
      </w:tr>
      <w:tr w:rsidR="00187F07" w14:paraId="7C6233A0" w14:textId="77777777">
        <w:trPr>
          <w:trHeight w:val="345"/>
        </w:trPr>
        <w:tc>
          <w:tcPr>
            <w:tcW w:w="1665" w:type="dxa"/>
          </w:tcPr>
          <w:p w14:paraId="35713398" w14:textId="77777777" w:rsidR="00187F07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Frail</w:t>
            </w:r>
          </w:p>
        </w:tc>
        <w:tc>
          <w:tcPr>
            <w:tcW w:w="750" w:type="dxa"/>
          </w:tcPr>
          <w:p w14:paraId="52D530C0" w14:textId="77777777" w:rsidR="00187F07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172</w:t>
            </w:r>
          </w:p>
        </w:tc>
        <w:tc>
          <w:tcPr>
            <w:tcW w:w="1290" w:type="dxa"/>
          </w:tcPr>
          <w:p w14:paraId="57BC0A1E" w14:textId="77777777" w:rsidR="00187F07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97</w:t>
            </w:r>
          </w:p>
        </w:tc>
        <w:tc>
          <w:tcPr>
            <w:tcW w:w="1365" w:type="dxa"/>
          </w:tcPr>
          <w:p w14:paraId="63DD0EF7" w14:textId="77777777" w:rsidR="00187F07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31</w:t>
            </w:r>
          </w:p>
        </w:tc>
        <w:tc>
          <w:tcPr>
            <w:tcW w:w="1230" w:type="dxa"/>
          </w:tcPr>
          <w:p w14:paraId="3294136A" w14:textId="77777777" w:rsidR="00187F07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22</w:t>
            </w:r>
          </w:p>
        </w:tc>
        <w:tc>
          <w:tcPr>
            <w:tcW w:w="1845" w:type="dxa"/>
          </w:tcPr>
          <w:p w14:paraId="75B9A2BF" w14:textId="77777777" w:rsidR="00187F07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17</w:t>
            </w:r>
          </w:p>
        </w:tc>
        <w:tc>
          <w:tcPr>
            <w:tcW w:w="1215" w:type="dxa"/>
          </w:tcPr>
          <w:p w14:paraId="6DA56009" w14:textId="77777777" w:rsidR="00187F07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28</w:t>
            </w:r>
          </w:p>
        </w:tc>
      </w:tr>
      <w:tr w:rsidR="00187F07" w14:paraId="3D3C59C4" w14:textId="77777777">
        <w:trPr>
          <w:trHeight w:val="509"/>
        </w:trPr>
        <w:tc>
          <w:tcPr>
            <w:tcW w:w="1665" w:type="dxa"/>
          </w:tcPr>
          <w:p w14:paraId="5E6372CA" w14:textId="77777777" w:rsidR="00187F07" w:rsidRDefault="00000000">
            <w:pPr>
              <w:jc w:val="center"/>
              <w:rPr>
                <w:rFonts w:ascii="Calibri" w:eastAsia="Calibri" w:hAnsi="Calibri" w:cs="Calibri"/>
                <w:b/>
                <w:sz w:val="21"/>
                <w:szCs w:val="21"/>
              </w:rPr>
            </w:pPr>
            <w:r>
              <w:rPr>
                <w:rFonts w:ascii="Calibri" w:eastAsia="Calibri" w:hAnsi="Calibri" w:cs="Calibri"/>
                <w:b/>
                <w:sz w:val="21"/>
                <w:szCs w:val="21"/>
              </w:rPr>
              <w:t>Facon Rd,</w:t>
            </w:r>
          </w:p>
          <w:p w14:paraId="28379E5A" w14:textId="77777777" w:rsidR="00187F07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b/>
                <w:sz w:val="21"/>
                <w:szCs w:val="21"/>
              </w:rPr>
              <w:t>2022</w:t>
            </w:r>
          </w:p>
        </w:tc>
        <w:tc>
          <w:tcPr>
            <w:tcW w:w="750" w:type="dxa"/>
          </w:tcPr>
          <w:p w14:paraId="78C2BCE8" w14:textId="77777777" w:rsidR="00187F07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369</w:t>
            </w:r>
          </w:p>
        </w:tc>
        <w:tc>
          <w:tcPr>
            <w:tcW w:w="1290" w:type="dxa"/>
          </w:tcPr>
          <w:p w14:paraId="61D604CB" w14:textId="77777777" w:rsidR="00187F07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129</w:t>
            </w:r>
          </w:p>
        </w:tc>
        <w:tc>
          <w:tcPr>
            <w:tcW w:w="1365" w:type="dxa"/>
          </w:tcPr>
          <w:p w14:paraId="6A82CAF7" w14:textId="77777777" w:rsidR="00187F07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39</w:t>
            </w:r>
          </w:p>
        </w:tc>
        <w:tc>
          <w:tcPr>
            <w:tcW w:w="1230" w:type="dxa"/>
          </w:tcPr>
          <w:p w14:paraId="36B16329" w14:textId="77777777" w:rsidR="00187F07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21</w:t>
            </w:r>
          </w:p>
        </w:tc>
        <w:tc>
          <w:tcPr>
            <w:tcW w:w="1845" w:type="dxa"/>
          </w:tcPr>
          <w:p w14:paraId="4E35F848" w14:textId="77777777" w:rsidR="00187F07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33</w:t>
            </w:r>
          </w:p>
        </w:tc>
        <w:tc>
          <w:tcPr>
            <w:tcW w:w="1215" w:type="dxa"/>
          </w:tcPr>
          <w:p w14:paraId="0782BA93" w14:textId="77777777" w:rsidR="00187F07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75</w:t>
            </w:r>
          </w:p>
        </w:tc>
      </w:tr>
      <w:tr w:rsidR="00187F07" w14:paraId="29785B28" w14:textId="77777777">
        <w:trPr>
          <w:trHeight w:val="330"/>
        </w:trPr>
        <w:tc>
          <w:tcPr>
            <w:tcW w:w="1665" w:type="dxa"/>
          </w:tcPr>
          <w:p w14:paraId="4F4C8F2A" w14:textId="77777777" w:rsidR="00187F07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Fit</w:t>
            </w:r>
          </w:p>
        </w:tc>
        <w:tc>
          <w:tcPr>
            <w:tcW w:w="750" w:type="dxa"/>
          </w:tcPr>
          <w:p w14:paraId="471D2BBA" w14:textId="77777777" w:rsidR="00187F07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78</w:t>
            </w:r>
          </w:p>
        </w:tc>
        <w:tc>
          <w:tcPr>
            <w:tcW w:w="1290" w:type="dxa"/>
          </w:tcPr>
          <w:p w14:paraId="452366DF" w14:textId="77777777" w:rsidR="00187F07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22</w:t>
            </w:r>
          </w:p>
        </w:tc>
        <w:tc>
          <w:tcPr>
            <w:tcW w:w="1365" w:type="dxa"/>
          </w:tcPr>
          <w:p w14:paraId="7A2E4CDA" w14:textId="77777777" w:rsidR="00187F07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7</w:t>
            </w:r>
          </w:p>
        </w:tc>
        <w:tc>
          <w:tcPr>
            <w:tcW w:w="1230" w:type="dxa"/>
          </w:tcPr>
          <w:p w14:paraId="5D475136" w14:textId="77777777" w:rsidR="00187F07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2</w:t>
            </w:r>
          </w:p>
        </w:tc>
        <w:tc>
          <w:tcPr>
            <w:tcW w:w="1845" w:type="dxa"/>
          </w:tcPr>
          <w:p w14:paraId="140374CA" w14:textId="77777777" w:rsidR="00187F07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p>
        </w:tc>
        <w:tc>
          <w:tcPr>
            <w:tcW w:w="1215" w:type="dxa"/>
          </w:tcPr>
          <w:p w14:paraId="63A419A3" w14:textId="77777777" w:rsidR="00187F07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11</w:t>
            </w:r>
          </w:p>
        </w:tc>
      </w:tr>
      <w:tr w:rsidR="00187F07" w14:paraId="1EEBB3A8" w14:textId="77777777">
        <w:trPr>
          <w:trHeight w:val="315"/>
        </w:trPr>
        <w:tc>
          <w:tcPr>
            <w:tcW w:w="1665" w:type="dxa"/>
          </w:tcPr>
          <w:p w14:paraId="094DD850" w14:textId="77777777" w:rsidR="00187F07" w:rsidRDefault="00000000">
            <w:pPr>
              <w:jc w:val="center"/>
              <w:rPr>
                <w:rFonts w:ascii="Calibri" w:eastAsia="Calibri" w:hAnsi="Calibri" w:cs="Calibri"/>
                <w:b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Intermediate</w:t>
            </w:r>
          </w:p>
        </w:tc>
        <w:tc>
          <w:tcPr>
            <w:tcW w:w="750" w:type="dxa"/>
          </w:tcPr>
          <w:p w14:paraId="0A70332F" w14:textId="77777777" w:rsidR="00187F07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122</w:t>
            </w:r>
          </w:p>
        </w:tc>
        <w:tc>
          <w:tcPr>
            <w:tcW w:w="1290" w:type="dxa"/>
          </w:tcPr>
          <w:p w14:paraId="0D683572" w14:textId="77777777" w:rsidR="00187F07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52</w:t>
            </w:r>
          </w:p>
        </w:tc>
        <w:tc>
          <w:tcPr>
            <w:tcW w:w="1365" w:type="dxa"/>
          </w:tcPr>
          <w:p w14:paraId="71D6FFB2" w14:textId="77777777" w:rsidR="00187F07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14</w:t>
            </w:r>
          </w:p>
        </w:tc>
        <w:tc>
          <w:tcPr>
            <w:tcW w:w="1230" w:type="dxa"/>
          </w:tcPr>
          <w:p w14:paraId="601C5316" w14:textId="77777777" w:rsidR="00187F07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10</w:t>
            </w:r>
          </w:p>
        </w:tc>
        <w:tc>
          <w:tcPr>
            <w:tcW w:w="1845" w:type="dxa"/>
          </w:tcPr>
          <w:p w14:paraId="39AC63C3" w14:textId="77777777" w:rsidR="00187F07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12</w:t>
            </w:r>
          </w:p>
        </w:tc>
        <w:tc>
          <w:tcPr>
            <w:tcW w:w="1215" w:type="dxa"/>
          </w:tcPr>
          <w:p w14:paraId="257BF17B" w14:textId="77777777" w:rsidR="00187F07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24</w:t>
            </w:r>
          </w:p>
        </w:tc>
      </w:tr>
      <w:tr w:rsidR="00187F07" w14:paraId="4E156C95" w14:textId="77777777">
        <w:trPr>
          <w:trHeight w:val="300"/>
        </w:trPr>
        <w:tc>
          <w:tcPr>
            <w:tcW w:w="1665" w:type="dxa"/>
          </w:tcPr>
          <w:p w14:paraId="535801CE" w14:textId="77777777" w:rsidR="00187F07" w:rsidRDefault="00000000">
            <w:pPr>
              <w:jc w:val="center"/>
              <w:rPr>
                <w:rFonts w:ascii="Calibri" w:eastAsia="Calibri" w:hAnsi="Calibri" w:cs="Calibri"/>
                <w:b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Frail</w:t>
            </w:r>
          </w:p>
        </w:tc>
        <w:tc>
          <w:tcPr>
            <w:tcW w:w="750" w:type="dxa"/>
          </w:tcPr>
          <w:p w14:paraId="724A2A81" w14:textId="77777777" w:rsidR="00187F07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169</w:t>
            </w:r>
          </w:p>
        </w:tc>
        <w:tc>
          <w:tcPr>
            <w:tcW w:w="1290" w:type="dxa"/>
          </w:tcPr>
          <w:p w14:paraId="224D7B92" w14:textId="77777777" w:rsidR="00187F07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55</w:t>
            </w:r>
          </w:p>
        </w:tc>
        <w:tc>
          <w:tcPr>
            <w:tcW w:w="1365" w:type="dxa"/>
          </w:tcPr>
          <w:p w14:paraId="118A4850" w14:textId="77777777" w:rsidR="00187F07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18</w:t>
            </w:r>
          </w:p>
        </w:tc>
        <w:tc>
          <w:tcPr>
            <w:tcW w:w="1230" w:type="dxa"/>
          </w:tcPr>
          <w:p w14:paraId="0104E85A" w14:textId="77777777" w:rsidR="00187F07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9</w:t>
            </w:r>
          </w:p>
        </w:tc>
        <w:tc>
          <w:tcPr>
            <w:tcW w:w="1845" w:type="dxa"/>
          </w:tcPr>
          <w:p w14:paraId="34527C85" w14:textId="77777777" w:rsidR="00187F07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18</w:t>
            </w:r>
          </w:p>
        </w:tc>
        <w:tc>
          <w:tcPr>
            <w:tcW w:w="1215" w:type="dxa"/>
          </w:tcPr>
          <w:p w14:paraId="5B7FBA28" w14:textId="77777777" w:rsidR="00187F07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40</w:t>
            </w:r>
          </w:p>
        </w:tc>
      </w:tr>
      <w:tr w:rsidR="00187F07" w14:paraId="74132FFC" w14:textId="77777777">
        <w:trPr>
          <w:trHeight w:val="498"/>
        </w:trPr>
        <w:tc>
          <w:tcPr>
            <w:tcW w:w="1665" w:type="dxa"/>
          </w:tcPr>
          <w:p w14:paraId="26F35C68" w14:textId="77777777" w:rsidR="00187F07" w:rsidRDefault="00000000">
            <w:pPr>
              <w:jc w:val="center"/>
              <w:rPr>
                <w:rFonts w:ascii="Calibri" w:eastAsia="Calibri" w:hAnsi="Calibri" w:cs="Calibri"/>
                <w:b/>
                <w:sz w:val="21"/>
                <w:szCs w:val="21"/>
              </w:rPr>
            </w:pPr>
            <w:r>
              <w:rPr>
                <w:rFonts w:ascii="Calibri" w:eastAsia="Calibri" w:hAnsi="Calibri" w:cs="Calibri"/>
                <w:b/>
                <w:sz w:val="21"/>
                <w:szCs w:val="21"/>
              </w:rPr>
              <w:lastRenderedPageBreak/>
              <w:t>Groen,</w:t>
            </w:r>
          </w:p>
          <w:p w14:paraId="612CD82C" w14:textId="77777777" w:rsidR="00187F07" w:rsidRDefault="00000000">
            <w:pPr>
              <w:jc w:val="center"/>
              <w:rPr>
                <w:rFonts w:ascii="Calibri" w:eastAsia="Calibri" w:hAnsi="Calibri" w:cs="Calibri"/>
                <w:b/>
                <w:sz w:val="21"/>
                <w:szCs w:val="21"/>
              </w:rPr>
            </w:pPr>
            <w:r>
              <w:rPr>
                <w:rFonts w:ascii="Calibri" w:eastAsia="Calibri" w:hAnsi="Calibri" w:cs="Calibri"/>
                <w:b/>
                <w:sz w:val="21"/>
                <w:szCs w:val="21"/>
              </w:rPr>
              <w:t>2023</w:t>
            </w:r>
          </w:p>
        </w:tc>
        <w:tc>
          <w:tcPr>
            <w:tcW w:w="750" w:type="dxa"/>
          </w:tcPr>
          <w:p w14:paraId="106DFA63" w14:textId="77777777" w:rsidR="00187F07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65</w:t>
            </w:r>
          </w:p>
        </w:tc>
        <w:tc>
          <w:tcPr>
            <w:tcW w:w="1290" w:type="dxa"/>
          </w:tcPr>
          <w:p w14:paraId="662B58BE" w14:textId="77777777" w:rsidR="00187F07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4</w:t>
            </w:r>
          </w:p>
        </w:tc>
        <w:tc>
          <w:tcPr>
            <w:tcW w:w="1365" w:type="dxa"/>
          </w:tcPr>
          <w:p w14:paraId="27F85461" w14:textId="77777777" w:rsidR="00187F07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proofErr w:type="spellStart"/>
            <w:r>
              <w:rPr>
                <w:rFonts w:ascii="Calibri" w:eastAsia="Calibri" w:hAnsi="Calibri" w:cs="Calibri"/>
                <w:sz w:val="21"/>
                <w:szCs w:val="21"/>
              </w:rPr>
              <w:t>n.a.</w:t>
            </w:r>
            <w:proofErr w:type="spellEnd"/>
          </w:p>
        </w:tc>
        <w:tc>
          <w:tcPr>
            <w:tcW w:w="1230" w:type="dxa"/>
          </w:tcPr>
          <w:p w14:paraId="7CC9E187" w14:textId="77777777" w:rsidR="00187F07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proofErr w:type="spellStart"/>
            <w:r>
              <w:rPr>
                <w:rFonts w:ascii="Calibri" w:eastAsia="Calibri" w:hAnsi="Calibri" w:cs="Calibri"/>
                <w:sz w:val="21"/>
                <w:szCs w:val="21"/>
              </w:rPr>
              <w:t>n.a.</w:t>
            </w:r>
            <w:proofErr w:type="spellEnd"/>
          </w:p>
        </w:tc>
        <w:tc>
          <w:tcPr>
            <w:tcW w:w="1845" w:type="dxa"/>
          </w:tcPr>
          <w:p w14:paraId="67DE0581" w14:textId="77777777" w:rsidR="00187F07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p>
        </w:tc>
        <w:tc>
          <w:tcPr>
            <w:tcW w:w="1215" w:type="dxa"/>
          </w:tcPr>
          <w:p w14:paraId="4B8623AB" w14:textId="77777777" w:rsidR="00187F07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2</w:t>
            </w:r>
          </w:p>
        </w:tc>
      </w:tr>
      <w:tr w:rsidR="00187F07" w14:paraId="2D5213CA" w14:textId="77777777">
        <w:trPr>
          <w:trHeight w:val="330"/>
        </w:trPr>
        <w:tc>
          <w:tcPr>
            <w:tcW w:w="1665" w:type="dxa"/>
          </w:tcPr>
          <w:p w14:paraId="1F24C0B9" w14:textId="77777777" w:rsidR="00187F07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Fit-Intermediate</w:t>
            </w:r>
          </w:p>
        </w:tc>
        <w:tc>
          <w:tcPr>
            <w:tcW w:w="750" w:type="dxa"/>
          </w:tcPr>
          <w:p w14:paraId="60023B84" w14:textId="77777777" w:rsidR="00187F07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65</w:t>
            </w:r>
          </w:p>
        </w:tc>
        <w:tc>
          <w:tcPr>
            <w:tcW w:w="1290" w:type="dxa"/>
          </w:tcPr>
          <w:p w14:paraId="50B22DA4" w14:textId="77777777" w:rsidR="00187F07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4</w:t>
            </w:r>
          </w:p>
        </w:tc>
        <w:tc>
          <w:tcPr>
            <w:tcW w:w="1365" w:type="dxa"/>
          </w:tcPr>
          <w:p w14:paraId="5E8DBBA0" w14:textId="77777777" w:rsidR="00187F07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proofErr w:type="spellStart"/>
            <w:r>
              <w:rPr>
                <w:rFonts w:ascii="Calibri" w:eastAsia="Calibri" w:hAnsi="Calibri" w:cs="Calibri"/>
                <w:sz w:val="21"/>
                <w:szCs w:val="21"/>
              </w:rPr>
              <w:t>n.a.</w:t>
            </w:r>
            <w:proofErr w:type="spellEnd"/>
          </w:p>
        </w:tc>
        <w:tc>
          <w:tcPr>
            <w:tcW w:w="1230" w:type="dxa"/>
          </w:tcPr>
          <w:p w14:paraId="7E63DB2A" w14:textId="77777777" w:rsidR="00187F07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proofErr w:type="spellStart"/>
            <w:r>
              <w:rPr>
                <w:rFonts w:ascii="Calibri" w:eastAsia="Calibri" w:hAnsi="Calibri" w:cs="Calibri"/>
                <w:sz w:val="21"/>
                <w:szCs w:val="21"/>
              </w:rPr>
              <w:t>n.a.</w:t>
            </w:r>
            <w:proofErr w:type="spellEnd"/>
          </w:p>
        </w:tc>
        <w:tc>
          <w:tcPr>
            <w:tcW w:w="1845" w:type="dxa"/>
          </w:tcPr>
          <w:p w14:paraId="57DBC5A1" w14:textId="77777777" w:rsidR="00187F07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p>
        </w:tc>
        <w:tc>
          <w:tcPr>
            <w:tcW w:w="1215" w:type="dxa"/>
          </w:tcPr>
          <w:p w14:paraId="25399692" w14:textId="77777777" w:rsidR="00187F07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2</w:t>
            </w:r>
          </w:p>
        </w:tc>
      </w:tr>
      <w:tr w:rsidR="00187F07" w14:paraId="24471FA2" w14:textId="77777777">
        <w:trPr>
          <w:trHeight w:val="498"/>
        </w:trPr>
        <w:tc>
          <w:tcPr>
            <w:tcW w:w="1665" w:type="dxa"/>
          </w:tcPr>
          <w:p w14:paraId="40CE016D" w14:textId="77777777" w:rsidR="00187F07" w:rsidRDefault="00000000">
            <w:pPr>
              <w:jc w:val="center"/>
              <w:rPr>
                <w:rFonts w:ascii="Calibri" w:eastAsia="Calibri" w:hAnsi="Calibri" w:cs="Calibri"/>
                <w:b/>
                <w:sz w:val="21"/>
                <w:szCs w:val="21"/>
              </w:rPr>
            </w:pPr>
            <w:r>
              <w:rPr>
                <w:rFonts w:ascii="Calibri" w:eastAsia="Calibri" w:hAnsi="Calibri" w:cs="Calibri"/>
                <w:b/>
                <w:sz w:val="21"/>
                <w:szCs w:val="21"/>
              </w:rPr>
              <w:t>Zhang,</w:t>
            </w:r>
          </w:p>
          <w:p w14:paraId="3A1992A8" w14:textId="77777777" w:rsidR="00187F07" w:rsidRDefault="00000000">
            <w:pPr>
              <w:jc w:val="center"/>
              <w:rPr>
                <w:rFonts w:ascii="Calibri" w:eastAsia="Calibri" w:hAnsi="Calibri" w:cs="Calibri"/>
                <w:b/>
                <w:sz w:val="21"/>
                <w:szCs w:val="21"/>
              </w:rPr>
            </w:pPr>
            <w:r>
              <w:rPr>
                <w:rFonts w:ascii="Calibri" w:eastAsia="Calibri" w:hAnsi="Calibri" w:cs="Calibri"/>
                <w:b/>
                <w:sz w:val="21"/>
                <w:szCs w:val="21"/>
              </w:rPr>
              <w:t>2024</w:t>
            </w:r>
          </w:p>
        </w:tc>
        <w:tc>
          <w:tcPr>
            <w:tcW w:w="750" w:type="dxa"/>
          </w:tcPr>
          <w:p w14:paraId="021C0BA1" w14:textId="77777777" w:rsidR="00187F07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90</w:t>
            </w:r>
          </w:p>
        </w:tc>
        <w:tc>
          <w:tcPr>
            <w:tcW w:w="1290" w:type="dxa"/>
          </w:tcPr>
          <w:p w14:paraId="08F6D5BD" w14:textId="77777777" w:rsidR="00187F07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26</w:t>
            </w:r>
          </w:p>
        </w:tc>
        <w:tc>
          <w:tcPr>
            <w:tcW w:w="1365" w:type="dxa"/>
          </w:tcPr>
          <w:p w14:paraId="00727AA0" w14:textId="77777777" w:rsidR="00187F07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proofErr w:type="spellStart"/>
            <w:r>
              <w:rPr>
                <w:rFonts w:ascii="Calibri" w:eastAsia="Calibri" w:hAnsi="Calibri" w:cs="Calibri"/>
                <w:sz w:val="21"/>
                <w:szCs w:val="21"/>
              </w:rPr>
              <w:t>n.a.</w:t>
            </w:r>
            <w:proofErr w:type="spellEnd"/>
          </w:p>
        </w:tc>
        <w:tc>
          <w:tcPr>
            <w:tcW w:w="1230" w:type="dxa"/>
          </w:tcPr>
          <w:p w14:paraId="42D6F0C1" w14:textId="77777777" w:rsidR="00187F07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proofErr w:type="spellStart"/>
            <w:r>
              <w:rPr>
                <w:rFonts w:ascii="Calibri" w:eastAsia="Calibri" w:hAnsi="Calibri" w:cs="Calibri"/>
                <w:sz w:val="21"/>
                <w:szCs w:val="21"/>
              </w:rPr>
              <w:t>n.a.</w:t>
            </w:r>
            <w:proofErr w:type="spellEnd"/>
          </w:p>
        </w:tc>
        <w:tc>
          <w:tcPr>
            <w:tcW w:w="1845" w:type="dxa"/>
          </w:tcPr>
          <w:p w14:paraId="4ADF063E" w14:textId="77777777" w:rsidR="00187F07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32</w:t>
            </w:r>
          </w:p>
        </w:tc>
        <w:tc>
          <w:tcPr>
            <w:tcW w:w="1215" w:type="dxa"/>
          </w:tcPr>
          <w:p w14:paraId="68FF46AC" w14:textId="77777777" w:rsidR="00187F07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11</w:t>
            </w:r>
          </w:p>
        </w:tc>
      </w:tr>
      <w:tr w:rsidR="00187F07" w14:paraId="367F29EC" w14:textId="77777777">
        <w:trPr>
          <w:trHeight w:val="270"/>
        </w:trPr>
        <w:tc>
          <w:tcPr>
            <w:tcW w:w="1665" w:type="dxa"/>
          </w:tcPr>
          <w:p w14:paraId="579559F3" w14:textId="77777777" w:rsidR="00187F07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Fit</w:t>
            </w:r>
          </w:p>
        </w:tc>
        <w:tc>
          <w:tcPr>
            <w:tcW w:w="750" w:type="dxa"/>
          </w:tcPr>
          <w:p w14:paraId="17A89FCA" w14:textId="77777777" w:rsidR="00187F07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33</w:t>
            </w:r>
          </w:p>
        </w:tc>
        <w:tc>
          <w:tcPr>
            <w:tcW w:w="1290" w:type="dxa"/>
          </w:tcPr>
          <w:p w14:paraId="3B06BA10" w14:textId="77777777" w:rsidR="00187F07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9</w:t>
            </w:r>
          </w:p>
        </w:tc>
        <w:tc>
          <w:tcPr>
            <w:tcW w:w="1365" w:type="dxa"/>
          </w:tcPr>
          <w:p w14:paraId="0C1CBBB3" w14:textId="77777777" w:rsidR="00187F07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proofErr w:type="spellStart"/>
            <w:r>
              <w:rPr>
                <w:rFonts w:ascii="Calibri" w:eastAsia="Calibri" w:hAnsi="Calibri" w:cs="Calibri"/>
                <w:sz w:val="21"/>
                <w:szCs w:val="21"/>
              </w:rPr>
              <w:t>n.a.</w:t>
            </w:r>
            <w:proofErr w:type="spellEnd"/>
          </w:p>
        </w:tc>
        <w:tc>
          <w:tcPr>
            <w:tcW w:w="1230" w:type="dxa"/>
          </w:tcPr>
          <w:p w14:paraId="45598B3B" w14:textId="77777777" w:rsidR="00187F07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proofErr w:type="spellStart"/>
            <w:r>
              <w:rPr>
                <w:rFonts w:ascii="Calibri" w:eastAsia="Calibri" w:hAnsi="Calibri" w:cs="Calibri"/>
                <w:sz w:val="21"/>
                <w:szCs w:val="21"/>
              </w:rPr>
              <w:t>n.a.</w:t>
            </w:r>
            <w:proofErr w:type="spellEnd"/>
          </w:p>
        </w:tc>
        <w:tc>
          <w:tcPr>
            <w:tcW w:w="1845" w:type="dxa"/>
          </w:tcPr>
          <w:p w14:paraId="173F4209" w14:textId="77777777" w:rsidR="00187F07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10</w:t>
            </w:r>
          </w:p>
        </w:tc>
        <w:tc>
          <w:tcPr>
            <w:tcW w:w="1215" w:type="dxa"/>
          </w:tcPr>
          <w:p w14:paraId="70D50073" w14:textId="77777777" w:rsidR="00187F07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5</w:t>
            </w:r>
          </w:p>
        </w:tc>
      </w:tr>
      <w:tr w:rsidR="00187F07" w14:paraId="5E79F000" w14:textId="77777777">
        <w:trPr>
          <w:trHeight w:val="285"/>
        </w:trPr>
        <w:tc>
          <w:tcPr>
            <w:tcW w:w="1665" w:type="dxa"/>
          </w:tcPr>
          <w:p w14:paraId="47781D06" w14:textId="77777777" w:rsidR="00187F07" w:rsidRDefault="00000000">
            <w:pPr>
              <w:jc w:val="center"/>
              <w:rPr>
                <w:rFonts w:ascii="Calibri" w:eastAsia="Calibri" w:hAnsi="Calibri" w:cs="Calibri"/>
                <w:b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Intermediate</w:t>
            </w:r>
          </w:p>
        </w:tc>
        <w:tc>
          <w:tcPr>
            <w:tcW w:w="750" w:type="dxa"/>
          </w:tcPr>
          <w:p w14:paraId="65FE444C" w14:textId="77777777" w:rsidR="00187F07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16</w:t>
            </w:r>
          </w:p>
        </w:tc>
        <w:tc>
          <w:tcPr>
            <w:tcW w:w="1290" w:type="dxa"/>
          </w:tcPr>
          <w:p w14:paraId="668EFEA2" w14:textId="77777777" w:rsidR="00187F07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7</w:t>
            </w:r>
          </w:p>
        </w:tc>
        <w:tc>
          <w:tcPr>
            <w:tcW w:w="1365" w:type="dxa"/>
          </w:tcPr>
          <w:p w14:paraId="16CB83B1" w14:textId="77777777" w:rsidR="00187F07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proofErr w:type="spellStart"/>
            <w:proofErr w:type="gramStart"/>
            <w:r>
              <w:rPr>
                <w:rFonts w:ascii="Calibri" w:eastAsia="Calibri" w:hAnsi="Calibri" w:cs="Calibri"/>
                <w:sz w:val="21"/>
                <w:szCs w:val="21"/>
              </w:rPr>
              <w:t>n.a</w:t>
            </w:r>
            <w:proofErr w:type="spellEnd"/>
            <w:proofErr w:type="gramEnd"/>
          </w:p>
        </w:tc>
        <w:tc>
          <w:tcPr>
            <w:tcW w:w="1230" w:type="dxa"/>
          </w:tcPr>
          <w:p w14:paraId="1887D3ED" w14:textId="77777777" w:rsidR="00187F07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proofErr w:type="spellStart"/>
            <w:r>
              <w:rPr>
                <w:rFonts w:ascii="Calibri" w:eastAsia="Calibri" w:hAnsi="Calibri" w:cs="Calibri"/>
                <w:sz w:val="21"/>
                <w:szCs w:val="21"/>
              </w:rPr>
              <w:t>n.a.</w:t>
            </w:r>
            <w:proofErr w:type="spellEnd"/>
          </w:p>
        </w:tc>
        <w:tc>
          <w:tcPr>
            <w:tcW w:w="1845" w:type="dxa"/>
          </w:tcPr>
          <w:p w14:paraId="2DD9EE89" w14:textId="77777777" w:rsidR="00187F07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8</w:t>
            </w:r>
          </w:p>
        </w:tc>
        <w:tc>
          <w:tcPr>
            <w:tcW w:w="1215" w:type="dxa"/>
          </w:tcPr>
          <w:p w14:paraId="1CA0C388" w14:textId="77777777" w:rsidR="00187F07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2</w:t>
            </w:r>
          </w:p>
        </w:tc>
      </w:tr>
      <w:tr w:rsidR="00187F07" w14:paraId="53462C70" w14:textId="77777777">
        <w:trPr>
          <w:trHeight w:val="285"/>
        </w:trPr>
        <w:tc>
          <w:tcPr>
            <w:tcW w:w="1665" w:type="dxa"/>
          </w:tcPr>
          <w:p w14:paraId="06F927AA" w14:textId="77777777" w:rsidR="00187F07" w:rsidRDefault="00000000">
            <w:pPr>
              <w:jc w:val="center"/>
              <w:rPr>
                <w:rFonts w:ascii="Calibri" w:eastAsia="Calibri" w:hAnsi="Calibri" w:cs="Calibri"/>
                <w:b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Frail</w:t>
            </w:r>
          </w:p>
        </w:tc>
        <w:tc>
          <w:tcPr>
            <w:tcW w:w="750" w:type="dxa"/>
          </w:tcPr>
          <w:p w14:paraId="1F735B4F" w14:textId="77777777" w:rsidR="00187F07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41</w:t>
            </w:r>
          </w:p>
        </w:tc>
        <w:tc>
          <w:tcPr>
            <w:tcW w:w="1290" w:type="dxa"/>
          </w:tcPr>
          <w:p w14:paraId="2782A22B" w14:textId="77777777" w:rsidR="00187F07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9</w:t>
            </w:r>
          </w:p>
        </w:tc>
        <w:tc>
          <w:tcPr>
            <w:tcW w:w="1365" w:type="dxa"/>
          </w:tcPr>
          <w:p w14:paraId="59941580" w14:textId="77777777" w:rsidR="00187F07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proofErr w:type="spellStart"/>
            <w:r>
              <w:rPr>
                <w:rFonts w:ascii="Calibri" w:eastAsia="Calibri" w:hAnsi="Calibri" w:cs="Calibri"/>
                <w:sz w:val="21"/>
                <w:szCs w:val="21"/>
              </w:rPr>
              <w:t>n.a.</w:t>
            </w:r>
            <w:proofErr w:type="spellEnd"/>
          </w:p>
        </w:tc>
        <w:tc>
          <w:tcPr>
            <w:tcW w:w="1230" w:type="dxa"/>
          </w:tcPr>
          <w:p w14:paraId="2109AD16" w14:textId="77777777" w:rsidR="00187F07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proofErr w:type="spellStart"/>
            <w:r>
              <w:rPr>
                <w:rFonts w:ascii="Calibri" w:eastAsia="Calibri" w:hAnsi="Calibri" w:cs="Calibri"/>
                <w:sz w:val="21"/>
                <w:szCs w:val="21"/>
              </w:rPr>
              <w:t>n.a.</w:t>
            </w:r>
            <w:proofErr w:type="spellEnd"/>
          </w:p>
        </w:tc>
        <w:tc>
          <w:tcPr>
            <w:tcW w:w="1845" w:type="dxa"/>
          </w:tcPr>
          <w:p w14:paraId="0B41F9D1" w14:textId="77777777" w:rsidR="00187F07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14</w:t>
            </w:r>
          </w:p>
        </w:tc>
        <w:tc>
          <w:tcPr>
            <w:tcW w:w="1215" w:type="dxa"/>
          </w:tcPr>
          <w:p w14:paraId="7D196BB6" w14:textId="77777777" w:rsidR="00187F07" w:rsidRDefault="00000000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4</w:t>
            </w:r>
          </w:p>
        </w:tc>
      </w:tr>
    </w:tbl>
    <w:p w14:paraId="4623A02D" w14:textId="77777777" w:rsidR="00187F07" w:rsidRDefault="00000000">
      <w:pPr>
        <w:jc w:val="both"/>
        <w:rPr>
          <w:rFonts w:ascii="Calibri" w:eastAsia="Calibri" w:hAnsi="Calibri" w:cs="Calibri"/>
        </w:rPr>
      </w:pPr>
      <w:proofErr w:type="spellStart"/>
      <w:r>
        <w:rPr>
          <w:rFonts w:ascii="Calibri" w:eastAsia="Calibri" w:hAnsi="Calibri" w:cs="Calibri"/>
        </w:rPr>
        <w:t>DRd</w:t>
      </w:r>
      <w:proofErr w:type="spellEnd"/>
      <w:r>
        <w:rPr>
          <w:rFonts w:ascii="Calibri" w:eastAsia="Calibri" w:hAnsi="Calibri" w:cs="Calibri"/>
        </w:rPr>
        <w:t xml:space="preserve">, daratumumab/lenalidomide/dexamethasone; DVMP, daratumumab/bortezomib/melphalan/prednisone; IMWG-FI, international myeloma working group frailty index; ISS, international staging system; </w:t>
      </w:r>
      <w:proofErr w:type="spellStart"/>
      <w:r>
        <w:rPr>
          <w:rFonts w:ascii="Calibri" w:eastAsia="Calibri" w:hAnsi="Calibri" w:cs="Calibri"/>
        </w:rPr>
        <w:t>Ixa</w:t>
      </w:r>
      <w:proofErr w:type="spellEnd"/>
      <w:r>
        <w:rPr>
          <w:rFonts w:ascii="Calibri" w:eastAsia="Calibri" w:hAnsi="Calibri" w:cs="Calibri"/>
        </w:rPr>
        <w:t>-Dara-</w:t>
      </w:r>
      <w:proofErr w:type="spellStart"/>
      <w:r>
        <w:rPr>
          <w:rFonts w:ascii="Calibri" w:eastAsia="Calibri" w:hAnsi="Calibri" w:cs="Calibri"/>
        </w:rPr>
        <w:t>dex</w:t>
      </w:r>
      <w:proofErr w:type="spellEnd"/>
      <w:r>
        <w:rPr>
          <w:rFonts w:ascii="Calibri" w:eastAsia="Calibri" w:hAnsi="Calibri" w:cs="Calibri"/>
        </w:rPr>
        <w:t xml:space="preserve">, </w:t>
      </w:r>
      <w:proofErr w:type="spellStart"/>
      <w:r>
        <w:rPr>
          <w:rFonts w:ascii="Calibri" w:eastAsia="Calibri" w:hAnsi="Calibri" w:cs="Calibri"/>
        </w:rPr>
        <w:t>ixatuximab</w:t>
      </w:r>
      <w:proofErr w:type="spellEnd"/>
      <w:r>
        <w:rPr>
          <w:rFonts w:ascii="Calibri" w:eastAsia="Calibri" w:hAnsi="Calibri" w:cs="Calibri"/>
        </w:rPr>
        <w:t>/daratumumab/</w:t>
      </w:r>
      <w:proofErr w:type="spellStart"/>
      <w:r>
        <w:rPr>
          <w:rFonts w:ascii="Calibri" w:eastAsia="Calibri" w:hAnsi="Calibri" w:cs="Calibri"/>
        </w:rPr>
        <w:t>dexhamethasone</w:t>
      </w:r>
      <w:proofErr w:type="spellEnd"/>
      <w:r>
        <w:rPr>
          <w:rFonts w:ascii="Calibri" w:eastAsia="Calibri" w:hAnsi="Calibri" w:cs="Calibri"/>
        </w:rPr>
        <w:t xml:space="preserve">; MC, multicenter; P, prospective; R, retrospective; Rd, lenalidomide/ dexamethasone; SC, single center; VCD, bortezomib/cyclophosphamide/dexamethasone; </w:t>
      </w:r>
      <w:proofErr w:type="spellStart"/>
      <w:r>
        <w:rPr>
          <w:rFonts w:ascii="Calibri" w:eastAsia="Calibri" w:hAnsi="Calibri" w:cs="Calibri"/>
        </w:rPr>
        <w:t>VRd</w:t>
      </w:r>
      <w:proofErr w:type="spellEnd"/>
      <w:r>
        <w:rPr>
          <w:rFonts w:ascii="Calibri" w:eastAsia="Calibri" w:hAnsi="Calibri" w:cs="Calibri"/>
        </w:rPr>
        <w:t>, bortezomib/lenalidomide/dexamethasone; VTD, bortezomib/thalidomide/dexamethasone.</w:t>
      </w:r>
    </w:p>
    <w:p w14:paraId="5FC4AFDE" w14:textId="77777777" w:rsidR="00187F07" w:rsidRDefault="00187F07"/>
    <w:p w14:paraId="179BC978" w14:textId="77777777" w:rsidR="00187F07" w:rsidRDefault="00187F07"/>
    <w:p w14:paraId="4E8CB0B2" w14:textId="77777777" w:rsidR="00187F07" w:rsidRDefault="00187F07"/>
    <w:p w14:paraId="06638E09" w14:textId="77777777" w:rsidR="00187F07" w:rsidRDefault="00187F07"/>
    <w:p w14:paraId="344C9BEE" w14:textId="77777777" w:rsidR="00187F07" w:rsidRDefault="00187F07"/>
    <w:p w14:paraId="7A06B6D3" w14:textId="77777777" w:rsidR="00187F07" w:rsidRDefault="00187F07"/>
    <w:p w14:paraId="6EA0B3C9" w14:textId="77777777" w:rsidR="00187F07" w:rsidRDefault="00187F07"/>
    <w:p w14:paraId="261E1EE1" w14:textId="77777777" w:rsidR="00187F07" w:rsidRDefault="00187F07"/>
    <w:p w14:paraId="6C937720" w14:textId="77777777" w:rsidR="00187F07" w:rsidRDefault="00187F07"/>
    <w:p w14:paraId="704DFB36" w14:textId="77777777" w:rsidR="00187F07" w:rsidRDefault="00187F07"/>
    <w:p w14:paraId="7AAB38BB" w14:textId="77777777" w:rsidR="00187F07" w:rsidRDefault="00187F07"/>
    <w:p w14:paraId="15AC505A" w14:textId="77777777" w:rsidR="00187F07" w:rsidRDefault="00187F07"/>
    <w:p w14:paraId="0E934E43" w14:textId="77777777" w:rsidR="00187F07" w:rsidRDefault="00187F07"/>
    <w:p w14:paraId="442E1158" w14:textId="77777777" w:rsidR="00187F07" w:rsidRDefault="00187F07"/>
    <w:p w14:paraId="365C2EDE" w14:textId="77777777" w:rsidR="00187F07" w:rsidRDefault="00187F07"/>
    <w:p w14:paraId="097EC295" w14:textId="77777777" w:rsidR="00187F07" w:rsidRDefault="00187F07"/>
    <w:p w14:paraId="5EFB8FFD" w14:textId="77777777" w:rsidR="00187F07" w:rsidRDefault="00187F07"/>
    <w:p w14:paraId="73CFD026" w14:textId="77777777" w:rsidR="00187F07" w:rsidRDefault="00187F07"/>
    <w:p w14:paraId="06712996" w14:textId="77777777" w:rsidR="00187F07" w:rsidRDefault="00187F07"/>
    <w:p w14:paraId="3E5502A2" w14:textId="77777777" w:rsidR="00187F07" w:rsidRDefault="00187F07"/>
    <w:p w14:paraId="5E52E1F5" w14:textId="77777777" w:rsidR="00187F07" w:rsidRDefault="00187F07"/>
    <w:p w14:paraId="2CB35D6E" w14:textId="77777777" w:rsidR="00187F07" w:rsidRDefault="00187F07"/>
    <w:p w14:paraId="78140E3D" w14:textId="77777777" w:rsidR="00187F07" w:rsidRDefault="00000000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S-Figure 1. Meta-analysis of prospective studies comparing non-frail versus frail patients.</w:t>
      </w:r>
    </w:p>
    <w:p w14:paraId="34732CBA" w14:textId="77777777" w:rsidR="00187F07" w:rsidRDefault="00000000">
      <w:pPr>
        <w:ind w:left="-709" w:right="-568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noProof/>
        </w:rPr>
        <w:drawing>
          <wp:inline distT="0" distB="0" distL="0" distR="0" wp14:anchorId="71B8A167" wp14:editId="5314E367">
            <wp:extent cx="7019669" cy="3145607"/>
            <wp:effectExtent l="0" t="0" r="0" b="0"/>
            <wp:docPr id="1956439918" name="image3.png" descr="Immagine che contiene testo, schermata, ricevuta, Carattere&#10;&#10;Il contenuto generato dall'IA potrebbe non essere corretto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 descr="Immagine che contiene testo, schermata, ricevuta, Carattere&#10;&#10;Il contenuto generato dall'IA potrebbe non essere corretto.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019669" cy="314560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187AB12" w14:textId="77777777" w:rsidR="00187F07" w:rsidRDefault="00187F07">
      <w:p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color w:val="000000"/>
        </w:rPr>
      </w:pPr>
    </w:p>
    <w:p w14:paraId="0CBAA0AB" w14:textId="77777777" w:rsidR="00187F07" w:rsidRDefault="00000000">
      <w:pPr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Fi, fit; Fr, frail; In, intermediate; RR, risk ratio.</w:t>
      </w:r>
    </w:p>
    <w:p w14:paraId="6EB26C67" w14:textId="77777777" w:rsidR="00187F07" w:rsidRDefault="00000000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br/>
      </w:r>
    </w:p>
    <w:p w14:paraId="4DF592AB" w14:textId="77777777" w:rsidR="00187F07" w:rsidRDefault="00187F07">
      <w:pPr>
        <w:rPr>
          <w:rFonts w:ascii="Calibri" w:eastAsia="Calibri" w:hAnsi="Calibri" w:cs="Calibri"/>
        </w:rPr>
      </w:pPr>
    </w:p>
    <w:p w14:paraId="61088F7F" w14:textId="77777777" w:rsidR="00187F07" w:rsidRDefault="00187F07">
      <w:pPr>
        <w:rPr>
          <w:rFonts w:ascii="Calibri" w:eastAsia="Calibri" w:hAnsi="Calibri" w:cs="Calibri"/>
        </w:rPr>
      </w:pPr>
    </w:p>
    <w:p w14:paraId="2075F220" w14:textId="77777777" w:rsidR="00187F07" w:rsidRDefault="00187F07">
      <w:pPr>
        <w:rPr>
          <w:rFonts w:ascii="Calibri" w:eastAsia="Calibri" w:hAnsi="Calibri" w:cs="Calibri"/>
        </w:rPr>
      </w:pPr>
    </w:p>
    <w:p w14:paraId="67D67A2F" w14:textId="77777777" w:rsidR="00187F07" w:rsidRDefault="00187F07">
      <w:pPr>
        <w:rPr>
          <w:rFonts w:ascii="Calibri" w:eastAsia="Calibri" w:hAnsi="Calibri" w:cs="Calibri"/>
        </w:rPr>
      </w:pPr>
    </w:p>
    <w:p w14:paraId="2A1A3EA2" w14:textId="77777777" w:rsidR="00187F07" w:rsidRDefault="00187F07">
      <w:pPr>
        <w:rPr>
          <w:rFonts w:ascii="Calibri" w:eastAsia="Calibri" w:hAnsi="Calibri" w:cs="Calibri"/>
        </w:rPr>
      </w:pPr>
    </w:p>
    <w:p w14:paraId="4BE1935C" w14:textId="77777777" w:rsidR="00187F07" w:rsidRDefault="00187F07">
      <w:pPr>
        <w:rPr>
          <w:rFonts w:ascii="Calibri" w:eastAsia="Calibri" w:hAnsi="Calibri" w:cs="Calibri"/>
        </w:rPr>
      </w:pPr>
    </w:p>
    <w:p w14:paraId="27DF0757" w14:textId="77777777" w:rsidR="00187F07" w:rsidRDefault="00187F07">
      <w:pPr>
        <w:rPr>
          <w:rFonts w:ascii="Calibri" w:eastAsia="Calibri" w:hAnsi="Calibri" w:cs="Calibri"/>
        </w:rPr>
      </w:pPr>
    </w:p>
    <w:p w14:paraId="3229630E" w14:textId="77777777" w:rsidR="00187F07" w:rsidRDefault="00187F07">
      <w:pPr>
        <w:rPr>
          <w:rFonts w:ascii="Calibri" w:eastAsia="Calibri" w:hAnsi="Calibri" w:cs="Calibri"/>
        </w:rPr>
      </w:pPr>
    </w:p>
    <w:p w14:paraId="78C9F0BE" w14:textId="77777777" w:rsidR="00187F07" w:rsidRDefault="00187F07">
      <w:pPr>
        <w:rPr>
          <w:rFonts w:ascii="Calibri" w:eastAsia="Calibri" w:hAnsi="Calibri" w:cs="Calibri"/>
        </w:rPr>
      </w:pPr>
    </w:p>
    <w:p w14:paraId="76258EFF" w14:textId="77777777" w:rsidR="00187F07" w:rsidRDefault="00187F07">
      <w:pPr>
        <w:rPr>
          <w:rFonts w:ascii="Calibri" w:eastAsia="Calibri" w:hAnsi="Calibri" w:cs="Calibri"/>
        </w:rPr>
      </w:pPr>
    </w:p>
    <w:p w14:paraId="19EBD515" w14:textId="77777777" w:rsidR="00187F07" w:rsidRDefault="00187F07">
      <w:pPr>
        <w:rPr>
          <w:rFonts w:ascii="Calibri" w:eastAsia="Calibri" w:hAnsi="Calibri" w:cs="Calibri"/>
        </w:rPr>
      </w:pPr>
    </w:p>
    <w:p w14:paraId="075A57A1" w14:textId="77777777" w:rsidR="00187F07" w:rsidRDefault="00000000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S-Figure 2. Funnel plots of the subgroups analysis. </w:t>
      </w:r>
    </w:p>
    <w:p w14:paraId="2FE07C87" w14:textId="77777777" w:rsidR="00187F07" w:rsidRDefault="00000000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  <w:noProof/>
        </w:rPr>
        <w:drawing>
          <wp:inline distT="0" distB="0" distL="0" distR="0" wp14:anchorId="6364D157" wp14:editId="2DBFD82A">
            <wp:extent cx="6120130" cy="3822700"/>
            <wp:effectExtent l="0" t="0" r="0" b="0"/>
            <wp:docPr id="1956439919" name="image2.png" descr="Immagine che contiene diagramma, linea, origami, modello&#10;&#10;Il contenuto generato dall'IA potrebbe non essere corretto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 descr="Immagine che contiene diagramma, linea, origami, modello&#10;&#10;Il contenuto generato dall'IA potrebbe non essere corretto.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8227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21613FE" w14:textId="77777777" w:rsidR="00187F07" w:rsidRDefault="00187F07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Calibri" w:eastAsia="Calibri" w:hAnsi="Calibri" w:cs="Calibri"/>
          <w:color w:val="000000"/>
        </w:rPr>
      </w:pPr>
    </w:p>
    <w:p w14:paraId="3409E605" w14:textId="77777777" w:rsidR="00187F07" w:rsidRDefault="00000000">
      <w:pPr>
        <w:jc w:val="both"/>
      </w:pPr>
      <w:r>
        <w:rPr>
          <w:rFonts w:ascii="Calibri" w:eastAsia="Calibri" w:hAnsi="Calibri" w:cs="Calibri"/>
          <w:sz w:val="22"/>
          <w:szCs w:val="22"/>
        </w:rPr>
        <w:t xml:space="preserve">A) fit versus frail </w:t>
      </w:r>
      <w:r>
        <w:rPr>
          <w:rFonts w:ascii="Calibri" w:eastAsia="Calibri" w:hAnsi="Calibri" w:cs="Calibri"/>
          <w:color w:val="000000"/>
          <w:sz w:val="22"/>
          <w:szCs w:val="22"/>
        </w:rPr>
        <w:t>funnel plot</w:t>
      </w:r>
      <w:r>
        <w:rPr>
          <w:rFonts w:ascii="Calibri" w:eastAsia="Calibri" w:hAnsi="Calibri" w:cs="Calibri"/>
          <w:sz w:val="22"/>
          <w:szCs w:val="22"/>
        </w:rPr>
        <w:t xml:space="preserve">. B) fit versus frail </w:t>
      </w:r>
      <w:r>
        <w:rPr>
          <w:rFonts w:ascii="Calibri" w:eastAsia="Calibri" w:hAnsi="Calibri" w:cs="Calibri"/>
          <w:color w:val="000000"/>
          <w:sz w:val="22"/>
          <w:szCs w:val="22"/>
        </w:rPr>
        <w:t>funnel plot without the outlier study “Facon Rd Fi-Fr”</w:t>
      </w:r>
      <w:r>
        <w:rPr>
          <w:rFonts w:ascii="Calibri" w:eastAsia="Calibri" w:hAnsi="Calibri" w:cs="Calibri"/>
          <w:sz w:val="22"/>
          <w:szCs w:val="22"/>
        </w:rPr>
        <w:t>. C) intermediate versus frail funnel plot. D) fit versus intermediate funnel plot.</w:t>
      </w:r>
    </w:p>
    <w:p w14:paraId="7ACA131F" w14:textId="77777777" w:rsidR="00187F07" w:rsidRDefault="00187F07"/>
    <w:p w14:paraId="354C8D24" w14:textId="77777777" w:rsidR="00187F07" w:rsidRDefault="00187F07"/>
    <w:p w14:paraId="54CF61BD" w14:textId="77777777" w:rsidR="00187F07" w:rsidRDefault="00187F07"/>
    <w:p w14:paraId="32E56A53" w14:textId="77777777" w:rsidR="00187F07" w:rsidRDefault="00187F07"/>
    <w:p w14:paraId="262CC3C0" w14:textId="77777777" w:rsidR="00187F07" w:rsidRDefault="00187F07"/>
    <w:p w14:paraId="1E5E6F2C" w14:textId="77777777" w:rsidR="00187F07" w:rsidRDefault="00187F07"/>
    <w:p w14:paraId="27DBBD55" w14:textId="77777777" w:rsidR="00187F07" w:rsidRDefault="00187F07"/>
    <w:p w14:paraId="33FB3142" w14:textId="77777777" w:rsidR="00187F07" w:rsidRDefault="00000000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lastRenderedPageBreak/>
        <w:t>S-Figure 3. Subgroup analysis for fit versus frail without the outlier study: meta-analysis.</w:t>
      </w:r>
    </w:p>
    <w:p w14:paraId="469D807A" w14:textId="77777777" w:rsidR="00187F07" w:rsidRDefault="00000000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  <w:noProof/>
        </w:rPr>
        <w:drawing>
          <wp:inline distT="0" distB="0" distL="0" distR="0" wp14:anchorId="33D489C4" wp14:editId="7BB5FB1E">
            <wp:extent cx="6105485" cy="2742417"/>
            <wp:effectExtent l="0" t="0" r="0" b="0"/>
            <wp:docPr id="1956439920" name="image1.png" descr="Immagine che contiene testo, schermata, ricevuta, Carattere&#10;&#10;Il contenuto generato dall'IA potrebbe non essere corretto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Immagine che contiene testo, schermata, ricevuta, Carattere&#10;&#10;Il contenuto generato dall'IA potrebbe non essere corretto.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05485" cy="274241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3569772" w14:textId="77777777" w:rsidR="00187F07" w:rsidRDefault="00187F07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Calibri" w:eastAsia="Calibri" w:hAnsi="Calibri" w:cs="Calibri"/>
          <w:color w:val="000000"/>
        </w:rPr>
      </w:pPr>
    </w:p>
    <w:p w14:paraId="4BFCC30F" w14:textId="77777777" w:rsidR="00187F07" w:rsidRDefault="00000000">
      <w:pPr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Fi, fit; Fr, frail; In, intermediate; RR, risk ratio.</w:t>
      </w:r>
    </w:p>
    <w:p w14:paraId="3AD3FDB3" w14:textId="77777777" w:rsidR="00187F07" w:rsidRDefault="00000000">
      <w:pPr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Meta-analysis on fit versus frail and intermediate versus frail subgroups assessing the risk of infection, after removing the outlier comparison group “Facon Rd Fi-Fr” reported as risk RR. The overall RR for infection risk across fit versus frail studies was to 0.58 (95% CI: 0.39-0.86); heterogeneity reduced to 0% (Tau²= 0.00; Chi²=3.24, </w:t>
      </w:r>
      <w:proofErr w:type="spellStart"/>
      <w:r>
        <w:rPr>
          <w:rFonts w:ascii="Calibri" w:eastAsia="Calibri" w:hAnsi="Calibri" w:cs="Calibri"/>
          <w:sz w:val="22"/>
          <w:szCs w:val="22"/>
        </w:rPr>
        <w:t>df</w:t>
      </w:r>
      <w:proofErr w:type="spellEnd"/>
      <w:r>
        <w:rPr>
          <w:rFonts w:ascii="Calibri" w:eastAsia="Calibri" w:hAnsi="Calibri" w:cs="Calibri"/>
          <w:sz w:val="22"/>
          <w:szCs w:val="22"/>
        </w:rPr>
        <w:t>=4, p=0.52; I²=0%).</w:t>
      </w:r>
    </w:p>
    <w:sectPr w:rsidR="00187F07">
      <w:pgSz w:w="16838" w:h="11906" w:orient="landscape"/>
      <w:pgMar w:top="1134" w:right="1134" w:bottom="1134" w:left="1418" w:header="709" w:footer="709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  <w:embedRegular r:id="rId1" w:fontKey="{85FBC71F-D7BA-4749-A23A-B0AD001DDA6A}"/>
    <w:embedItalic r:id="rId2" w:fontKey="{4DBAF851-5714-8A42-B713-69782FD1228C}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  <w:embedRegular r:id="rId3" w:fontKey="{ECEF50A7-BB48-DF4A-86E0-D69ECB86E1C8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4" w:fontKey="{88FEDC34-B804-2349-9610-666CF7891208}"/>
    <w:embedBold r:id="rId5" w:fontKey="{293FE161-F2F3-9D4B-B3F5-D744F9DC2DE4}"/>
    <w:embedItalic r:id="rId6" w:fontKey="{4082142D-FECD-4C4B-9F66-AE3E3E4D5E92}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7" w:fontKey="{0EA0D879-C055-1B4F-AE0A-07EB297A7712}"/>
    <w:embedBold r:id="rId8" w:fontKey="{F00D7FFE-B348-0649-B34B-67F6DCD8F0F6}"/>
    <w:embedItalic r:id="rId9" w:fontKey="{248A182A-0725-D04D-AC7B-D4D76542DE29}"/>
    <w:embedBoldItalic r:id="rId10" w:fontKey="{6BA5A59E-973F-B04C-90CC-8E5B75B20945}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  <w:embedRegular r:id="rId11" w:fontKey="{DE733F70-3FA5-704B-B41B-37157DAE604E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2"/>
  <w:embedTrueTypeFonts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87F07"/>
    <w:rsid w:val="000D31BA"/>
    <w:rsid w:val="00187F07"/>
    <w:rsid w:val="00F566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A771C7"/>
  <w15:docId w15:val="{8E59FBC8-BB79-A84F-AB25-AA1B49B0C4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ptos" w:eastAsia="Aptos" w:hAnsi="Aptos" w:cs="Aptos"/>
        <w:sz w:val="24"/>
        <w:szCs w:val="24"/>
        <w:lang w:val="en-US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100A3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100A3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100A3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100A3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100A3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100A3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100A3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100A3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100A3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link w:val="TitoloCarattere"/>
    <w:uiPriority w:val="10"/>
    <w:qFormat/>
    <w:rsid w:val="00100A3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1Carattere">
    <w:name w:val="Titolo 1 Carattere"/>
    <w:basedOn w:val="Carpredefinitoparagrafo"/>
    <w:link w:val="Titolo1"/>
    <w:uiPriority w:val="9"/>
    <w:rsid w:val="00100A3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100A3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100A3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100A39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100A39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100A39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100A39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100A39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100A39"/>
    <w:rPr>
      <w:rFonts w:eastAsiaTheme="majorEastAsia" w:cstheme="majorBidi"/>
      <w:color w:val="272727" w:themeColor="text1" w:themeTint="D8"/>
    </w:rPr>
  </w:style>
  <w:style w:type="character" w:customStyle="1" w:styleId="TitoloCarattere">
    <w:name w:val="Titolo Carattere"/>
    <w:basedOn w:val="Carpredefinitoparagrafo"/>
    <w:link w:val="Titolo"/>
    <w:uiPriority w:val="10"/>
    <w:rsid w:val="00100A3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pPr>
      <w:spacing w:after="160"/>
    </w:pPr>
    <w:rPr>
      <w:color w:val="595959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100A3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100A3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100A39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100A39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100A39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100A3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100A39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100A39"/>
    <w:rPr>
      <w:b/>
      <w:bCs/>
      <w:smallCaps/>
      <w:color w:val="0F4761" w:themeColor="accent1" w:themeShade="BF"/>
      <w:spacing w:val="5"/>
    </w:rPr>
  </w:style>
  <w:style w:type="character" w:styleId="Collegamentoipertestuale">
    <w:name w:val="Hyperlink"/>
    <w:basedOn w:val="Carpredefinitoparagrafo"/>
    <w:uiPriority w:val="99"/>
    <w:unhideWhenUsed/>
    <w:rsid w:val="00100A39"/>
    <w:rPr>
      <w:color w:val="467886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100A39"/>
    <w:rPr>
      <w:color w:val="605E5C"/>
      <w:shd w:val="clear" w:color="auto" w:fill="E1DFDD"/>
    </w:rPr>
  </w:style>
  <w:style w:type="table" w:styleId="Grigliatabella">
    <w:name w:val="Table Grid"/>
    <w:basedOn w:val="Tabellanormale"/>
    <w:uiPriority w:val="39"/>
    <w:rsid w:val="00100A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hyperlink" Target="http://www.ihe.ca/advanced-search/development-of-a-quality-appraisal-tool-for-case-series-studies-using-a-modified-delphi-technique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://www.ihe.ca/advanced-search/development-of-a-quality-appraisal-tool-for-case-series-studies-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://www.ihe.ca/research-programs/rmd/cssqac/cssqac-about" TargetMode="Externa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MUnTS93kZe0PefVD6Ktte7/XmVQ==">CgMxLjA4AHIhMVlKbzNZMjhuM1VLTm9JLU5kOEZISjJ6eWJyTUVvTkd2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923</Words>
  <Characters>5267</Characters>
  <Application>Microsoft Office Word</Application>
  <DocSecurity>0</DocSecurity>
  <Lines>43</Lines>
  <Paragraphs>12</Paragraphs>
  <ScaleCrop>false</ScaleCrop>
  <Company/>
  <LinksUpToDate>false</LinksUpToDate>
  <CharactersWithSpaces>6178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Federico Spataro</dc:creator>
  <cp:lastModifiedBy>Federico Spataro</cp:lastModifiedBy>
  <cp:revision>2</cp:revision>
  <dcterms:created xsi:type="dcterms:W3CDTF">2025-05-23T09:26:00Z</dcterms:created>
  <dcterms:modified xsi:type="dcterms:W3CDTF">2025-05-23T09:26:00Z</dcterms:modified>
</cp:coreProperties>
</file>