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F269" w14:textId="66A3211C" w:rsidR="00DA3BD8" w:rsidRPr="00F27C8D" w:rsidRDefault="001305BE">
      <w:pPr>
        <w:spacing w:line="480" w:lineRule="auto"/>
        <w:jc w:val="left"/>
        <w:rPr>
          <w:rFonts w:ascii="Times New Roman" w:eastAsia="Times New Roman" w:hAnsi="Times New Roman" w:cs="Times New Roman"/>
          <w:b/>
          <w:i/>
          <w:sz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4"/>
          <w:lang w:val="en-US"/>
        </w:rPr>
        <w:t>Supplementary data</w:t>
      </w:r>
    </w:p>
    <w:p w14:paraId="60676AD2" w14:textId="0498B658" w:rsidR="00DA3BD8" w:rsidRPr="00F27C8D" w:rsidRDefault="00130A9E" w:rsidP="00130A9E">
      <w:pPr>
        <w:spacing w:line="480" w:lineRule="auto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F27C8D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</w:p>
    <w:p w14:paraId="7A79D686" w14:textId="42524B3F" w:rsidR="00DA3BD8" w:rsidRPr="008E2CC0" w:rsidRDefault="008E2CC0" w:rsidP="008E2CC0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32"/>
          <w:lang w:val="en-US"/>
        </w:rPr>
      </w:pPr>
      <w:r>
        <w:rPr>
          <w:rFonts w:ascii="Times New Roman" w:eastAsia="Times New Roman" w:hAnsi="Times New Roman" w:cs="Times New Roman"/>
          <w:b/>
          <w:sz w:val="32"/>
          <w:lang w:val="en-US"/>
        </w:rPr>
        <w:t>Development of a rapid and novel diagnosis technique for cardiac amyloidosis using Raman spectroscopy</w:t>
      </w:r>
    </w:p>
    <w:p w14:paraId="2F27C386" w14:textId="77777777" w:rsidR="00DA3BD8" w:rsidRPr="00F27C8D" w:rsidRDefault="00DA3BD8">
      <w:pPr>
        <w:spacing w:line="480" w:lineRule="auto"/>
        <w:rPr>
          <w:rFonts w:ascii="Times New Roman" w:eastAsia="Times New Roman" w:hAnsi="Times New Roman" w:cs="Times New Roman"/>
          <w:lang w:val="en-US"/>
        </w:rPr>
      </w:pPr>
    </w:p>
    <w:p w14:paraId="34C7B1B9" w14:textId="77777777" w:rsidR="008E2CC0" w:rsidRDefault="002409AB" w:rsidP="008E2CC0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Mizuki Yoshimoto</w:t>
      </w:r>
      <w:r w:rsidR="00880299" w:rsidRPr="00F27C8D">
        <w:rPr>
          <w:rFonts w:ascii="Times New Roman" w:eastAsia="Times New Roman" w:hAnsi="Times New Roman" w:cs="Times New Roman"/>
          <w:b/>
          <w:sz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Shin-ichiro Yanagiya</w:t>
      </w:r>
      <w:r w:rsidR="00880299" w:rsidRPr="00F27C8D">
        <w:rPr>
          <w:rFonts w:ascii="Times New Roman" w:eastAsia="Times New Roman" w:hAnsi="Times New Roman" w:cs="Times New Roman"/>
          <w:b/>
          <w:sz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Hiroki Takanari</w:t>
      </w:r>
      <w:r w:rsidR="00880299" w:rsidRPr="00F27C8D">
        <w:rPr>
          <w:rFonts w:ascii="Times New Roman" w:eastAsia="Times New Roman" w:hAnsi="Times New Roman" w:cs="Times New Roman"/>
          <w:b/>
          <w:sz w:val="24"/>
          <w:lang w:val="en-US"/>
        </w:rPr>
        <w:t>,</w:t>
      </w:r>
      <w:r w:rsidR="008E2CC0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="00935AB9">
        <w:rPr>
          <w:rFonts w:ascii="Times New Roman" w:eastAsia="Times New Roman" w:hAnsi="Times New Roman" w:cs="Times New Roman"/>
          <w:b/>
          <w:sz w:val="24"/>
          <w:lang w:val="en-US"/>
        </w:rPr>
        <w:t>Takeshi Honda</w:t>
      </w:r>
      <w:r w:rsidR="00935AB9" w:rsidRPr="00935AB9">
        <w:rPr>
          <w:rFonts w:ascii="Times New Roman" w:eastAsia="Times New Roman" w:hAnsi="Times New Roman" w:cs="Times New Roman"/>
          <w:b/>
          <w:sz w:val="24"/>
          <w:lang w:val="en-US"/>
        </w:rPr>
        <w:t>,</w:t>
      </w:r>
    </w:p>
    <w:p w14:paraId="33919E05" w14:textId="77777777" w:rsidR="008E2CC0" w:rsidRDefault="00780CEA" w:rsidP="008E2CC0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780CEA">
        <w:rPr>
          <w:rFonts w:ascii="Times New Roman" w:eastAsia="Times New Roman" w:hAnsi="Times New Roman" w:cs="Times New Roman"/>
          <w:b/>
          <w:sz w:val="24"/>
          <w:lang w:val="en-US"/>
        </w:rPr>
        <w:t>Yusaku Maeda, Ryohei Sumitani, Masahiro Oura,</w:t>
      </w:r>
      <w:r w:rsidR="008E2CC0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Pr="00780CEA">
        <w:rPr>
          <w:rFonts w:ascii="Times New Roman" w:eastAsia="Times New Roman" w:hAnsi="Times New Roman" w:cs="Times New Roman"/>
          <w:b/>
          <w:sz w:val="24"/>
          <w:lang w:val="en-US"/>
        </w:rPr>
        <w:t>Kimiko Sogabe,</w:t>
      </w:r>
    </w:p>
    <w:p w14:paraId="566CAD66" w14:textId="77777777" w:rsidR="008E2CC0" w:rsidRDefault="00780CEA" w:rsidP="008E2CC0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780CEA">
        <w:rPr>
          <w:rFonts w:ascii="Times New Roman" w:eastAsia="Times New Roman" w:hAnsi="Times New Roman" w:cs="Times New Roman"/>
          <w:b/>
          <w:sz w:val="24"/>
          <w:lang w:val="en-US"/>
        </w:rPr>
        <w:t>Takeshi Harada, Shiro Fujii, Shingen Nakamura,</w:t>
      </w:r>
      <w:r w:rsidR="008E2CC0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Pr="00780CEA">
        <w:rPr>
          <w:rFonts w:ascii="Times New Roman" w:eastAsia="Times New Roman" w:hAnsi="Times New Roman" w:cs="Times New Roman"/>
          <w:b/>
          <w:sz w:val="24"/>
          <w:lang w:val="en-US"/>
        </w:rPr>
        <w:t>Yoshimi Bando,</w:t>
      </w:r>
    </w:p>
    <w:p w14:paraId="7473FAA3" w14:textId="42B7D1A2" w:rsidR="00B746BB" w:rsidRDefault="00780CEA" w:rsidP="008E2CC0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lang w:val="de-DE"/>
        </w:rPr>
      </w:pPr>
      <w:r w:rsidRPr="00933CE9">
        <w:rPr>
          <w:rFonts w:ascii="Times New Roman" w:eastAsia="Times New Roman" w:hAnsi="Times New Roman" w:cs="Times New Roman"/>
          <w:b/>
          <w:sz w:val="24"/>
          <w:lang w:val="de-DE"/>
        </w:rPr>
        <w:t>Koichi Tsuneyama,</w:t>
      </w:r>
      <w:r w:rsidR="00B746BB">
        <w:rPr>
          <w:rFonts w:ascii="Times New Roman" w:eastAsia="Times New Roman" w:hAnsi="Times New Roman" w:cs="Times New Roman"/>
          <w:b/>
          <w:sz w:val="24"/>
          <w:lang w:val="de-DE"/>
        </w:rPr>
        <w:t xml:space="preserve"> Itsuro Endo</w:t>
      </w:r>
      <w:r w:rsidR="00B746BB" w:rsidRPr="00933CE9">
        <w:rPr>
          <w:rFonts w:ascii="Times New Roman" w:eastAsia="Times New Roman" w:hAnsi="Times New Roman" w:cs="Times New Roman"/>
          <w:b/>
          <w:sz w:val="24"/>
          <w:lang w:val="de-DE"/>
        </w:rPr>
        <w:t>,</w:t>
      </w:r>
      <w:r w:rsidR="00B746BB">
        <w:rPr>
          <w:rFonts w:ascii="Times New Roman" w:eastAsia="Times New Roman" w:hAnsi="Times New Roman" w:cs="Times New Roman"/>
          <w:b/>
          <w:sz w:val="24"/>
          <w:lang w:val="de-DE"/>
        </w:rPr>
        <w:t xml:space="preserve"> </w:t>
      </w:r>
      <w:r w:rsidRPr="00933CE9">
        <w:rPr>
          <w:rFonts w:ascii="Times New Roman" w:eastAsia="Times New Roman" w:hAnsi="Times New Roman" w:cs="Times New Roman"/>
          <w:b/>
          <w:sz w:val="24"/>
          <w:lang w:val="de-DE"/>
        </w:rPr>
        <w:t>Masahiro Abe, Ken-ichi Matsuoka,</w:t>
      </w:r>
      <w:r w:rsidR="008E2CC0" w:rsidRPr="00933CE9">
        <w:rPr>
          <w:rFonts w:ascii="Times New Roman" w:eastAsia="Times New Roman" w:hAnsi="Times New Roman" w:cs="Times New Roman"/>
          <w:b/>
          <w:sz w:val="24"/>
          <w:lang w:val="de-DE"/>
        </w:rPr>
        <w:t xml:space="preserve"> </w:t>
      </w:r>
    </w:p>
    <w:p w14:paraId="30FDAC75" w14:textId="4FEDE4EB" w:rsidR="00DA3BD8" w:rsidRPr="00F668EB" w:rsidRDefault="002409AB" w:rsidP="008E2CC0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F668EB">
        <w:rPr>
          <w:rFonts w:ascii="Times New Roman" w:eastAsia="Times New Roman" w:hAnsi="Times New Roman" w:cs="Times New Roman"/>
          <w:b/>
          <w:sz w:val="24"/>
          <w:lang w:val="en-US"/>
        </w:rPr>
        <w:t>Hirokazu Miki</w:t>
      </w:r>
      <w:r w:rsidR="00880299" w:rsidRPr="00F668EB">
        <w:rPr>
          <w:rFonts w:ascii="Times New Roman" w:eastAsia="Times New Roman" w:hAnsi="Times New Roman" w:cs="Times New Roman"/>
          <w:b/>
          <w:sz w:val="24"/>
          <w:lang w:val="en-US"/>
        </w:rPr>
        <w:t>.</w:t>
      </w:r>
      <w:r w:rsidR="00880299" w:rsidRPr="00F668EB">
        <w:rPr>
          <w:lang w:val="en-US"/>
        </w:rPr>
        <w:br w:type="page"/>
      </w:r>
    </w:p>
    <w:p w14:paraId="727897CF" w14:textId="4FFF0B1C" w:rsidR="00EB1A27" w:rsidRDefault="004B45B0">
      <w:pPr>
        <w:spacing w:line="480" w:lineRule="auto"/>
        <w:rPr>
          <w:rFonts w:ascii="Times New Roman" w:eastAsia="Times New Roman" w:hAnsi="Times New Roman" w:cs="Times New Roman"/>
          <w:b/>
          <w:sz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lastRenderedPageBreak/>
        <w:t xml:space="preserve">Supplementary </w:t>
      </w:r>
      <w:r w:rsidR="00EB1A27">
        <w:rPr>
          <w:rFonts w:ascii="Times New Roman" w:eastAsia="Times New Roman" w:hAnsi="Times New Roman" w:cs="Times New Roman"/>
          <w:b/>
          <w:sz w:val="24"/>
          <w:lang w:val="en-US"/>
        </w:rPr>
        <w:t xml:space="preserve">Table 1. </w:t>
      </w:r>
      <w:r w:rsidR="00140E17" w:rsidRPr="00140E17">
        <w:rPr>
          <w:rFonts w:ascii="Times New Roman" w:eastAsia="Times New Roman" w:hAnsi="Times New Roman" w:cs="Times New Roman"/>
          <w:b/>
          <w:sz w:val="24"/>
          <w:lang w:val="en-US"/>
        </w:rPr>
        <w:t>Number (percentage) of each amino acid in amyloid-forming regions of immunoglobulin light chain</w:t>
      </w:r>
      <w:r w:rsidR="00E97989">
        <w:rPr>
          <w:rFonts w:ascii="Times New Roman" w:eastAsia="Times New Roman" w:hAnsi="Times New Roman" w:cs="Times New Roman"/>
          <w:b/>
          <w:sz w:val="24"/>
          <w:lang w:val="en-US"/>
        </w:rPr>
        <w:t>s</w:t>
      </w:r>
      <w:r w:rsidR="00140E17" w:rsidRPr="00140E17">
        <w:rPr>
          <w:rFonts w:ascii="Times New Roman" w:eastAsia="Times New Roman" w:hAnsi="Times New Roman" w:cs="Times New Roman"/>
          <w:b/>
          <w:sz w:val="24"/>
          <w:lang w:val="en-US"/>
        </w:rPr>
        <w:t xml:space="preserve"> and transthyretin</w:t>
      </w:r>
      <w:r w:rsidR="00140E17">
        <w:rPr>
          <w:rFonts w:ascii="Times New Roman" w:eastAsia="Times New Roman" w:hAnsi="Times New Roman" w:cs="Times New Roman"/>
          <w:b/>
          <w:sz w:val="24"/>
          <w:lang w:val="en-US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118"/>
        <w:gridCol w:w="3119"/>
      </w:tblGrid>
      <w:tr w:rsidR="00521BDA" w:rsidRPr="00D37B36" w14:paraId="037B8FF0" w14:textId="756F8B72" w:rsidTr="00521BDA">
        <w:trPr>
          <w:trHeight w:val="544"/>
        </w:trPr>
        <w:tc>
          <w:tcPr>
            <w:tcW w:w="1980" w:type="dxa"/>
          </w:tcPr>
          <w:p w14:paraId="41F00CC8" w14:textId="77777777" w:rsidR="00521BDA" w:rsidRPr="00D37B36" w:rsidRDefault="00521BDA" w:rsidP="008A1191">
            <w:pP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</w:p>
        </w:tc>
        <w:tc>
          <w:tcPr>
            <w:tcW w:w="3118" w:type="dxa"/>
          </w:tcPr>
          <w:p w14:paraId="215267D8" w14:textId="78C3D115" w:rsidR="00521BDA" w:rsidRDefault="004B45B0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Immunoglobulin light chain</w:t>
            </w:r>
            <w:r w:rsidR="00E97989"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s</w:t>
            </w:r>
          </w:p>
          <w:p w14:paraId="19C52A71" w14:textId="77777777" w:rsidR="008A1191" w:rsidRDefault="008A1191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(</w:t>
            </w:r>
            <w:r w:rsidR="00140E17"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IGLV1-44</w:t>
            </w: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)</w:t>
            </w:r>
          </w:p>
          <w:p w14:paraId="31271B77" w14:textId="6A91F8FB" w:rsidR="00140E17" w:rsidRPr="00D37B36" w:rsidRDefault="00140E17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Total 91 amino acids</w:t>
            </w:r>
          </w:p>
        </w:tc>
        <w:tc>
          <w:tcPr>
            <w:tcW w:w="3119" w:type="dxa"/>
          </w:tcPr>
          <w:p w14:paraId="1243FDCE" w14:textId="77777777" w:rsidR="00521BDA" w:rsidRDefault="004B45B0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Transthyretin</w:t>
            </w:r>
          </w:p>
          <w:p w14:paraId="786689CC" w14:textId="77777777" w:rsidR="00140E17" w:rsidRDefault="00140E17" w:rsidP="00140E17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(wild type)</w:t>
            </w:r>
          </w:p>
          <w:p w14:paraId="445570A8" w14:textId="526467A2" w:rsidR="00140E17" w:rsidRPr="00D37B36" w:rsidRDefault="00140E17" w:rsidP="00140E17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Total 113 amino acids</w:t>
            </w:r>
          </w:p>
        </w:tc>
      </w:tr>
      <w:tr w:rsidR="00521BDA" w:rsidRPr="00D37B36" w14:paraId="353E074B" w14:textId="2BEB0B2F" w:rsidTr="00521BDA">
        <w:tc>
          <w:tcPr>
            <w:tcW w:w="1980" w:type="dxa"/>
          </w:tcPr>
          <w:p w14:paraId="364D9A5E" w14:textId="3C33E7DE" w:rsidR="00521BDA" w:rsidRPr="00D37B36" w:rsidRDefault="008A1191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Alanine (A)</w:t>
            </w:r>
          </w:p>
        </w:tc>
        <w:tc>
          <w:tcPr>
            <w:tcW w:w="3118" w:type="dxa"/>
          </w:tcPr>
          <w:p w14:paraId="5A27DA1E" w14:textId="469477E8" w:rsidR="00521BDA" w:rsidRPr="00D37B36" w:rsidRDefault="00140E17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4 (4.4)</w:t>
            </w:r>
          </w:p>
        </w:tc>
        <w:tc>
          <w:tcPr>
            <w:tcW w:w="3119" w:type="dxa"/>
          </w:tcPr>
          <w:p w14:paraId="45E7A629" w14:textId="33F1DB05" w:rsidR="00521BDA" w:rsidRPr="00D37B36" w:rsidRDefault="00140E17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12 (10.6)</w:t>
            </w:r>
          </w:p>
        </w:tc>
      </w:tr>
      <w:tr w:rsidR="00521BDA" w:rsidRPr="00D37B36" w14:paraId="6BBBC9C6" w14:textId="1A4E97D1" w:rsidTr="00521BDA">
        <w:tc>
          <w:tcPr>
            <w:tcW w:w="1980" w:type="dxa"/>
          </w:tcPr>
          <w:p w14:paraId="27AAA10A" w14:textId="6932645C" w:rsidR="00521BDA" w:rsidRPr="00D37B36" w:rsidRDefault="008A1191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Arginine (R)</w:t>
            </w:r>
          </w:p>
        </w:tc>
        <w:tc>
          <w:tcPr>
            <w:tcW w:w="3118" w:type="dxa"/>
          </w:tcPr>
          <w:p w14:paraId="57F0B979" w14:textId="7C23D60E" w:rsidR="00521BDA" w:rsidRPr="00D37B36" w:rsidRDefault="00140E17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3 (3.3)</w:t>
            </w:r>
          </w:p>
        </w:tc>
        <w:tc>
          <w:tcPr>
            <w:tcW w:w="3119" w:type="dxa"/>
          </w:tcPr>
          <w:p w14:paraId="490843AE" w14:textId="45EA5403" w:rsidR="00521BDA" w:rsidRPr="00D37B36" w:rsidRDefault="00140E17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4 (3.5)</w:t>
            </w:r>
          </w:p>
        </w:tc>
      </w:tr>
      <w:tr w:rsidR="00521BDA" w:rsidRPr="00D37B36" w14:paraId="480815CF" w14:textId="59245FCC" w:rsidTr="001C5366">
        <w:tc>
          <w:tcPr>
            <w:tcW w:w="1980" w:type="dxa"/>
            <w:shd w:val="clear" w:color="auto" w:fill="BFBFBF" w:themeFill="background1" w:themeFillShade="BF"/>
          </w:tcPr>
          <w:p w14:paraId="3D6FD1C2" w14:textId="33EA89A1" w:rsidR="00521BDA" w:rsidRDefault="00140E17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Asparagine (N)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05CED9EC" w14:textId="488C37FA" w:rsidR="00521BDA" w:rsidRDefault="00140E17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5 (5.5)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6B8AD486" w14:textId="29CF84EE" w:rsidR="00521BDA" w:rsidRDefault="00140E17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2 (1.8)</w:t>
            </w:r>
          </w:p>
        </w:tc>
      </w:tr>
      <w:tr w:rsidR="00521BDA" w:rsidRPr="00D37B36" w14:paraId="73665CAE" w14:textId="240C37A4" w:rsidTr="00521BDA">
        <w:tc>
          <w:tcPr>
            <w:tcW w:w="1980" w:type="dxa"/>
          </w:tcPr>
          <w:p w14:paraId="1E389017" w14:textId="7D5ECD63" w:rsidR="00521BDA" w:rsidRPr="00D37B36" w:rsidRDefault="00140E17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Aspartic acid (D)</w:t>
            </w:r>
          </w:p>
        </w:tc>
        <w:tc>
          <w:tcPr>
            <w:tcW w:w="3118" w:type="dxa"/>
          </w:tcPr>
          <w:p w14:paraId="7AFC9034" w14:textId="4E3FDA71" w:rsidR="00521BDA" w:rsidRPr="00D37B36" w:rsidRDefault="00140E17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5 (5.5)</w:t>
            </w:r>
          </w:p>
        </w:tc>
        <w:tc>
          <w:tcPr>
            <w:tcW w:w="3119" w:type="dxa"/>
          </w:tcPr>
          <w:p w14:paraId="46351087" w14:textId="4FD5D498" w:rsidR="00521BDA" w:rsidRPr="00D37B36" w:rsidRDefault="00140E17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5 (4.4)</w:t>
            </w:r>
          </w:p>
        </w:tc>
      </w:tr>
      <w:tr w:rsidR="00521BDA" w:rsidRPr="00D37B36" w14:paraId="72565D9A" w14:textId="5F71F56C" w:rsidTr="00521BDA">
        <w:tc>
          <w:tcPr>
            <w:tcW w:w="1980" w:type="dxa"/>
          </w:tcPr>
          <w:p w14:paraId="38FE7C44" w14:textId="33BB9386" w:rsidR="00521BDA" w:rsidRPr="00D37B36" w:rsidRDefault="00140E17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Cysteine (C)</w:t>
            </w:r>
          </w:p>
        </w:tc>
        <w:tc>
          <w:tcPr>
            <w:tcW w:w="3118" w:type="dxa"/>
          </w:tcPr>
          <w:p w14:paraId="15F21CB0" w14:textId="7F07528A" w:rsidR="00521BDA" w:rsidRPr="00D37B36" w:rsidRDefault="00140E17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2 (2.2)</w:t>
            </w:r>
          </w:p>
        </w:tc>
        <w:tc>
          <w:tcPr>
            <w:tcW w:w="3119" w:type="dxa"/>
          </w:tcPr>
          <w:p w14:paraId="04435991" w14:textId="3F1652CE" w:rsidR="00521BDA" w:rsidRPr="00D37B36" w:rsidRDefault="00140E17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0 (0)</w:t>
            </w:r>
          </w:p>
        </w:tc>
      </w:tr>
      <w:tr w:rsidR="00521BDA" w:rsidRPr="00D37B36" w14:paraId="29932473" w14:textId="25292017" w:rsidTr="00521BDA">
        <w:tc>
          <w:tcPr>
            <w:tcW w:w="1980" w:type="dxa"/>
          </w:tcPr>
          <w:p w14:paraId="7651DD4B" w14:textId="4191B697" w:rsidR="00521BDA" w:rsidRPr="00D37B36" w:rsidRDefault="00140E17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Glutamine (Q)</w:t>
            </w:r>
          </w:p>
        </w:tc>
        <w:tc>
          <w:tcPr>
            <w:tcW w:w="3118" w:type="dxa"/>
          </w:tcPr>
          <w:p w14:paraId="3DA38C4B" w14:textId="18331D2B" w:rsidR="00521BDA" w:rsidRPr="00D37B36" w:rsidRDefault="00140E17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5 (5.5)</w:t>
            </w:r>
          </w:p>
        </w:tc>
        <w:tc>
          <w:tcPr>
            <w:tcW w:w="3119" w:type="dxa"/>
          </w:tcPr>
          <w:p w14:paraId="4649F170" w14:textId="19CC7A20" w:rsidR="00521BDA" w:rsidRPr="00D37B36" w:rsidRDefault="00140E17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0 (0)</w:t>
            </w:r>
          </w:p>
        </w:tc>
      </w:tr>
      <w:tr w:rsidR="00521BDA" w:rsidRPr="00D37B36" w14:paraId="01C09309" w14:textId="3FA60BB9" w:rsidTr="00521BDA">
        <w:tc>
          <w:tcPr>
            <w:tcW w:w="1980" w:type="dxa"/>
          </w:tcPr>
          <w:p w14:paraId="0CEA09C6" w14:textId="1EEF7507" w:rsidR="00521BDA" w:rsidRPr="00D37B36" w:rsidRDefault="00140E17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Glutamic acid (E)</w:t>
            </w:r>
          </w:p>
        </w:tc>
        <w:tc>
          <w:tcPr>
            <w:tcW w:w="3118" w:type="dxa"/>
          </w:tcPr>
          <w:p w14:paraId="0985BB0A" w14:textId="0DBA8497" w:rsidR="00521BDA" w:rsidRPr="00D37B36" w:rsidRDefault="00140E17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2 (2.2)</w:t>
            </w:r>
          </w:p>
        </w:tc>
        <w:tc>
          <w:tcPr>
            <w:tcW w:w="3119" w:type="dxa"/>
          </w:tcPr>
          <w:p w14:paraId="6A651465" w14:textId="61E8E342" w:rsidR="00521BDA" w:rsidRPr="00D37B36" w:rsidRDefault="00140E17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10 (8.9)</w:t>
            </w:r>
          </w:p>
        </w:tc>
      </w:tr>
      <w:tr w:rsidR="00521BDA" w:rsidRPr="00D37B36" w14:paraId="48406D3F" w14:textId="436C2469" w:rsidTr="001C5366">
        <w:tc>
          <w:tcPr>
            <w:tcW w:w="1980" w:type="dxa"/>
            <w:shd w:val="clear" w:color="auto" w:fill="BFBFBF" w:themeFill="background1" w:themeFillShade="BF"/>
          </w:tcPr>
          <w:p w14:paraId="1540BBAF" w14:textId="177280FA" w:rsidR="00521BDA" w:rsidRPr="00D37B36" w:rsidRDefault="00140E17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Glycine (G)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6F6CF29A" w14:textId="5F40EBE7" w:rsidR="00521BDA" w:rsidRPr="00D37B36" w:rsidRDefault="00140E17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12 (13.2)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41A3E978" w14:textId="78D7EFE3" w:rsidR="00521BDA" w:rsidRPr="00D37B36" w:rsidRDefault="00140E17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7 (6.2)</w:t>
            </w:r>
          </w:p>
        </w:tc>
      </w:tr>
      <w:tr w:rsidR="00521BDA" w:rsidRPr="00D37B36" w14:paraId="225E64B1" w14:textId="55123B83" w:rsidTr="00521BDA">
        <w:tc>
          <w:tcPr>
            <w:tcW w:w="1980" w:type="dxa"/>
          </w:tcPr>
          <w:p w14:paraId="3E6E25BF" w14:textId="5A0CD9EC" w:rsidR="00521BDA" w:rsidRDefault="00140E17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Histidine (H)</w:t>
            </w:r>
          </w:p>
        </w:tc>
        <w:tc>
          <w:tcPr>
            <w:tcW w:w="3118" w:type="dxa"/>
          </w:tcPr>
          <w:p w14:paraId="22AAE32F" w14:textId="32AF9AC9" w:rsidR="00521BDA" w:rsidRDefault="00140E17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0 (0)</w:t>
            </w:r>
          </w:p>
        </w:tc>
        <w:tc>
          <w:tcPr>
            <w:tcW w:w="3119" w:type="dxa"/>
          </w:tcPr>
          <w:p w14:paraId="10DA50E7" w14:textId="5CD67D29" w:rsidR="00521BDA" w:rsidRDefault="00140E17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4 (3.5)</w:t>
            </w:r>
          </w:p>
        </w:tc>
      </w:tr>
      <w:tr w:rsidR="00521BDA" w:rsidRPr="00D37B36" w14:paraId="5B99DF25" w14:textId="0E674B7F" w:rsidTr="001C5366">
        <w:tc>
          <w:tcPr>
            <w:tcW w:w="1980" w:type="dxa"/>
            <w:shd w:val="clear" w:color="auto" w:fill="BFBFBF" w:themeFill="background1" w:themeFillShade="BF"/>
          </w:tcPr>
          <w:p w14:paraId="289523E7" w14:textId="4A3F44EB" w:rsidR="00521BDA" w:rsidRDefault="00140E17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Isoleucine (I)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7C8F1D12" w14:textId="67BB75CF" w:rsidR="00521BDA" w:rsidRDefault="00140E17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3 (3.3)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195B38AC" w14:textId="6804EBB0" w:rsidR="00521BDA" w:rsidRDefault="00140E17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5 (4.4)</w:t>
            </w:r>
          </w:p>
        </w:tc>
      </w:tr>
      <w:tr w:rsidR="008A1191" w:rsidRPr="00D37B36" w14:paraId="7194904C" w14:textId="77777777" w:rsidTr="001C5366">
        <w:tc>
          <w:tcPr>
            <w:tcW w:w="1980" w:type="dxa"/>
            <w:shd w:val="clear" w:color="auto" w:fill="BFBFBF" w:themeFill="background1" w:themeFillShade="BF"/>
          </w:tcPr>
          <w:p w14:paraId="1DAB3D69" w14:textId="2CEE6054" w:rsidR="008A1191" w:rsidRDefault="00140E17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Leucine (L)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4D5FA7FB" w14:textId="5E767B1E" w:rsidR="008A1191" w:rsidRDefault="00140E17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4 (4.4)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69BC22EB" w14:textId="3B6D4DD4" w:rsidR="008A1191" w:rsidRDefault="00140E17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7 (6.2)</w:t>
            </w:r>
          </w:p>
        </w:tc>
      </w:tr>
      <w:tr w:rsidR="008A1191" w:rsidRPr="00D37B36" w14:paraId="69358A72" w14:textId="77777777" w:rsidTr="00521BDA">
        <w:tc>
          <w:tcPr>
            <w:tcW w:w="1980" w:type="dxa"/>
          </w:tcPr>
          <w:p w14:paraId="1C88148D" w14:textId="16ED824E" w:rsidR="008A1191" w:rsidRDefault="00140E17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Lysine (K)</w:t>
            </w:r>
          </w:p>
        </w:tc>
        <w:tc>
          <w:tcPr>
            <w:tcW w:w="3118" w:type="dxa"/>
          </w:tcPr>
          <w:p w14:paraId="2B891A0C" w14:textId="46FCEB28" w:rsidR="008A1191" w:rsidRDefault="00140E17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2 (2.2)</w:t>
            </w:r>
          </w:p>
        </w:tc>
        <w:tc>
          <w:tcPr>
            <w:tcW w:w="3119" w:type="dxa"/>
          </w:tcPr>
          <w:p w14:paraId="45B91A5F" w14:textId="78A11C98" w:rsidR="008A1191" w:rsidRDefault="00140E17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6 (5.3)</w:t>
            </w:r>
          </w:p>
        </w:tc>
      </w:tr>
      <w:tr w:rsidR="008A1191" w:rsidRPr="00D37B36" w14:paraId="1404BDC3" w14:textId="77777777" w:rsidTr="00521BDA">
        <w:tc>
          <w:tcPr>
            <w:tcW w:w="1980" w:type="dxa"/>
          </w:tcPr>
          <w:p w14:paraId="66606C1D" w14:textId="220EB123" w:rsidR="008A1191" w:rsidRDefault="00140E17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Methionine (M)</w:t>
            </w:r>
          </w:p>
        </w:tc>
        <w:tc>
          <w:tcPr>
            <w:tcW w:w="3118" w:type="dxa"/>
          </w:tcPr>
          <w:p w14:paraId="1C207F29" w14:textId="5FAF234D" w:rsidR="008A1191" w:rsidRDefault="00140E17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0 (0)</w:t>
            </w:r>
          </w:p>
        </w:tc>
        <w:tc>
          <w:tcPr>
            <w:tcW w:w="3119" w:type="dxa"/>
          </w:tcPr>
          <w:p w14:paraId="25BB0D94" w14:textId="2D1FC25D" w:rsidR="008A1191" w:rsidRDefault="00140E17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1 (0.9)</w:t>
            </w:r>
          </w:p>
        </w:tc>
      </w:tr>
      <w:tr w:rsidR="008A1191" w:rsidRPr="00D37B36" w14:paraId="49826B7A" w14:textId="77777777" w:rsidTr="00521BDA">
        <w:tc>
          <w:tcPr>
            <w:tcW w:w="1980" w:type="dxa"/>
          </w:tcPr>
          <w:p w14:paraId="28C9F52B" w14:textId="7DBA2156" w:rsidR="008A1191" w:rsidRDefault="00140E17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Phenylalanine (</w:t>
            </w:r>
            <w:r w:rsidR="00D4782F"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F)</w:t>
            </w:r>
          </w:p>
        </w:tc>
        <w:tc>
          <w:tcPr>
            <w:tcW w:w="3118" w:type="dxa"/>
          </w:tcPr>
          <w:p w14:paraId="66CF2E56" w14:textId="5AA3BA7B" w:rsidR="008A1191" w:rsidRDefault="00D4782F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4 (4.4)</w:t>
            </w:r>
          </w:p>
        </w:tc>
        <w:tc>
          <w:tcPr>
            <w:tcW w:w="3119" w:type="dxa"/>
          </w:tcPr>
          <w:p w14:paraId="35319087" w14:textId="7B74F8FA" w:rsidR="008A1191" w:rsidRDefault="00D4782F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5 (4.4)</w:t>
            </w:r>
          </w:p>
        </w:tc>
      </w:tr>
      <w:tr w:rsidR="008A1191" w:rsidRPr="00D37B36" w14:paraId="237410DE" w14:textId="77777777" w:rsidTr="001C5366">
        <w:tc>
          <w:tcPr>
            <w:tcW w:w="1980" w:type="dxa"/>
            <w:shd w:val="clear" w:color="auto" w:fill="BFBFBF" w:themeFill="background1" w:themeFillShade="BF"/>
          </w:tcPr>
          <w:p w14:paraId="1C128FE9" w14:textId="065589C3" w:rsidR="008A1191" w:rsidRDefault="00D4782F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Proline (P)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0F27A32E" w14:textId="647D330A" w:rsidR="008A1191" w:rsidRDefault="00D4782F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5 (5.5)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7EABE4C3" w14:textId="7F988AAA" w:rsidR="008A1191" w:rsidRDefault="00D4782F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6 (5.3)</w:t>
            </w:r>
          </w:p>
        </w:tc>
      </w:tr>
      <w:tr w:rsidR="008A1191" w:rsidRPr="00D37B36" w14:paraId="05C3C2E4" w14:textId="77777777" w:rsidTr="00521BDA">
        <w:tc>
          <w:tcPr>
            <w:tcW w:w="1980" w:type="dxa"/>
          </w:tcPr>
          <w:p w14:paraId="0D670C03" w14:textId="08955462" w:rsidR="008A1191" w:rsidRDefault="00D4782F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Serine (S)</w:t>
            </w:r>
          </w:p>
        </w:tc>
        <w:tc>
          <w:tcPr>
            <w:tcW w:w="3118" w:type="dxa"/>
          </w:tcPr>
          <w:p w14:paraId="454497B2" w14:textId="73E4B5CD" w:rsidR="008A1191" w:rsidRDefault="00D4782F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18 (19.8)</w:t>
            </w:r>
          </w:p>
        </w:tc>
        <w:tc>
          <w:tcPr>
            <w:tcW w:w="3119" w:type="dxa"/>
          </w:tcPr>
          <w:p w14:paraId="737C61E0" w14:textId="6DDF225B" w:rsidR="008A1191" w:rsidRDefault="00D4782F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10 (8.9)</w:t>
            </w:r>
          </w:p>
        </w:tc>
      </w:tr>
      <w:tr w:rsidR="008A1191" w:rsidRPr="00D37B36" w14:paraId="432A5E93" w14:textId="77777777" w:rsidTr="00521BDA">
        <w:tc>
          <w:tcPr>
            <w:tcW w:w="1980" w:type="dxa"/>
          </w:tcPr>
          <w:p w14:paraId="5E6F9F82" w14:textId="7E092B93" w:rsidR="008A1191" w:rsidRDefault="00D4782F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Threonine (T)</w:t>
            </w:r>
          </w:p>
        </w:tc>
        <w:tc>
          <w:tcPr>
            <w:tcW w:w="3118" w:type="dxa"/>
          </w:tcPr>
          <w:p w14:paraId="7B472BB2" w14:textId="59F89D45" w:rsidR="008A1191" w:rsidRDefault="00D4782F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6 (6.6)</w:t>
            </w:r>
          </w:p>
        </w:tc>
        <w:tc>
          <w:tcPr>
            <w:tcW w:w="3119" w:type="dxa"/>
          </w:tcPr>
          <w:p w14:paraId="746433F6" w14:textId="7F6DF396" w:rsidR="008A1191" w:rsidRDefault="00D4782F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10 (8.9)</w:t>
            </w:r>
          </w:p>
        </w:tc>
      </w:tr>
      <w:tr w:rsidR="008A1191" w:rsidRPr="00D37B36" w14:paraId="66C125A6" w14:textId="77777777" w:rsidTr="001C5366">
        <w:tc>
          <w:tcPr>
            <w:tcW w:w="1980" w:type="dxa"/>
            <w:shd w:val="clear" w:color="auto" w:fill="BFBFBF" w:themeFill="background1" w:themeFillShade="BF"/>
          </w:tcPr>
          <w:p w14:paraId="1671B10F" w14:textId="5216BA4C" w:rsidR="008A1191" w:rsidRDefault="00D4782F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Tryptophan (W)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22A23D31" w14:textId="66CDB9DB" w:rsidR="008A1191" w:rsidRDefault="00D4782F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2 (2.2)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4512367D" w14:textId="5811A0B7" w:rsidR="008A1191" w:rsidRDefault="00D4782F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2 (1.8)</w:t>
            </w:r>
          </w:p>
        </w:tc>
      </w:tr>
      <w:tr w:rsidR="008A1191" w:rsidRPr="00D37B36" w14:paraId="6FDB8D05" w14:textId="77777777" w:rsidTr="00521BDA">
        <w:tc>
          <w:tcPr>
            <w:tcW w:w="1980" w:type="dxa"/>
          </w:tcPr>
          <w:p w14:paraId="488D7626" w14:textId="73584DF8" w:rsidR="008A1191" w:rsidRDefault="00D4782F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Tyrosine (Y)</w:t>
            </w:r>
          </w:p>
        </w:tc>
        <w:tc>
          <w:tcPr>
            <w:tcW w:w="3118" w:type="dxa"/>
          </w:tcPr>
          <w:p w14:paraId="75FA7C86" w14:textId="00E50E91" w:rsidR="008A1191" w:rsidRDefault="00D4782F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4 (4.4)</w:t>
            </w:r>
          </w:p>
        </w:tc>
        <w:tc>
          <w:tcPr>
            <w:tcW w:w="3119" w:type="dxa"/>
          </w:tcPr>
          <w:p w14:paraId="25881006" w14:textId="3252503E" w:rsidR="008A1191" w:rsidRDefault="00D4782F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5 (4.4)</w:t>
            </w:r>
          </w:p>
        </w:tc>
      </w:tr>
      <w:tr w:rsidR="008A1191" w:rsidRPr="00D37B36" w14:paraId="6053782A" w14:textId="77777777" w:rsidTr="00521BDA">
        <w:tc>
          <w:tcPr>
            <w:tcW w:w="1980" w:type="dxa"/>
          </w:tcPr>
          <w:p w14:paraId="086821DC" w14:textId="7667ED45" w:rsidR="008A1191" w:rsidRDefault="00D4782F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Valine (V)</w:t>
            </w:r>
          </w:p>
        </w:tc>
        <w:tc>
          <w:tcPr>
            <w:tcW w:w="3118" w:type="dxa"/>
          </w:tcPr>
          <w:p w14:paraId="1DE7B12B" w14:textId="2D1D1CED" w:rsidR="008A1191" w:rsidRDefault="00D4782F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5 (5.5)</w:t>
            </w:r>
          </w:p>
        </w:tc>
        <w:tc>
          <w:tcPr>
            <w:tcW w:w="3119" w:type="dxa"/>
          </w:tcPr>
          <w:p w14:paraId="5C847398" w14:textId="62E47FA2" w:rsidR="008A1191" w:rsidRDefault="00D4782F" w:rsidP="008A1191">
            <w:pPr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12 (10.6)</w:t>
            </w:r>
          </w:p>
        </w:tc>
      </w:tr>
    </w:tbl>
    <w:p w14:paraId="467A2FFC" w14:textId="43E493A8" w:rsidR="00EB1A27" w:rsidRPr="008B6088" w:rsidRDefault="00E97989">
      <w:pPr>
        <w:spacing w:line="480" w:lineRule="auto"/>
        <w:rPr>
          <w:rFonts w:ascii="Times New Roman" w:eastAsia="Times New Roman" w:hAnsi="Times New Roman" w:cs="Times New Roman"/>
          <w:bCs/>
          <w:sz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lang w:val="en-US"/>
        </w:rPr>
        <w:t>The a</w:t>
      </w:r>
      <w:r w:rsidRPr="001F6EB3">
        <w:rPr>
          <w:rFonts w:ascii="Times New Roman" w:eastAsia="Times New Roman" w:hAnsi="Times New Roman" w:cs="Times New Roman"/>
          <w:bCs/>
          <w:sz w:val="24"/>
          <w:lang w:val="en-US"/>
        </w:rPr>
        <w:t xml:space="preserve">mino </w:t>
      </w:r>
      <w:r w:rsidR="001F6EB3" w:rsidRPr="001F6EB3">
        <w:rPr>
          <w:rFonts w:ascii="Times New Roman" w:eastAsia="Times New Roman" w:hAnsi="Times New Roman" w:cs="Times New Roman"/>
          <w:bCs/>
          <w:sz w:val="24"/>
          <w:lang w:val="en-US"/>
        </w:rPr>
        <w:t xml:space="preserve">acid sequence of each protein forming amyloid is based on previous </w:t>
      </w:r>
      <w:r>
        <w:rPr>
          <w:rFonts w:ascii="Times New Roman" w:eastAsia="Times New Roman" w:hAnsi="Times New Roman" w:cs="Times New Roman"/>
          <w:bCs/>
          <w:sz w:val="24"/>
          <w:lang w:val="en-US"/>
        </w:rPr>
        <w:t>studies</w:t>
      </w:r>
      <w:r w:rsidR="00F668EB">
        <w:rPr>
          <w:rFonts w:ascii="Times New Roman" w:eastAsia="Times New Roman" w:hAnsi="Times New Roman" w:cs="Times New Roman"/>
          <w:bCs/>
          <w:sz w:val="24"/>
          <w:lang w:val="en-US"/>
        </w:rPr>
        <w:fldChar w:fldCharType="begin">
          <w:fldData xml:space="preserve">PEVuZE5vdGU+PENpdGU+PEF1dGhvcj5SYWRhbWFrZXI8L0F1dGhvcj48WWVhcj4yMDE5PC9ZZWFy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</w:fldData>
        </w:fldChar>
      </w:r>
      <w:r w:rsidR="00F668EB">
        <w:rPr>
          <w:rFonts w:ascii="Times New Roman" w:eastAsia="Times New Roman" w:hAnsi="Times New Roman" w:cs="Times New Roman"/>
          <w:bCs/>
          <w:sz w:val="24"/>
          <w:lang w:val="en-US"/>
        </w:rPr>
        <w:instrText xml:space="preserve"> ADDIN EN.CITE </w:instrText>
      </w:r>
      <w:r w:rsidR="00F668EB">
        <w:rPr>
          <w:rFonts w:ascii="Times New Roman" w:eastAsia="Times New Roman" w:hAnsi="Times New Roman" w:cs="Times New Roman"/>
          <w:bCs/>
          <w:sz w:val="24"/>
          <w:lang w:val="en-US"/>
        </w:rPr>
        <w:fldChar w:fldCharType="begin">
          <w:fldData xml:space="preserve">PEVuZE5vdGU+PENpdGU+PEF1dGhvcj5SYWRhbWFrZXI8L0F1dGhvcj48WWVhcj4yMDE5PC9ZZWFy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</w:fldData>
        </w:fldChar>
      </w:r>
      <w:r w:rsidR="00F668EB">
        <w:rPr>
          <w:rFonts w:ascii="Times New Roman" w:eastAsia="Times New Roman" w:hAnsi="Times New Roman" w:cs="Times New Roman"/>
          <w:bCs/>
          <w:sz w:val="24"/>
          <w:lang w:val="en-US"/>
        </w:rPr>
        <w:instrText xml:space="preserve"> ADDIN EN.CITE.DATA </w:instrText>
      </w:r>
      <w:r w:rsidR="00F668EB">
        <w:rPr>
          <w:rFonts w:ascii="Times New Roman" w:eastAsia="Times New Roman" w:hAnsi="Times New Roman" w:cs="Times New Roman"/>
          <w:bCs/>
          <w:sz w:val="24"/>
          <w:lang w:val="en-US"/>
        </w:rPr>
      </w:r>
      <w:r w:rsidR="00F668EB">
        <w:rPr>
          <w:rFonts w:ascii="Times New Roman" w:eastAsia="Times New Roman" w:hAnsi="Times New Roman" w:cs="Times New Roman"/>
          <w:bCs/>
          <w:sz w:val="24"/>
          <w:lang w:val="en-US"/>
        </w:rPr>
        <w:fldChar w:fldCharType="end"/>
      </w:r>
      <w:r w:rsidR="00F668EB">
        <w:rPr>
          <w:rFonts w:ascii="Times New Roman" w:eastAsia="Times New Roman" w:hAnsi="Times New Roman" w:cs="Times New Roman"/>
          <w:bCs/>
          <w:sz w:val="24"/>
          <w:lang w:val="en-US"/>
        </w:rPr>
      </w:r>
      <w:r w:rsidR="00F668EB">
        <w:rPr>
          <w:rFonts w:ascii="Times New Roman" w:eastAsia="Times New Roman" w:hAnsi="Times New Roman" w:cs="Times New Roman"/>
          <w:bCs/>
          <w:sz w:val="24"/>
          <w:lang w:val="en-US"/>
        </w:rPr>
        <w:fldChar w:fldCharType="separate"/>
      </w:r>
      <w:r w:rsidR="00F668EB" w:rsidRPr="00F668EB">
        <w:rPr>
          <w:rFonts w:ascii="Times New Roman" w:eastAsia="Times New Roman" w:hAnsi="Times New Roman" w:cs="Times New Roman"/>
          <w:bCs/>
          <w:noProof/>
          <w:sz w:val="24"/>
          <w:vertAlign w:val="superscript"/>
          <w:lang w:val="en-US"/>
        </w:rPr>
        <w:t>1,2</w:t>
      </w:r>
      <w:r w:rsidR="00F668EB">
        <w:rPr>
          <w:rFonts w:ascii="Times New Roman" w:eastAsia="Times New Roman" w:hAnsi="Times New Roman" w:cs="Times New Roman"/>
          <w:bCs/>
          <w:sz w:val="24"/>
          <w:lang w:val="en-US"/>
        </w:rPr>
        <w:fldChar w:fldCharType="end"/>
      </w:r>
      <w:r w:rsidR="001F6EB3">
        <w:rPr>
          <w:rFonts w:ascii="Times New Roman" w:eastAsia="Times New Roman" w:hAnsi="Times New Roman" w:cs="Times New Roman"/>
          <w:bCs/>
          <w:sz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lang w:val="en-US"/>
        </w:rPr>
        <w:t>G</w:t>
      </w:r>
      <w:r w:rsidR="001E6608" w:rsidRPr="001E6608">
        <w:rPr>
          <w:rFonts w:ascii="Times New Roman" w:eastAsia="Times New Roman" w:hAnsi="Times New Roman" w:cs="Times New Roman"/>
          <w:bCs/>
          <w:sz w:val="24"/>
          <w:lang w:val="en-US"/>
        </w:rPr>
        <w:t>ray highlighted boxes indicate amino acids with Raman spectra around 1537 cm</w:t>
      </w:r>
      <w:r w:rsidR="001E6608" w:rsidRPr="001E6608">
        <w:rPr>
          <w:rFonts w:ascii="Times New Roman" w:eastAsia="Times New Roman" w:hAnsi="Times New Roman" w:cs="Times New Roman"/>
          <w:bCs/>
          <w:sz w:val="24"/>
          <w:vertAlign w:val="superscript"/>
          <w:lang w:val="en-US"/>
        </w:rPr>
        <w:t>-1</w:t>
      </w:r>
      <w:r w:rsidR="00F668EB">
        <w:rPr>
          <w:rFonts w:ascii="Times New Roman" w:eastAsia="Times New Roman" w:hAnsi="Times New Roman" w:cs="Times New Roman"/>
          <w:bCs/>
          <w:sz w:val="24"/>
          <w:vertAlign w:val="superscript"/>
          <w:lang w:val="en-US"/>
        </w:rPr>
        <w:t xml:space="preserve"> </w:t>
      </w:r>
      <w:r w:rsidR="00F668EB">
        <w:rPr>
          <w:rFonts w:ascii="Times New Roman" w:eastAsia="Times New Roman" w:hAnsi="Times New Roman" w:cs="Times New Roman"/>
          <w:bCs/>
          <w:sz w:val="24"/>
          <w:vertAlign w:val="superscript"/>
          <w:lang w:val="en-US"/>
        </w:rPr>
        <w:fldChar w:fldCharType="begin">
          <w:fldData xml:space="preserve">PEVuZE5vdGU+PENpdGU+PEF1dGhvcj5aaHU8L0F1dGhvcj48WWVhcj4yMDExPC9ZZWFyPjxSZWNO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</w:fldData>
        </w:fldChar>
      </w:r>
      <w:r w:rsidR="00F668EB">
        <w:rPr>
          <w:rFonts w:ascii="Times New Roman" w:eastAsia="Times New Roman" w:hAnsi="Times New Roman" w:cs="Times New Roman"/>
          <w:bCs/>
          <w:sz w:val="24"/>
          <w:vertAlign w:val="superscript"/>
          <w:lang w:val="en-US"/>
        </w:rPr>
        <w:instrText xml:space="preserve"> ADDIN EN.CITE </w:instrText>
      </w:r>
      <w:r w:rsidR="00F668EB">
        <w:rPr>
          <w:rFonts w:ascii="Times New Roman" w:eastAsia="Times New Roman" w:hAnsi="Times New Roman" w:cs="Times New Roman"/>
          <w:bCs/>
          <w:sz w:val="24"/>
          <w:vertAlign w:val="superscript"/>
          <w:lang w:val="en-US"/>
        </w:rPr>
        <w:fldChar w:fldCharType="begin">
          <w:fldData xml:space="preserve">PEVuZE5vdGU+PENpdGU+PEF1dGhvcj5aaHU8L0F1dGhvcj48WWVhcj4yMDExPC9ZZWFyPjxSZWNO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</w:fldData>
        </w:fldChar>
      </w:r>
      <w:r w:rsidR="00F668EB">
        <w:rPr>
          <w:rFonts w:ascii="Times New Roman" w:eastAsia="Times New Roman" w:hAnsi="Times New Roman" w:cs="Times New Roman"/>
          <w:bCs/>
          <w:sz w:val="24"/>
          <w:vertAlign w:val="superscript"/>
          <w:lang w:val="en-US"/>
        </w:rPr>
        <w:instrText xml:space="preserve"> ADDIN EN.CITE.DATA </w:instrText>
      </w:r>
      <w:r w:rsidR="00F668EB">
        <w:rPr>
          <w:rFonts w:ascii="Times New Roman" w:eastAsia="Times New Roman" w:hAnsi="Times New Roman" w:cs="Times New Roman"/>
          <w:bCs/>
          <w:sz w:val="24"/>
          <w:vertAlign w:val="superscript"/>
          <w:lang w:val="en-US"/>
        </w:rPr>
      </w:r>
      <w:r w:rsidR="00F668EB">
        <w:rPr>
          <w:rFonts w:ascii="Times New Roman" w:eastAsia="Times New Roman" w:hAnsi="Times New Roman" w:cs="Times New Roman"/>
          <w:bCs/>
          <w:sz w:val="24"/>
          <w:vertAlign w:val="superscript"/>
          <w:lang w:val="en-US"/>
        </w:rPr>
        <w:fldChar w:fldCharType="end"/>
      </w:r>
      <w:r w:rsidR="00F668EB">
        <w:rPr>
          <w:rFonts w:ascii="Times New Roman" w:eastAsia="Times New Roman" w:hAnsi="Times New Roman" w:cs="Times New Roman"/>
          <w:bCs/>
          <w:sz w:val="24"/>
          <w:vertAlign w:val="superscript"/>
          <w:lang w:val="en-US"/>
        </w:rPr>
      </w:r>
      <w:r w:rsidR="00F668EB">
        <w:rPr>
          <w:rFonts w:ascii="Times New Roman" w:eastAsia="Times New Roman" w:hAnsi="Times New Roman" w:cs="Times New Roman"/>
          <w:bCs/>
          <w:sz w:val="24"/>
          <w:vertAlign w:val="superscript"/>
          <w:lang w:val="en-US"/>
        </w:rPr>
        <w:fldChar w:fldCharType="separate"/>
      </w:r>
      <w:r w:rsidR="00F668EB">
        <w:rPr>
          <w:rFonts w:ascii="Times New Roman" w:eastAsia="Times New Roman" w:hAnsi="Times New Roman" w:cs="Times New Roman"/>
          <w:bCs/>
          <w:noProof/>
          <w:sz w:val="24"/>
          <w:vertAlign w:val="superscript"/>
          <w:lang w:val="en-US"/>
        </w:rPr>
        <w:t>3,4</w:t>
      </w:r>
      <w:r w:rsidR="00F668EB">
        <w:rPr>
          <w:rFonts w:ascii="Times New Roman" w:eastAsia="Times New Roman" w:hAnsi="Times New Roman" w:cs="Times New Roman"/>
          <w:bCs/>
          <w:sz w:val="24"/>
          <w:vertAlign w:val="superscript"/>
          <w:lang w:val="en-US"/>
        </w:rPr>
        <w:fldChar w:fldCharType="end"/>
      </w:r>
      <w:r w:rsidR="006E3F93">
        <w:rPr>
          <w:rFonts w:ascii="Times New Roman" w:eastAsia="Times New Roman" w:hAnsi="Times New Roman" w:cs="Times New Roman"/>
          <w:bCs/>
          <w:sz w:val="24"/>
          <w:lang w:val="en-US"/>
        </w:rPr>
        <w:t>.</w:t>
      </w:r>
      <w:r w:rsidR="006E3F93" w:rsidDel="006E3F93">
        <w:rPr>
          <w:rFonts w:ascii="Times New Roman" w:eastAsia="Times New Roman" w:hAnsi="Times New Roman" w:cs="Times New Roman"/>
          <w:bCs/>
          <w:sz w:val="24"/>
          <w:lang w:val="en-US"/>
        </w:rPr>
        <w:t xml:space="preserve"> </w:t>
      </w:r>
      <w:r w:rsidR="00EB1A27" w:rsidRPr="008B6088">
        <w:rPr>
          <w:rFonts w:ascii="Times New Roman" w:eastAsia="Times New Roman" w:hAnsi="Times New Roman" w:cs="Times New Roman"/>
          <w:bCs/>
          <w:sz w:val="24"/>
          <w:lang w:val="en-US"/>
        </w:rPr>
        <w:br w:type="page"/>
      </w:r>
    </w:p>
    <w:p w14:paraId="0ECDDC40" w14:textId="07C07632" w:rsidR="00DA3BD8" w:rsidRPr="00F27C8D" w:rsidRDefault="004B45B0">
      <w:pPr>
        <w:spacing w:line="480" w:lineRule="auto"/>
        <w:rPr>
          <w:rFonts w:ascii="Times New Roman" w:eastAsia="Times New Roman" w:hAnsi="Times New Roman" w:cs="Times New Roman"/>
          <w:b/>
          <w:sz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lastRenderedPageBreak/>
        <w:t xml:space="preserve">Supplementary </w:t>
      </w:r>
      <w:r w:rsidR="00880299" w:rsidRPr="00F27C8D">
        <w:rPr>
          <w:rFonts w:ascii="Times New Roman" w:eastAsia="Times New Roman" w:hAnsi="Times New Roman" w:cs="Times New Roman"/>
          <w:b/>
          <w:sz w:val="24"/>
          <w:lang w:val="en-US"/>
        </w:rPr>
        <w:t>Figures</w:t>
      </w:r>
    </w:p>
    <w:p w14:paraId="5FA40A1F" w14:textId="03DF88A6" w:rsidR="00D80835" w:rsidRDefault="00880299">
      <w:pPr>
        <w:spacing w:line="48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F27C8D">
        <w:rPr>
          <w:rFonts w:ascii="Times New Roman" w:eastAsia="Times New Roman" w:hAnsi="Times New Roman" w:cs="Times New Roman"/>
          <w:b/>
          <w:sz w:val="24"/>
          <w:lang w:val="en-US"/>
        </w:rPr>
        <w:t xml:space="preserve">Figure </w:t>
      </w:r>
      <w:r w:rsidR="008E2CC0">
        <w:rPr>
          <w:rFonts w:ascii="Times New Roman" w:eastAsia="Times New Roman" w:hAnsi="Times New Roman" w:cs="Times New Roman"/>
          <w:b/>
          <w:sz w:val="24"/>
          <w:lang w:val="en-US"/>
        </w:rPr>
        <w:t>S1</w:t>
      </w:r>
      <w:r w:rsidRPr="00F27C8D">
        <w:rPr>
          <w:rFonts w:ascii="Times New Roman" w:eastAsia="Times New Roman" w:hAnsi="Times New Roman" w:cs="Times New Roman"/>
          <w:b/>
          <w:sz w:val="24"/>
          <w:lang w:val="en-US"/>
        </w:rPr>
        <w:t xml:space="preserve">. </w:t>
      </w:r>
      <w:r w:rsidR="007A6107" w:rsidRPr="007A6107">
        <w:rPr>
          <w:rFonts w:ascii="Times New Roman" w:eastAsia="Times New Roman" w:hAnsi="Times New Roman" w:cs="Times New Roman" w:hint="eastAsia"/>
          <w:b/>
          <w:i/>
          <w:iCs/>
          <w:sz w:val="24"/>
          <w:lang w:val="en-US"/>
        </w:rPr>
        <w:t>Discri</w:t>
      </w:r>
      <w:r w:rsidR="007A6107">
        <w:rPr>
          <w:rFonts w:ascii="Times New Roman" w:eastAsia="Times New Roman" w:hAnsi="Times New Roman" w:cs="Times New Roman"/>
          <w:b/>
          <w:i/>
          <w:iCs/>
          <w:sz w:val="24"/>
          <w:lang w:val="en-US"/>
        </w:rPr>
        <w:t>mination between amyloid-</w:t>
      </w:r>
      <w:r w:rsidR="00E97989">
        <w:rPr>
          <w:rFonts w:ascii="Times New Roman" w:eastAsia="Times New Roman" w:hAnsi="Times New Roman" w:cs="Times New Roman"/>
          <w:b/>
          <w:i/>
          <w:iCs/>
          <w:sz w:val="24"/>
          <w:lang w:val="en-US"/>
        </w:rPr>
        <w:t xml:space="preserve">deposition </w:t>
      </w:r>
      <w:r w:rsidR="007A6107">
        <w:rPr>
          <w:rFonts w:ascii="Times New Roman" w:eastAsia="Times New Roman" w:hAnsi="Times New Roman" w:cs="Times New Roman"/>
          <w:b/>
          <w:i/>
          <w:iCs/>
          <w:sz w:val="24"/>
          <w:lang w:val="en-US"/>
        </w:rPr>
        <w:t>and non-</w:t>
      </w:r>
      <w:r w:rsidR="00E97989">
        <w:rPr>
          <w:rFonts w:ascii="Times New Roman" w:eastAsia="Times New Roman" w:hAnsi="Times New Roman" w:cs="Times New Roman"/>
          <w:b/>
          <w:i/>
          <w:iCs/>
          <w:sz w:val="24"/>
          <w:lang w:val="en-US"/>
        </w:rPr>
        <w:t xml:space="preserve">deposition </w:t>
      </w:r>
      <w:r w:rsidR="00D80835">
        <w:rPr>
          <w:rFonts w:ascii="Times New Roman" w:eastAsia="Times New Roman" w:hAnsi="Times New Roman" w:cs="Times New Roman"/>
          <w:b/>
          <w:i/>
          <w:iCs/>
          <w:sz w:val="24"/>
          <w:lang w:val="en-US"/>
        </w:rPr>
        <w:t>region</w:t>
      </w:r>
      <w:r w:rsidR="007A6107">
        <w:rPr>
          <w:rFonts w:ascii="Times New Roman" w:eastAsia="Times New Roman" w:hAnsi="Times New Roman" w:cs="Times New Roman"/>
          <w:b/>
          <w:i/>
          <w:iCs/>
          <w:sz w:val="24"/>
          <w:lang w:val="en-US"/>
        </w:rPr>
        <w:t xml:space="preserve">s </w:t>
      </w:r>
      <w:r w:rsidR="00716A82">
        <w:rPr>
          <w:rFonts w:ascii="Times New Roman" w:eastAsia="Times New Roman" w:hAnsi="Times New Roman" w:cs="Times New Roman"/>
          <w:b/>
          <w:i/>
          <w:iCs/>
          <w:sz w:val="24"/>
          <w:lang w:val="en-US"/>
        </w:rPr>
        <w:t xml:space="preserve">in AL cases </w:t>
      </w:r>
      <w:r w:rsidR="007A6107">
        <w:rPr>
          <w:rFonts w:ascii="Times New Roman" w:eastAsia="Times New Roman" w:hAnsi="Times New Roman" w:cs="Times New Roman"/>
          <w:b/>
          <w:i/>
          <w:iCs/>
          <w:sz w:val="24"/>
          <w:lang w:val="en-US"/>
        </w:rPr>
        <w:t xml:space="preserve">based on </w:t>
      </w:r>
      <w:r w:rsidR="00D80835">
        <w:rPr>
          <w:rFonts w:ascii="Times New Roman" w:eastAsia="Times New Roman" w:hAnsi="Times New Roman" w:cs="Times New Roman"/>
          <w:b/>
          <w:i/>
          <w:iCs/>
          <w:sz w:val="24"/>
          <w:lang w:val="en-US"/>
        </w:rPr>
        <w:t>PCA</w:t>
      </w:r>
      <w:r w:rsidRPr="007A6107">
        <w:rPr>
          <w:rFonts w:ascii="Times New Roman" w:eastAsia="Times New Roman" w:hAnsi="Times New Roman" w:cs="Times New Roman"/>
          <w:b/>
          <w:i/>
          <w:iCs/>
          <w:sz w:val="24"/>
          <w:lang w:val="en-US"/>
        </w:rPr>
        <w:t>.</w:t>
      </w:r>
      <w:r w:rsidRPr="00F27C8D">
        <w:rPr>
          <w:rFonts w:ascii="Times New Roman" w:eastAsia="Times New Roman" w:hAnsi="Times New Roman" w:cs="Times New Roman"/>
          <w:b/>
          <w:i/>
          <w:sz w:val="24"/>
          <w:lang w:val="en-US"/>
        </w:rPr>
        <w:t xml:space="preserve"> A</w:t>
      </w:r>
      <w:r w:rsidR="007A6107">
        <w:rPr>
          <w:rFonts w:ascii="Times New Roman" w:eastAsia="Times New Roman" w:hAnsi="Times New Roman" w:cs="Times New Roman"/>
          <w:b/>
          <w:i/>
          <w:sz w:val="24"/>
          <w:lang w:val="en-US"/>
        </w:rPr>
        <w:t>:</w:t>
      </w:r>
      <w:r w:rsidRPr="00F27C8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D80835" w:rsidRPr="00D80835">
        <w:rPr>
          <w:rFonts w:ascii="Times New Roman" w:eastAsia="Times New Roman" w:hAnsi="Times New Roman" w:cs="Times New Roman"/>
          <w:sz w:val="24"/>
          <w:lang w:val="en-US"/>
        </w:rPr>
        <w:t xml:space="preserve">Scatter plots created by PC 1 and PC3 </w:t>
      </w:r>
      <w:r w:rsidR="00D80835">
        <w:rPr>
          <w:rFonts w:ascii="Times New Roman" w:eastAsia="Times New Roman" w:hAnsi="Times New Roman" w:cs="Times New Roman"/>
          <w:sz w:val="24"/>
          <w:lang w:val="en-US"/>
        </w:rPr>
        <w:t xml:space="preserve">obtained </w:t>
      </w:r>
      <w:r w:rsidR="00D80835" w:rsidRPr="00D80835">
        <w:rPr>
          <w:rFonts w:ascii="Times New Roman" w:eastAsia="Times New Roman" w:hAnsi="Times New Roman" w:cs="Times New Roman"/>
          <w:sz w:val="24"/>
          <w:lang w:val="en-US"/>
        </w:rPr>
        <w:t xml:space="preserve">by performing </w:t>
      </w:r>
      <w:r w:rsidR="00D80835">
        <w:rPr>
          <w:rFonts w:ascii="Times New Roman" w:eastAsia="Times New Roman" w:hAnsi="Times New Roman" w:cs="Times New Roman"/>
          <w:sz w:val="24"/>
          <w:lang w:val="en-US"/>
        </w:rPr>
        <w:t>PCA</w:t>
      </w:r>
      <w:r w:rsidR="00D80835" w:rsidRPr="00D80835">
        <w:rPr>
          <w:rFonts w:ascii="Times New Roman" w:eastAsia="Times New Roman" w:hAnsi="Times New Roman" w:cs="Times New Roman"/>
          <w:sz w:val="24"/>
          <w:lang w:val="en-US"/>
        </w:rPr>
        <w:t xml:space="preserve"> of </w:t>
      </w:r>
      <w:r w:rsidR="00E97989">
        <w:rPr>
          <w:rFonts w:ascii="Times New Roman" w:eastAsia="Times New Roman" w:hAnsi="Times New Roman" w:cs="Times New Roman"/>
          <w:sz w:val="24"/>
          <w:lang w:val="en-US"/>
        </w:rPr>
        <w:t xml:space="preserve">the </w:t>
      </w:r>
      <w:r w:rsidR="00D80835" w:rsidRPr="00D80835">
        <w:rPr>
          <w:rFonts w:ascii="Times New Roman" w:eastAsia="Times New Roman" w:hAnsi="Times New Roman" w:cs="Times New Roman"/>
          <w:sz w:val="24"/>
          <w:lang w:val="en-US"/>
        </w:rPr>
        <w:t>Raman spectra of amyloid</w:t>
      </w:r>
      <w:r w:rsidR="00D80835">
        <w:rPr>
          <w:rFonts w:ascii="Times New Roman" w:eastAsia="Times New Roman" w:hAnsi="Times New Roman" w:cs="Times New Roman"/>
          <w:sz w:val="24"/>
          <w:lang w:val="en-US"/>
        </w:rPr>
        <w:t>-</w:t>
      </w:r>
      <w:r w:rsidR="00E97989" w:rsidRPr="00D80835">
        <w:rPr>
          <w:rFonts w:ascii="Times New Roman" w:eastAsia="Times New Roman" w:hAnsi="Times New Roman" w:cs="Times New Roman"/>
          <w:sz w:val="24"/>
          <w:lang w:val="en-US"/>
        </w:rPr>
        <w:t>deposit</w:t>
      </w:r>
      <w:r w:rsidR="00E97989">
        <w:rPr>
          <w:rFonts w:ascii="Times New Roman" w:eastAsia="Times New Roman" w:hAnsi="Times New Roman" w:cs="Times New Roman"/>
          <w:sz w:val="24"/>
          <w:lang w:val="en-US"/>
        </w:rPr>
        <w:t xml:space="preserve">ion </w:t>
      </w:r>
      <w:r w:rsidR="00A6290C">
        <w:rPr>
          <w:rFonts w:ascii="Times New Roman" w:eastAsia="Times New Roman" w:hAnsi="Times New Roman" w:cs="Times New Roman"/>
          <w:sz w:val="24"/>
          <w:lang w:val="en-US"/>
        </w:rPr>
        <w:t>(</w:t>
      </w:r>
      <w:r w:rsidR="00F5576C">
        <w:rPr>
          <w:rFonts w:ascii="Times New Roman" w:eastAsia="Times New Roman" w:hAnsi="Times New Roman" w:cs="Times New Roman"/>
          <w:sz w:val="24"/>
          <w:lang w:val="en-US"/>
        </w:rPr>
        <w:t xml:space="preserve">orange </w:t>
      </w:r>
      <w:r w:rsidR="00A6290C">
        <w:rPr>
          <w:rFonts w:ascii="Times New Roman" w:eastAsia="Times New Roman" w:hAnsi="Times New Roman" w:cs="Times New Roman"/>
          <w:sz w:val="24"/>
          <w:lang w:val="en-US"/>
        </w:rPr>
        <w:t>circles)</w:t>
      </w:r>
      <w:r w:rsidR="00D80835" w:rsidRPr="00D80835">
        <w:rPr>
          <w:rFonts w:ascii="Times New Roman" w:eastAsia="Times New Roman" w:hAnsi="Times New Roman" w:cs="Times New Roman"/>
          <w:sz w:val="24"/>
          <w:lang w:val="en-US"/>
        </w:rPr>
        <w:t xml:space="preserve"> and non-</w:t>
      </w:r>
      <w:r w:rsidR="00E97989" w:rsidRPr="00D80835">
        <w:rPr>
          <w:rFonts w:ascii="Times New Roman" w:eastAsia="Times New Roman" w:hAnsi="Times New Roman" w:cs="Times New Roman"/>
          <w:sz w:val="24"/>
          <w:lang w:val="en-US"/>
        </w:rPr>
        <w:t>deposit</w:t>
      </w:r>
      <w:r w:rsidR="00E97989">
        <w:rPr>
          <w:rFonts w:ascii="Times New Roman" w:eastAsia="Times New Roman" w:hAnsi="Times New Roman" w:cs="Times New Roman"/>
          <w:sz w:val="24"/>
          <w:lang w:val="en-US"/>
        </w:rPr>
        <w:t xml:space="preserve">ion </w:t>
      </w:r>
      <w:r w:rsidR="00A6290C">
        <w:rPr>
          <w:rFonts w:ascii="Times New Roman" w:eastAsia="Times New Roman" w:hAnsi="Times New Roman" w:cs="Times New Roman"/>
          <w:sz w:val="24"/>
          <w:lang w:val="en-US"/>
        </w:rPr>
        <w:t>(</w:t>
      </w:r>
      <w:r w:rsidR="00F5576C">
        <w:rPr>
          <w:rFonts w:ascii="Times New Roman" w:eastAsia="Times New Roman" w:hAnsi="Times New Roman" w:cs="Times New Roman"/>
          <w:sz w:val="24"/>
          <w:lang w:val="en-US"/>
        </w:rPr>
        <w:t xml:space="preserve">open </w:t>
      </w:r>
      <w:r w:rsidR="00A6290C">
        <w:rPr>
          <w:rFonts w:ascii="Times New Roman" w:eastAsia="Times New Roman" w:hAnsi="Times New Roman" w:cs="Times New Roman"/>
          <w:sz w:val="24"/>
          <w:lang w:val="en-US"/>
        </w:rPr>
        <w:t>circles)</w:t>
      </w:r>
      <w:r w:rsidR="00D80835" w:rsidRPr="00D80835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D80835">
        <w:rPr>
          <w:rFonts w:ascii="Times New Roman" w:eastAsia="Times New Roman" w:hAnsi="Times New Roman" w:cs="Times New Roman"/>
          <w:sz w:val="24"/>
          <w:lang w:val="en-US"/>
        </w:rPr>
        <w:t>region</w:t>
      </w:r>
      <w:r w:rsidR="00D80835" w:rsidRPr="00D80835">
        <w:rPr>
          <w:rFonts w:ascii="Times New Roman" w:eastAsia="Times New Roman" w:hAnsi="Times New Roman" w:cs="Times New Roman"/>
          <w:sz w:val="24"/>
          <w:lang w:val="en-US"/>
        </w:rPr>
        <w:t>s</w:t>
      </w:r>
      <w:r w:rsidR="00716A82">
        <w:rPr>
          <w:rFonts w:ascii="Times New Roman" w:eastAsia="Times New Roman" w:hAnsi="Times New Roman" w:cs="Times New Roman"/>
          <w:sz w:val="24"/>
          <w:lang w:val="en-US"/>
        </w:rPr>
        <w:t xml:space="preserve"> in AL cases</w:t>
      </w:r>
      <w:r w:rsidR="00D80835" w:rsidRPr="00D80835">
        <w:rPr>
          <w:rFonts w:ascii="Times New Roman" w:eastAsia="Times New Roman" w:hAnsi="Times New Roman" w:cs="Times New Roman"/>
          <w:sz w:val="24"/>
          <w:lang w:val="en-US"/>
        </w:rPr>
        <w:t>.</w:t>
      </w:r>
      <w:r w:rsidR="00D80835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F27C8D">
        <w:rPr>
          <w:rFonts w:ascii="Times New Roman" w:eastAsia="Times New Roman" w:hAnsi="Times New Roman" w:cs="Times New Roman"/>
          <w:b/>
          <w:i/>
          <w:sz w:val="24"/>
          <w:lang w:val="en-US"/>
        </w:rPr>
        <w:t>B</w:t>
      </w:r>
      <w:r w:rsidR="007A6107">
        <w:rPr>
          <w:rFonts w:ascii="Times New Roman" w:eastAsia="Times New Roman" w:hAnsi="Times New Roman" w:cs="Times New Roman"/>
          <w:b/>
          <w:i/>
          <w:sz w:val="24"/>
          <w:lang w:val="en-US"/>
        </w:rPr>
        <w:t>:</w:t>
      </w:r>
      <w:r w:rsidRPr="00F27C8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070785" w:rsidRPr="00070785">
        <w:rPr>
          <w:rFonts w:ascii="Times New Roman" w:eastAsia="Times New Roman" w:hAnsi="Times New Roman" w:cs="Times New Roman"/>
          <w:sz w:val="24"/>
          <w:lang w:val="en-US"/>
        </w:rPr>
        <w:t xml:space="preserve">ROC curve for </w:t>
      </w:r>
      <w:r w:rsidR="00E97989">
        <w:rPr>
          <w:rFonts w:ascii="Times New Roman" w:eastAsia="Times New Roman" w:hAnsi="Times New Roman" w:cs="Times New Roman"/>
          <w:sz w:val="24"/>
          <w:lang w:val="en-US"/>
        </w:rPr>
        <w:t xml:space="preserve">the </w:t>
      </w:r>
      <w:r w:rsidR="00070785" w:rsidRPr="00070785">
        <w:rPr>
          <w:rFonts w:ascii="Times New Roman" w:eastAsia="Times New Roman" w:hAnsi="Times New Roman" w:cs="Times New Roman"/>
          <w:sz w:val="24"/>
          <w:lang w:val="en-US"/>
        </w:rPr>
        <w:t>detection of amyloid</w:t>
      </w:r>
      <w:r w:rsidR="00070785">
        <w:rPr>
          <w:rFonts w:ascii="Times New Roman" w:eastAsia="Times New Roman" w:hAnsi="Times New Roman" w:cs="Times New Roman"/>
          <w:sz w:val="24"/>
          <w:lang w:val="en-US"/>
        </w:rPr>
        <w:t>-</w:t>
      </w:r>
      <w:r w:rsidR="00E97989" w:rsidRPr="00070785">
        <w:rPr>
          <w:rFonts w:ascii="Times New Roman" w:eastAsia="Times New Roman" w:hAnsi="Times New Roman" w:cs="Times New Roman"/>
          <w:sz w:val="24"/>
          <w:lang w:val="en-US"/>
        </w:rPr>
        <w:t>deposit</w:t>
      </w:r>
      <w:r w:rsidR="00E97989">
        <w:rPr>
          <w:rFonts w:ascii="Times New Roman" w:eastAsia="Times New Roman" w:hAnsi="Times New Roman" w:cs="Times New Roman"/>
          <w:sz w:val="24"/>
          <w:lang w:val="en-US"/>
        </w:rPr>
        <w:t>ion</w:t>
      </w:r>
      <w:r w:rsidR="00E97989" w:rsidRPr="00070785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070785">
        <w:rPr>
          <w:rFonts w:ascii="Times New Roman" w:eastAsia="Times New Roman" w:hAnsi="Times New Roman" w:cs="Times New Roman"/>
          <w:sz w:val="24"/>
          <w:lang w:val="en-US"/>
        </w:rPr>
        <w:t xml:space="preserve">region </w:t>
      </w:r>
      <w:r w:rsidR="00070785" w:rsidRPr="00070785">
        <w:rPr>
          <w:rFonts w:ascii="Times New Roman" w:eastAsia="Times New Roman" w:hAnsi="Times New Roman" w:cs="Times New Roman"/>
          <w:sz w:val="24"/>
          <w:lang w:val="en-US"/>
        </w:rPr>
        <w:t xml:space="preserve">by PC1 and PC3 obtained by PCA of </w:t>
      </w:r>
      <w:r w:rsidR="00E97989">
        <w:rPr>
          <w:rFonts w:ascii="Times New Roman" w:eastAsia="Times New Roman" w:hAnsi="Times New Roman" w:cs="Times New Roman"/>
          <w:sz w:val="24"/>
          <w:lang w:val="en-US"/>
        </w:rPr>
        <w:t xml:space="preserve">the </w:t>
      </w:r>
      <w:r w:rsidR="00070785" w:rsidRPr="00070785">
        <w:rPr>
          <w:rFonts w:ascii="Times New Roman" w:eastAsia="Times New Roman" w:hAnsi="Times New Roman" w:cs="Times New Roman"/>
          <w:sz w:val="24"/>
          <w:lang w:val="en-US"/>
        </w:rPr>
        <w:t>Raman spectra of amyloid</w:t>
      </w:r>
      <w:r w:rsidR="00070785">
        <w:rPr>
          <w:rFonts w:ascii="Times New Roman" w:eastAsia="Times New Roman" w:hAnsi="Times New Roman" w:cs="Times New Roman"/>
          <w:sz w:val="24"/>
          <w:lang w:val="en-US"/>
        </w:rPr>
        <w:t>-</w:t>
      </w:r>
      <w:r w:rsidR="00E97989" w:rsidRPr="00070785">
        <w:rPr>
          <w:rFonts w:ascii="Times New Roman" w:eastAsia="Times New Roman" w:hAnsi="Times New Roman" w:cs="Times New Roman"/>
          <w:sz w:val="24"/>
          <w:lang w:val="en-US"/>
        </w:rPr>
        <w:t>deposit</w:t>
      </w:r>
      <w:r w:rsidR="00E97989">
        <w:rPr>
          <w:rFonts w:ascii="Times New Roman" w:eastAsia="Times New Roman" w:hAnsi="Times New Roman" w:cs="Times New Roman"/>
          <w:sz w:val="24"/>
          <w:lang w:val="en-US"/>
        </w:rPr>
        <w:t>ion</w:t>
      </w:r>
      <w:r w:rsidR="00E97989" w:rsidRPr="00070785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070785" w:rsidRPr="00070785">
        <w:rPr>
          <w:rFonts w:ascii="Times New Roman" w:eastAsia="Times New Roman" w:hAnsi="Times New Roman" w:cs="Times New Roman"/>
          <w:sz w:val="24"/>
          <w:lang w:val="en-US"/>
        </w:rPr>
        <w:t>and non-</w:t>
      </w:r>
      <w:r w:rsidR="00E97989" w:rsidRPr="00070785">
        <w:rPr>
          <w:rFonts w:ascii="Times New Roman" w:eastAsia="Times New Roman" w:hAnsi="Times New Roman" w:cs="Times New Roman"/>
          <w:sz w:val="24"/>
          <w:lang w:val="en-US"/>
        </w:rPr>
        <w:t>deposit</w:t>
      </w:r>
      <w:r w:rsidR="00E97989">
        <w:rPr>
          <w:rFonts w:ascii="Times New Roman" w:eastAsia="Times New Roman" w:hAnsi="Times New Roman" w:cs="Times New Roman"/>
          <w:sz w:val="24"/>
          <w:lang w:val="en-US"/>
        </w:rPr>
        <w:t>ion</w:t>
      </w:r>
      <w:r w:rsidR="00E97989" w:rsidRPr="00070785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070785">
        <w:rPr>
          <w:rFonts w:ascii="Times New Roman" w:eastAsia="Times New Roman" w:hAnsi="Times New Roman" w:cs="Times New Roman"/>
          <w:sz w:val="24"/>
          <w:lang w:val="en-US"/>
        </w:rPr>
        <w:t>region</w:t>
      </w:r>
      <w:r w:rsidR="00070785" w:rsidRPr="00070785">
        <w:rPr>
          <w:rFonts w:ascii="Times New Roman" w:eastAsia="Times New Roman" w:hAnsi="Times New Roman" w:cs="Times New Roman"/>
          <w:sz w:val="24"/>
          <w:lang w:val="en-US"/>
        </w:rPr>
        <w:t>s</w:t>
      </w:r>
      <w:r w:rsidR="00716A82">
        <w:rPr>
          <w:rFonts w:ascii="Times New Roman" w:eastAsia="Times New Roman" w:hAnsi="Times New Roman" w:cs="Times New Roman"/>
          <w:sz w:val="24"/>
          <w:lang w:val="en-US"/>
        </w:rPr>
        <w:t xml:space="preserve"> obtained from AL samples</w:t>
      </w:r>
      <w:r w:rsidR="00070785" w:rsidRPr="00070785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14:paraId="6786440B" w14:textId="69AB1570" w:rsidR="00D80835" w:rsidRPr="00D80835" w:rsidRDefault="00716A82">
      <w:pPr>
        <w:spacing w:line="480" w:lineRule="auto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 xml:space="preserve">AL, </w:t>
      </w:r>
      <w:r w:rsidR="0012431C" w:rsidRPr="00372D47">
        <w:rPr>
          <w:rFonts w:ascii="Times New Roman" w:eastAsia="ＭＳ 明朝" w:hAnsi="Times New Roman" w:cs="Times New Roman"/>
          <w:sz w:val="24"/>
          <w:lang w:val="en-US"/>
        </w:rPr>
        <w:t>amyloid</w:t>
      </w:r>
      <w:r w:rsidR="0012431C">
        <w:rPr>
          <w:rFonts w:ascii="Times New Roman" w:eastAsia="ＭＳ 明朝" w:hAnsi="Times New Roman" w:cs="Times New Roman"/>
          <w:sz w:val="24"/>
          <w:lang w:val="en-US"/>
        </w:rPr>
        <w:t xml:space="preserve"> light-chain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; </w:t>
      </w:r>
      <w:r w:rsidR="00D80835">
        <w:rPr>
          <w:rFonts w:ascii="Times New Roman" w:eastAsia="Times New Roman" w:hAnsi="Times New Roman" w:cs="Times New Roman"/>
          <w:sz w:val="24"/>
          <w:lang w:val="en-US"/>
        </w:rPr>
        <w:t>PCA, principal component analysis</w:t>
      </w:r>
      <w:r w:rsidR="00070785">
        <w:rPr>
          <w:rFonts w:ascii="Times New Roman" w:eastAsia="Times New Roman" w:hAnsi="Times New Roman" w:cs="Times New Roman"/>
          <w:sz w:val="24"/>
          <w:lang w:val="en-US"/>
        </w:rPr>
        <w:t xml:space="preserve">; PC principal component; ROC curve, </w:t>
      </w:r>
      <w:r w:rsidR="00070785" w:rsidRPr="00F27C8D">
        <w:rPr>
          <w:rFonts w:ascii="Times New Roman" w:eastAsia="Times New Roman" w:hAnsi="Times New Roman" w:cs="Times New Roman"/>
          <w:sz w:val="24"/>
          <w:lang w:val="en-US"/>
        </w:rPr>
        <w:t>receiver operating characteristic</w:t>
      </w:r>
      <w:r w:rsidR="00070785">
        <w:rPr>
          <w:rFonts w:ascii="Times New Roman" w:eastAsia="Times New Roman" w:hAnsi="Times New Roman" w:cs="Times New Roman"/>
          <w:sz w:val="24"/>
          <w:lang w:val="en-US"/>
        </w:rPr>
        <w:t xml:space="preserve"> curve</w:t>
      </w:r>
    </w:p>
    <w:p w14:paraId="4DDC1B2B" w14:textId="77777777" w:rsidR="00DA3BD8" w:rsidRPr="00F27C8D" w:rsidRDefault="00DA3BD8">
      <w:pPr>
        <w:spacing w:line="480" w:lineRule="auto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7816FE3D" w14:textId="4F99979D" w:rsidR="00716A82" w:rsidRDefault="00716A82" w:rsidP="00716A82">
      <w:pPr>
        <w:spacing w:line="48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F27C8D">
        <w:rPr>
          <w:rFonts w:ascii="Times New Roman" w:eastAsia="Times New Roman" w:hAnsi="Times New Roman" w:cs="Times New Roman"/>
          <w:b/>
          <w:sz w:val="24"/>
          <w:lang w:val="en-US"/>
        </w:rPr>
        <w:t xml:space="preserve">Figure 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S</w:t>
      </w:r>
      <w:r w:rsidRPr="00F27C8D">
        <w:rPr>
          <w:rFonts w:ascii="Times New Roman" w:eastAsia="Times New Roman" w:hAnsi="Times New Roman" w:cs="Times New Roman"/>
          <w:b/>
          <w:sz w:val="24"/>
          <w:lang w:val="en-US"/>
        </w:rPr>
        <w:t xml:space="preserve">2. </w:t>
      </w:r>
      <w:r w:rsidRPr="007A6107">
        <w:rPr>
          <w:rFonts w:ascii="Times New Roman" w:eastAsia="Times New Roman" w:hAnsi="Times New Roman" w:cs="Times New Roman" w:hint="eastAsia"/>
          <w:b/>
          <w:i/>
          <w:iCs/>
          <w:sz w:val="24"/>
          <w:lang w:val="en-US"/>
        </w:rPr>
        <w:t>Discri</w:t>
      </w:r>
      <w:r>
        <w:rPr>
          <w:rFonts w:ascii="Times New Roman" w:eastAsia="Times New Roman" w:hAnsi="Times New Roman" w:cs="Times New Roman"/>
          <w:b/>
          <w:i/>
          <w:iCs/>
          <w:sz w:val="24"/>
          <w:lang w:val="en-US"/>
        </w:rPr>
        <w:t>mination between amyloid-</w:t>
      </w:r>
      <w:r w:rsidR="00E97989">
        <w:rPr>
          <w:rFonts w:ascii="Times New Roman" w:eastAsia="Times New Roman" w:hAnsi="Times New Roman" w:cs="Times New Roman"/>
          <w:b/>
          <w:i/>
          <w:iCs/>
          <w:sz w:val="24"/>
          <w:lang w:val="en-US"/>
        </w:rPr>
        <w:t xml:space="preserve">deposition </w:t>
      </w:r>
      <w:r>
        <w:rPr>
          <w:rFonts w:ascii="Times New Roman" w:eastAsia="Times New Roman" w:hAnsi="Times New Roman" w:cs="Times New Roman"/>
          <w:b/>
          <w:i/>
          <w:iCs/>
          <w:sz w:val="24"/>
          <w:lang w:val="en-US"/>
        </w:rPr>
        <w:t>and non-</w:t>
      </w:r>
      <w:r w:rsidR="00E97989">
        <w:rPr>
          <w:rFonts w:ascii="Times New Roman" w:eastAsia="Times New Roman" w:hAnsi="Times New Roman" w:cs="Times New Roman"/>
          <w:b/>
          <w:i/>
          <w:iCs/>
          <w:sz w:val="24"/>
          <w:lang w:val="en-US"/>
        </w:rPr>
        <w:t xml:space="preserve">deposition </w:t>
      </w:r>
      <w:r>
        <w:rPr>
          <w:rFonts w:ascii="Times New Roman" w:eastAsia="Times New Roman" w:hAnsi="Times New Roman" w:cs="Times New Roman"/>
          <w:b/>
          <w:i/>
          <w:iCs/>
          <w:sz w:val="24"/>
          <w:lang w:val="en-US"/>
        </w:rPr>
        <w:t>regions in ATTR cases based on PCA</w:t>
      </w:r>
      <w:r w:rsidRPr="007A6107">
        <w:rPr>
          <w:rFonts w:ascii="Times New Roman" w:eastAsia="Times New Roman" w:hAnsi="Times New Roman" w:cs="Times New Roman"/>
          <w:b/>
          <w:i/>
          <w:iCs/>
          <w:sz w:val="24"/>
          <w:lang w:val="en-US"/>
        </w:rPr>
        <w:t>.</w:t>
      </w:r>
      <w:r w:rsidRPr="00F27C8D">
        <w:rPr>
          <w:rFonts w:ascii="Times New Roman" w:eastAsia="Times New Roman" w:hAnsi="Times New Roman" w:cs="Times New Roman"/>
          <w:b/>
          <w:i/>
          <w:sz w:val="24"/>
          <w:lang w:val="en-US"/>
        </w:rPr>
        <w:t xml:space="preserve"> A</w:t>
      </w:r>
      <w:r>
        <w:rPr>
          <w:rFonts w:ascii="Times New Roman" w:eastAsia="Times New Roman" w:hAnsi="Times New Roman" w:cs="Times New Roman"/>
          <w:b/>
          <w:i/>
          <w:sz w:val="24"/>
          <w:lang w:val="en-US"/>
        </w:rPr>
        <w:t>:</w:t>
      </w:r>
      <w:r w:rsidRPr="00F27C8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D80835">
        <w:rPr>
          <w:rFonts w:ascii="Times New Roman" w:eastAsia="Times New Roman" w:hAnsi="Times New Roman" w:cs="Times New Roman"/>
          <w:sz w:val="24"/>
          <w:lang w:val="en-US"/>
        </w:rPr>
        <w:t>Scatter plots created by PC1 and PC</w:t>
      </w:r>
      <w:r w:rsidR="0012431C">
        <w:rPr>
          <w:rFonts w:ascii="Times New Roman" w:eastAsia="Times New Roman" w:hAnsi="Times New Roman" w:cs="Times New Roman"/>
          <w:sz w:val="24"/>
          <w:lang w:val="en-US"/>
        </w:rPr>
        <w:t>10</w:t>
      </w:r>
      <w:r w:rsidRPr="00D80835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obtained </w:t>
      </w:r>
      <w:r w:rsidRPr="00D80835">
        <w:rPr>
          <w:rFonts w:ascii="Times New Roman" w:eastAsia="Times New Roman" w:hAnsi="Times New Roman" w:cs="Times New Roman"/>
          <w:sz w:val="24"/>
          <w:lang w:val="en-US"/>
        </w:rPr>
        <w:t xml:space="preserve">by performing </w:t>
      </w:r>
      <w:r>
        <w:rPr>
          <w:rFonts w:ascii="Times New Roman" w:eastAsia="Times New Roman" w:hAnsi="Times New Roman" w:cs="Times New Roman"/>
          <w:sz w:val="24"/>
          <w:lang w:val="en-US"/>
        </w:rPr>
        <w:t>PCA</w:t>
      </w:r>
      <w:r w:rsidRPr="00D80835">
        <w:rPr>
          <w:rFonts w:ascii="Times New Roman" w:eastAsia="Times New Roman" w:hAnsi="Times New Roman" w:cs="Times New Roman"/>
          <w:sz w:val="24"/>
          <w:lang w:val="en-US"/>
        </w:rPr>
        <w:t xml:space="preserve"> of </w:t>
      </w:r>
      <w:r w:rsidR="00E97989">
        <w:rPr>
          <w:rFonts w:ascii="Times New Roman" w:eastAsia="Times New Roman" w:hAnsi="Times New Roman" w:cs="Times New Roman"/>
          <w:sz w:val="24"/>
          <w:lang w:val="en-US"/>
        </w:rPr>
        <w:t xml:space="preserve">the </w:t>
      </w:r>
      <w:r w:rsidRPr="00D80835">
        <w:rPr>
          <w:rFonts w:ascii="Times New Roman" w:eastAsia="Times New Roman" w:hAnsi="Times New Roman" w:cs="Times New Roman"/>
          <w:sz w:val="24"/>
          <w:lang w:val="en-US"/>
        </w:rPr>
        <w:t>Raman spectra of amyloid</w:t>
      </w:r>
      <w:r>
        <w:rPr>
          <w:rFonts w:ascii="Times New Roman" w:eastAsia="Times New Roman" w:hAnsi="Times New Roman" w:cs="Times New Roman"/>
          <w:sz w:val="24"/>
          <w:lang w:val="en-US"/>
        </w:rPr>
        <w:t>-</w:t>
      </w:r>
      <w:r w:rsidR="00645764" w:rsidRPr="00D80835">
        <w:rPr>
          <w:rFonts w:ascii="Times New Roman" w:eastAsia="Times New Roman" w:hAnsi="Times New Roman" w:cs="Times New Roman"/>
          <w:sz w:val="24"/>
          <w:lang w:val="en-US"/>
        </w:rPr>
        <w:t>deposit</w:t>
      </w:r>
      <w:r w:rsidR="00645764">
        <w:rPr>
          <w:rFonts w:ascii="Times New Roman" w:eastAsia="Times New Roman" w:hAnsi="Times New Roman" w:cs="Times New Roman"/>
          <w:sz w:val="24"/>
          <w:lang w:val="en-US"/>
        </w:rPr>
        <w:t xml:space="preserve">ion </w:t>
      </w:r>
      <w:r>
        <w:rPr>
          <w:rFonts w:ascii="Times New Roman" w:eastAsia="Times New Roman" w:hAnsi="Times New Roman" w:cs="Times New Roman"/>
          <w:sz w:val="24"/>
          <w:lang w:val="en-US"/>
        </w:rPr>
        <w:t>(</w:t>
      </w:r>
      <w:r w:rsidR="00F5576C">
        <w:rPr>
          <w:rFonts w:ascii="Times New Roman" w:eastAsia="Times New Roman" w:hAnsi="Times New Roman" w:cs="Times New Roman"/>
          <w:sz w:val="24"/>
          <w:lang w:val="en-US"/>
        </w:rPr>
        <w:t xml:space="preserve">green </w:t>
      </w:r>
      <w:r>
        <w:rPr>
          <w:rFonts w:ascii="Times New Roman" w:eastAsia="Times New Roman" w:hAnsi="Times New Roman" w:cs="Times New Roman"/>
          <w:sz w:val="24"/>
          <w:lang w:val="en-US"/>
        </w:rPr>
        <w:t>circles)</w:t>
      </w:r>
      <w:r w:rsidRPr="00D80835">
        <w:rPr>
          <w:rFonts w:ascii="Times New Roman" w:eastAsia="Times New Roman" w:hAnsi="Times New Roman" w:cs="Times New Roman"/>
          <w:sz w:val="24"/>
          <w:lang w:val="en-US"/>
        </w:rPr>
        <w:t xml:space="preserve"> and non-</w:t>
      </w:r>
      <w:r w:rsidR="00645764" w:rsidRPr="00D80835">
        <w:rPr>
          <w:rFonts w:ascii="Times New Roman" w:eastAsia="Times New Roman" w:hAnsi="Times New Roman" w:cs="Times New Roman"/>
          <w:sz w:val="24"/>
          <w:lang w:val="en-US"/>
        </w:rPr>
        <w:t>deposit</w:t>
      </w:r>
      <w:r w:rsidR="00645764">
        <w:rPr>
          <w:rFonts w:ascii="Times New Roman" w:eastAsia="Times New Roman" w:hAnsi="Times New Roman" w:cs="Times New Roman"/>
          <w:sz w:val="24"/>
          <w:lang w:val="en-US"/>
        </w:rPr>
        <w:t xml:space="preserve">ion </w:t>
      </w:r>
      <w:r>
        <w:rPr>
          <w:rFonts w:ascii="Times New Roman" w:eastAsia="Times New Roman" w:hAnsi="Times New Roman" w:cs="Times New Roman"/>
          <w:sz w:val="24"/>
          <w:lang w:val="en-US"/>
        </w:rPr>
        <w:t>(</w:t>
      </w:r>
      <w:r w:rsidR="00F5576C">
        <w:rPr>
          <w:rFonts w:ascii="Times New Roman" w:eastAsia="Times New Roman" w:hAnsi="Times New Roman" w:cs="Times New Roman"/>
          <w:sz w:val="24"/>
          <w:lang w:val="en-US"/>
        </w:rPr>
        <w:t xml:space="preserve">open </w:t>
      </w:r>
      <w:r>
        <w:rPr>
          <w:rFonts w:ascii="Times New Roman" w:eastAsia="Times New Roman" w:hAnsi="Times New Roman" w:cs="Times New Roman"/>
          <w:sz w:val="24"/>
          <w:lang w:val="en-US"/>
        </w:rPr>
        <w:t>circles)</w:t>
      </w:r>
      <w:r w:rsidRPr="00D80835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en-US"/>
        </w:rPr>
        <w:t>region</w:t>
      </w:r>
      <w:r w:rsidRPr="00D80835">
        <w:rPr>
          <w:rFonts w:ascii="Times New Roman" w:eastAsia="Times New Roman" w:hAnsi="Times New Roman" w:cs="Times New Roman"/>
          <w:sz w:val="24"/>
          <w:lang w:val="en-US"/>
        </w:rPr>
        <w:t>s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in ATTR cases</w:t>
      </w:r>
      <w:r w:rsidRPr="00D80835">
        <w:rPr>
          <w:rFonts w:ascii="Times New Roman" w:eastAsia="Times New Roman" w:hAnsi="Times New Roman" w:cs="Times New Roman"/>
          <w:sz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F27C8D">
        <w:rPr>
          <w:rFonts w:ascii="Times New Roman" w:eastAsia="Times New Roman" w:hAnsi="Times New Roman" w:cs="Times New Roman"/>
          <w:b/>
          <w:i/>
          <w:sz w:val="24"/>
          <w:lang w:val="en-US"/>
        </w:rPr>
        <w:t>B</w:t>
      </w:r>
      <w:r>
        <w:rPr>
          <w:rFonts w:ascii="Times New Roman" w:eastAsia="Times New Roman" w:hAnsi="Times New Roman" w:cs="Times New Roman"/>
          <w:b/>
          <w:i/>
          <w:sz w:val="24"/>
          <w:lang w:val="en-US"/>
        </w:rPr>
        <w:t>:</w:t>
      </w:r>
      <w:r w:rsidRPr="00F27C8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070785">
        <w:rPr>
          <w:rFonts w:ascii="Times New Roman" w:eastAsia="Times New Roman" w:hAnsi="Times New Roman" w:cs="Times New Roman"/>
          <w:sz w:val="24"/>
          <w:lang w:val="en-US"/>
        </w:rPr>
        <w:t xml:space="preserve">ROC curve for </w:t>
      </w:r>
      <w:r w:rsidR="00645764">
        <w:rPr>
          <w:rFonts w:ascii="Times New Roman" w:eastAsia="Times New Roman" w:hAnsi="Times New Roman" w:cs="Times New Roman"/>
          <w:sz w:val="24"/>
          <w:lang w:val="en-US"/>
        </w:rPr>
        <w:t xml:space="preserve">the </w:t>
      </w:r>
      <w:r w:rsidRPr="00070785">
        <w:rPr>
          <w:rFonts w:ascii="Times New Roman" w:eastAsia="Times New Roman" w:hAnsi="Times New Roman" w:cs="Times New Roman"/>
          <w:sz w:val="24"/>
          <w:lang w:val="en-US"/>
        </w:rPr>
        <w:t>detection of amyloid</w:t>
      </w:r>
      <w:r>
        <w:rPr>
          <w:rFonts w:ascii="Times New Roman" w:eastAsia="Times New Roman" w:hAnsi="Times New Roman" w:cs="Times New Roman"/>
          <w:sz w:val="24"/>
          <w:lang w:val="en-US"/>
        </w:rPr>
        <w:t>-</w:t>
      </w:r>
      <w:r w:rsidR="00645764" w:rsidRPr="00070785">
        <w:rPr>
          <w:rFonts w:ascii="Times New Roman" w:eastAsia="Times New Roman" w:hAnsi="Times New Roman" w:cs="Times New Roman"/>
          <w:sz w:val="24"/>
          <w:lang w:val="en-US"/>
        </w:rPr>
        <w:t>deposit</w:t>
      </w:r>
      <w:r w:rsidR="00645764">
        <w:rPr>
          <w:rFonts w:ascii="Times New Roman" w:eastAsia="Times New Roman" w:hAnsi="Times New Roman" w:cs="Times New Roman"/>
          <w:sz w:val="24"/>
          <w:lang w:val="en-US"/>
        </w:rPr>
        <w:t>ion</w:t>
      </w:r>
      <w:r w:rsidR="00645764" w:rsidRPr="00070785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region </w:t>
      </w:r>
      <w:r w:rsidRPr="00070785">
        <w:rPr>
          <w:rFonts w:ascii="Times New Roman" w:eastAsia="Times New Roman" w:hAnsi="Times New Roman" w:cs="Times New Roman"/>
          <w:sz w:val="24"/>
          <w:lang w:val="en-US"/>
        </w:rPr>
        <w:t>by PC1 and PC</w:t>
      </w:r>
      <w:r w:rsidR="0012431C">
        <w:rPr>
          <w:rFonts w:ascii="Times New Roman" w:eastAsia="Times New Roman" w:hAnsi="Times New Roman" w:cs="Times New Roman"/>
          <w:sz w:val="24"/>
          <w:lang w:val="en-US"/>
        </w:rPr>
        <w:t>10</w:t>
      </w:r>
      <w:r w:rsidRPr="00070785">
        <w:rPr>
          <w:rFonts w:ascii="Times New Roman" w:eastAsia="Times New Roman" w:hAnsi="Times New Roman" w:cs="Times New Roman"/>
          <w:sz w:val="24"/>
          <w:lang w:val="en-US"/>
        </w:rPr>
        <w:t xml:space="preserve"> obtained by PCA of </w:t>
      </w:r>
      <w:r w:rsidR="00645764">
        <w:rPr>
          <w:rFonts w:ascii="Times New Roman" w:eastAsia="Times New Roman" w:hAnsi="Times New Roman" w:cs="Times New Roman"/>
          <w:sz w:val="24"/>
          <w:lang w:val="en-US"/>
        </w:rPr>
        <w:t xml:space="preserve">the </w:t>
      </w:r>
      <w:r w:rsidRPr="00070785">
        <w:rPr>
          <w:rFonts w:ascii="Times New Roman" w:eastAsia="Times New Roman" w:hAnsi="Times New Roman" w:cs="Times New Roman"/>
          <w:sz w:val="24"/>
          <w:lang w:val="en-US"/>
        </w:rPr>
        <w:t>Raman spectra of amyloid</w:t>
      </w:r>
      <w:r>
        <w:rPr>
          <w:rFonts w:ascii="Times New Roman" w:eastAsia="Times New Roman" w:hAnsi="Times New Roman" w:cs="Times New Roman"/>
          <w:sz w:val="24"/>
          <w:lang w:val="en-US"/>
        </w:rPr>
        <w:t>-</w:t>
      </w:r>
      <w:r w:rsidR="00645764" w:rsidRPr="00070785">
        <w:rPr>
          <w:rFonts w:ascii="Times New Roman" w:eastAsia="Times New Roman" w:hAnsi="Times New Roman" w:cs="Times New Roman"/>
          <w:sz w:val="24"/>
          <w:lang w:val="en-US"/>
        </w:rPr>
        <w:t>deposit</w:t>
      </w:r>
      <w:r w:rsidR="00645764">
        <w:rPr>
          <w:rFonts w:ascii="Times New Roman" w:eastAsia="Times New Roman" w:hAnsi="Times New Roman" w:cs="Times New Roman"/>
          <w:sz w:val="24"/>
          <w:lang w:val="en-US"/>
        </w:rPr>
        <w:t>ion</w:t>
      </w:r>
      <w:r w:rsidR="00645764" w:rsidRPr="00070785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070785">
        <w:rPr>
          <w:rFonts w:ascii="Times New Roman" w:eastAsia="Times New Roman" w:hAnsi="Times New Roman" w:cs="Times New Roman"/>
          <w:sz w:val="24"/>
          <w:lang w:val="en-US"/>
        </w:rPr>
        <w:t>and non-</w:t>
      </w:r>
      <w:r w:rsidR="00645764" w:rsidRPr="00070785">
        <w:rPr>
          <w:rFonts w:ascii="Times New Roman" w:eastAsia="Times New Roman" w:hAnsi="Times New Roman" w:cs="Times New Roman"/>
          <w:sz w:val="24"/>
          <w:lang w:val="en-US"/>
        </w:rPr>
        <w:t>deposit</w:t>
      </w:r>
      <w:r w:rsidR="00645764">
        <w:rPr>
          <w:rFonts w:ascii="Times New Roman" w:eastAsia="Times New Roman" w:hAnsi="Times New Roman" w:cs="Times New Roman"/>
          <w:sz w:val="24"/>
          <w:lang w:val="en-US"/>
        </w:rPr>
        <w:t>ion</w:t>
      </w:r>
      <w:r w:rsidR="00645764" w:rsidRPr="00070785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en-US"/>
        </w:rPr>
        <w:t>region</w:t>
      </w:r>
      <w:r w:rsidRPr="00070785">
        <w:rPr>
          <w:rFonts w:ascii="Times New Roman" w:eastAsia="Times New Roman" w:hAnsi="Times New Roman" w:cs="Times New Roman"/>
          <w:sz w:val="24"/>
          <w:lang w:val="en-US"/>
        </w:rPr>
        <w:t>s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obtained from ATTR samples</w:t>
      </w:r>
      <w:r w:rsidRPr="00070785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14:paraId="7EE07D0F" w14:textId="6CC5DA61" w:rsidR="00716A82" w:rsidRDefault="00716A82">
      <w:pPr>
        <w:spacing w:line="480" w:lineRule="auto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>AL, amyloid</w:t>
      </w:r>
      <w:r w:rsidR="0012431C">
        <w:rPr>
          <w:rFonts w:ascii="Times New Roman" w:eastAsia="Times New Roman" w:hAnsi="Times New Roman" w:cs="Times New Roman"/>
          <w:sz w:val="24"/>
          <w:lang w:val="en-US"/>
        </w:rPr>
        <w:t xml:space="preserve"> light</w:t>
      </w:r>
      <w:r w:rsidR="00B46ABC">
        <w:rPr>
          <w:rFonts w:ascii="Times New Roman" w:eastAsia="Times New Roman" w:hAnsi="Times New Roman" w:cs="Times New Roman"/>
          <w:sz w:val="24"/>
          <w:lang w:val="en-US"/>
        </w:rPr>
        <w:t>-</w:t>
      </w:r>
      <w:r w:rsidR="0012431C">
        <w:rPr>
          <w:rFonts w:ascii="Times New Roman" w:eastAsia="Times New Roman" w:hAnsi="Times New Roman" w:cs="Times New Roman"/>
          <w:sz w:val="24"/>
          <w:lang w:val="en-US"/>
        </w:rPr>
        <w:t>chain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; PCA, principal component analysis; PC principal component; ROC curve, </w:t>
      </w:r>
      <w:r w:rsidRPr="00F27C8D">
        <w:rPr>
          <w:rFonts w:ascii="Times New Roman" w:eastAsia="Times New Roman" w:hAnsi="Times New Roman" w:cs="Times New Roman"/>
          <w:sz w:val="24"/>
          <w:lang w:val="en-US"/>
        </w:rPr>
        <w:t>receiver operating characteristic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curve</w:t>
      </w:r>
    </w:p>
    <w:p w14:paraId="0C732F00" w14:textId="77777777" w:rsidR="008E2CC0" w:rsidRDefault="008E2CC0">
      <w:pPr>
        <w:spacing w:line="48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14:paraId="0199FCAD" w14:textId="23775AFE" w:rsidR="008E2CC0" w:rsidRDefault="008E2CC0">
      <w:pPr>
        <w:spacing w:line="48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2555BA">
        <w:rPr>
          <w:rFonts w:ascii="Times New Roman" w:eastAsia="Times New Roman" w:hAnsi="Times New Roman" w:cs="Times New Roman"/>
          <w:b/>
          <w:bCs/>
          <w:sz w:val="24"/>
          <w:lang w:val="en-US"/>
        </w:rPr>
        <w:t>Figure S3.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8E2CC0">
        <w:rPr>
          <w:rFonts w:ascii="Times New Roman" w:eastAsia="Times New Roman" w:hAnsi="Times New Roman" w:cs="Times New Roman"/>
          <w:b/>
          <w:i/>
          <w:iCs/>
          <w:sz w:val="24"/>
          <w:lang w:val="en-US"/>
        </w:rPr>
        <w:t>Amino acid</w:t>
      </w:r>
      <w:r w:rsidR="00645764">
        <w:rPr>
          <w:rFonts w:ascii="Times New Roman" w:eastAsia="Times New Roman" w:hAnsi="Times New Roman" w:cs="Times New Roman"/>
          <w:b/>
          <w:i/>
          <w:iCs/>
          <w:sz w:val="24"/>
          <w:lang w:val="en-US"/>
        </w:rPr>
        <w:t>s</w:t>
      </w:r>
      <w:r w:rsidRPr="008E2CC0">
        <w:rPr>
          <w:rFonts w:ascii="Times New Roman" w:eastAsia="Times New Roman" w:hAnsi="Times New Roman" w:cs="Times New Roman"/>
          <w:b/>
          <w:i/>
          <w:iCs/>
          <w:sz w:val="24"/>
          <w:lang w:val="en-US"/>
        </w:rPr>
        <w:t xml:space="preserve"> in amyloid-forming regions of immunoglobulin light chain</w:t>
      </w:r>
      <w:r w:rsidR="00645764">
        <w:rPr>
          <w:rFonts w:ascii="Times New Roman" w:eastAsia="Times New Roman" w:hAnsi="Times New Roman" w:cs="Times New Roman"/>
          <w:b/>
          <w:i/>
          <w:iCs/>
          <w:sz w:val="24"/>
          <w:lang w:val="en-US"/>
        </w:rPr>
        <w:t>s</w:t>
      </w:r>
      <w:r w:rsidRPr="008E2CC0">
        <w:rPr>
          <w:rFonts w:ascii="Times New Roman" w:eastAsia="Times New Roman" w:hAnsi="Times New Roman" w:cs="Times New Roman"/>
          <w:b/>
          <w:i/>
          <w:iCs/>
          <w:sz w:val="24"/>
          <w:lang w:val="en-US"/>
        </w:rPr>
        <w:t xml:space="preserve"> and transthyretin.</w:t>
      </w:r>
      <w:r w:rsidRPr="008E2CC0">
        <w:rPr>
          <w:rFonts w:ascii="Times New Roman" w:eastAsia="Times New Roman" w:hAnsi="Times New Roman" w:cs="Times New Roman"/>
          <w:b/>
          <w:i/>
          <w:sz w:val="24"/>
          <w:lang w:val="en-US"/>
        </w:rPr>
        <w:t xml:space="preserve"> </w:t>
      </w:r>
      <w:r w:rsidRPr="008E2CC0">
        <w:rPr>
          <w:rFonts w:ascii="Times New Roman" w:eastAsia="Times New Roman" w:hAnsi="Times New Roman" w:cs="Times New Roman"/>
          <w:bCs/>
          <w:sz w:val="24"/>
          <w:lang w:val="en-US"/>
        </w:rPr>
        <w:t xml:space="preserve">The amino acid sequence in the amyloid-forming region of each protein is based on previous </w:t>
      </w:r>
      <w:r w:rsidR="00645764">
        <w:rPr>
          <w:rFonts w:ascii="Times New Roman" w:eastAsia="Times New Roman" w:hAnsi="Times New Roman" w:cs="Times New Roman"/>
          <w:bCs/>
          <w:sz w:val="24"/>
          <w:lang w:val="en-US"/>
        </w:rPr>
        <w:t>studies</w:t>
      </w:r>
      <w:r w:rsidR="00F668EB">
        <w:rPr>
          <w:rFonts w:ascii="Times New Roman" w:eastAsia="Times New Roman" w:hAnsi="Times New Roman" w:cs="Times New Roman"/>
          <w:bCs/>
          <w:sz w:val="24"/>
          <w:lang w:val="en-US"/>
        </w:rPr>
        <w:fldChar w:fldCharType="begin">
          <w:fldData xml:space="preserve">PEVuZE5vdGU+PENpdGU+PEF1dGhvcj5SYWRhbWFrZXI8L0F1dGhvcj48WWVhcj4yMDE5PC9ZZWFy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</w:fldData>
        </w:fldChar>
      </w:r>
      <w:r w:rsidR="00F668EB">
        <w:rPr>
          <w:rFonts w:ascii="Times New Roman" w:eastAsia="Times New Roman" w:hAnsi="Times New Roman" w:cs="Times New Roman"/>
          <w:bCs/>
          <w:sz w:val="24"/>
          <w:lang w:val="en-US"/>
        </w:rPr>
        <w:instrText xml:space="preserve"> ADDIN EN.CITE </w:instrText>
      </w:r>
      <w:r w:rsidR="00F668EB">
        <w:rPr>
          <w:rFonts w:ascii="Times New Roman" w:eastAsia="Times New Roman" w:hAnsi="Times New Roman" w:cs="Times New Roman"/>
          <w:bCs/>
          <w:sz w:val="24"/>
          <w:lang w:val="en-US"/>
        </w:rPr>
        <w:fldChar w:fldCharType="begin">
          <w:fldData xml:space="preserve">PEVuZE5vdGU+PENpdGU+PEF1dGhvcj5SYWRhbWFrZXI8L0F1dGhvcj48WWVhcj4yMDE5PC9ZZWFy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</w:fldData>
        </w:fldChar>
      </w:r>
      <w:r w:rsidR="00F668EB">
        <w:rPr>
          <w:rFonts w:ascii="Times New Roman" w:eastAsia="Times New Roman" w:hAnsi="Times New Roman" w:cs="Times New Roman"/>
          <w:bCs/>
          <w:sz w:val="24"/>
          <w:lang w:val="en-US"/>
        </w:rPr>
        <w:instrText xml:space="preserve"> ADDIN EN.CITE.DATA </w:instrText>
      </w:r>
      <w:r w:rsidR="00F668EB">
        <w:rPr>
          <w:rFonts w:ascii="Times New Roman" w:eastAsia="Times New Roman" w:hAnsi="Times New Roman" w:cs="Times New Roman"/>
          <w:bCs/>
          <w:sz w:val="24"/>
          <w:lang w:val="en-US"/>
        </w:rPr>
      </w:r>
      <w:r w:rsidR="00F668EB">
        <w:rPr>
          <w:rFonts w:ascii="Times New Roman" w:eastAsia="Times New Roman" w:hAnsi="Times New Roman" w:cs="Times New Roman"/>
          <w:bCs/>
          <w:sz w:val="24"/>
          <w:lang w:val="en-US"/>
        </w:rPr>
        <w:fldChar w:fldCharType="end"/>
      </w:r>
      <w:r w:rsidR="00F668EB">
        <w:rPr>
          <w:rFonts w:ascii="Times New Roman" w:eastAsia="Times New Roman" w:hAnsi="Times New Roman" w:cs="Times New Roman"/>
          <w:bCs/>
          <w:sz w:val="24"/>
          <w:lang w:val="en-US"/>
        </w:rPr>
      </w:r>
      <w:r w:rsidR="00F668EB">
        <w:rPr>
          <w:rFonts w:ascii="Times New Roman" w:eastAsia="Times New Roman" w:hAnsi="Times New Roman" w:cs="Times New Roman"/>
          <w:bCs/>
          <w:sz w:val="24"/>
          <w:lang w:val="en-US"/>
        </w:rPr>
        <w:fldChar w:fldCharType="separate"/>
      </w:r>
      <w:r w:rsidR="00F668EB" w:rsidRPr="00F668EB">
        <w:rPr>
          <w:rFonts w:ascii="Times New Roman" w:eastAsia="Times New Roman" w:hAnsi="Times New Roman" w:cs="Times New Roman"/>
          <w:bCs/>
          <w:noProof/>
          <w:sz w:val="24"/>
          <w:vertAlign w:val="superscript"/>
          <w:lang w:val="en-US"/>
        </w:rPr>
        <w:t>1,2</w:t>
      </w:r>
      <w:r w:rsidR="00F668EB">
        <w:rPr>
          <w:rFonts w:ascii="Times New Roman" w:eastAsia="Times New Roman" w:hAnsi="Times New Roman" w:cs="Times New Roman"/>
          <w:bCs/>
          <w:sz w:val="24"/>
          <w:lang w:val="en-US"/>
        </w:rPr>
        <w:fldChar w:fldCharType="end"/>
      </w:r>
      <w:r w:rsidRPr="008E2CC0">
        <w:rPr>
          <w:rFonts w:ascii="Times New Roman" w:eastAsia="Times New Roman" w:hAnsi="Times New Roman" w:cs="Times New Roman"/>
          <w:bCs/>
          <w:sz w:val="24"/>
          <w:lang w:val="en-US"/>
        </w:rPr>
        <w:t>. Underline</w:t>
      </w:r>
      <w:r w:rsidR="00645764">
        <w:rPr>
          <w:rFonts w:ascii="Times New Roman" w:eastAsia="Times New Roman" w:hAnsi="Times New Roman" w:cs="Times New Roman"/>
          <w:bCs/>
          <w:sz w:val="24"/>
          <w:lang w:val="en-US"/>
        </w:rPr>
        <w:t>d areas</w:t>
      </w:r>
      <w:r w:rsidRPr="008E2CC0">
        <w:rPr>
          <w:rFonts w:ascii="Times New Roman" w:eastAsia="Times New Roman" w:hAnsi="Times New Roman" w:cs="Times New Roman"/>
          <w:bCs/>
          <w:sz w:val="24"/>
          <w:lang w:val="en-US"/>
        </w:rPr>
        <w:t xml:space="preserve"> indicate amino acids with Raman spectra around 1537 cm</w:t>
      </w:r>
      <w:r w:rsidRPr="008E2CC0">
        <w:rPr>
          <w:rFonts w:ascii="Times New Roman" w:eastAsia="Times New Roman" w:hAnsi="Times New Roman" w:cs="Times New Roman"/>
          <w:bCs/>
          <w:sz w:val="24"/>
          <w:vertAlign w:val="superscript"/>
          <w:lang w:val="en-US"/>
        </w:rPr>
        <w:t>-1</w:t>
      </w:r>
      <w:r w:rsidR="006E3F93" w:rsidRPr="006E3F93">
        <w:rPr>
          <w:rFonts w:ascii="Times New Roman" w:eastAsia="Times New Roman" w:hAnsi="Times New Roman" w:cs="Times New Roman"/>
          <w:bCs/>
          <w:sz w:val="24"/>
          <w:lang w:val="en-US"/>
        </w:rPr>
        <w:t xml:space="preserve"> </w:t>
      </w:r>
      <w:r w:rsidR="00F668EB">
        <w:rPr>
          <w:rFonts w:ascii="Times New Roman" w:eastAsia="Times New Roman" w:hAnsi="Times New Roman" w:cs="Times New Roman"/>
          <w:bCs/>
          <w:sz w:val="24"/>
          <w:lang w:val="en-US"/>
        </w:rPr>
        <w:fldChar w:fldCharType="begin">
          <w:fldData xml:space="preserve">PEVuZE5vdGU+PENpdGU+PEF1dGhvcj5XZW48L0F1dGhvcj48WWVhcj4yMDIxPC9ZZWFyPjxSZWNO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</w:fldData>
        </w:fldChar>
      </w:r>
      <w:r w:rsidR="00F668EB">
        <w:rPr>
          <w:rFonts w:ascii="Times New Roman" w:eastAsia="Times New Roman" w:hAnsi="Times New Roman" w:cs="Times New Roman"/>
          <w:bCs/>
          <w:sz w:val="24"/>
          <w:lang w:val="en-US"/>
        </w:rPr>
        <w:instrText xml:space="preserve"> ADDIN EN.CITE </w:instrText>
      </w:r>
      <w:r w:rsidR="00F668EB">
        <w:rPr>
          <w:rFonts w:ascii="Times New Roman" w:eastAsia="Times New Roman" w:hAnsi="Times New Roman" w:cs="Times New Roman"/>
          <w:bCs/>
          <w:sz w:val="24"/>
          <w:lang w:val="en-US"/>
        </w:rPr>
        <w:fldChar w:fldCharType="begin">
          <w:fldData xml:space="preserve">PEVuZE5vdGU+PENpdGU+PEF1dGhvcj5XZW48L0F1dGhvcj48WWVhcj4yMDIxPC9ZZWFyPjxSZWNO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</w:fldData>
        </w:fldChar>
      </w:r>
      <w:r w:rsidR="00F668EB">
        <w:rPr>
          <w:rFonts w:ascii="Times New Roman" w:eastAsia="Times New Roman" w:hAnsi="Times New Roman" w:cs="Times New Roman"/>
          <w:bCs/>
          <w:sz w:val="24"/>
          <w:lang w:val="en-US"/>
        </w:rPr>
        <w:instrText xml:space="preserve"> ADDIN EN.CITE.DATA </w:instrText>
      </w:r>
      <w:r w:rsidR="00F668EB">
        <w:rPr>
          <w:rFonts w:ascii="Times New Roman" w:eastAsia="Times New Roman" w:hAnsi="Times New Roman" w:cs="Times New Roman"/>
          <w:bCs/>
          <w:sz w:val="24"/>
          <w:lang w:val="en-US"/>
        </w:rPr>
      </w:r>
      <w:r w:rsidR="00F668EB">
        <w:rPr>
          <w:rFonts w:ascii="Times New Roman" w:eastAsia="Times New Roman" w:hAnsi="Times New Roman" w:cs="Times New Roman"/>
          <w:bCs/>
          <w:sz w:val="24"/>
          <w:lang w:val="en-US"/>
        </w:rPr>
        <w:fldChar w:fldCharType="end"/>
      </w:r>
      <w:r w:rsidR="00F668EB">
        <w:rPr>
          <w:rFonts w:ascii="Times New Roman" w:eastAsia="Times New Roman" w:hAnsi="Times New Roman" w:cs="Times New Roman"/>
          <w:bCs/>
          <w:sz w:val="24"/>
          <w:lang w:val="en-US"/>
        </w:rPr>
      </w:r>
      <w:r w:rsidR="00F668EB">
        <w:rPr>
          <w:rFonts w:ascii="Times New Roman" w:eastAsia="Times New Roman" w:hAnsi="Times New Roman" w:cs="Times New Roman"/>
          <w:bCs/>
          <w:sz w:val="24"/>
          <w:lang w:val="en-US"/>
        </w:rPr>
        <w:fldChar w:fldCharType="separate"/>
      </w:r>
      <w:r w:rsidR="00F668EB" w:rsidRPr="00F668EB">
        <w:rPr>
          <w:rFonts w:ascii="Times New Roman" w:eastAsia="Times New Roman" w:hAnsi="Times New Roman" w:cs="Times New Roman"/>
          <w:bCs/>
          <w:noProof/>
          <w:sz w:val="24"/>
          <w:vertAlign w:val="superscript"/>
          <w:lang w:val="en-US"/>
        </w:rPr>
        <w:t>3,4</w:t>
      </w:r>
      <w:r w:rsidR="00F668EB">
        <w:rPr>
          <w:rFonts w:ascii="Times New Roman" w:eastAsia="Times New Roman" w:hAnsi="Times New Roman" w:cs="Times New Roman"/>
          <w:bCs/>
          <w:sz w:val="24"/>
          <w:lang w:val="en-US"/>
        </w:rPr>
        <w:fldChar w:fldCharType="end"/>
      </w:r>
      <w:r w:rsidRPr="008E2CC0">
        <w:rPr>
          <w:rFonts w:ascii="Times New Roman" w:eastAsia="Times New Roman" w:hAnsi="Times New Roman" w:cs="Times New Roman"/>
          <w:bCs/>
          <w:sz w:val="24"/>
          <w:lang w:val="en-US"/>
        </w:rPr>
        <w:t>.</w:t>
      </w:r>
    </w:p>
    <w:p w14:paraId="61171EEC" w14:textId="15170976" w:rsidR="001F6EB3" w:rsidRPr="00716A82" w:rsidRDefault="001F6EB3">
      <w:pPr>
        <w:spacing w:line="480" w:lineRule="auto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br w:type="page"/>
      </w:r>
    </w:p>
    <w:p w14:paraId="372B0EBB" w14:textId="7F2C49C6" w:rsidR="001F6EB3" w:rsidRPr="002555BA" w:rsidRDefault="001F6EB3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lang w:val="en-US"/>
        </w:rPr>
      </w:pPr>
      <w:r w:rsidRPr="002555BA">
        <w:rPr>
          <w:rFonts w:ascii="Times New Roman" w:eastAsia="Times New Roman" w:hAnsi="Times New Roman" w:cs="Times New Roman"/>
          <w:b/>
          <w:bCs/>
          <w:sz w:val="24"/>
          <w:lang w:val="en-US"/>
        </w:rPr>
        <w:lastRenderedPageBreak/>
        <w:t>References</w:t>
      </w:r>
    </w:p>
    <w:p w14:paraId="7BEA1F10" w14:textId="77777777" w:rsidR="00F668EB" w:rsidRPr="00F668EB" w:rsidRDefault="001F6EB3" w:rsidP="00F668EB">
      <w:pPr>
        <w:pStyle w:val="EndNoteBibliography"/>
        <w:ind w:left="720" w:hanging="720"/>
        <w:rPr>
          <w:noProof/>
        </w:rPr>
      </w:pPr>
      <w:r w:rsidRPr="00933CE9">
        <w:rPr>
          <w:rFonts w:eastAsia="Times New Roman"/>
          <w:lang w:val="en-US"/>
        </w:rPr>
        <w:fldChar w:fldCharType="begin"/>
      </w:r>
      <w:r w:rsidRPr="00933CE9">
        <w:rPr>
          <w:rFonts w:eastAsia="Times New Roman"/>
          <w:lang w:val="en-US"/>
        </w:rPr>
        <w:instrText xml:space="preserve"> ADDIN EN.REFLIST </w:instrText>
      </w:r>
      <w:r w:rsidRPr="00933CE9">
        <w:rPr>
          <w:rFonts w:eastAsia="Times New Roman"/>
          <w:lang w:val="en-US"/>
        </w:rPr>
        <w:fldChar w:fldCharType="separate"/>
      </w:r>
      <w:r w:rsidR="00F668EB" w:rsidRPr="00F668EB">
        <w:rPr>
          <w:noProof/>
        </w:rPr>
        <w:t>1</w:t>
      </w:r>
      <w:r w:rsidR="00F668EB" w:rsidRPr="00F668EB">
        <w:rPr>
          <w:noProof/>
        </w:rPr>
        <w:tab/>
        <w:t>Radamaker, L.</w:t>
      </w:r>
      <w:r w:rsidR="00F668EB" w:rsidRPr="00F668EB">
        <w:rPr>
          <w:i/>
          <w:noProof/>
        </w:rPr>
        <w:t xml:space="preserve"> et al.</w:t>
      </w:r>
      <w:r w:rsidR="00F668EB" w:rsidRPr="00F668EB">
        <w:rPr>
          <w:noProof/>
        </w:rPr>
        <w:t xml:space="preserve"> Cryo-EM structure of a light chain-derived amyloid fibril from a patient with systemic AL amyloidosis. </w:t>
      </w:r>
      <w:r w:rsidR="00F668EB" w:rsidRPr="00F668EB">
        <w:rPr>
          <w:i/>
          <w:noProof/>
        </w:rPr>
        <w:t>Nat Commun</w:t>
      </w:r>
      <w:r w:rsidR="00F668EB" w:rsidRPr="00F668EB">
        <w:rPr>
          <w:noProof/>
        </w:rPr>
        <w:t xml:space="preserve"> </w:t>
      </w:r>
      <w:r w:rsidR="00F668EB" w:rsidRPr="00F668EB">
        <w:rPr>
          <w:b/>
          <w:noProof/>
        </w:rPr>
        <w:t>10</w:t>
      </w:r>
      <w:r w:rsidR="00F668EB" w:rsidRPr="00F668EB">
        <w:rPr>
          <w:noProof/>
        </w:rPr>
        <w:t>, 1103, doi:10.1038/s41467-019-09032-0 (2019).</w:t>
      </w:r>
    </w:p>
    <w:p w14:paraId="1AAC903B" w14:textId="77777777" w:rsidR="00F668EB" w:rsidRPr="00F668EB" w:rsidRDefault="00F668EB" w:rsidP="00F668EB">
      <w:pPr>
        <w:pStyle w:val="EndNoteBibliography"/>
        <w:ind w:left="720" w:hanging="720"/>
        <w:rPr>
          <w:noProof/>
        </w:rPr>
      </w:pPr>
      <w:r w:rsidRPr="00F668EB">
        <w:rPr>
          <w:noProof/>
        </w:rPr>
        <w:t>2</w:t>
      </w:r>
      <w:r w:rsidRPr="00F668EB">
        <w:rPr>
          <w:noProof/>
        </w:rPr>
        <w:tab/>
        <w:t>Schmidt, M.</w:t>
      </w:r>
      <w:r w:rsidRPr="00F668EB">
        <w:rPr>
          <w:i/>
          <w:noProof/>
        </w:rPr>
        <w:t xml:space="preserve"> et al.</w:t>
      </w:r>
      <w:r w:rsidRPr="00F668EB">
        <w:rPr>
          <w:noProof/>
        </w:rPr>
        <w:t xml:space="preserve"> Cryo-EM structure of a transthyretin-derived amyloid fibril from a patient with hereditary ATTR amyloidosis. </w:t>
      </w:r>
      <w:r w:rsidRPr="00F668EB">
        <w:rPr>
          <w:i/>
          <w:noProof/>
        </w:rPr>
        <w:t>Nat Commun</w:t>
      </w:r>
      <w:r w:rsidRPr="00F668EB">
        <w:rPr>
          <w:noProof/>
        </w:rPr>
        <w:t xml:space="preserve"> </w:t>
      </w:r>
      <w:r w:rsidRPr="00F668EB">
        <w:rPr>
          <w:b/>
          <w:noProof/>
        </w:rPr>
        <w:t>10</w:t>
      </w:r>
      <w:r w:rsidRPr="00F668EB">
        <w:rPr>
          <w:noProof/>
        </w:rPr>
        <w:t>, 5008, doi:10.1038/s41467-019-13038-z (2019).</w:t>
      </w:r>
    </w:p>
    <w:p w14:paraId="3B53C684" w14:textId="749AC7CC" w:rsidR="00F668EB" w:rsidRPr="00F668EB" w:rsidRDefault="00F668EB" w:rsidP="00F668EB">
      <w:pPr>
        <w:pStyle w:val="EndNoteBibliography"/>
        <w:ind w:left="720" w:hanging="720"/>
        <w:rPr>
          <w:noProof/>
        </w:rPr>
      </w:pPr>
      <w:r w:rsidRPr="00F668EB">
        <w:rPr>
          <w:noProof/>
        </w:rPr>
        <w:t>3</w:t>
      </w:r>
      <w:r w:rsidRPr="00F668EB">
        <w:rPr>
          <w:noProof/>
        </w:rPr>
        <w:tab/>
        <w:t xml:space="preserve">Zhu, G., Zhu, X., Fan, Q. &amp; Wan, X. Raman spectra of amino acids and their aqueous solutions. </w:t>
      </w:r>
      <w:r w:rsidRPr="00F668EB">
        <w:rPr>
          <w:i/>
          <w:noProof/>
        </w:rPr>
        <w:t>Spectrochimica Acta Part A: Molecular and Biomolecular Spectroscopy</w:t>
      </w:r>
      <w:r w:rsidRPr="00F668EB">
        <w:rPr>
          <w:noProof/>
        </w:rPr>
        <w:t xml:space="preserve"> </w:t>
      </w:r>
      <w:r w:rsidRPr="00F668EB">
        <w:rPr>
          <w:b/>
          <w:noProof/>
        </w:rPr>
        <w:t>78</w:t>
      </w:r>
      <w:r w:rsidRPr="00F668EB">
        <w:rPr>
          <w:noProof/>
        </w:rPr>
        <w:t>, 1187-1195, doi:</w:t>
      </w:r>
      <w:hyperlink r:id="rId7" w:history="1">
        <w:r w:rsidRPr="00F668EB">
          <w:rPr>
            <w:rStyle w:val="ab"/>
            <w:noProof/>
          </w:rPr>
          <w:t>https://doi.org/10.1016/j.saa.2010.12.079</w:t>
        </w:r>
      </w:hyperlink>
      <w:r w:rsidRPr="00F668EB">
        <w:rPr>
          <w:noProof/>
        </w:rPr>
        <w:t xml:space="preserve"> (2011).</w:t>
      </w:r>
    </w:p>
    <w:p w14:paraId="486DE98A" w14:textId="673BEAFD" w:rsidR="00F668EB" w:rsidRPr="00F668EB" w:rsidRDefault="00F668EB" w:rsidP="00F668EB">
      <w:pPr>
        <w:pStyle w:val="EndNoteBibliography"/>
        <w:ind w:left="720" w:hanging="720"/>
        <w:rPr>
          <w:noProof/>
        </w:rPr>
      </w:pPr>
      <w:r w:rsidRPr="00F668EB">
        <w:rPr>
          <w:noProof/>
        </w:rPr>
        <w:t>4</w:t>
      </w:r>
      <w:r w:rsidRPr="00F668EB">
        <w:rPr>
          <w:noProof/>
        </w:rPr>
        <w:tab/>
        <w:t xml:space="preserve">Wen, C.-I., Yu, C.-N., Thirumalaivasan, N. &amp; Hiramatsu, H. 532-nm-excited hyper-Raman spectroscopy of amino acids. </w:t>
      </w:r>
      <w:r w:rsidRPr="00F668EB">
        <w:rPr>
          <w:i/>
          <w:noProof/>
        </w:rPr>
        <w:t>Journal of Raman Spectroscopy</w:t>
      </w:r>
      <w:r w:rsidRPr="00F668EB">
        <w:rPr>
          <w:noProof/>
        </w:rPr>
        <w:t xml:space="preserve"> </w:t>
      </w:r>
      <w:r w:rsidRPr="00F668EB">
        <w:rPr>
          <w:b/>
          <w:noProof/>
        </w:rPr>
        <w:t>52</w:t>
      </w:r>
      <w:r w:rsidRPr="00F668EB">
        <w:rPr>
          <w:noProof/>
        </w:rPr>
        <w:t>, 641-654, doi:</w:t>
      </w:r>
      <w:hyperlink r:id="rId8" w:history="1">
        <w:r w:rsidRPr="00F668EB">
          <w:rPr>
            <w:rStyle w:val="ab"/>
            <w:noProof/>
          </w:rPr>
          <w:t>https://doi.org/10.1002/jrs.6039</w:t>
        </w:r>
      </w:hyperlink>
      <w:r w:rsidRPr="00F668EB">
        <w:rPr>
          <w:noProof/>
        </w:rPr>
        <w:t xml:space="preserve"> (2021).</w:t>
      </w:r>
    </w:p>
    <w:p w14:paraId="5C204ADE" w14:textId="389C3528" w:rsidR="00DA3BD8" w:rsidRPr="00F27C8D" w:rsidRDefault="001F6EB3" w:rsidP="00716A82">
      <w:pPr>
        <w:rPr>
          <w:rFonts w:ascii="Times New Roman" w:eastAsia="Times New Roman" w:hAnsi="Times New Roman" w:cs="Times New Roman"/>
          <w:lang w:val="en-US"/>
        </w:rPr>
      </w:pPr>
      <w:r w:rsidRPr="00933CE9">
        <w:rPr>
          <w:rFonts w:ascii="Times New Roman" w:eastAsia="Times New Roman" w:hAnsi="Times New Roman" w:cs="Times New Roman"/>
          <w:lang w:val="en-US"/>
        </w:rPr>
        <w:fldChar w:fldCharType="end"/>
      </w:r>
    </w:p>
    <w:sectPr w:rsidR="00DA3BD8" w:rsidRPr="00F27C8D">
      <w:footerReference w:type="default" r:id="rId9"/>
      <w:pgSz w:w="11900" w:h="16840"/>
      <w:pgMar w:top="1701" w:right="1701" w:bottom="1701" w:left="1701" w:header="851" w:footer="992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059A6" w14:textId="77777777" w:rsidR="00910051" w:rsidRDefault="00910051">
      <w:r>
        <w:separator/>
      </w:r>
    </w:p>
  </w:endnote>
  <w:endnote w:type="continuationSeparator" w:id="0">
    <w:p w14:paraId="37D2B835" w14:textId="77777777" w:rsidR="00910051" w:rsidRDefault="0091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ECEDE" w14:textId="77777777" w:rsidR="00DA3BD8" w:rsidRDefault="00880299">
    <w:pPr>
      <w:pStyle w:val="af"/>
      <w:jc w:val="center"/>
      <w:rPr>
        <w:rFonts w:ascii="游明朝" w:eastAsia="游明朝" w:hAnsi="游明朝" w:cs="游明朝"/>
      </w:rPr>
    </w:pPr>
    <w:r>
      <w:rPr>
        <w:rStyle w:val="af1"/>
      </w:rPr>
      <w:fldChar w:fldCharType="begin"/>
    </w:r>
    <w:r>
      <w:rPr>
        <w:rStyle w:val="af1"/>
      </w:rPr>
      <w:instrText xml:space="preserve"> PAGE </w:instrText>
    </w:r>
    <w:r>
      <w:rPr>
        <w:rStyle w:val="af1"/>
      </w:rPr>
      <w:fldChar w:fldCharType="separate"/>
    </w:r>
    <w:r>
      <w:rPr>
        <w:rFonts w:ascii="游明朝" w:eastAsia="游明朝" w:hAnsi="游明朝" w:cs="游明朝"/>
      </w:rPr>
      <w:t>1</w:t>
    </w:r>
    <w:r>
      <w:rPr>
        <w:rFonts w:ascii="游明朝" w:eastAsia="游明朝" w:hAnsi="游明朝" w:cs="游明朝"/>
      </w:rPr>
      <w:fldChar w:fldCharType="end"/>
    </w:r>
  </w:p>
  <w:p w14:paraId="5C430B1D" w14:textId="77777777" w:rsidR="00DA3BD8" w:rsidRDefault="00DA3BD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9F8F4" w14:textId="77777777" w:rsidR="00910051" w:rsidRDefault="00910051">
      <w:r>
        <w:separator/>
      </w:r>
    </w:p>
  </w:footnote>
  <w:footnote w:type="continuationSeparator" w:id="0">
    <w:p w14:paraId="5F3FAAFF" w14:textId="77777777" w:rsidR="00910051" w:rsidRDefault="00910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1990"/>
    <w:multiLevelType w:val="multilevel"/>
    <w:tmpl w:val="DA686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" w15:restartNumberingAfterBreak="0">
    <w:nsid w:val="2D8A4C5C"/>
    <w:multiLevelType w:val="multilevel"/>
    <w:tmpl w:val="71CAD0A0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3A05A3"/>
    <w:multiLevelType w:val="multilevel"/>
    <w:tmpl w:val="CF2ECDB2"/>
    <w:lvl w:ilvl="0">
      <w:start w:val="5"/>
      <w:numFmt w:val="decimal"/>
      <w:lvlText w:val="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6F08F3"/>
    <w:multiLevelType w:val="multilevel"/>
    <w:tmpl w:val="E6F84D82"/>
    <w:lvl w:ilvl="0">
      <w:start w:val="1"/>
      <w:numFmt w:val="decimal"/>
      <w:lvlText w:val=""/>
      <w:lvlJc w:val="left"/>
      <w:pPr>
        <w:ind w:left="420" w:hanging="420"/>
      </w:pPr>
      <w:rPr>
        <w:rFonts w:ascii="Wingdings" w:eastAsia="Wingdings" w:hAnsi="Wingdings" w:cs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0927672">
    <w:abstractNumId w:val="1"/>
  </w:num>
  <w:num w:numId="2" w16cid:durableId="1793860137">
    <w:abstractNumId w:val="0"/>
  </w:num>
  <w:num w:numId="3" w16cid:durableId="402684393">
    <w:abstractNumId w:val="2"/>
  </w:num>
  <w:num w:numId="4" w16cid:durableId="746657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Scientific Report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fdeewdz8drvs3evfa5520dt5pvzeevpa09d&quot;&gt;My EndNote Library-Converted&lt;record-ids&gt;&lt;item&gt;455&lt;/item&gt;&lt;item&gt;456&lt;/item&gt;&lt;item&gt;459&lt;/item&gt;&lt;item&gt;460&lt;/item&gt;&lt;/record-ids&gt;&lt;/item&gt;&lt;/Libraries&gt;"/>
  </w:docVars>
  <w:rsids>
    <w:rsidRoot w:val="00DA3BD8"/>
    <w:rsid w:val="00013C00"/>
    <w:rsid w:val="000146BF"/>
    <w:rsid w:val="00022F0A"/>
    <w:rsid w:val="00023FA2"/>
    <w:rsid w:val="00023FED"/>
    <w:rsid w:val="000370E2"/>
    <w:rsid w:val="000434DC"/>
    <w:rsid w:val="00044B98"/>
    <w:rsid w:val="00045D00"/>
    <w:rsid w:val="000513F8"/>
    <w:rsid w:val="000517E3"/>
    <w:rsid w:val="00051869"/>
    <w:rsid w:val="000660DA"/>
    <w:rsid w:val="00070785"/>
    <w:rsid w:val="000753BF"/>
    <w:rsid w:val="0007762C"/>
    <w:rsid w:val="00080012"/>
    <w:rsid w:val="000802BF"/>
    <w:rsid w:val="000851C6"/>
    <w:rsid w:val="00091291"/>
    <w:rsid w:val="0009311B"/>
    <w:rsid w:val="000934EC"/>
    <w:rsid w:val="00093C59"/>
    <w:rsid w:val="00095FC0"/>
    <w:rsid w:val="00096719"/>
    <w:rsid w:val="000A2678"/>
    <w:rsid w:val="000A2DDD"/>
    <w:rsid w:val="000A47A1"/>
    <w:rsid w:val="000B0B49"/>
    <w:rsid w:val="000B1194"/>
    <w:rsid w:val="000B42A8"/>
    <w:rsid w:val="000B4787"/>
    <w:rsid w:val="000B7478"/>
    <w:rsid w:val="000C243C"/>
    <w:rsid w:val="000C5621"/>
    <w:rsid w:val="000D3B38"/>
    <w:rsid w:val="000E1AFF"/>
    <w:rsid w:val="000E372E"/>
    <w:rsid w:val="00101EDC"/>
    <w:rsid w:val="00102CDF"/>
    <w:rsid w:val="00103858"/>
    <w:rsid w:val="00104A5E"/>
    <w:rsid w:val="00107E93"/>
    <w:rsid w:val="00112307"/>
    <w:rsid w:val="0011593B"/>
    <w:rsid w:val="00116B63"/>
    <w:rsid w:val="001216FF"/>
    <w:rsid w:val="00122F66"/>
    <w:rsid w:val="00123FCF"/>
    <w:rsid w:val="0012431C"/>
    <w:rsid w:val="001305BE"/>
    <w:rsid w:val="00130A9E"/>
    <w:rsid w:val="00132C23"/>
    <w:rsid w:val="001370F3"/>
    <w:rsid w:val="00140E17"/>
    <w:rsid w:val="001449E8"/>
    <w:rsid w:val="001469F8"/>
    <w:rsid w:val="001562D3"/>
    <w:rsid w:val="001573B7"/>
    <w:rsid w:val="00170DB4"/>
    <w:rsid w:val="001729DB"/>
    <w:rsid w:val="00174058"/>
    <w:rsid w:val="00175A78"/>
    <w:rsid w:val="001832F7"/>
    <w:rsid w:val="00183B1D"/>
    <w:rsid w:val="00187A08"/>
    <w:rsid w:val="001933ED"/>
    <w:rsid w:val="001942A9"/>
    <w:rsid w:val="00196D7C"/>
    <w:rsid w:val="001A1948"/>
    <w:rsid w:val="001A6925"/>
    <w:rsid w:val="001A745F"/>
    <w:rsid w:val="001B7AAF"/>
    <w:rsid w:val="001C1C4A"/>
    <w:rsid w:val="001C214A"/>
    <w:rsid w:val="001C5366"/>
    <w:rsid w:val="001E2C57"/>
    <w:rsid w:val="001E6608"/>
    <w:rsid w:val="001F0177"/>
    <w:rsid w:val="001F6EB3"/>
    <w:rsid w:val="0021185D"/>
    <w:rsid w:val="0021476A"/>
    <w:rsid w:val="00222B8F"/>
    <w:rsid w:val="00223EDF"/>
    <w:rsid w:val="00224B87"/>
    <w:rsid w:val="00226048"/>
    <w:rsid w:val="00231C44"/>
    <w:rsid w:val="00231DEB"/>
    <w:rsid w:val="00234FF8"/>
    <w:rsid w:val="00235FA4"/>
    <w:rsid w:val="00237816"/>
    <w:rsid w:val="00240965"/>
    <w:rsid w:val="002409AB"/>
    <w:rsid w:val="00240E1C"/>
    <w:rsid w:val="0024161B"/>
    <w:rsid w:val="002432AC"/>
    <w:rsid w:val="002436D6"/>
    <w:rsid w:val="0024593E"/>
    <w:rsid w:val="00251763"/>
    <w:rsid w:val="002555BA"/>
    <w:rsid w:val="002611F6"/>
    <w:rsid w:val="002628F1"/>
    <w:rsid w:val="00274B05"/>
    <w:rsid w:val="00274FC4"/>
    <w:rsid w:val="00286B73"/>
    <w:rsid w:val="00290DB6"/>
    <w:rsid w:val="0029347B"/>
    <w:rsid w:val="002A04D5"/>
    <w:rsid w:val="002A4A36"/>
    <w:rsid w:val="002B49C5"/>
    <w:rsid w:val="002B56F4"/>
    <w:rsid w:val="002C1D05"/>
    <w:rsid w:val="002D0545"/>
    <w:rsid w:val="002D1910"/>
    <w:rsid w:val="002D5819"/>
    <w:rsid w:val="002D6AC3"/>
    <w:rsid w:val="002D726B"/>
    <w:rsid w:val="002E0D24"/>
    <w:rsid w:val="002E14AD"/>
    <w:rsid w:val="002E1FD9"/>
    <w:rsid w:val="003013AB"/>
    <w:rsid w:val="003016B6"/>
    <w:rsid w:val="0030485F"/>
    <w:rsid w:val="00306BFD"/>
    <w:rsid w:val="00307C21"/>
    <w:rsid w:val="00310BA4"/>
    <w:rsid w:val="0031692F"/>
    <w:rsid w:val="0032248E"/>
    <w:rsid w:val="00334CD1"/>
    <w:rsid w:val="003351FC"/>
    <w:rsid w:val="00342FE9"/>
    <w:rsid w:val="003455B7"/>
    <w:rsid w:val="0035111E"/>
    <w:rsid w:val="003568BB"/>
    <w:rsid w:val="0035744C"/>
    <w:rsid w:val="00363CF8"/>
    <w:rsid w:val="00364700"/>
    <w:rsid w:val="00365A43"/>
    <w:rsid w:val="003666E4"/>
    <w:rsid w:val="00367865"/>
    <w:rsid w:val="00370ADA"/>
    <w:rsid w:val="00372D47"/>
    <w:rsid w:val="00381224"/>
    <w:rsid w:val="00381FAB"/>
    <w:rsid w:val="0038233A"/>
    <w:rsid w:val="003926E5"/>
    <w:rsid w:val="0039457C"/>
    <w:rsid w:val="003A350E"/>
    <w:rsid w:val="003A488B"/>
    <w:rsid w:val="003A4A29"/>
    <w:rsid w:val="003C3810"/>
    <w:rsid w:val="003C451B"/>
    <w:rsid w:val="003C5075"/>
    <w:rsid w:val="003C6A13"/>
    <w:rsid w:val="003D1588"/>
    <w:rsid w:val="003D40AF"/>
    <w:rsid w:val="003D684A"/>
    <w:rsid w:val="003F37C1"/>
    <w:rsid w:val="003F7F43"/>
    <w:rsid w:val="00400AC5"/>
    <w:rsid w:val="00403DC9"/>
    <w:rsid w:val="00406B8C"/>
    <w:rsid w:val="00407E3E"/>
    <w:rsid w:val="0041054E"/>
    <w:rsid w:val="00411647"/>
    <w:rsid w:val="004116FA"/>
    <w:rsid w:val="00413CB5"/>
    <w:rsid w:val="00425834"/>
    <w:rsid w:val="004400BD"/>
    <w:rsid w:val="0044360E"/>
    <w:rsid w:val="00450822"/>
    <w:rsid w:val="00456365"/>
    <w:rsid w:val="0046102D"/>
    <w:rsid w:val="004614A0"/>
    <w:rsid w:val="004632B9"/>
    <w:rsid w:val="004A07ED"/>
    <w:rsid w:val="004A59C6"/>
    <w:rsid w:val="004B1617"/>
    <w:rsid w:val="004B3A30"/>
    <w:rsid w:val="004B45B0"/>
    <w:rsid w:val="004B5112"/>
    <w:rsid w:val="004B5F0D"/>
    <w:rsid w:val="004B778A"/>
    <w:rsid w:val="004C7FAB"/>
    <w:rsid w:val="004D0406"/>
    <w:rsid w:val="004D1CD4"/>
    <w:rsid w:val="004D502E"/>
    <w:rsid w:val="004E1C5D"/>
    <w:rsid w:val="004E23C7"/>
    <w:rsid w:val="004E3C1E"/>
    <w:rsid w:val="004F17D4"/>
    <w:rsid w:val="004F4E1C"/>
    <w:rsid w:val="004F4FDD"/>
    <w:rsid w:val="00521BDA"/>
    <w:rsid w:val="005227EB"/>
    <w:rsid w:val="0053435B"/>
    <w:rsid w:val="005400C9"/>
    <w:rsid w:val="005421DF"/>
    <w:rsid w:val="0054232F"/>
    <w:rsid w:val="00547E44"/>
    <w:rsid w:val="00552F09"/>
    <w:rsid w:val="00553017"/>
    <w:rsid w:val="00560DA3"/>
    <w:rsid w:val="00562F45"/>
    <w:rsid w:val="00564C06"/>
    <w:rsid w:val="005652BA"/>
    <w:rsid w:val="005722A8"/>
    <w:rsid w:val="00573500"/>
    <w:rsid w:val="00574651"/>
    <w:rsid w:val="00574FFE"/>
    <w:rsid w:val="00576B60"/>
    <w:rsid w:val="005804D1"/>
    <w:rsid w:val="0058090C"/>
    <w:rsid w:val="00580B1F"/>
    <w:rsid w:val="00586C76"/>
    <w:rsid w:val="00590FEC"/>
    <w:rsid w:val="005936A2"/>
    <w:rsid w:val="0059496F"/>
    <w:rsid w:val="00596421"/>
    <w:rsid w:val="005C312F"/>
    <w:rsid w:val="005D0F2B"/>
    <w:rsid w:val="005D45E1"/>
    <w:rsid w:val="005D5513"/>
    <w:rsid w:val="005E1789"/>
    <w:rsid w:val="005E5079"/>
    <w:rsid w:val="005E5C79"/>
    <w:rsid w:val="005E69B7"/>
    <w:rsid w:val="005E7018"/>
    <w:rsid w:val="005F4862"/>
    <w:rsid w:val="00610517"/>
    <w:rsid w:val="00612E0F"/>
    <w:rsid w:val="00614E36"/>
    <w:rsid w:val="00616FC1"/>
    <w:rsid w:val="00640BDE"/>
    <w:rsid w:val="00645764"/>
    <w:rsid w:val="00651300"/>
    <w:rsid w:val="00657915"/>
    <w:rsid w:val="00685087"/>
    <w:rsid w:val="006A0720"/>
    <w:rsid w:val="006A7031"/>
    <w:rsid w:val="006B0576"/>
    <w:rsid w:val="006B53C7"/>
    <w:rsid w:val="006C0D4F"/>
    <w:rsid w:val="006C17FF"/>
    <w:rsid w:val="006D3473"/>
    <w:rsid w:val="006D37B6"/>
    <w:rsid w:val="006E089F"/>
    <w:rsid w:val="006E3F93"/>
    <w:rsid w:val="006E7AB6"/>
    <w:rsid w:val="006F6E67"/>
    <w:rsid w:val="007048C5"/>
    <w:rsid w:val="00713D7F"/>
    <w:rsid w:val="00716A82"/>
    <w:rsid w:val="00720211"/>
    <w:rsid w:val="00727DB6"/>
    <w:rsid w:val="00734AEE"/>
    <w:rsid w:val="0074526A"/>
    <w:rsid w:val="0075304F"/>
    <w:rsid w:val="00753367"/>
    <w:rsid w:val="00761A11"/>
    <w:rsid w:val="00761C08"/>
    <w:rsid w:val="007723AA"/>
    <w:rsid w:val="00780CEA"/>
    <w:rsid w:val="00783424"/>
    <w:rsid w:val="00787C1F"/>
    <w:rsid w:val="00791583"/>
    <w:rsid w:val="007945F2"/>
    <w:rsid w:val="007A068F"/>
    <w:rsid w:val="007A3BCD"/>
    <w:rsid w:val="007A6107"/>
    <w:rsid w:val="007A747E"/>
    <w:rsid w:val="007B1D0F"/>
    <w:rsid w:val="007B63E3"/>
    <w:rsid w:val="007E2950"/>
    <w:rsid w:val="007E37E6"/>
    <w:rsid w:val="007F1891"/>
    <w:rsid w:val="008049D6"/>
    <w:rsid w:val="00812019"/>
    <w:rsid w:val="00812282"/>
    <w:rsid w:val="00813AEA"/>
    <w:rsid w:val="00820E7C"/>
    <w:rsid w:val="00826AA0"/>
    <w:rsid w:val="008408BB"/>
    <w:rsid w:val="00844B8B"/>
    <w:rsid w:val="00844E90"/>
    <w:rsid w:val="00847592"/>
    <w:rsid w:val="00854EB3"/>
    <w:rsid w:val="00855A39"/>
    <w:rsid w:val="00861248"/>
    <w:rsid w:val="008677F9"/>
    <w:rsid w:val="00874AFC"/>
    <w:rsid w:val="00880299"/>
    <w:rsid w:val="008837BF"/>
    <w:rsid w:val="008838B8"/>
    <w:rsid w:val="00883BCA"/>
    <w:rsid w:val="00884A72"/>
    <w:rsid w:val="008852BF"/>
    <w:rsid w:val="008932C4"/>
    <w:rsid w:val="008A1191"/>
    <w:rsid w:val="008A472D"/>
    <w:rsid w:val="008A5C5C"/>
    <w:rsid w:val="008B02CF"/>
    <w:rsid w:val="008B12B5"/>
    <w:rsid w:val="008B23EF"/>
    <w:rsid w:val="008B4DCD"/>
    <w:rsid w:val="008B6088"/>
    <w:rsid w:val="008C07E8"/>
    <w:rsid w:val="008C44CE"/>
    <w:rsid w:val="008C7507"/>
    <w:rsid w:val="008C7A55"/>
    <w:rsid w:val="008D0BA7"/>
    <w:rsid w:val="008D49AD"/>
    <w:rsid w:val="008D4CA7"/>
    <w:rsid w:val="008D5EC9"/>
    <w:rsid w:val="008E17A1"/>
    <w:rsid w:val="008E2CC0"/>
    <w:rsid w:val="008E626D"/>
    <w:rsid w:val="008F0BB9"/>
    <w:rsid w:val="009006B3"/>
    <w:rsid w:val="009045AD"/>
    <w:rsid w:val="009057E7"/>
    <w:rsid w:val="00906823"/>
    <w:rsid w:val="009070B5"/>
    <w:rsid w:val="00910051"/>
    <w:rsid w:val="009109E6"/>
    <w:rsid w:val="00910A50"/>
    <w:rsid w:val="0092222F"/>
    <w:rsid w:val="009239B4"/>
    <w:rsid w:val="00933CE9"/>
    <w:rsid w:val="00933D01"/>
    <w:rsid w:val="00935AB9"/>
    <w:rsid w:val="00940A50"/>
    <w:rsid w:val="00946E1E"/>
    <w:rsid w:val="00947A85"/>
    <w:rsid w:val="009516A0"/>
    <w:rsid w:val="009569BD"/>
    <w:rsid w:val="009623F0"/>
    <w:rsid w:val="0097198F"/>
    <w:rsid w:val="00974F4C"/>
    <w:rsid w:val="0097695B"/>
    <w:rsid w:val="00977744"/>
    <w:rsid w:val="00980859"/>
    <w:rsid w:val="00984225"/>
    <w:rsid w:val="00986361"/>
    <w:rsid w:val="00995791"/>
    <w:rsid w:val="009A5CB9"/>
    <w:rsid w:val="009A6AC6"/>
    <w:rsid w:val="009A7491"/>
    <w:rsid w:val="009B18EA"/>
    <w:rsid w:val="009B4210"/>
    <w:rsid w:val="009B58D9"/>
    <w:rsid w:val="009B5C36"/>
    <w:rsid w:val="009B673F"/>
    <w:rsid w:val="009C076D"/>
    <w:rsid w:val="009C6B16"/>
    <w:rsid w:val="009C6C13"/>
    <w:rsid w:val="009D303D"/>
    <w:rsid w:val="009D45F5"/>
    <w:rsid w:val="009E13E8"/>
    <w:rsid w:val="009E4F0F"/>
    <w:rsid w:val="009F091D"/>
    <w:rsid w:val="009F6E02"/>
    <w:rsid w:val="00A053AB"/>
    <w:rsid w:val="00A14AD6"/>
    <w:rsid w:val="00A17F35"/>
    <w:rsid w:val="00A22CA7"/>
    <w:rsid w:val="00A33E08"/>
    <w:rsid w:val="00A37032"/>
    <w:rsid w:val="00A37B7A"/>
    <w:rsid w:val="00A42FF9"/>
    <w:rsid w:val="00A436FC"/>
    <w:rsid w:val="00A4552B"/>
    <w:rsid w:val="00A56340"/>
    <w:rsid w:val="00A60D5D"/>
    <w:rsid w:val="00A61F89"/>
    <w:rsid w:val="00A627D8"/>
    <w:rsid w:val="00A6290C"/>
    <w:rsid w:val="00A74E49"/>
    <w:rsid w:val="00A76D87"/>
    <w:rsid w:val="00A823F8"/>
    <w:rsid w:val="00A8341F"/>
    <w:rsid w:val="00A837B5"/>
    <w:rsid w:val="00A861C8"/>
    <w:rsid w:val="00A86762"/>
    <w:rsid w:val="00A96EEE"/>
    <w:rsid w:val="00AB3495"/>
    <w:rsid w:val="00AB394E"/>
    <w:rsid w:val="00AB682C"/>
    <w:rsid w:val="00AB71DF"/>
    <w:rsid w:val="00AC184D"/>
    <w:rsid w:val="00AD17A9"/>
    <w:rsid w:val="00AD289B"/>
    <w:rsid w:val="00AD407C"/>
    <w:rsid w:val="00AE0E66"/>
    <w:rsid w:val="00AE3ECB"/>
    <w:rsid w:val="00AE54F8"/>
    <w:rsid w:val="00AF1DDF"/>
    <w:rsid w:val="00AF4DD8"/>
    <w:rsid w:val="00AF6E7C"/>
    <w:rsid w:val="00B06793"/>
    <w:rsid w:val="00B165E8"/>
    <w:rsid w:val="00B17AD8"/>
    <w:rsid w:val="00B17DD5"/>
    <w:rsid w:val="00B2163C"/>
    <w:rsid w:val="00B35B30"/>
    <w:rsid w:val="00B44818"/>
    <w:rsid w:val="00B46ABC"/>
    <w:rsid w:val="00B46E64"/>
    <w:rsid w:val="00B56EB5"/>
    <w:rsid w:val="00B57282"/>
    <w:rsid w:val="00B57A1F"/>
    <w:rsid w:val="00B57A55"/>
    <w:rsid w:val="00B57BFC"/>
    <w:rsid w:val="00B60575"/>
    <w:rsid w:val="00B70F6F"/>
    <w:rsid w:val="00B746BB"/>
    <w:rsid w:val="00B82103"/>
    <w:rsid w:val="00B83A78"/>
    <w:rsid w:val="00B862FB"/>
    <w:rsid w:val="00B96912"/>
    <w:rsid w:val="00B96980"/>
    <w:rsid w:val="00B96DAD"/>
    <w:rsid w:val="00BA1A6D"/>
    <w:rsid w:val="00BA2B13"/>
    <w:rsid w:val="00BA30FC"/>
    <w:rsid w:val="00BA4B70"/>
    <w:rsid w:val="00BB03C8"/>
    <w:rsid w:val="00BB2647"/>
    <w:rsid w:val="00BC20E2"/>
    <w:rsid w:val="00BC304B"/>
    <w:rsid w:val="00BC3C27"/>
    <w:rsid w:val="00BC49BD"/>
    <w:rsid w:val="00BC7170"/>
    <w:rsid w:val="00BD0E07"/>
    <w:rsid w:val="00BD1056"/>
    <w:rsid w:val="00BD4FB5"/>
    <w:rsid w:val="00BD6327"/>
    <w:rsid w:val="00BE0336"/>
    <w:rsid w:val="00BE4F03"/>
    <w:rsid w:val="00BE7F28"/>
    <w:rsid w:val="00BF33D7"/>
    <w:rsid w:val="00BF3C02"/>
    <w:rsid w:val="00BF5D99"/>
    <w:rsid w:val="00C057ED"/>
    <w:rsid w:val="00C138A6"/>
    <w:rsid w:val="00C16F2B"/>
    <w:rsid w:val="00C17F55"/>
    <w:rsid w:val="00C23491"/>
    <w:rsid w:val="00C309D6"/>
    <w:rsid w:val="00C31980"/>
    <w:rsid w:val="00C32879"/>
    <w:rsid w:val="00C357E0"/>
    <w:rsid w:val="00C41EEC"/>
    <w:rsid w:val="00C50132"/>
    <w:rsid w:val="00C53FC8"/>
    <w:rsid w:val="00C56F65"/>
    <w:rsid w:val="00C6027E"/>
    <w:rsid w:val="00C62B7B"/>
    <w:rsid w:val="00C751B4"/>
    <w:rsid w:val="00C765C6"/>
    <w:rsid w:val="00C76847"/>
    <w:rsid w:val="00C77ABB"/>
    <w:rsid w:val="00C80C6A"/>
    <w:rsid w:val="00C82101"/>
    <w:rsid w:val="00C84B06"/>
    <w:rsid w:val="00C86E6D"/>
    <w:rsid w:val="00C90053"/>
    <w:rsid w:val="00C93BDE"/>
    <w:rsid w:val="00C95A26"/>
    <w:rsid w:val="00C95B35"/>
    <w:rsid w:val="00CA36E2"/>
    <w:rsid w:val="00CB29EC"/>
    <w:rsid w:val="00CC23B6"/>
    <w:rsid w:val="00CC3A2B"/>
    <w:rsid w:val="00CD07AE"/>
    <w:rsid w:val="00CD6140"/>
    <w:rsid w:val="00CE381A"/>
    <w:rsid w:val="00CF2A12"/>
    <w:rsid w:val="00CF3D48"/>
    <w:rsid w:val="00CF4EFF"/>
    <w:rsid w:val="00D12C14"/>
    <w:rsid w:val="00D16B44"/>
    <w:rsid w:val="00D23795"/>
    <w:rsid w:val="00D237C8"/>
    <w:rsid w:val="00D37B36"/>
    <w:rsid w:val="00D433F7"/>
    <w:rsid w:val="00D4782F"/>
    <w:rsid w:val="00D60D74"/>
    <w:rsid w:val="00D64E5E"/>
    <w:rsid w:val="00D715CC"/>
    <w:rsid w:val="00D76473"/>
    <w:rsid w:val="00D80835"/>
    <w:rsid w:val="00D80E0F"/>
    <w:rsid w:val="00D860F7"/>
    <w:rsid w:val="00D901FE"/>
    <w:rsid w:val="00D92485"/>
    <w:rsid w:val="00D9683D"/>
    <w:rsid w:val="00DA3BD8"/>
    <w:rsid w:val="00DB4E7E"/>
    <w:rsid w:val="00DB62B0"/>
    <w:rsid w:val="00DC20EF"/>
    <w:rsid w:val="00DC4311"/>
    <w:rsid w:val="00DC4E6B"/>
    <w:rsid w:val="00DD0107"/>
    <w:rsid w:val="00DD2B0E"/>
    <w:rsid w:val="00DE3B5B"/>
    <w:rsid w:val="00DF66D1"/>
    <w:rsid w:val="00E014A0"/>
    <w:rsid w:val="00E02693"/>
    <w:rsid w:val="00E16EB2"/>
    <w:rsid w:val="00E22370"/>
    <w:rsid w:val="00E22A70"/>
    <w:rsid w:val="00E22CEE"/>
    <w:rsid w:val="00E238D9"/>
    <w:rsid w:val="00E336BE"/>
    <w:rsid w:val="00E34AAF"/>
    <w:rsid w:val="00E40830"/>
    <w:rsid w:val="00E42917"/>
    <w:rsid w:val="00E449CB"/>
    <w:rsid w:val="00E670EA"/>
    <w:rsid w:val="00E74D7A"/>
    <w:rsid w:val="00E76C0F"/>
    <w:rsid w:val="00E8003E"/>
    <w:rsid w:val="00E83E63"/>
    <w:rsid w:val="00E856C4"/>
    <w:rsid w:val="00E858A1"/>
    <w:rsid w:val="00E86FC0"/>
    <w:rsid w:val="00E94988"/>
    <w:rsid w:val="00E9529C"/>
    <w:rsid w:val="00E952E2"/>
    <w:rsid w:val="00E965FD"/>
    <w:rsid w:val="00E96B44"/>
    <w:rsid w:val="00E97989"/>
    <w:rsid w:val="00EA3656"/>
    <w:rsid w:val="00EA6803"/>
    <w:rsid w:val="00EB1A27"/>
    <w:rsid w:val="00EB296E"/>
    <w:rsid w:val="00EB38FC"/>
    <w:rsid w:val="00EB3B4C"/>
    <w:rsid w:val="00EC6E74"/>
    <w:rsid w:val="00ED3079"/>
    <w:rsid w:val="00ED49D7"/>
    <w:rsid w:val="00ED5F46"/>
    <w:rsid w:val="00EE385D"/>
    <w:rsid w:val="00EF0331"/>
    <w:rsid w:val="00EF68D6"/>
    <w:rsid w:val="00EF7E54"/>
    <w:rsid w:val="00F13714"/>
    <w:rsid w:val="00F206E8"/>
    <w:rsid w:val="00F24FB7"/>
    <w:rsid w:val="00F27C8D"/>
    <w:rsid w:val="00F309F4"/>
    <w:rsid w:val="00F34068"/>
    <w:rsid w:val="00F35300"/>
    <w:rsid w:val="00F36FFF"/>
    <w:rsid w:val="00F37113"/>
    <w:rsid w:val="00F5576C"/>
    <w:rsid w:val="00F62DDE"/>
    <w:rsid w:val="00F63D18"/>
    <w:rsid w:val="00F6505A"/>
    <w:rsid w:val="00F668EB"/>
    <w:rsid w:val="00F74980"/>
    <w:rsid w:val="00F8076C"/>
    <w:rsid w:val="00F82672"/>
    <w:rsid w:val="00F83692"/>
    <w:rsid w:val="00F932F2"/>
    <w:rsid w:val="00F94E2C"/>
    <w:rsid w:val="00F97C69"/>
    <w:rsid w:val="00FA3464"/>
    <w:rsid w:val="00FA5AB9"/>
    <w:rsid w:val="00FB40B4"/>
    <w:rsid w:val="00FC1B9C"/>
    <w:rsid w:val="00FC2B59"/>
    <w:rsid w:val="00FC57F2"/>
    <w:rsid w:val="00FD0984"/>
    <w:rsid w:val="00FD259B"/>
    <w:rsid w:val="00FD3B53"/>
    <w:rsid w:val="00FD4B63"/>
    <w:rsid w:val="00FE1ADC"/>
    <w:rsid w:val="00FE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D3EDA"/>
  <w15:docId w15:val="{FF5B2E39-691D-9F44-9721-8A5736E8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</w:latentStyles>
  <w:style w:type="paragraph" w:default="1" w:styleId="a">
    <w:name w:val="Normal"/>
    <w:qFormat/>
    <w:pPr>
      <w:widowControl w:val="0"/>
      <w:jc w:val="both"/>
    </w:pPr>
    <w:rPr>
      <w:lang w:val="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pPr>
      <w:spacing w:line="305" w:lineRule="auto"/>
    </w:pPr>
    <w:rPr>
      <w:rFonts w:ascii="Calibri" w:eastAsia="Calibri" w:hAnsi="Calibri" w:cs="Calibri"/>
      <w:sz w:val="26"/>
    </w:rPr>
  </w:style>
  <w:style w:type="paragraph" w:styleId="2">
    <w:name w:val="toc 2"/>
    <w:basedOn w:val="a"/>
    <w:pPr>
      <w:spacing w:line="330" w:lineRule="auto"/>
    </w:pPr>
    <w:rPr>
      <w:rFonts w:ascii="Calibri" w:eastAsia="Calibri" w:hAnsi="Calibri" w:cs="Calibri"/>
      <w:sz w:val="24"/>
    </w:rPr>
  </w:style>
  <w:style w:type="paragraph" w:styleId="3">
    <w:name w:val="toc 3"/>
    <w:basedOn w:val="a"/>
    <w:pPr>
      <w:spacing w:line="360" w:lineRule="auto"/>
    </w:pPr>
    <w:rPr>
      <w:rFonts w:ascii="Calibri" w:eastAsia="Calibri" w:hAnsi="Calibri" w:cs="Calibri"/>
      <w:sz w:val="22"/>
    </w:rPr>
  </w:style>
  <w:style w:type="paragraph" w:styleId="4">
    <w:name w:val="toc 4"/>
    <w:basedOn w:val="a"/>
    <w:pPr>
      <w:spacing w:line="330" w:lineRule="exact"/>
    </w:pPr>
    <w:rPr>
      <w:rFonts w:ascii="Calibri" w:eastAsia="Calibri" w:hAnsi="Calibri" w:cs="Calibri"/>
    </w:rPr>
  </w:style>
  <w:style w:type="paragraph" w:styleId="5">
    <w:name w:val="toc 5"/>
    <w:basedOn w:val="a"/>
    <w:pPr>
      <w:spacing w:line="330" w:lineRule="exact"/>
    </w:pPr>
    <w:rPr>
      <w:rFonts w:ascii="Calibri" w:eastAsia="Calibri" w:hAnsi="Calibri" w:cs="Calibri"/>
    </w:rPr>
  </w:style>
  <w:style w:type="paragraph" w:styleId="6">
    <w:name w:val="toc 6"/>
    <w:basedOn w:val="a"/>
    <w:pPr>
      <w:spacing w:line="330" w:lineRule="exact"/>
    </w:pPr>
    <w:rPr>
      <w:rFonts w:ascii="Calibri" w:eastAsia="Calibri" w:hAnsi="Calibri" w:cs="Calibri"/>
    </w:rPr>
  </w:style>
  <w:style w:type="paragraph" w:styleId="7">
    <w:name w:val="toc 7"/>
    <w:basedOn w:val="a"/>
    <w:pPr>
      <w:spacing w:line="330" w:lineRule="exact"/>
    </w:pPr>
    <w:rPr>
      <w:rFonts w:ascii="Calibri" w:eastAsia="Calibri" w:hAnsi="Calibri" w:cs="Calibri"/>
    </w:rPr>
  </w:style>
  <w:style w:type="paragraph" w:styleId="8">
    <w:name w:val="toc 8"/>
    <w:basedOn w:val="a"/>
    <w:pPr>
      <w:spacing w:line="330" w:lineRule="exact"/>
    </w:pPr>
    <w:rPr>
      <w:rFonts w:ascii="Calibri" w:eastAsia="Calibri" w:hAnsi="Calibri" w:cs="Calibri"/>
    </w:rPr>
  </w:style>
  <w:style w:type="paragraph" w:styleId="9">
    <w:name w:val="toc 9"/>
    <w:basedOn w:val="a"/>
    <w:pPr>
      <w:spacing w:line="330" w:lineRule="exact"/>
    </w:pPr>
    <w:rPr>
      <w:rFonts w:ascii="Calibri" w:eastAsia="Calibri" w:hAnsi="Calibri" w:cs="Calibri"/>
    </w:rPr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ldDefaultTableStyle">
    <w:name w:val="Old Default Table Style"/>
    <w:tblPr>
      <w:tblOverlap w:val="never"/>
      <w:tblCellMar>
        <w:top w:w="0" w:type="dxa"/>
        <w:left w:w="10" w:type="dxa"/>
        <w:bottom w:w="0" w:type="dxa"/>
        <w:right w:w="10" w:type="dxa"/>
      </w:tblCellMar>
    </w:tblPr>
  </w:style>
  <w:style w:type="character" w:styleId="a4">
    <w:name w:val="annotation reference"/>
    <w:basedOn w:val="a0"/>
    <w:rPr>
      <w:sz w:val="18"/>
    </w:rPr>
  </w:style>
  <w:style w:type="character" w:styleId="a5">
    <w:name w:val="endnote reference"/>
    <w:basedOn w:val="a0"/>
    <w:rPr>
      <w:vertAlign w:val="superscript"/>
    </w:rPr>
  </w:style>
  <w:style w:type="character" w:styleId="a6">
    <w:name w:val="footnote reference"/>
    <w:basedOn w:val="a0"/>
    <w:rPr>
      <w:vertAlign w:val="superscript"/>
    </w:rPr>
  </w:style>
  <w:style w:type="paragraph" w:styleId="a7">
    <w:name w:val="List Paragraph"/>
    <w:basedOn w:val="a"/>
    <w:pPr>
      <w:ind w:left="840"/>
    </w:pPr>
  </w:style>
  <w:style w:type="paragraph" w:styleId="a8">
    <w:name w:val="annotation text"/>
    <w:basedOn w:val="a"/>
    <w:pPr>
      <w:jc w:val="left"/>
    </w:pPr>
    <w:rPr>
      <w:rFonts w:ascii="Calibri" w:eastAsia="Calibri" w:hAnsi="Calibri" w:cs="Calibri"/>
      <w:sz w:val="20"/>
    </w:rPr>
  </w:style>
  <w:style w:type="paragraph" w:styleId="a9">
    <w:name w:val="annotation subject"/>
    <w:basedOn w:val="a8"/>
    <w:rPr>
      <w:b/>
    </w:rPr>
  </w:style>
  <w:style w:type="paragraph" w:styleId="aa">
    <w:name w:val="Balloon Text"/>
    <w:basedOn w:val="a"/>
    <w:rPr>
      <w:rFonts w:ascii="ＭＳ 明朝" w:eastAsia="ＭＳ 明朝" w:hAnsi="ＭＳ 明朝" w:cs="ＭＳ 明朝"/>
      <w:sz w:val="18"/>
    </w:rPr>
  </w:style>
  <w:style w:type="character" w:customStyle="1" w:styleId="apple-converted-space">
    <w:name w:val="apple-converted-space"/>
    <w:basedOn w:val="a0"/>
  </w:style>
  <w:style w:type="character" w:styleId="ab">
    <w:name w:val="Hyperlink"/>
    <w:basedOn w:val="a0"/>
    <w:uiPriority w:val="99"/>
    <w:rPr>
      <w:color w:val="0000FF"/>
      <w:u w:val="single"/>
    </w:rPr>
  </w:style>
  <w:style w:type="character" w:customStyle="1" w:styleId="UnresolvedMention1">
    <w:name w:val="Unresolved Mention1"/>
    <w:basedOn w:val="a0"/>
    <w:rPr>
      <w:color w:val="605E5C"/>
    </w:rPr>
  </w:style>
  <w:style w:type="paragraph" w:customStyle="1" w:styleId="EndNoteBibliographyTitle">
    <w:name w:val="EndNote Bibliography Title"/>
    <w:basedOn w:val="a"/>
    <w:qFormat/>
    <w:pPr>
      <w:jc w:val="center"/>
    </w:pPr>
    <w:rPr>
      <w:rFonts w:ascii="Times New Roman" w:eastAsia="游明朝" w:hAnsi="Times New Roman" w:cs="Times New Roman"/>
      <w:sz w:val="24"/>
    </w:rPr>
  </w:style>
  <w:style w:type="paragraph" w:customStyle="1" w:styleId="EndNoteBibliography">
    <w:name w:val="EndNote Bibliography"/>
    <w:basedOn w:val="a"/>
    <w:rPr>
      <w:rFonts w:ascii="Times New Roman" w:eastAsia="游明朝" w:hAnsi="Times New Roman" w:cs="Times New Roman"/>
      <w:sz w:val="24"/>
    </w:rPr>
  </w:style>
  <w:style w:type="paragraph" w:styleId="We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styleId="ac">
    <w:name w:val="Revision"/>
  </w:style>
  <w:style w:type="character" w:styleId="ad">
    <w:name w:val="FollowedHyperlink"/>
    <w:basedOn w:val="a0"/>
    <w:rPr>
      <w:color w:val="954F72"/>
      <w:u w:val="single"/>
    </w:r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f0">
    <w:name w:val="line number"/>
    <w:basedOn w:val="a0"/>
  </w:style>
  <w:style w:type="character" w:styleId="af1">
    <w:name w:val="page number"/>
    <w:basedOn w:val="a0"/>
  </w:style>
  <w:style w:type="character" w:styleId="af2">
    <w:name w:val="Unresolved Mention"/>
    <w:basedOn w:val="a0"/>
    <w:rPr>
      <w:color w:val="605E5C"/>
    </w:rPr>
  </w:style>
  <w:style w:type="paragraph" w:customStyle="1" w:styleId="TableList">
    <w:name w:val="Table List"/>
    <w:basedOn w:val="a"/>
    <w:pPr>
      <w:ind w:left="300" w:hanging="300"/>
      <w:jc w:val="left"/>
    </w:pPr>
    <w:rPr>
      <w:rFonts w:ascii="Calibri" w:eastAsia="Calibri" w:hAnsi="Calibri" w:cs="Calibri"/>
      <w:sz w:val="20"/>
    </w:rPr>
  </w:style>
  <w:style w:type="character" w:customStyle="1" w:styleId="GivenName">
    <w:name w:val="Given Name"/>
    <w:basedOn w:val="a0"/>
    <w:rPr>
      <w:shd w:val="clear" w:color="auto" w:fill="D0FCE2"/>
    </w:rPr>
  </w:style>
  <w:style w:type="character" w:customStyle="1" w:styleId="FamilyName">
    <w:name w:val="Family Name"/>
    <w:basedOn w:val="a0"/>
    <w:rPr>
      <w:shd w:val="clear" w:color="auto" w:fill="88F4BE"/>
    </w:rPr>
  </w:style>
  <w:style w:type="paragraph" w:customStyle="1" w:styleId="List8">
    <w:name w:val="List 8"/>
    <w:basedOn w:val="a"/>
    <w:pPr>
      <w:spacing w:line="360" w:lineRule="auto"/>
      <w:ind w:left="1980" w:hanging="400"/>
    </w:pPr>
    <w:rPr>
      <w:rFonts w:ascii="Calibri" w:eastAsia="Calibri" w:hAnsi="Calibri" w:cs="Calibri"/>
      <w:sz w:val="22"/>
    </w:rPr>
  </w:style>
  <w:style w:type="character" w:customStyle="1" w:styleId="Cross-reference">
    <w:name w:val="Cross-reference"/>
    <w:basedOn w:val="a0"/>
    <w:rPr>
      <w:shd w:val="clear" w:color="auto" w:fill="FFE3C9"/>
    </w:rPr>
  </w:style>
  <w:style w:type="character" w:customStyle="1" w:styleId="Postcode">
    <w:name w:val="Postcode"/>
    <w:basedOn w:val="a0"/>
    <w:rPr>
      <w:shd w:val="clear" w:color="auto" w:fill="BEBEBE"/>
    </w:rPr>
  </w:style>
  <w:style w:type="paragraph" w:customStyle="1" w:styleId="Authors">
    <w:name w:val="Authors"/>
    <w:basedOn w:val="a"/>
    <w:pPr>
      <w:spacing w:before="360" w:after="120" w:line="283" w:lineRule="auto"/>
      <w:jc w:val="left"/>
    </w:pPr>
    <w:rPr>
      <w:rFonts w:ascii="Calibri" w:eastAsia="Calibri" w:hAnsi="Calibri" w:cs="Calibri"/>
      <w:sz w:val="28"/>
    </w:rPr>
  </w:style>
  <w:style w:type="character" w:customStyle="1" w:styleId="GrantID">
    <w:name w:val="Grant ID"/>
    <w:basedOn w:val="a0"/>
    <w:rPr>
      <w:shd w:val="clear" w:color="auto" w:fill="DDA5FF"/>
    </w:rPr>
  </w:style>
  <w:style w:type="paragraph" w:customStyle="1" w:styleId="Annotation">
    <w:name w:val="Annotation"/>
    <w:basedOn w:val="a"/>
    <w:pPr>
      <w:spacing w:after="160" w:line="360" w:lineRule="auto"/>
      <w:ind w:left="400"/>
      <w:jc w:val="left"/>
    </w:pPr>
    <w:rPr>
      <w:rFonts w:ascii="Calibri" w:eastAsia="Calibri" w:hAnsi="Calibri" w:cs="Calibri"/>
      <w:sz w:val="22"/>
    </w:rPr>
  </w:style>
  <w:style w:type="paragraph" w:customStyle="1" w:styleId="Note">
    <w:name w:val="Note"/>
    <w:basedOn w:val="a"/>
    <w:pPr>
      <w:shd w:val="clear" w:color="auto" w:fill="EDF0FF"/>
      <w:spacing w:line="432" w:lineRule="auto"/>
    </w:pPr>
    <w:rPr>
      <w:rFonts w:ascii="Calibri" w:eastAsia="Calibri" w:hAnsi="Calibri" w:cs="Calibri"/>
      <w:sz w:val="20"/>
      <w:shd w:val="clear" w:color="auto" w:fill="EDF0FF"/>
    </w:rPr>
  </w:style>
  <w:style w:type="paragraph" w:customStyle="1" w:styleId="Copyright">
    <w:name w:val="Copyright"/>
    <w:basedOn w:val="a"/>
    <w:pPr>
      <w:shd w:val="clear" w:color="auto" w:fill="E9F9FF"/>
    </w:pPr>
    <w:rPr>
      <w:rFonts w:ascii="Calibri" w:eastAsia="Calibri" w:hAnsi="Calibri" w:cs="Calibri"/>
      <w:sz w:val="18"/>
      <w:shd w:val="clear" w:color="auto" w:fill="E9F9FF"/>
    </w:rPr>
  </w:style>
  <w:style w:type="paragraph" w:styleId="af3">
    <w:name w:val="footnote text"/>
    <w:basedOn w:val="a"/>
    <w:rPr>
      <w:rFonts w:ascii="Calibri" w:eastAsia="Calibri" w:hAnsi="Calibri" w:cs="Calibri"/>
    </w:rPr>
  </w:style>
  <w:style w:type="paragraph" w:customStyle="1" w:styleId="Formula">
    <w:name w:val="Formula"/>
    <w:basedOn w:val="a"/>
    <w:pPr>
      <w:shd w:val="clear" w:color="auto" w:fill="FFF5ED"/>
      <w:spacing w:before="120" w:after="120" w:line="360" w:lineRule="auto"/>
      <w:jc w:val="left"/>
    </w:pPr>
    <w:rPr>
      <w:rFonts w:ascii="Calibri" w:eastAsia="Calibri" w:hAnsi="Calibri" w:cs="Calibri"/>
      <w:sz w:val="22"/>
      <w:shd w:val="clear" w:color="auto" w:fill="FFF5ED"/>
    </w:rPr>
  </w:style>
  <w:style w:type="paragraph" w:customStyle="1" w:styleId="Abstract">
    <w:name w:val="Abstract"/>
    <w:basedOn w:val="a"/>
    <w:pPr>
      <w:spacing w:after="160" w:line="360" w:lineRule="auto"/>
      <w:ind w:left="1440" w:right="1440"/>
    </w:pPr>
    <w:rPr>
      <w:rFonts w:ascii="Calibri" w:eastAsia="Calibri" w:hAnsi="Calibri" w:cs="Calibri"/>
      <w:sz w:val="22"/>
    </w:rPr>
  </w:style>
  <w:style w:type="paragraph" w:customStyle="1" w:styleId="Reference">
    <w:name w:val="Reference"/>
    <w:basedOn w:val="a"/>
    <w:pPr>
      <w:spacing w:after="320" w:line="360" w:lineRule="auto"/>
      <w:ind w:left="400" w:hanging="400"/>
    </w:pPr>
    <w:rPr>
      <w:rFonts w:ascii="Calibri" w:eastAsia="Calibri" w:hAnsi="Calibri" w:cs="Calibri"/>
      <w:sz w:val="22"/>
    </w:rPr>
  </w:style>
  <w:style w:type="character" w:customStyle="1" w:styleId="Label">
    <w:name w:val="Label"/>
    <w:basedOn w:val="a0"/>
    <w:rPr>
      <w:shd w:val="clear" w:color="auto" w:fill="FFC391"/>
      <w:vertAlign w:val="baseline"/>
    </w:rPr>
  </w:style>
  <w:style w:type="paragraph" w:customStyle="1" w:styleId="Keywords">
    <w:name w:val="Keywords"/>
    <w:basedOn w:val="a"/>
    <w:pPr>
      <w:spacing w:line="396" w:lineRule="auto"/>
      <w:ind w:left="1000"/>
      <w:jc w:val="left"/>
    </w:pPr>
    <w:rPr>
      <w:rFonts w:ascii="Calibri" w:eastAsia="Calibri" w:hAnsi="Calibri" w:cs="Calibri"/>
      <w:sz w:val="20"/>
    </w:rPr>
  </w:style>
  <w:style w:type="character" w:customStyle="1" w:styleId="Organization">
    <w:name w:val="Organization"/>
    <w:basedOn w:val="a0"/>
    <w:rPr>
      <w:shd w:val="clear" w:color="auto" w:fill="D1FFB5"/>
    </w:rPr>
  </w:style>
  <w:style w:type="paragraph" w:styleId="20">
    <w:name w:val="List 2"/>
    <w:basedOn w:val="a"/>
    <w:pPr>
      <w:spacing w:line="360" w:lineRule="auto"/>
      <w:ind w:left="800" w:hanging="400"/>
    </w:pPr>
    <w:rPr>
      <w:rFonts w:ascii="Calibri" w:eastAsia="Calibri" w:hAnsi="Calibri" w:cs="Calibri"/>
      <w:sz w:val="22"/>
    </w:rPr>
  </w:style>
  <w:style w:type="character" w:customStyle="1" w:styleId="GlossaryTerm">
    <w:name w:val="Glossary Term"/>
    <w:basedOn w:val="a0"/>
    <w:rPr>
      <w:shd w:val="clear" w:color="auto" w:fill="FFCFD7"/>
    </w:rPr>
  </w:style>
  <w:style w:type="paragraph" w:styleId="af4">
    <w:name w:val="endnote text"/>
    <w:basedOn w:val="a"/>
    <w:rPr>
      <w:rFonts w:ascii="Calibri" w:eastAsia="Calibri" w:hAnsi="Calibri" w:cs="Calibri"/>
    </w:rPr>
  </w:style>
  <w:style w:type="paragraph" w:styleId="af5">
    <w:name w:val="Block Text"/>
    <w:basedOn w:val="a"/>
    <w:pPr>
      <w:spacing w:after="160" w:line="360" w:lineRule="auto"/>
      <w:ind w:left="1200"/>
    </w:pPr>
    <w:rPr>
      <w:rFonts w:ascii="Calibri" w:eastAsia="Calibri" w:hAnsi="Calibri" w:cs="Calibri"/>
      <w:sz w:val="22"/>
    </w:rPr>
  </w:style>
  <w:style w:type="character" w:customStyle="1" w:styleId="ArticleTitle">
    <w:name w:val="Article Title"/>
    <w:basedOn w:val="a0"/>
    <w:qFormat/>
    <w:rPr>
      <w:shd w:val="clear" w:color="auto" w:fill="E9F9FF"/>
    </w:rPr>
  </w:style>
  <w:style w:type="character" w:customStyle="1" w:styleId="City">
    <w:name w:val="City"/>
    <w:basedOn w:val="a0"/>
    <w:rPr>
      <w:shd w:val="clear" w:color="auto" w:fill="D7D7D7"/>
    </w:rPr>
  </w:style>
  <w:style w:type="character" w:customStyle="1" w:styleId="Region">
    <w:name w:val="Region"/>
    <w:basedOn w:val="a0"/>
    <w:rPr>
      <w:shd w:val="clear" w:color="auto" w:fill="D8E9EE"/>
    </w:rPr>
  </w:style>
  <w:style w:type="paragraph" w:customStyle="1" w:styleId="Correspondence">
    <w:name w:val="Correspondence"/>
    <w:basedOn w:val="a"/>
    <w:pPr>
      <w:shd w:val="clear" w:color="auto" w:fill="F3F7F9"/>
      <w:spacing w:before="240" w:after="120" w:line="396" w:lineRule="auto"/>
      <w:ind w:left="400" w:hanging="400"/>
      <w:jc w:val="left"/>
    </w:pPr>
    <w:rPr>
      <w:rFonts w:ascii="Calibri" w:eastAsia="Calibri" w:hAnsi="Calibri" w:cs="Calibri"/>
      <w:sz w:val="20"/>
      <w:shd w:val="clear" w:color="auto" w:fill="F3F7F9"/>
    </w:rPr>
  </w:style>
  <w:style w:type="character" w:customStyle="1" w:styleId="DatabaseLink">
    <w:name w:val="Database Link"/>
    <w:basedOn w:val="a0"/>
    <w:rPr>
      <w:shd w:val="clear" w:color="auto" w:fill="AFBEFF"/>
    </w:rPr>
  </w:style>
  <w:style w:type="paragraph" w:styleId="40">
    <w:name w:val="List 4"/>
    <w:basedOn w:val="a"/>
    <w:pPr>
      <w:spacing w:line="360" w:lineRule="auto"/>
      <w:ind w:left="1600" w:hanging="400"/>
    </w:pPr>
    <w:rPr>
      <w:rFonts w:ascii="Calibri" w:eastAsia="Calibri" w:hAnsi="Calibri" w:cs="Calibri"/>
      <w:sz w:val="22"/>
    </w:rPr>
  </w:style>
  <w:style w:type="paragraph" w:customStyle="1" w:styleId="AbstractSubheading">
    <w:name w:val="Abstract Subheading"/>
    <w:basedOn w:val="a"/>
    <w:pPr>
      <w:numPr>
        <w:ilvl w:val="8"/>
      </w:numPr>
      <w:ind w:left="1440"/>
      <w:outlineLvl w:val="8"/>
    </w:pPr>
    <w:rPr>
      <w:sz w:val="22"/>
    </w:rPr>
  </w:style>
  <w:style w:type="paragraph" w:customStyle="1" w:styleId="QuotationSource">
    <w:name w:val="Quotation Source"/>
    <w:basedOn w:val="a"/>
    <w:pPr>
      <w:spacing w:after="170" w:line="360" w:lineRule="auto"/>
      <w:ind w:left="1200"/>
      <w:jc w:val="right"/>
    </w:pPr>
    <w:rPr>
      <w:rFonts w:ascii="Calibri" w:eastAsia="Calibri" w:hAnsi="Calibri" w:cs="Calibri"/>
      <w:sz w:val="22"/>
    </w:rPr>
  </w:style>
  <w:style w:type="paragraph" w:customStyle="1" w:styleId="Glossary">
    <w:name w:val="Glossary"/>
    <w:basedOn w:val="a"/>
    <w:pPr>
      <w:shd w:val="clear" w:color="auto" w:fill="FFEDF0"/>
      <w:spacing w:before="120" w:after="120" w:line="432" w:lineRule="auto"/>
    </w:pPr>
    <w:rPr>
      <w:rFonts w:ascii="Calibri" w:eastAsia="Calibri" w:hAnsi="Calibri" w:cs="Calibri"/>
      <w:sz w:val="20"/>
      <w:shd w:val="clear" w:color="auto" w:fill="FFEDF0"/>
    </w:rPr>
  </w:style>
  <w:style w:type="paragraph" w:customStyle="1" w:styleId="List7">
    <w:name w:val="List 7"/>
    <w:basedOn w:val="a"/>
    <w:pPr>
      <w:spacing w:line="360" w:lineRule="auto"/>
      <w:ind w:left="1920" w:hanging="400"/>
    </w:pPr>
    <w:rPr>
      <w:rFonts w:ascii="Calibri" w:eastAsia="Calibri" w:hAnsi="Calibri" w:cs="Calibri"/>
      <w:sz w:val="22"/>
    </w:rPr>
  </w:style>
  <w:style w:type="character" w:customStyle="1" w:styleId="Country">
    <w:name w:val="Country"/>
    <w:basedOn w:val="a0"/>
    <w:rPr>
      <w:shd w:val="clear" w:color="auto" w:fill="97C5D1"/>
    </w:rPr>
  </w:style>
  <w:style w:type="paragraph" w:customStyle="1" w:styleId="Acknowledgements">
    <w:name w:val="Acknowledgements"/>
    <w:basedOn w:val="a"/>
    <w:pPr>
      <w:shd w:val="clear" w:color="auto" w:fill="F9EDFF"/>
      <w:spacing w:after="160" w:line="396" w:lineRule="auto"/>
    </w:pPr>
    <w:rPr>
      <w:rFonts w:ascii="Calibri" w:eastAsia="Calibri" w:hAnsi="Calibri" w:cs="Calibri"/>
      <w:sz w:val="20"/>
      <w:shd w:val="clear" w:color="auto" w:fill="F9EDFF"/>
    </w:rPr>
  </w:style>
  <w:style w:type="character" w:customStyle="1" w:styleId="PageNumbers">
    <w:name w:val="Page Numbers"/>
    <w:basedOn w:val="a0"/>
    <w:rPr>
      <w:shd w:val="clear" w:color="auto" w:fill="FFEDF0"/>
    </w:rPr>
  </w:style>
  <w:style w:type="paragraph" w:styleId="af6">
    <w:name w:val="Normal Indent"/>
    <w:basedOn w:val="a"/>
    <w:qFormat/>
    <w:pPr>
      <w:ind w:firstLine="480"/>
    </w:pPr>
    <w:rPr>
      <w:sz w:val="22"/>
    </w:rPr>
  </w:style>
  <w:style w:type="paragraph" w:customStyle="1" w:styleId="Affiliation">
    <w:name w:val="Affiliation"/>
    <w:basedOn w:val="a"/>
    <w:pPr>
      <w:shd w:val="clear" w:color="auto" w:fill="F4FFED"/>
      <w:spacing w:before="240" w:after="120" w:line="396" w:lineRule="auto"/>
      <w:ind w:left="400" w:hanging="400"/>
      <w:jc w:val="left"/>
    </w:pPr>
    <w:rPr>
      <w:rFonts w:ascii="Calibri" w:eastAsia="Calibri" w:hAnsi="Calibri" w:cs="Calibri"/>
      <w:sz w:val="20"/>
      <w:shd w:val="clear" w:color="auto" w:fill="F4FFED"/>
    </w:rPr>
  </w:style>
  <w:style w:type="character" w:customStyle="1" w:styleId="VolumeNumber">
    <w:name w:val="Volume Number"/>
    <w:basedOn w:val="a0"/>
    <w:rPr>
      <w:shd w:val="clear" w:color="auto" w:fill="EDF0FF"/>
    </w:rPr>
  </w:style>
  <w:style w:type="character" w:customStyle="1" w:styleId="GeneSequence">
    <w:name w:val="Gene Sequence"/>
    <w:basedOn w:val="a0"/>
    <w:rPr>
      <w:shd w:val="clear" w:color="auto" w:fill="FFCDF2"/>
    </w:rPr>
  </w:style>
  <w:style w:type="character" w:customStyle="1" w:styleId="IssueNumber">
    <w:name w:val="Issue Number"/>
    <w:basedOn w:val="a0"/>
    <w:rPr>
      <w:shd w:val="clear" w:color="auto" w:fill="CDD5FF"/>
    </w:rPr>
  </w:style>
  <w:style w:type="paragraph" w:styleId="af7">
    <w:name w:val="List"/>
    <w:basedOn w:val="a"/>
    <w:pPr>
      <w:spacing w:line="360" w:lineRule="auto"/>
      <w:ind w:left="400" w:hanging="400"/>
    </w:pPr>
    <w:rPr>
      <w:rFonts w:ascii="Calibri" w:eastAsia="Calibri" w:hAnsi="Calibri" w:cs="Calibri"/>
      <w:sz w:val="22"/>
    </w:rPr>
  </w:style>
  <w:style w:type="character" w:customStyle="1" w:styleId="Edition">
    <w:name w:val="Edition"/>
    <w:basedOn w:val="a0"/>
    <w:rPr>
      <w:shd w:val="clear" w:color="auto" w:fill="FFF6A4"/>
    </w:rPr>
  </w:style>
  <w:style w:type="paragraph" w:customStyle="1" w:styleId="Biography">
    <w:name w:val="Biography"/>
    <w:basedOn w:val="a"/>
    <w:pPr>
      <w:shd w:val="clear" w:color="auto" w:fill="EEFEF4"/>
      <w:spacing w:after="160" w:line="396" w:lineRule="auto"/>
    </w:pPr>
    <w:rPr>
      <w:rFonts w:ascii="Calibri" w:eastAsia="Calibri" w:hAnsi="Calibri" w:cs="Calibri"/>
      <w:sz w:val="20"/>
      <w:shd w:val="clear" w:color="auto" w:fill="EEFEF4"/>
    </w:rPr>
  </w:style>
  <w:style w:type="paragraph" w:styleId="30">
    <w:name w:val="List 3"/>
    <w:basedOn w:val="a"/>
    <w:pPr>
      <w:spacing w:line="360" w:lineRule="auto"/>
      <w:ind w:left="1200" w:hanging="400"/>
    </w:pPr>
    <w:rPr>
      <w:rFonts w:ascii="Calibri" w:eastAsia="Calibri" w:hAnsi="Calibri" w:cs="Calibri"/>
      <w:sz w:val="22"/>
    </w:rPr>
  </w:style>
  <w:style w:type="character" w:customStyle="1" w:styleId="Conference">
    <w:name w:val="Conference"/>
    <w:basedOn w:val="a0"/>
    <w:rPr>
      <w:shd w:val="clear" w:color="auto" w:fill="FFAFBC"/>
    </w:rPr>
  </w:style>
  <w:style w:type="paragraph" w:customStyle="1" w:styleId="Surtitle">
    <w:name w:val="Surtitle"/>
    <w:basedOn w:val="a"/>
    <w:qFormat/>
    <w:pPr>
      <w:spacing w:after="160" w:line="208" w:lineRule="auto"/>
      <w:jc w:val="left"/>
    </w:pPr>
    <w:rPr>
      <w:rFonts w:ascii="Calibri" w:eastAsia="Calibri" w:hAnsi="Calibri" w:cs="Calibri"/>
      <w:sz w:val="38"/>
    </w:rPr>
  </w:style>
  <w:style w:type="paragraph" w:customStyle="1" w:styleId="TableHeadSpan">
    <w:name w:val="Table Head Span"/>
    <w:basedOn w:val="a"/>
    <w:pPr>
      <w:shd w:val="clear" w:color="auto" w:fill="FFEDFA"/>
      <w:jc w:val="left"/>
    </w:pPr>
    <w:rPr>
      <w:rFonts w:ascii="Calibri" w:eastAsia="Calibri" w:hAnsi="Calibri" w:cs="Calibri"/>
      <w:shd w:val="clear" w:color="auto" w:fill="FFEDFA"/>
    </w:rPr>
  </w:style>
  <w:style w:type="character" w:customStyle="1" w:styleId="Miscellaneous">
    <w:name w:val="Miscellaneous"/>
    <w:basedOn w:val="a0"/>
    <w:rPr>
      <w:shd w:val="clear" w:color="auto" w:fill="F0F0F0"/>
    </w:rPr>
  </w:style>
  <w:style w:type="paragraph" w:customStyle="1" w:styleId="List6">
    <w:name w:val="List 6"/>
    <w:basedOn w:val="a"/>
    <w:pPr>
      <w:spacing w:line="360" w:lineRule="auto"/>
      <w:ind w:left="1860" w:hanging="400"/>
    </w:pPr>
    <w:rPr>
      <w:rFonts w:ascii="Calibri" w:eastAsia="Calibri" w:hAnsi="Calibri" w:cs="Calibri"/>
      <w:sz w:val="22"/>
    </w:rPr>
  </w:style>
  <w:style w:type="character" w:customStyle="1" w:styleId="Heading">
    <w:name w:val="Heading:"/>
    <w:basedOn w:val="a0"/>
    <w:rPr>
      <w:color w:val="5B89C1"/>
    </w:rPr>
  </w:style>
  <w:style w:type="character" w:customStyle="1" w:styleId="Source">
    <w:name w:val="Source"/>
    <w:basedOn w:val="a0"/>
    <w:rPr>
      <w:shd w:val="clear" w:color="auto" w:fill="C1EDFF"/>
    </w:rPr>
  </w:style>
  <w:style w:type="paragraph" w:styleId="af8">
    <w:name w:val="Subtitle"/>
    <w:basedOn w:val="a"/>
    <w:qFormat/>
    <w:pPr>
      <w:spacing w:after="160" w:line="208" w:lineRule="auto"/>
      <w:jc w:val="left"/>
    </w:pPr>
    <w:rPr>
      <w:rFonts w:ascii="Calibri" w:eastAsia="Calibri" w:hAnsi="Calibri" w:cs="Calibri"/>
      <w:sz w:val="38"/>
    </w:rPr>
  </w:style>
  <w:style w:type="character" w:customStyle="1" w:styleId="NameScientific">
    <w:name w:val="Name Scientific"/>
    <w:basedOn w:val="a0"/>
    <w:rPr>
      <w:shd w:val="clear" w:color="auto" w:fill="91E0FF"/>
    </w:rPr>
  </w:style>
  <w:style w:type="paragraph" w:customStyle="1" w:styleId="Statement">
    <w:name w:val="Statement"/>
    <w:basedOn w:val="a"/>
    <w:pPr>
      <w:ind w:left="900"/>
    </w:pPr>
    <w:rPr>
      <w:rFonts w:ascii="Calibri" w:eastAsia="Calibri" w:hAnsi="Calibri" w:cs="Calibri"/>
      <w:sz w:val="22"/>
    </w:rPr>
  </w:style>
  <w:style w:type="paragraph" w:customStyle="1" w:styleId="TableHead">
    <w:name w:val="Table Head"/>
    <w:basedOn w:val="a"/>
    <w:pPr>
      <w:shd w:val="clear" w:color="auto" w:fill="FFEDFA"/>
      <w:jc w:val="left"/>
    </w:pPr>
    <w:rPr>
      <w:rFonts w:ascii="Calibri" w:eastAsia="Calibri" w:hAnsi="Calibri" w:cs="Calibri"/>
      <w:sz w:val="20"/>
      <w:shd w:val="clear" w:color="auto" w:fill="FFEDFA"/>
    </w:rPr>
  </w:style>
  <w:style w:type="paragraph" w:customStyle="1" w:styleId="Quotation">
    <w:name w:val="Quotation"/>
    <w:basedOn w:val="a"/>
    <w:pPr>
      <w:spacing w:after="160" w:line="360" w:lineRule="auto"/>
      <w:ind w:left="1200" w:right="1200"/>
    </w:pPr>
    <w:rPr>
      <w:rFonts w:ascii="Calibri" w:eastAsia="Calibri" w:hAnsi="Calibri" w:cs="Calibri"/>
      <w:sz w:val="22"/>
    </w:rPr>
  </w:style>
  <w:style w:type="paragraph" w:customStyle="1" w:styleId="TableNote">
    <w:name w:val="Table Note"/>
    <w:basedOn w:val="a"/>
    <w:rPr>
      <w:rFonts w:ascii="Calibri" w:eastAsia="Calibri" w:hAnsi="Calibri" w:cs="Calibri"/>
      <w:sz w:val="18"/>
    </w:rPr>
  </w:style>
  <w:style w:type="character" w:customStyle="1" w:styleId="Year">
    <w:name w:val="Year"/>
    <w:basedOn w:val="a0"/>
    <w:rPr>
      <w:shd w:val="clear" w:color="auto" w:fill="FFF9C9"/>
    </w:rPr>
  </w:style>
  <w:style w:type="paragraph" w:customStyle="1" w:styleId="TableBody">
    <w:name w:val="Table Body"/>
    <w:basedOn w:val="a"/>
    <w:pPr>
      <w:spacing w:after="160" w:line="396" w:lineRule="auto"/>
      <w:jc w:val="left"/>
    </w:pPr>
    <w:rPr>
      <w:rFonts w:ascii="Calibri" w:eastAsia="Calibri" w:hAnsi="Calibri" w:cs="Calibri"/>
      <w:sz w:val="20"/>
    </w:rPr>
  </w:style>
  <w:style w:type="character" w:customStyle="1" w:styleId="Location">
    <w:name w:val="Location"/>
    <w:basedOn w:val="a0"/>
    <w:rPr>
      <w:shd w:val="clear" w:color="auto" w:fill="F9EDFF"/>
    </w:rPr>
  </w:style>
  <w:style w:type="paragraph" w:customStyle="1" w:styleId="ChapterNumber">
    <w:name w:val="Chapter Number"/>
    <w:basedOn w:val="a"/>
    <w:rPr>
      <w:rFonts w:ascii="Calibri" w:eastAsia="Calibri" w:hAnsi="Calibri" w:cs="Calibri"/>
    </w:rPr>
  </w:style>
  <w:style w:type="paragraph" w:styleId="50">
    <w:name w:val="List 5"/>
    <w:basedOn w:val="a"/>
    <w:pPr>
      <w:spacing w:line="360" w:lineRule="auto"/>
      <w:ind w:left="1800" w:hanging="400"/>
    </w:pPr>
    <w:rPr>
      <w:rFonts w:ascii="Calibri" w:eastAsia="Calibri" w:hAnsi="Calibri" w:cs="Calibri"/>
      <w:sz w:val="22"/>
    </w:rPr>
  </w:style>
  <w:style w:type="character" w:customStyle="1" w:styleId="Publisher">
    <w:name w:val="Publisher"/>
    <w:basedOn w:val="a0"/>
    <w:rPr>
      <w:shd w:val="clear" w:color="auto" w:fill="F2DDFF"/>
    </w:rPr>
  </w:style>
  <w:style w:type="paragraph" w:styleId="af9">
    <w:name w:val="caption"/>
    <w:basedOn w:val="a"/>
    <w:pPr>
      <w:shd w:val="clear" w:color="auto" w:fill="FFF5ED"/>
      <w:spacing w:before="240" w:line="349" w:lineRule="auto"/>
    </w:pPr>
    <w:rPr>
      <w:rFonts w:ascii="Calibri" w:eastAsia="Calibri" w:hAnsi="Calibri" w:cs="Calibri"/>
      <w:sz w:val="22"/>
      <w:shd w:val="clear" w:color="auto" w:fill="FFF5ED"/>
    </w:rPr>
  </w:style>
  <w:style w:type="paragraph" w:customStyle="1" w:styleId="List1">
    <w:name w:val="List 1"/>
    <w:basedOn w:val="a"/>
    <w:pPr>
      <w:ind w:left="1200" w:hanging="600"/>
    </w:pPr>
    <w:rPr>
      <w:rFonts w:ascii="Times New Roman" w:eastAsia="Times New Roman" w:hAnsi="Times New Roman" w:cs="Times New Roman"/>
      <w:sz w:val="22"/>
    </w:rPr>
  </w:style>
  <w:style w:type="paragraph" w:customStyle="1" w:styleId="List9">
    <w:name w:val="List 9"/>
    <w:basedOn w:val="a"/>
    <w:pPr>
      <w:ind w:left="1200" w:hanging="600"/>
    </w:pPr>
    <w:rPr>
      <w:rFonts w:ascii="Times New Roman" w:eastAsia="Times New Roman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0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2/jrs.60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6/j.saa.2010.12.0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髙成　広起</dc:creator>
  <cp:keywords/>
  <dc:description/>
  <cp:lastModifiedBy>三木　浩和</cp:lastModifiedBy>
  <cp:revision>2</cp:revision>
  <cp:lastPrinted>2024-12-24T02:03:00Z</cp:lastPrinted>
  <dcterms:created xsi:type="dcterms:W3CDTF">2025-05-31T11:43:00Z</dcterms:created>
  <dcterms:modified xsi:type="dcterms:W3CDTF">2025-05-31T11:43:00Z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urnalID">
    <vt:lpwstr/>
  </property>
  <property fmtid="{D5CDD505-2E9C-101B-9397-08002B2CF9AE}" pid="3" name="Source">
    <vt:lpwstr/>
  </property>
  <property fmtid="{D5CDD505-2E9C-101B-9397-08002B2CF9AE}" pid="4" name="Source-short">
    <vt:lpwstr/>
  </property>
  <property fmtid="{D5CDD505-2E9C-101B-9397-08002B2CF9AE}" pid="5" name="Source-abbreviated">
    <vt:lpwstr/>
  </property>
  <property fmtid="{D5CDD505-2E9C-101B-9397-08002B2CF9AE}" pid="6" name="epub">
    <vt:lpwstr/>
  </property>
  <property fmtid="{D5CDD505-2E9C-101B-9397-08002B2CF9AE}" pid="7" name="ppub">
    <vt:lpwstr/>
  </property>
  <property fmtid="{D5CDD505-2E9C-101B-9397-08002B2CF9AE}" pid="8" name="Publisher">
    <vt:lpwstr/>
  </property>
  <property fmtid="{D5CDD505-2E9C-101B-9397-08002B2CF9AE}" pid="9" name="Publisher-location">
    <vt:lpwstr/>
  </property>
  <property fmtid="{D5CDD505-2E9C-101B-9397-08002B2CF9AE}" pid="10" name="DOI">
    <vt:lpwstr/>
  </property>
  <property fmtid="{D5CDD505-2E9C-101B-9397-08002B2CF9AE}" pid="11" name="ReceivedDate">
    <vt:lpwstr/>
  </property>
  <property fmtid="{D5CDD505-2E9C-101B-9397-08002B2CF9AE}" pid="12" name="AcceptedDate">
    <vt:lpwstr/>
  </property>
  <property fmtid="{D5CDD505-2E9C-101B-9397-08002B2CF9AE}" pid="13" name="Reference citation style">
    <vt:lpwstr>numerical</vt:lpwstr>
  </property>
  <property fmtid="{D5CDD505-2E9C-101B-9397-08002B2CF9AE}" pid="14" name="Subject">
    <vt:lpwstr/>
  </property>
  <property fmtid="{D5CDD505-2E9C-101B-9397-08002B2CF9AE}" pid="15" name="Merops word count">
    <vt:lpwstr>5821</vt:lpwstr>
  </property>
  <property fmtid="{D5CDD505-2E9C-101B-9397-08002B2CF9AE}" pid="16" name="Merops references count">
    <vt:lpwstr>32</vt:lpwstr>
  </property>
  <property fmtid="{D5CDD505-2E9C-101B-9397-08002B2CF9AE}" pid="17" name="Merops PubMed links count">
    <vt:lpwstr>2</vt:lpwstr>
  </property>
  <property fmtid="{D5CDD505-2E9C-101B-9397-08002B2CF9AE}" pid="18" name="Merops DOI links count">
    <vt:lpwstr>0</vt:lpwstr>
  </property>
  <property fmtid="{D5CDD505-2E9C-101B-9397-08002B2CF9AE}" pid="19" name="Merops tables count">
    <vt:lpwstr>0</vt:lpwstr>
  </property>
  <property fmtid="{D5CDD505-2E9C-101B-9397-08002B2CF9AE}" pid="20" name="Merops figures count">
    <vt:lpwstr>6</vt:lpwstr>
  </property>
  <property fmtid="{D5CDD505-2E9C-101B-9397-08002B2CF9AE}" pid="21" name="Merops graphics count">
    <vt:lpwstr>0</vt:lpwstr>
  </property>
  <property fmtid="{D5CDD505-2E9C-101B-9397-08002B2CF9AE}" pid="22" name="Merops footnotes/endnotes count">
    <vt:lpwstr>0</vt:lpwstr>
  </property>
  <property fmtid="{D5CDD505-2E9C-101B-9397-08002B2CF9AE}" pid="23" name="Merops email addresses count">
    <vt:lpwstr>2</vt:lpwstr>
  </property>
  <property fmtid="{D5CDD505-2E9C-101B-9397-08002B2CF9AE}" pid="24" name="Merops intra-document links count">
    <vt:lpwstr>0</vt:lpwstr>
  </property>
  <property fmtid="{D5CDD505-2E9C-101B-9397-08002B2CF9AE}" pid="25" name="Merops Standard Set">
    <vt:lpwstr>*</vt:lpwstr>
  </property>
  <property fmtid="{D5CDD505-2E9C-101B-9397-08002B2CF9AE}" pid="26" name="Merops Standard Set modified">
    <vt:lpwstr>*</vt:lpwstr>
  </property>
  <property fmtid="{D5CDD505-2E9C-101B-9397-08002B2CF9AE}" pid="27" name="Merops client version">
    <vt:lpwstr>*</vt:lpwstr>
  </property>
  <property fmtid="{D5CDD505-2E9C-101B-9397-08002B2CF9AE}" pid="28" name="Merops input file path">
    <vt:lpwstr>*</vt:lpwstr>
  </property>
  <property fmtid="{D5CDD505-2E9C-101B-9397-08002B2CF9AE}" pid="29" name="Merops -Original extension">
    <vt:lpwstr>docx</vt:lpwstr>
  </property>
  <property fmtid="{D5CDD505-2E9C-101B-9397-08002B2CF9AE}" pid="30" name="Merops server path">
    <vt:lpwstr>*</vt:lpwstr>
  </property>
  <property fmtid="{D5CDD505-2E9C-101B-9397-08002B2CF9AE}" pid="31" name="Merops processed date">
    <vt:lpwstr>2021/11/22 08:47:09 AM</vt:lpwstr>
  </property>
  <property fmtid="{D5CDD505-2E9C-101B-9397-08002B2CF9AE}" pid="32" name="Merops WorldCat links count">
    <vt:lpwstr>0</vt:lpwstr>
  </property>
  <property fmtid="{D5CDD505-2E9C-101B-9397-08002B2CF9AE}" pid="33" name="Merops Scopus links count">
    <vt:lpwstr>0</vt:lpwstr>
  </property>
  <property fmtid="{D5CDD505-2E9C-101B-9397-08002B2CF9AE}" pid="34" name="Merops comment count">
    <vt:lpwstr>0</vt:lpwstr>
  </property>
  <property fmtid="{D5CDD505-2E9C-101B-9397-08002B2CF9AE}" pid="35" name="Merops change count">
    <vt:lpwstr>254</vt:lpwstr>
  </property>
</Properties>
</file>