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0938F" w14:textId="77777777" w:rsidR="00E170AD" w:rsidRPr="004B0836" w:rsidRDefault="00E170AD" w:rsidP="00E170A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Pr="004B08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A4A3F">
        <w:rPr>
          <w:rFonts w:ascii="Times New Roman" w:hAnsi="Times New Roman" w:cs="Times New Roman"/>
          <w:b/>
          <w:bCs/>
          <w:sz w:val="24"/>
          <w:szCs w:val="24"/>
        </w:rPr>
        <w:t>Baseline Demographic and Clinical Characteristics of Acute Promyelocytic Leukemia Patients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(n=102)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1701"/>
        <w:gridCol w:w="1701"/>
        <w:gridCol w:w="1786"/>
      </w:tblGrid>
      <w:tr w:rsidR="00E170AD" w:rsidRPr="004B0836" w14:paraId="34479561" w14:textId="77777777" w:rsidTr="00C25FB0">
        <w:tc>
          <w:tcPr>
            <w:tcW w:w="3828" w:type="dxa"/>
          </w:tcPr>
          <w:p w14:paraId="42A9B981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1701" w:type="dxa"/>
          </w:tcPr>
          <w:p w14:paraId="043E5A91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(n%)/ median</w:t>
            </w:r>
          </w:p>
        </w:tc>
        <w:tc>
          <w:tcPr>
            <w:tcW w:w="1701" w:type="dxa"/>
          </w:tcPr>
          <w:p w14:paraId="672511D7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Low risk (n%)/ median </w:t>
            </w:r>
          </w:p>
        </w:tc>
        <w:tc>
          <w:tcPr>
            <w:tcW w:w="1786" w:type="dxa"/>
          </w:tcPr>
          <w:p w14:paraId="142A428B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risk (n%)/ median </w:t>
            </w:r>
          </w:p>
        </w:tc>
      </w:tr>
      <w:tr w:rsidR="00E170AD" w:rsidRPr="004B0836" w14:paraId="16B5D54C" w14:textId="77777777" w:rsidTr="00C25FB0">
        <w:tc>
          <w:tcPr>
            <w:tcW w:w="3828" w:type="dxa"/>
          </w:tcPr>
          <w:p w14:paraId="393A7DA2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701" w:type="dxa"/>
          </w:tcPr>
          <w:p w14:paraId="13F2901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01" w:type="dxa"/>
          </w:tcPr>
          <w:p w14:paraId="5B8D71F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86" w:type="dxa"/>
          </w:tcPr>
          <w:p w14:paraId="5C5A7E8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E170AD" w:rsidRPr="004B0836" w14:paraId="02221890" w14:textId="77777777" w:rsidTr="00C25FB0">
        <w:tc>
          <w:tcPr>
            <w:tcW w:w="3828" w:type="dxa"/>
          </w:tcPr>
          <w:p w14:paraId="58C47191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(years)</w:t>
            </w:r>
          </w:p>
        </w:tc>
        <w:tc>
          <w:tcPr>
            <w:tcW w:w="1701" w:type="dxa"/>
          </w:tcPr>
          <w:p w14:paraId="0345A0E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14:paraId="213B17A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86" w:type="dxa"/>
          </w:tcPr>
          <w:p w14:paraId="7307826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170AD" w:rsidRPr="004B0836" w14:paraId="0EFE7A9B" w14:textId="77777777" w:rsidTr="00C25FB0">
        <w:tc>
          <w:tcPr>
            <w:tcW w:w="3828" w:type="dxa"/>
          </w:tcPr>
          <w:p w14:paraId="711504E1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  <w:p w14:paraId="4E693143" w14:textId="77777777" w:rsidR="00E170AD" w:rsidRPr="007E4ED0" w:rsidRDefault="00E170AD" w:rsidP="00E170AD">
            <w:pPr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Male</w:t>
            </w:r>
          </w:p>
          <w:p w14:paraId="3493BC1F" w14:textId="77777777" w:rsidR="00E170AD" w:rsidRPr="007E4ED0" w:rsidRDefault="00E170AD" w:rsidP="00E170AD">
            <w:pPr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Female</w:t>
            </w:r>
          </w:p>
        </w:tc>
        <w:tc>
          <w:tcPr>
            <w:tcW w:w="1701" w:type="dxa"/>
          </w:tcPr>
          <w:p w14:paraId="22A4B08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4040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62 (60.7)</w:t>
            </w:r>
          </w:p>
          <w:p w14:paraId="51EB5F1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40 (39.2)</w:t>
            </w:r>
          </w:p>
        </w:tc>
        <w:tc>
          <w:tcPr>
            <w:tcW w:w="1701" w:type="dxa"/>
          </w:tcPr>
          <w:p w14:paraId="4DAC4B2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AECE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34 (62.9)</w:t>
            </w:r>
          </w:p>
          <w:p w14:paraId="34F04C4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 (37)</w:t>
            </w:r>
          </w:p>
        </w:tc>
        <w:tc>
          <w:tcPr>
            <w:tcW w:w="1786" w:type="dxa"/>
          </w:tcPr>
          <w:p w14:paraId="01AB86F5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6510D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28 (58.3)</w:t>
            </w:r>
          </w:p>
          <w:p w14:paraId="3C43C58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 (41.7)</w:t>
            </w:r>
          </w:p>
        </w:tc>
      </w:tr>
      <w:tr w:rsidR="00E170AD" w:rsidRPr="004B0836" w14:paraId="0BAF5A7E" w14:textId="77777777" w:rsidTr="00C25FB0">
        <w:tc>
          <w:tcPr>
            <w:tcW w:w="3828" w:type="dxa"/>
          </w:tcPr>
          <w:p w14:paraId="53B2519E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Pediatric group</w:t>
            </w: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(&lt;18 years)</w:t>
            </w:r>
          </w:p>
        </w:tc>
        <w:tc>
          <w:tcPr>
            <w:tcW w:w="1701" w:type="dxa"/>
          </w:tcPr>
          <w:p w14:paraId="7AF1F4E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18 (17.6)</w:t>
            </w:r>
          </w:p>
        </w:tc>
        <w:tc>
          <w:tcPr>
            <w:tcW w:w="1701" w:type="dxa"/>
          </w:tcPr>
          <w:p w14:paraId="2F4D78A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 (16.6)</w:t>
            </w:r>
          </w:p>
        </w:tc>
        <w:tc>
          <w:tcPr>
            <w:tcW w:w="1786" w:type="dxa"/>
          </w:tcPr>
          <w:p w14:paraId="4A1B12D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 (18.7)</w:t>
            </w:r>
          </w:p>
        </w:tc>
      </w:tr>
      <w:tr w:rsidR="00E170AD" w:rsidRPr="004B0836" w14:paraId="07D33B19" w14:textId="77777777" w:rsidTr="00C25FB0">
        <w:tc>
          <w:tcPr>
            <w:tcW w:w="3828" w:type="dxa"/>
          </w:tcPr>
          <w:p w14:paraId="612F3BB5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ECOG Performance Status</w:t>
            </w:r>
          </w:p>
          <w:p w14:paraId="6C1287D6" w14:textId="77777777" w:rsidR="00E170AD" w:rsidRPr="007E4ED0" w:rsidRDefault="00E170AD" w:rsidP="00E170AD">
            <w:pPr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or less</w:t>
            </w:r>
          </w:p>
          <w:p w14:paraId="1DF20AF7" w14:textId="77777777" w:rsidR="00E170AD" w:rsidRPr="007E4ED0" w:rsidRDefault="00E170AD" w:rsidP="00E170AD">
            <w:pPr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More than 2</w:t>
            </w:r>
          </w:p>
        </w:tc>
        <w:tc>
          <w:tcPr>
            <w:tcW w:w="1701" w:type="dxa"/>
          </w:tcPr>
          <w:p w14:paraId="699B60B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98AF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60 (58.8)</w:t>
            </w:r>
          </w:p>
          <w:p w14:paraId="1CB6158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42 (41.2)</w:t>
            </w:r>
          </w:p>
        </w:tc>
        <w:tc>
          <w:tcPr>
            <w:tcW w:w="1701" w:type="dxa"/>
          </w:tcPr>
          <w:p w14:paraId="1065B5E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096D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43 (79.6)</w:t>
            </w:r>
          </w:p>
          <w:p w14:paraId="16A899B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11 (20.4)</w:t>
            </w:r>
          </w:p>
        </w:tc>
        <w:tc>
          <w:tcPr>
            <w:tcW w:w="1786" w:type="dxa"/>
          </w:tcPr>
          <w:p w14:paraId="5D1DDDD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D5661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17 (35.4)</w:t>
            </w:r>
          </w:p>
          <w:p w14:paraId="5EB95A8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31 (64.6)</w:t>
            </w:r>
          </w:p>
        </w:tc>
      </w:tr>
      <w:tr w:rsidR="00E170AD" w:rsidRPr="004B0836" w14:paraId="18B77682" w14:textId="77777777" w:rsidTr="00C25FB0">
        <w:tc>
          <w:tcPr>
            <w:tcW w:w="3828" w:type="dxa"/>
          </w:tcPr>
          <w:p w14:paraId="4D8EF530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Comorbidities</w:t>
            </w:r>
          </w:p>
        </w:tc>
        <w:tc>
          <w:tcPr>
            <w:tcW w:w="1701" w:type="dxa"/>
          </w:tcPr>
          <w:p w14:paraId="00611AB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37 (36.2)</w:t>
            </w:r>
          </w:p>
        </w:tc>
        <w:tc>
          <w:tcPr>
            <w:tcW w:w="1701" w:type="dxa"/>
          </w:tcPr>
          <w:p w14:paraId="284B988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 (37)</w:t>
            </w:r>
          </w:p>
        </w:tc>
        <w:tc>
          <w:tcPr>
            <w:tcW w:w="1786" w:type="dxa"/>
          </w:tcPr>
          <w:p w14:paraId="7726708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17 (35.4)</w:t>
            </w:r>
          </w:p>
        </w:tc>
      </w:tr>
      <w:tr w:rsidR="00E170AD" w:rsidRPr="004B0836" w14:paraId="1C7AA977" w14:textId="77777777" w:rsidTr="00C25FB0">
        <w:tc>
          <w:tcPr>
            <w:tcW w:w="3828" w:type="dxa"/>
          </w:tcPr>
          <w:p w14:paraId="514A2B1F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Baseline infection</w:t>
            </w:r>
          </w:p>
        </w:tc>
        <w:tc>
          <w:tcPr>
            <w:tcW w:w="1701" w:type="dxa"/>
          </w:tcPr>
          <w:p w14:paraId="2565328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49 (48.1)</w:t>
            </w:r>
          </w:p>
        </w:tc>
        <w:tc>
          <w:tcPr>
            <w:tcW w:w="1701" w:type="dxa"/>
          </w:tcPr>
          <w:p w14:paraId="365159D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19 (35.2)</w:t>
            </w:r>
          </w:p>
        </w:tc>
        <w:tc>
          <w:tcPr>
            <w:tcW w:w="1786" w:type="dxa"/>
          </w:tcPr>
          <w:p w14:paraId="69EF4D7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30 (62.1)</w:t>
            </w:r>
          </w:p>
        </w:tc>
      </w:tr>
      <w:tr w:rsidR="00E170AD" w:rsidRPr="004B0836" w14:paraId="2710232E" w14:textId="77777777" w:rsidTr="00C25FB0">
        <w:tc>
          <w:tcPr>
            <w:tcW w:w="3828" w:type="dxa"/>
          </w:tcPr>
          <w:p w14:paraId="28C403A9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Symptoms at Presentation</w:t>
            </w:r>
          </w:p>
          <w:p w14:paraId="02CD448A" w14:textId="77777777" w:rsidR="00E170AD" w:rsidRPr="007E4ED0" w:rsidRDefault="00E170AD" w:rsidP="00E170AD">
            <w:pPr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Life threatening Bleed</w:t>
            </w:r>
          </w:p>
          <w:p w14:paraId="17CB02F4" w14:textId="77777777" w:rsidR="00E170AD" w:rsidRPr="007E4ED0" w:rsidRDefault="00E170AD" w:rsidP="00E170AD">
            <w:pPr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Non-life-threatening bleed</w:t>
            </w:r>
          </w:p>
          <w:p w14:paraId="623D138C" w14:textId="77777777" w:rsidR="00E170AD" w:rsidRPr="007E4ED0" w:rsidRDefault="00E170AD" w:rsidP="00E170AD">
            <w:pPr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Fever</w:t>
            </w:r>
          </w:p>
          <w:p w14:paraId="5C23C896" w14:textId="77777777" w:rsidR="00E170AD" w:rsidRPr="007E4ED0" w:rsidRDefault="00E170AD" w:rsidP="00E170AD">
            <w:pPr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Weakness</w:t>
            </w:r>
          </w:p>
          <w:p w14:paraId="63D2FD74" w14:textId="77777777" w:rsidR="00E170AD" w:rsidRPr="007E4ED0" w:rsidRDefault="00E170AD" w:rsidP="00E170AD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Effusions</w:t>
            </w:r>
          </w:p>
        </w:tc>
        <w:tc>
          <w:tcPr>
            <w:tcW w:w="1701" w:type="dxa"/>
          </w:tcPr>
          <w:p w14:paraId="3052389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2A0F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19 (18.6)</w:t>
            </w:r>
          </w:p>
          <w:p w14:paraId="45F6444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40 (39.2)</w:t>
            </w:r>
          </w:p>
          <w:p w14:paraId="13A721A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54 (52.9)</w:t>
            </w:r>
          </w:p>
          <w:p w14:paraId="0DC1E74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28 (27.4)</w:t>
            </w:r>
          </w:p>
          <w:p w14:paraId="62D2FED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 (2)</w:t>
            </w:r>
          </w:p>
        </w:tc>
        <w:tc>
          <w:tcPr>
            <w:tcW w:w="1701" w:type="dxa"/>
          </w:tcPr>
          <w:p w14:paraId="53883D3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1A4D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 (7.4)</w:t>
            </w:r>
          </w:p>
          <w:p w14:paraId="503DFD4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11 (20.3)</w:t>
            </w:r>
          </w:p>
          <w:p w14:paraId="752BAFC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32 (59.2)</w:t>
            </w:r>
          </w:p>
          <w:p w14:paraId="2803CE66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22 (40.7)</w:t>
            </w:r>
          </w:p>
          <w:p w14:paraId="3511D5D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786" w:type="dxa"/>
          </w:tcPr>
          <w:p w14:paraId="0844F76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374D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15 (31.2)</w:t>
            </w:r>
          </w:p>
          <w:p w14:paraId="4336612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29 (60.4)</w:t>
            </w:r>
          </w:p>
          <w:p w14:paraId="183AEBF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22 (45.8)</w:t>
            </w:r>
          </w:p>
          <w:p w14:paraId="277B3CC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14 (29.2)</w:t>
            </w:r>
          </w:p>
          <w:p w14:paraId="3DD81E53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 (4.2)</w:t>
            </w:r>
          </w:p>
        </w:tc>
      </w:tr>
    </w:tbl>
    <w:p w14:paraId="31226B10" w14:textId="77777777" w:rsidR="00E170AD" w:rsidRPr="004B0836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0836">
        <w:rPr>
          <w:rFonts w:ascii="Times New Roman" w:hAnsi="Times New Roman" w:cs="Times New Roman"/>
          <w:sz w:val="24"/>
          <w:szCs w:val="24"/>
        </w:rPr>
        <w:t>ECOG: Eastern cooperative Oncology group</w:t>
      </w:r>
    </w:p>
    <w:p w14:paraId="015D08E4" w14:textId="4E5FC46F" w:rsidR="00E170AD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692AD2F7" w14:textId="77777777" w:rsidR="00E170AD" w:rsidRPr="004B0836" w:rsidRDefault="00E170AD" w:rsidP="00E170A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2: </w:t>
      </w:r>
      <w:r w:rsidRPr="00BD487C">
        <w:rPr>
          <w:rFonts w:ascii="Times New Roman" w:hAnsi="Times New Roman" w:cs="Times New Roman"/>
          <w:b/>
          <w:bCs/>
          <w:sz w:val="24"/>
          <w:szCs w:val="24"/>
        </w:rPr>
        <w:t xml:space="preserve">Laboratory Parameters at Presentation in </w:t>
      </w:r>
      <w:r>
        <w:rPr>
          <w:rFonts w:ascii="Times New Roman" w:hAnsi="Times New Roman" w:cs="Times New Roman"/>
          <w:b/>
          <w:bCs/>
          <w:sz w:val="24"/>
          <w:szCs w:val="24"/>
        </w:rPr>
        <w:t>APL</w:t>
      </w:r>
      <w:r w:rsidRPr="00BD487C">
        <w:rPr>
          <w:rFonts w:ascii="Times New Roman" w:hAnsi="Times New Roman" w:cs="Times New Roman"/>
          <w:b/>
          <w:bCs/>
          <w:sz w:val="24"/>
          <w:szCs w:val="24"/>
        </w:rPr>
        <w:t xml:space="preserve"> Patients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(n=102)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984"/>
        <w:gridCol w:w="1985"/>
        <w:gridCol w:w="1933"/>
      </w:tblGrid>
      <w:tr w:rsidR="00E170AD" w:rsidRPr="004B0836" w14:paraId="7EB8ED6C" w14:textId="77777777" w:rsidTr="00C25FB0">
        <w:tc>
          <w:tcPr>
            <w:tcW w:w="3114" w:type="dxa"/>
          </w:tcPr>
          <w:p w14:paraId="2AEC3A28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1984" w:type="dxa"/>
          </w:tcPr>
          <w:p w14:paraId="437FC91A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(n%)/ median</w:t>
            </w:r>
          </w:p>
        </w:tc>
        <w:tc>
          <w:tcPr>
            <w:tcW w:w="1985" w:type="dxa"/>
          </w:tcPr>
          <w:p w14:paraId="1852C99B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risk (n%)/ median</w:t>
            </w:r>
          </w:p>
        </w:tc>
        <w:tc>
          <w:tcPr>
            <w:tcW w:w="1933" w:type="dxa"/>
          </w:tcPr>
          <w:p w14:paraId="3B0D0D03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isk (n%)/ median</w:t>
            </w:r>
          </w:p>
        </w:tc>
      </w:tr>
      <w:tr w:rsidR="00E170AD" w:rsidRPr="004B0836" w14:paraId="0D721424" w14:textId="77777777" w:rsidTr="00C25FB0">
        <w:tc>
          <w:tcPr>
            <w:tcW w:w="3114" w:type="dxa"/>
          </w:tcPr>
          <w:p w14:paraId="1779576D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TLC (cells/mcl)</w:t>
            </w:r>
          </w:p>
        </w:tc>
        <w:tc>
          <w:tcPr>
            <w:tcW w:w="1984" w:type="dxa"/>
          </w:tcPr>
          <w:p w14:paraId="251BA89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985" w:type="dxa"/>
          </w:tcPr>
          <w:p w14:paraId="311EB6D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933" w:type="dxa"/>
          </w:tcPr>
          <w:p w14:paraId="0258383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</w:tr>
      <w:tr w:rsidR="00E170AD" w:rsidRPr="004B0836" w14:paraId="07087063" w14:textId="77777777" w:rsidTr="00C25FB0">
        <w:tc>
          <w:tcPr>
            <w:tcW w:w="3114" w:type="dxa"/>
          </w:tcPr>
          <w:p w14:paraId="6C7B6159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Hemoglobin (g/dl)</w:t>
            </w:r>
          </w:p>
        </w:tc>
        <w:tc>
          <w:tcPr>
            <w:tcW w:w="1984" w:type="dxa"/>
          </w:tcPr>
          <w:p w14:paraId="545293F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985" w:type="dxa"/>
          </w:tcPr>
          <w:p w14:paraId="7F03FFB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933" w:type="dxa"/>
          </w:tcPr>
          <w:p w14:paraId="5776E3A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</w:tr>
      <w:tr w:rsidR="00E170AD" w:rsidRPr="004B0836" w14:paraId="6153355E" w14:textId="77777777" w:rsidTr="00C25FB0">
        <w:tc>
          <w:tcPr>
            <w:tcW w:w="3114" w:type="dxa"/>
          </w:tcPr>
          <w:p w14:paraId="69CC3CF6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Platelet count (cells/mcl)</w:t>
            </w:r>
          </w:p>
        </w:tc>
        <w:tc>
          <w:tcPr>
            <w:tcW w:w="1984" w:type="dxa"/>
          </w:tcPr>
          <w:p w14:paraId="5B4B8FA5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85" w:type="dxa"/>
          </w:tcPr>
          <w:p w14:paraId="7CD2847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33" w:type="dxa"/>
          </w:tcPr>
          <w:p w14:paraId="33305C5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</w:tr>
      <w:tr w:rsidR="00E170AD" w:rsidRPr="004B0836" w14:paraId="5140CF39" w14:textId="77777777" w:rsidTr="00C25FB0">
        <w:tc>
          <w:tcPr>
            <w:tcW w:w="3114" w:type="dxa"/>
          </w:tcPr>
          <w:p w14:paraId="50334717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D-Dimer</w:t>
            </w:r>
          </w:p>
          <w:p w14:paraId="5A3B256E" w14:textId="77777777" w:rsidR="00E170AD" w:rsidRPr="007E4ED0" w:rsidRDefault="00E170AD" w:rsidP="00E170AD">
            <w:pPr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Positive</w:t>
            </w:r>
          </w:p>
          <w:p w14:paraId="2A17D244" w14:textId="77777777" w:rsidR="00E170AD" w:rsidRPr="007E4ED0" w:rsidRDefault="00E170AD" w:rsidP="00E170AD">
            <w:pPr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Negative</w:t>
            </w:r>
          </w:p>
        </w:tc>
        <w:tc>
          <w:tcPr>
            <w:tcW w:w="1984" w:type="dxa"/>
          </w:tcPr>
          <w:p w14:paraId="6EEA445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D461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91 (89.2)</w:t>
            </w:r>
          </w:p>
          <w:p w14:paraId="2B8734C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11 (10.8)</w:t>
            </w:r>
          </w:p>
        </w:tc>
        <w:tc>
          <w:tcPr>
            <w:tcW w:w="1985" w:type="dxa"/>
          </w:tcPr>
          <w:p w14:paraId="7D008E4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E5D4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44 (81.4)</w:t>
            </w:r>
          </w:p>
          <w:p w14:paraId="542C7A6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10 (18.5)</w:t>
            </w:r>
          </w:p>
        </w:tc>
        <w:tc>
          <w:tcPr>
            <w:tcW w:w="1933" w:type="dxa"/>
          </w:tcPr>
          <w:p w14:paraId="495FA71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90A1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47 (97.9)</w:t>
            </w:r>
          </w:p>
          <w:p w14:paraId="0B26240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</w:tr>
      <w:tr w:rsidR="00E170AD" w:rsidRPr="004B0836" w14:paraId="78E92F9E" w14:textId="77777777" w:rsidTr="00C25FB0">
        <w:tc>
          <w:tcPr>
            <w:tcW w:w="3114" w:type="dxa"/>
          </w:tcPr>
          <w:p w14:paraId="3E5A9DC4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Se. Fibrinogen (mg/dl)</w:t>
            </w:r>
          </w:p>
        </w:tc>
        <w:tc>
          <w:tcPr>
            <w:tcW w:w="1984" w:type="dxa"/>
          </w:tcPr>
          <w:p w14:paraId="35633CC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985" w:type="dxa"/>
          </w:tcPr>
          <w:p w14:paraId="3B203AB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933" w:type="dxa"/>
          </w:tcPr>
          <w:p w14:paraId="5E79922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</w:tr>
      <w:tr w:rsidR="00E170AD" w:rsidRPr="004B0836" w14:paraId="65E90FC5" w14:textId="77777777" w:rsidTr="00C25FB0">
        <w:tc>
          <w:tcPr>
            <w:tcW w:w="3114" w:type="dxa"/>
          </w:tcPr>
          <w:p w14:paraId="24D4C2DA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Se. LDH</w:t>
            </w:r>
          </w:p>
        </w:tc>
        <w:tc>
          <w:tcPr>
            <w:tcW w:w="1984" w:type="dxa"/>
          </w:tcPr>
          <w:p w14:paraId="1143E1D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</w:p>
        </w:tc>
        <w:tc>
          <w:tcPr>
            <w:tcW w:w="1985" w:type="dxa"/>
          </w:tcPr>
          <w:p w14:paraId="743AC06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  <w:tc>
          <w:tcPr>
            <w:tcW w:w="1933" w:type="dxa"/>
          </w:tcPr>
          <w:p w14:paraId="0CF31E96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</w:tr>
      <w:tr w:rsidR="00E170AD" w:rsidRPr="004B0836" w14:paraId="14FEEED7" w14:textId="77777777" w:rsidTr="00C25FB0">
        <w:tc>
          <w:tcPr>
            <w:tcW w:w="3114" w:type="dxa"/>
          </w:tcPr>
          <w:p w14:paraId="390EEA02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 Blasts %</w:t>
            </w:r>
          </w:p>
        </w:tc>
        <w:tc>
          <w:tcPr>
            <w:tcW w:w="1984" w:type="dxa"/>
          </w:tcPr>
          <w:p w14:paraId="0C3428B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85" w:type="dxa"/>
          </w:tcPr>
          <w:p w14:paraId="480AD41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33" w:type="dxa"/>
          </w:tcPr>
          <w:p w14:paraId="6277478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E170AD" w:rsidRPr="004B0836" w14:paraId="2D009012" w14:textId="77777777" w:rsidTr="00C25FB0">
        <w:tc>
          <w:tcPr>
            <w:tcW w:w="3114" w:type="dxa"/>
          </w:tcPr>
          <w:p w14:paraId="131D72D1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BCR Variant</w:t>
            </w:r>
          </w:p>
          <w:p w14:paraId="6BCA850E" w14:textId="77777777" w:rsidR="00E170AD" w:rsidRPr="007E4ED0" w:rsidRDefault="00E170AD" w:rsidP="00E170AD">
            <w:pPr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BCR-1</w:t>
            </w:r>
          </w:p>
          <w:p w14:paraId="535F4EB7" w14:textId="77777777" w:rsidR="00E170AD" w:rsidRPr="007E4ED0" w:rsidRDefault="00E170AD" w:rsidP="00E170AD">
            <w:pPr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BCR-2</w:t>
            </w:r>
          </w:p>
          <w:p w14:paraId="0A5B9A3A" w14:textId="77777777" w:rsidR="00E170AD" w:rsidRPr="007E4ED0" w:rsidRDefault="00E170AD" w:rsidP="00E170AD">
            <w:pPr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BCR-3</w:t>
            </w:r>
          </w:p>
        </w:tc>
        <w:tc>
          <w:tcPr>
            <w:tcW w:w="1984" w:type="dxa"/>
          </w:tcPr>
          <w:p w14:paraId="77384B1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53E5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62 (60.8)</w:t>
            </w:r>
          </w:p>
          <w:p w14:paraId="6F54939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 (4.9)</w:t>
            </w:r>
          </w:p>
          <w:p w14:paraId="1AAF3D2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35 (34.3)</w:t>
            </w:r>
          </w:p>
        </w:tc>
        <w:tc>
          <w:tcPr>
            <w:tcW w:w="1985" w:type="dxa"/>
          </w:tcPr>
          <w:p w14:paraId="4FCAFD6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69382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39 (72.2)</w:t>
            </w:r>
          </w:p>
          <w:p w14:paraId="149B3BA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 (3.7)</w:t>
            </w:r>
          </w:p>
          <w:p w14:paraId="224C649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13 (24.1)</w:t>
            </w:r>
          </w:p>
        </w:tc>
        <w:tc>
          <w:tcPr>
            <w:tcW w:w="1933" w:type="dxa"/>
          </w:tcPr>
          <w:p w14:paraId="67BABB8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A2F3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23 (47.9)</w:t>
            </w:r>
          </w:p>
          <w:p w14:paraId="5EB2621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 (6.3)</w:t>
            </w:r>
          </w:p>
          <w:p w14:paraId="7C6AEC8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22 (45.8)</w:t>
            </w:r>
          </w:p>
        </w:tc>
      </w:tr>
      <w:tr w:rsidR="00E170AD" w:rsidRPr="004B0836" w14:paraId="62F899FA" w14:textId="77777777" w:rsidTr="00C25FB0">
        <w:tc>
          <w:tcPr>
            <w:tcW w:w="3114" w:type="dxa"/>
          </w:tcPr>
          <w:p w14:paraId="09A3CFCB" w14:textId="77777777" w:rsidR="00E170AD" w:rsidRPr="007E4ED0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FLT3-ITD status (22/102)</w:t>
            </w:r>
          </w:p>
          <w:p w14:paraId="6C675CA2" w14:textId="77777777" w:rsidR="00E170AD" w:rsidRPr="007E4ED0" w:rsidRDefault="00E170AD" w:rsidP="00E170AD">
            <w:pPr>
              <w:numPr>
                <w:ilvl w:val="0"/>
                <w:numId w:val="6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  <w:p w14:paraId="5459B467" w14:textId="77777777" w:rsidR="00E170AD" w:rsidRPr="007E4ED0" w:rsidRDefault="00E170AD" w:rsidP="00E170AD">
            <w:pPr>
              <w:numPr>
                <w:ilvl w:val="0"/>
                <w:numId w:val="6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984" w:type="dxa"/>
          </w:tcPr>
          <w:p w14:paraId="106AAF8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BCAC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13 (59)</w:t>
            </w:r>
          </w:p>
          <w:p w14:paraId="75FEB86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 (41)</w:t>
            </w:r>
          </w:p>
        </w:tc>
        <w:tc>
          <w:tcPr>
            <w:tcW w:w="1985" w:type="dxa"/>
          </w:tcPr>
          <w:p w14:paraId="47F593F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3A8CC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 (37.5)</w:t>
            </w:r>
          </w:p>
          <w:p w14:paraId="68386A0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 (62.5)</w:t>
            </w:r>
          </w:p>
        </w:tc>
        <w:tc>
          <w:tcPr>
            <w:tcW w:w="1933" w:type="dxa"/>
          </w:tcPr>
          <w:p w14:paraId="5748EC1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6A5E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10 (71.4)</w:t>
            </w:r>
          </w:p>
          <w:p w14:paraId="6568079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 (28.6)</w:t>
            </w:r>
          </w:p>
        </w:tc>
      </w:tr>
    </w:tbl>
    <w:p w14:paraId="7637EF66" w14:textId="77777777" w:rsidR="00E170AD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0836">
        <w:rPr>
          <w:rFonts w:ascii="Times New Roman" w:hAnsi="Times New Roman" w:cs="Times New Roman"/>
          <w:sz w:val="24"/>
          <w:szCs w:val="24"/>
        </w:rPr>
        <w:t xml:space="preserve">TLC: Total leucocyte count; LDH: Lactate dehydrogenase; PB: Peripheral blood; BCR: Breakpoint cluster region; FLT3-ITD: FMS-like tyrosine kinase internal tandem duplication. </w:t>
      </w:r>
    </w:p>
    <w:p w14:paraId="218FA84D" w14:textId="77777777" w:rsidR="00E170AD" w:rsidRPr="004B0836" w:rsidRDefault="00E170AD" w:rsidP="00E170A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143F">
        <w:rPr>
          <w:rFonts w:ascii="Times New Roman" w:hAnsi="Times New Roman" w:cs="Times New Roman"/>
          <w:b/>
          <w:bCs/>
          <w:sz w:val="24"/>
          <w:szCs w:val="24"/>
        </w:rPr>
        <w:t xml:space="preserve">Table 3: Induction Therapy Regimens Administered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Complications Reported </w:t>
      </w:r>
      <w:r w:rsidRPr="00FF143F">
        <w:rPr>
          <w:rFonts w:ascii="Times New Roman" w:hAnsi="Times New Roman" w:cs="Times New Roman"/>
          <w:b/>
          <w:bCs/>
          <w:sz w:val="24"/>
          <w:szCs w:val="24"/>
        </w:rPr>
        <w:t>in APL cohort (n=102)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1701"/>
        <w:gridCol w:w="1843"/>
        <w:gridCol w:w="1933"/>
      </w:tblGrid>
      <w:tr w:rsidR="00E170AD" w:rsidRPr="004B0836" w14:paraId="7BFB1AF3" w14:textId="77777777" w:rsidTr="00C25FB0">
        <w:tc>
          <w:tcPr>
            <w:tcW w:w="3539" w:type="dxa"/>
          </w:tcPr>
          <w:p w14:paraId="1F3859D5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Parameter</w:t>
            </w:r>
          </w:p>
        </w:tc>
        <w:tc>
          <w:tcPr>
            <w:tcW w:w="1701" w:type="dxa"/>
          </w:tcPr>
          <w:p w14:paraId="4FDAFB46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Overall (n%)/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edian</w:t>
            </w:r>
          </w:p>
        </w:tc>
        <w:tc>
          <w:tcPr>
            <w:tcW w:w="1843" w:type="dxa"/>
          </w:tcPr>
          <w:p w14:paraId="1EE67D6E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Low risk (n%)/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edian</w:t>
            </w:r>
          </w:p>
        </w:tc>
        <w:tc>
          <w:tcPr>
            <w:tcW w:w="1933" w:type="dxa"/>
          </w:tcPr>
          <w:p w14:paraId="0B66A601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High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isk (n%)/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edian</w:t>
            </w:r>
          </w:p>
        </w:tc>
      </w:tr>
      <w:tr w:rsidR="00E170AD" w:rsidRPr="004B0836" w14:paraId="6F8A6AA3" w14:textId="77777777" w:rsidTr="00C25FB0">
        <w:tc>
          <w:tcPr>
            <w:tcW w:w="9016" w:type="dxa"/>
            <w:gridSpan w:val="4"/>
          </w:tcPr>
          <w:p w14:paraId="6B45CB05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Induction therapy regimens received</w:t>
            </w:r>
          </w:p>
        </w:tc>
      </w:tr>
      <w:tr w:rsidR="00E170AD" w:rsidRPr="004B0836" w14:paraId="6EA58871" w14:textId="77777777" w:rsidTr="00C25FB0">
        <w:tc>
          <w:tcPr>
            <w:tcW w:w="3539" w:type="dxa"/>
          </w:tcPr>
          <w:p w14:paraId="2C29D7BE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ATRA+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ATO</w:t>
            </w:r>
          </w:p>
          <w:p w14:paraId="5C46567C" w14:textId="77777777" w:rsidR="00E170AD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ATRA+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ATO+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Anthracycline</w:t>
            </w:r>
          </w:p>
          <w:p w14:paraId="1170B14F" w14:textId="77777777" w:rsidR="00E170AD" w:rsidRPr="003060F5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0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ATRA+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060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Anthracycline</w:t>
            </w:r>
          </w:p>
        </w:tc>
        <w:tc>
          <w:tcPr>
            <w:tcW w:w="1701" w:type="dxa"/>
          </w:tcPr>
          <w:p w14:paraId="2B4EEA8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49 (48.03)</w:t>
            </w:r>
          </w:p>
          <w:p w14:paraId="0D8749A8" w14:textId="77777777" w:rsidR="00E170AD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41 (40.2)</w:t>
            </w:r>
          </w:p>
          <w:p w14:paraId="1A217000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13 (12.7)</w:t>
            </w:r>
          </w:p>
        </w:tc>
        <w:tc>
          <w:tcPr>
            <w:tcW w:w="1843" w:type="dxa"/>
          </w:tcPr>
          <w:p w14:paraId="0FD26BC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46 (85)</w:t>
            </w:r>
          </w:p>
          <w:p w14:paraId="167E22A4" w14:textId="77777777" w:rsidR="00E170AD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 (13)</w:t>
            </w:r>
          </w:p>
          <w:p w14:paraId="0003A388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 (2)</w:t>
            </w:r>
          </w:p>
        </w:tc>
        <w:tc>
          <w:tcPr>
            <w:tcW w:w="1933" w:type="dxa"/>
          </w:tcPr>
          <w:p w14:paraId="26A5437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 (6.3)</w:t>
            </w:r>
          </w:p>
          <w:p w14:paraId="2D1AFD43" w14:textId="77777777" w:rsidR="00E170AD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33 (66.7)</w:t>
            </w:r>
          </w:p>
          <w:p w14:paraId="7F72B563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13 (27.1)</w:t>
            </w:r>
          </w:p>
        </w:tc>
      </w:tr>
      <w:tr w:rsidR="00E170AD" w:rsidRPr="004B0836" w14:paraId="71800500" w14:textId="77777777" w:rsidTr="00C25FB0">
        <w:tc>
          <w:tcPr>
            <w:tcW w:w="9016" w:type="dxa"/>
            <w:gridSpan w:val="4"/>
          </w:tcPr>
          <w:p w14:paraId="5F7047D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4B08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omplications reported during induction therapy</w:t>
            </w:r>
          </w:p>
        </w:tc>
      </w:tr>
      <w:tr w:rsidR="00E170AD" w:rsidRPr="004B0836" w14:paraId="2E46EA4E" w14:textId="77777777" w:rsidTr="00C25FB0">
        <w:tc>
          <w:tcPr>
            <w:tcW w:w="3539" w:type="dxa"/>
          </w:tcPr>
          <w:p w14:paraId="574CB64D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Infections</w:t>
            </w:r>
          </w:p>
          <w:p w14:paraId="34FA97FE" w14:textId="77777777" w:rsidR="00E170AD" w:rsidRPr="001D2EB6" w:rsidRDefault="00E170AD" w:rsidP="00E170AD">
            <w:pPr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Bacterial sepsis</w:t>
            </w:r>
          </w:p>
          <w:p w14:paraId="0CA5B3F5" w14:textId="77777777" w:rsidR="00E170AD" w:rsidRPr="001D2EB6" w:rsidRDefault="00E170AD" w:rsidP="00E170AD">
            <w:pPr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Fungal</w:t>
            </w:r>
          </w:p>
        </w:tc>
        <w:tc>
          <w:tcPr>
            <w:tcW w:w="1701" w:type="dxa"/>
          </w:tcPr>
          <w:p w14:paraId="4BF578D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2900A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37 (36.2)</w:t>
            </w:r>
          </w:p>
          <w:p w14:paraId="770BFEB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11 (10.8)</w:t>
            </w:r>
          </w:p>
        </w:tc>
        <w:tc>
          <w:tcPr>
            <w:tcW w:w="1843" w:type="dxa"/>
          </w:tcPr>
          <w:p w14:paraId="22383EE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0E36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14 (25.92)</w:t>
            </w:r>
          </w:p>
          <w:p w14:paraId="02B1B47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 (12.96)</w:t>
            </w:r>
          </w:p>
        </w:tc>
        <w:tc>
          <w:tcPr>
            <w:tcW w:w="1933" w:type="dxa"/>
          </w:tcPr>
          <w:p w14:paraId="7664702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30445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23 (48.9)</w:t>
            </w:r>
          </w:p>
          <w:p w14:paraId="04BBA8C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 (8.5)</w:t>
            </w:r>
          </w:p>
        </w:tc>
      </w:tr>
      <w:tr w:rsidR="00E170AD" w:rsidRPr="004B0836" w14:paraId="2B04A5D7" w14:textId="77777777" w:rsidTr="00C25FB0">
        <w:tc>
          <w:tcPr>
            <w:tcW w:w="3539" w:type="dxa"/>
          </w:tcPr>
          <w:p w14:paraId="71979085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Incidence of DS</w:t>
            </w:r>
          </w:p>
        </w:tc>
        <w:tc>
          <w:tcPr>
            <w:tcW w:w="1701" w:type="dxa"/>
          </w:tcPr>
          <w:p w14:paraId="5E902484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41 (40.2)</w:t>
            </w:r>
          </w:p>
        </w:tc>
        <w:tc>
          <w:tcPr>
            <w:tcW w:w="1843" w:type="dxa"/>
          </w:tcPr>
          <w:p w14:paraId="5AD5D2D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21 (38.88)</w:t>
            </w:r>
          </w:p>
        </w:tc>
        <w:tc>
          <w:tcPr>
            <w:tcW w:w="1933" w:type="dxa"/>
          </w:tcPr>
          <w:p w14:paraId="58074C3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20 (41.7)</w:t>
            </w:r>
          </w:p>
        </w:tc>
      </w:tr>
      <w:tr w:rsidR="00E170AD" w:rsidRPr="004B0836" w14:paraId="573CF34A" w14:textId="77777777" w:rsidTr="00C25FB0">
        <w:tc>
          <w:tcPr>
            <w:tcW w:w="3539" w:type="dxa"/>
          </w:tcPr>
          <w:p w14:paraId="6C5AEF3C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Severity of DS</w:t>
            </w:r>
          </w:p>
          <w:p w14:paraId="7798D198" w14:textId="77777777" w:rsidR="00E170AD" w:rsidRPr="001D2EB6" w:rsidRDefault="00E170AD" w:rsidP="00E170AD">
            <w:pPr>
              <w:numPr>
                <w:ilvl w:val="0"/>
                <w:numId w:val="8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Mild</w:t>
            </w:r>
          </w:p>
          <w:p w14:paraId="3CADBDB6" w14:textId="77777777" w:rsidR="00E170AD" w:rsidRPr="001D2EB6" w:rsidRDefault="00E170AD" w:rsidP="00E170AD">
            <w:pPr>
              <w:numPr>
                <w:ilvl w:val="0"/>
                <w:numId w:val="8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  <w:p w14:paraId="7053D4F1" w14:textId="77777777" w:rsidR="00E170AD" w:rsidRPr="001D2EB6" w:rsidRDefault="00E170AD" w:rsidP="00E170AD">
            <w:pPr>
              <w:numPr>
                <w:ilvl w:val="0"/>
                <w:numId w:val="8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</w:t>
            </w:r>
          </w:p>
        </w:tc>
        <w:tc>
          <w:tcPr>
            <w:tcW w:w="1701" w:type="dxa"/>
          </w:tcPr>
          <w:p w14:paraId="5B1D1BF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764E6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16 (15.7)</w:t>
            </w:r>
          </w:p>
          <w:p w14:paraId="2A76709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14 (13.7)</w:t>
            </w:r>
          </w:p>
          <w:p w14:paraId="1CC9608A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11 (10.8)</w:t>
            </w:r>
          </w:p>
        </w:tc>
        <w:tc>
          <w:tcPr>
            <w:tcW w:w="1843" w:type="dxa"/>
          </w:tcPr>
          <w:p w14:paraId="74895D4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CB7F9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8 (14.8)</w:t>
            </w:r>
          </w:p>
          <w:p w14:paraId="1DEBDE17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 (16.6)</w:t>
            </w:r>
          </w:p>
          <w:p w14:paraId="7CB3DE56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4 (7.4)</w:t>
            </w:r>
          </w:p>
        </w:tc>
        <w:tc>
          <w:tcPr>
            <w:tcW w:w="1933" w:type="dxa"/>
          </w:tcPr>
          <w:p w14:paraId="1B657C1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7032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8 (16.7)</w:t>
            </w:r>
          </w:p>
          <w:p w14:paraId="6821E0B6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 (10.4)</w:t>
            </w:r>
          </w:p>
          <w:p w14:paraId="76B6A09F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7 (14.6)</w:t>
            </w:r>
          </w:p>
        </w:tc>
      </w:tr>
      <w:tr w:rsidR="00E170AD" w:rsidRPr="004B0836" w14:paraId="4C1FDE1E" w14:textId="77777777" w:rsidTr="00C25FB0">
        <w:tc>
          <w:tcPr>
            <w:tcW w:w="3539" w:type="dxa"/>
          </w:tcPr>
          <w:p w14:paraId="584E3DB7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DS</w:t>
            </w:r>
          </w:p>
          <w:p w14:paraId="4CA27B88" w14:textId="77777777" w:rsidR="00E170AD" w:rsidRPr="001D2EB6" w:rsidRDefault="00E170AD" w:rsidP="00E170AD">
            <w:pPr>
              <w:numPr>
                <w:ilvl w:val="0"/>
                <w:numId w:val="9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&lt;7 days</w:t>
            </w:r>
          </w:p>
          <w:p w14:paraId="1069F962" w14:textId="77777777" w:rsidR="00E170AD" w:rsidRPr="001D2EB6" w:rsidRDefault="00E170AD" w:rsidP="00E170AD">
            <w:pPr>
              <w:numPr>
                <w:ilvl w:val="0"/>
                <w:numId w:val="9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7-14 days</w:t>
            </w:r>
          </w:p>
          <w:p w14:paraId="4C90EA6F" w14:textId="77777777" w:rsidR="00E170AD" w:rsidRPr="001D2EB6" w:rsidRDefault="00E170AD" w:rsidP="00E170AD">
            <w:pPr>
              <w:pStyle w:val="ListParagraph"/>
              <w:numPr>
                <w:ilvl w:val="0"/>
                <w:numId w:val="9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&gt;14 days</w:t>
            </w:r>
          </w:p>
        </w:tc>
        <w:tc>
          <w:tcPr>
            <w:tcW w:w="1701" w:type="dxa"/>
          </w:tcPr>
          <w:p w14:paraId="6E7E8940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44FCB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25 (24.5)</w:t>
            </w:r>
          </w:p>
          <w:p w14:paraId="2E55D5D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14 (13.7)</w:t>
            </w:r>
          </w:p>
          <w:p w14:paraId="2DF8A02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 (1.9)</w:t>
            </w:r>
          </w:p>
        </w:tc>
        <w:tc>
          <w:tcPr>
            <w:tcW w:w="1843" w:type="dxa"/>
          </w:tcPr>
          <w:p w14:paraId="36258B6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0E872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12 (22.2)</w:t>
            </w:r>
          </w:p>
          <w:p w14:paraId="75C23FF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9 (16.6)</w:t>
            </w:r>
          </w:p>
          <w:p w14:paraId="381BFB4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933" w:type="dxa"/>
          </w:tcPr>
          <w:p w14:paraId="2483E76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02F21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13 (27.1)</w:t>
            </w:r>
          </w:p>
          <w:p w14:paraId="662CFC59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 (10.4)</w:t>
            </w:r>
          </w:p>
          <w:p w14:paraId="66D9C9C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 (4.2)</w:t>
            </w:r>
          </w:p>
        </w:tc>
      </w:tr>
      <w:tr w:rsidR="00E170AD" w:rsidRPr="004B0836" w14:paraId="5026784E" w14:textId="77777777" w:rsidTr="00C25FB0">
        <w:tc>
          <w:tcPr>
            <w:tcW w:w="3539" w:type="dxa"/>
          </w:tcPr>
          <w:p w14:paraId="7D990F85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ATRA desquamation</w:t>
            </w:r>
          </w:p>
        </w:tc>
        <w:tc>
          <w:tcPr>
            <w:tcW w:w="1701" w:type="dxa"/>
          </w:tcPr>
          <w:p w14:paraId="73F54D5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22 (21.5)</w:t>
            </w:r>
          </w:p>
        </w:tc>
        <w:tc>
          <w:tcPr>
            <w:tcW w:w="1843" w:type="dxa"/>
          </w:tcPr>
          <w:p w14:paraId="24A5BFE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10 (18.5)</w:t>
            </w:r>
          </w:p>
        </w:tc>
        <w:tc>
          <w:tcPr>
            <w:tcW w:w="1933" w:type="dxa"/>
          </w:tcPr>
          <w:p w14:paraId="05C0CA88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12 (26.1)</w:t>
            </w:r>
          </w:p>
        </w:tc>
      </w:tr>
      <w:tr w:rsidR="00E170AD" w:rsidRPr="004B0836" w14:paraId="5F7BD353" w14:textId="77777777" w:rsidTr="00C25FB0">
        <w:tc>
          <w:tcPr>
            <w:tcW w:w="3539" w:type="dxa"/>
          </w:tcPr>
          <w:p w14:paraId="6EE22B50" w14:textId="77777777" w:rsidR="00E170AD" w:rsidRPr="001D2EB6" w:rsidRDefault="00E170AD" w:rsidP="00C25FB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Pseudotumor cerebri</w:t>
            </w:r>
          </w:p>
        </w:tc>
        <w:tc>
          <w:tcPr>
            <w:tcW w:w="1701" w:type="dxa"/>
          </w:tcPr>
          <w:p w14:paraId="75A49A3D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8 (7.8)</w:t>
            </w:r>
          </w:p>
        </w:tc>
        <w:tc>
          <w:tcPr>
            <w:tcW w:w="1843" w:type="dxa"/>
          </w:tcPr>
          <w:p w14:paraId="46BE11DE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5 (9.2)</w:t>
            </w:r>
          </w:p>
        </w:tc>
        <w:tc>
          <w:tcPr>
            <w:tcW w:w="1933" w:type="dxa"/>
          </w:tcPr>
          <w:p w14:paraId="04C0474C" w14:textId="77777777" w:rsidR="00E170AD" w:rsidRPr="004B0836" w:rsidRDefault="00E170AD" w:rsidP="00C25FB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836">
              <w:rPr>
                <w:rFonts w:ascii="Times New Roman" w:hAnsi="Times New Roman" w:cs="Times New Roman"/>
                <w:sz w:val="24"/>
                <w:szCs w:val="24"/>
              </w:rPr>
              <w:t>3 (6.3)</w:t>
            </w:r>
          </w:p>
        </w:tc>
      </w:tr>
    </w:tbl>
    <w:p w14:paraId="2C66F125" w14:textId="77777777" w:rsidR="00E170AD" w:rsidRPr="004B0836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0836">
        <w:rPr>
          <w:rFonts w:ascii="Times New Roman" w:hAnsi="Times New Roman" w:cs="Times New Roman"/>
          <w:sz w:val="24"/>
          <w:szCs w:val="24"/>
        </w:rPr>
        <w:t>ATRA: All trans retinoic acid; ATO: Arsenic trioxide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B0836">
        <w:rPr>
          <w:rFonts w:ascii="Times New Roman" w:hAnsi="Times New Roman" w:cs="Times New Roman"/>
          <w:sz w:val="24"/>
          <w:szCs w:val="24"/>
        </w:rPr>
        <w:t>DS: Differentiation syndrome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5DFAE2B" w14:textId="4AFFB602" w:rsidR="00E170AD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1294FA1" w14:textId="77777777" w:rsidR="00E170AD" w:rsidRPr="00DD40F1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083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4: Overall outcomes in APL cohort (n=102) and outcomes in the pediatric subset population (n=18), post induction chemotherapy</w:t>
      </w:r>
    </w:p>
    <w:tbl>
      <w:tblPr>
        <w:tblStyle w:val="TableGrid"/>
        <w:tblW w:w="10129" w:type="dxa"/>
        <w:tblLook w:val="0420" w:firstRow="1" w:lastRow="0" w:firstColumn="0" w:lastColumn="0" w:noHBand="0" w:noVBand="1"/>
      </w:tblPr>
      <w:tblGrid>
        <w:gridCol w:w="1387"/>
        <w:gridCol w:w="2787"/>
        <w:gridCol w:w="2788"/>
        <w:gridCol w:w="3167"/>
      </w:tblGrid>
      <w:tr w:rsidR="00E170AD" w:rsidRPr="004B0836" w14:paraId="01B7FAAC" w14:textId="77777777" w:rsidTr="00C25FB0">
        <w:trPr>
          <w:trHeight w:val="200"/>
        </w:trPr>
        <w:tc>
          <w:tcPr>
            <w:tcW w:w="1387" w:type="dxa"/>
            <w:hideMark/>
          </w:tcPr>
          <w:p w14:paraId="58E0D38A" w14:textId="77777777" w:rsidR="00E170AD" w:rsidRPr="0075538F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bookmarkStart w:id="0" w:name="_Hlk177887123"/>
            <w:r w:rsidRPr="0075538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Parameter</w:t>
            </w:r>
          </w:p>
        </w:tc>
        <w:tc>
          <w:tcPr>
            <w:tcW w:w="2787" w:type="dxa"/>
            <w:hideMark/>
          </w:tcPr>
          <w:p w14:paraId="44203F4E" w14:textId="77777777" w:rsidR="00E170AD" w:rsidRPr="0075538F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75538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Overall (n%)/ median</w:t>
            </w:r>
          </w:p>
        </w:tc>
        <w:tc>
          <w:tcPr>
            <w:tcW w:w="2788" w:type="dxa"/>
            <w:hideMark/>
          </w:tcPr>
          <w:p w14:paraId="24297BF0" w14:textId="77777777" w:rsidR="00E170AD" w:rsidRPr="0075538F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75538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Low risk (n%)/ median</w:t>
            </w:r>
          </w:p>
        </w:tc>
        <w:tc>
          <w:tcPr>
            <w:tcW w:w="3167" w:type="dxa"/>
            <w:hideMark/>
          </w:tcPr>
          <w:p w14:paraId="66846F8A" w14:textId="77777777" w:rsidR="00E170AD" w:rsidRPr="0075538F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75538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 xml:space="preserve">High 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r</w:t>
            </w:r>
            <w:r w:rsidRPr="0075538F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isk (n%)/ median</w:t>
            </w:r>
          </w:p>
        </w:tc>
      </w:tr>
      <w:tr w:rsidR="00E170AD" w:rsidRPr="004B0836" w14:paraId="5EF94721" w14:textId="77777777" w:rsidTr="00C25FB0">
        <w:trPr>
          <w:trHeight w:val="200"/>
        </w:trPr>
        <w:tc>
          <w:tcPr>
            <w:tcW w:w="10129" w:type="dxa"/>
            <w:gridSpan w:val="4"/>
          </w:tcPr>
          <w:p w14:paraId="0A183D6D" w14:textId="77777777" w:rsidR="00E170AD" w:rsidRPr="0075538F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Overall outcomes</w:t>
            </w:r>
          </w:p>
        </w:tc>
      </w:tr>
      <w:tr w:rsidR="00E170AD" w:rsidRPr="004B0836" w14:paraId="3FD04297" w14:textId="77777777" w:rsidTr="00C25FB0">
        <w:trPr>
          <w:trHeight w:val="200"/>
        </w:trPr>
        <w:tc>
          <w:tcPr>
            <w:tcW w:w="1387" w:type="dxa"/>
            <w:hideMark/>
          </w:tcPr>
          <w:p w14:paraId="1C2AA73B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CR</w:t>
            </w:r>
          </w:p>
        </w:tc>
        <w:tc>
          <w:tcPr>
            <w:tcW w:w="2787" w:type="dxa"/>
            <w:hideMark/>
          </w:tcPr>
          <w:p w14:paraId="2B5E3C5B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78 (76.4)</w:t>
            </w:r>
          </w:p>
        </w:tc>
        <w:tc>
          <w:tcPr>
            <w:tcW w:w="2788" w:type="dxa"/>
            <w:hideMark/>
          </w:tcPr>
          <w:p w14:paraId="593E3231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47 (87)</w:t>
            </w:r>
          </w:p>
        </w:tc>
        <w:tc>
          <w:tcPr>
            <w:tcW w:w="3167" w:type="dxa"/>
            <w:hideMark/>
          </w:tcPr>
          <w:p w14:paraId="4218786A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 xml:space="preserve"> </w:t>
            </w: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(64.6)</w:t>
            </w:r>
          </w:p>
        </w:tc>
      </w:tr>
      <w:tr w:rsidR="00E170AD" w:rsidRPr="004B0836" w14:paraId="55FD76B9" w14:textId="77777777" w:rsidTr="00C25FB0">
        <w:trPr>
          <w:trHeight w:val="200"/>
        </w:trPr>
        <w:tc>
          <w:tcPr>
            <w:tcW w:w="1387" w:type="dxa"/>
            <w:hideMark/>
          </w:tcPr>
          <w:p w14:paraId="33976AA8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Death</w:t>
            </w:r>
          </w:p>
        </w:tc>
        <w:tc>
          <w:tcPr>
            <w:tcW w:w="2787" w:type="dxa"/>
            <w:hideMark/>
          </w:tcPr>
          <w:p w14:paraId="52E373AA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24 (23.5)</w:t>
            </w:r>
          </w:p>
        </w:tc>
        <w:tc>
          <w:tcPr>
            <w:tcW w:w="2788" w:type="dxa"/>
            <w:hideMark/>
          </w:tcPr>
          <w:p w14:paraId="7AD92948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7 (13)</w:t>
            </w:r>
          </w:p>
        </w:tc>
        <w:tc>
          <w:tcPr>
            <w:tcW w:w="3167" w:type="dxa"/>
            <w:hideMark/>
          </w:tcPr>
          <w:p w14:paraId="781197E7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17 (35.4)</w:t>
            </w:r>
          </w:p>
        </w:tc>
      </w:tr>
      <w:tr w:rsidR="00E170AD" w:rsidRPr="004B0836" w14:paraId="266F28DA" w14:textId="77777777" w:rsidTr="00C25FB0">
        <w:trPr>
          <w:trHeight w:val="200"/>
        </w:trPr>
        <w:tc>
          <w:tcPr>
            <w:tcW w:w="1387" w:type="dxa"/>
            <w:hideMark/>
          </w:tcPr>
          <w:p w14:paraId="77C07025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Relapse</w:t>
            </w:r>
          </w:p>
        </w:tc>
        <w:tc>
          <w:tcPr>
            <w:tcW w:w="2787" w:type="dxa"/>
            <w:hideMark/>
          </w:tcPr>
          <w:p w14:paraId="2C9B2C96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5 (4.9)</w:t>
            </w:r>
          </w:p>
        </w:tc>
        <w:tc>
          <w:tcPr>
            <w:tcW w:w="2788" w:type="dxa"/>
            <w:hideMark/>
          </w:tcPr>
          <w:p w14:paraId="580A34C2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 (1.85)</w:t>
            </w:r>
          </w:p>
        </w:tc>
        <w:tc>
          <w:tcPr>
            <w:tcW w:w="3167" w:type="dxa"/>
            <w:hideMark/>
          </w:tcPr>
          <w:p w14:paraId="1A96CE25" w14:textId="77777777" w:rsidR="00E170AD" w:rsidRPr="004B0836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4 (8.3)</w:t>
            </w:r>
          </w:p>
        </w:tc>
      </w:tr>
      <w:tr w:rsidR="00E170AD" w:rsidRPr="004B0836" w14:paraId="4CFC7F4D" w14:textId="77777777" w:rsidTr="00C25FB0">
        <w:trPr>
          <w:trHeight w:val="200"/>
        </w:trPr>
        <w:tc>
          <w:tcPr>
            <w:tcW w:w="10129" w:type="dxa"/>
            <w:gridSpan w:val="4"/>
          </w:tcPr>
          <w:p w14:paraId="117EEAA5" w14:textId="77777777" w:rsidR="00E170AD" w:rsidRPr="009E60D3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Outcomes in pediatric subset</w:t>
            </w:r>
          </w:p>
        </w:tc>
      </w:tr>
      <w:tr w:rsidR="00E170AD" w:rsidRPr="004B0836" w14:paraId="5F4B173A" w14:textId="77777777" w:rsidTr="00C25FB0">
        <w:trPr>
          <w:trHeight w:val="200"/>
        </w:trPr>
        <w:tc>
          <w:tcPr>
            <w:tcW w:w="1387" w:type="dxa"/>
          </w:tcPr>
          <w:p w14:paraId="0DAC9221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</w:t>
            </w:r>
          </w:p>
        </w:tc>
        <w:tc>
          <w:tcPr>
            <w:tcW w:w="2787" w:type="dxa"/>
          </w:tcPr>
          <w:p w14:paraId="306EB7B5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13 (72.2)</w:t>
            </w:r>
          </w:p>
        </w:tc>
        <w:tc>
          <w:tcPr>
            <w:tcW w:w="2788" w:type="dxa"/>
          </w:tcPr>
          <w:p w14:paraId="228A6BAE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9 (100)</w:t>
            </w:r>
          </w:p>
        </w:tc>
        <w:tc>
          <w:tcPr>
            <w:tcW w:w="3167" w:type="dxa"/>
          </w:tcPr>
          <w:p w14:paraId="3351AC48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4 (44.4)</w:t>
            </w:r>
          </w:p>
        </w:tc>
      </w:tr>
      <w:tr w:rsidR="00E170AD" w:rsidRPr="004B0836" w14:paraId="28FD4407" w14:textId="77777777" w:rsidTr="00C25FB0">
        <w:trPr>
          <w:trHeight w:val="200"/>
        </w:trPr>
        <w:tc>
          <w:tcPr>
            <w:tcW w:w="1387" w:type="dxa"/>
          </w:tcPr>
          <w:p w14:paraId="5EC6FA70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Death</w:t>
            </w:r>
          </w:p>
        </w:tc>
        <w:tc>
          <w:tcPr>
            <w:tcW w:w="2787" w:type="dxa"/>
          </w:tcPr>
          <w:p w14:paraId="128289E2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5 (27.7)</w:t>
            </w:r>
          </w:p>
        </w:tc>
        <w:tc>
          <w:tcPr>
            <w:tcW w:w="2788" w:type="dxa"/>
          </w:tcPr>
          <w:p w14:paraId="34F06BDC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3167" w:type="dxa"/>
          </w:tcPr>
          <w:p w14:paraId="066698B6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5 (55.5)</w:t>
            </w:r>
          </w:p>
        </w:tc>
      </w:tr>
      <w:tr w:rsidR="00E170AD" w:rsidRPr="004B0836" w14:paraId="1FC2C9B6" w14:textId="77777777" w:rsidTr="00C25FB0">
        <w:trPr>
          <w:trHeight w:val="200"/>
        </w:trPr>
        <w:tc>
          <w:tcPr>
            <w:tcW w:w="1387" w:type="dxa"/>
          </w:tcPr>
          <w:p w14:paraId="17278614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Relapse</w:t>
            </w:r>
          </w:p>
        </w:tc>
        <w:tc>
          <w:tcPr>
            <w:tcW w:w="2787" w:type="dxa"/>
          </w:tcPr>
          <w:p w14:paraId="624F7652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1 (5.5)</w:t>
            </w:r>
          </w:p>
        </w:tc>
        <w:tc>
          <w:tcPr>
            <w:tcW w:w="2788" w:type="dxa"/>
          </w:tcPr>
          <w:p w14:paraId="1D7B0574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1 (11.1)</w:t>
            </w:r>
          </w:p>
        </w:tc>
        <w:tc>
          <w:tcPr>
            <w:tcW w:w="3167" w:type="dxa"/>
          </w:tcPr>
          <w:p w14:paraId="138CE891" w14:textId="77777777" w:rsidR="00E170AD" w:rsidRPr="009E60D3" w:rsidRDefault="00E170AD" w:rsidP="00C25FB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</w:pPr>
            <w:r w:rsidRPr="009E60D3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</w:tr>
    </w:tbl>
    <w:bookmarkEnd w:id="0"/>
    <w:p w14:paraId="0EC10617" w14:textId="77777777" w:rsidR="00E170AD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0836">
        <w:rPr>
          <w:rFonts w:ascii="Times New Roman" w:hAnsi="Times New Roman" w:cs="Times New Roman"/>
          <w:sz w:val="24"/>
          <w:szCs w:val="24"/>
        </w:rPr>
        <w:t xml:space="preserve">CR: Complete remission. </w:t>
      </w:r>
    </w:p>
    <w:p w14:paraId="58F1FBEE" w14:textId="77777777" w:rsidR="00E170AD" w:rsidRDefault="00E170AD" w:rsidP="00E170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been summarised in Table 5. </w:t>
      </w:r>
    </w:p>
    <w:p w14:paraId="565AAD88" w14:textId="77777777" w:rsidR="00E170AD" w:rsidRPr="004B0836" w:rsidRDefault="00E170AD" w:rsidP="00E170A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5: </w:t>
      </w:r>
      <w:r w:rsidRPr="00B84B70">
        <w:rPr>
          <w:rFonts w:ascii="Times New Roman" w:hAnsi="Times New Roman" w:cs="Times New Roman"/>
          <w:b/>
          <w:bCs/>
          <w:sz w:val="24"/>
          <w:szCs w:val="24"/>
        </w:rPr>
        <w:t>Causes of mortality in low- and high-risk APL patients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8188" w:type="dxa"/>
        <w:tblLook w:val="0420" w:firstRow="1" w:lastRow="0" w:firstColumn="0" w:lastColumn="0" w:noHBand="0" w:noVBand="1"/>
      </w:tblPr>
      <w:tblGrid>
        <w:gridCol w:w="4614"/>
        <w:gridCol w:w="1718"/>
        <w:gridCol w:w="1856"/>
      </w:tblGrid>
      <w:tr w:rsidR="00E170AD" w:rsidRPr="004B0836" w14:paraId="6843E425" w14:textId="77777777" w:rsidTr="00C25FB0">
        <w:trPr>
          <w:trHeight w:val="279"/>
        </w:trPr>
        <w:tc>
          <w:tcPr>
            <w:tcW w:w="4614" w:type="dxa"/>
            <w:hideMark/>
          </w:tcPr>
          <w:p w14:paraId="6FC00C9A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Causes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 xml:space="preserve"> of mortality</w:t>
            </w:r>
          </w:p>
        </w:tc>
        <w:tc>
          <w:tcPr>
            <w:tcW w:w="1718" w:type="dxa"/>
            <w:hideMark/>
          </w:tcPr>
          <w:p w14:paraId="35B053C0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Low Risk</w:t>
            </w:r>
          </w:p>
        </w:tc>
        <w:tc>
          <w:tcPr>
            <w:tcW w:w="1856" w:type="dxa"/>
            <w:hideMark/>
          </w:tcPr>
          <w:p w14:paraId="4889C47E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IN" w:bidi="hi-IN"/>
                <w14:ligatures w14:val="none"/>
              </w:rPr>
              <w:t>High Risk</w:t>
            </w:r>
          </w:p>
        </w:tc>
      </w:tr>
      <w:tr w:rsidR="00E170AD" w:rsidRPr="004B0836" w14:paraId="1932616C" w14:textId="77777777" w:rsidTr="00C25FB0">
        <w:trPr>
          <w:trHeight w:val="279"/>
        </w:trPr>
        <w:tc>
          <w:tcPr>
            <w:tcW w:w="4614" w:type="dxa"/>
            <w:hideMark/>
          </w:tcPr>
          <w:p w14:paraId="0F945F7F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Bacterial Sepsis</w:t>
            </w:r>
          </w:p>
        </w:tc>
        <w:tc>
          <w:tcPr>
            <w:tcW w:w="1718" w:type="dxa"/>
            <w:hideMark/>
          </w:tcPr>
          <w:p w14:paraId="4A204EDF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2</w:t>
            </w:r>
          </w:p>
        </w:tc>
        <w:tc>
          <w:tcPr>
            <w:tcW w:w="1856" w:type="dxa"/>
            <w:hideMark/>
          </w:tcPr>
          <w:p w14:paraId="547EA2A4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3</w:t>
            </w:r>
          </w:p>
        </w:tc>
      </w:tr>
      <w:tr w:rsidR="00E170AD" w:rsidRPr="004B0836" w14:paraId="14009719" w14:textId="77777777" w:rsidTr="00C25FB0">
        <w:trPr>
          <w:trHeight w:val="279"/>
        </w:trPr>
        <w:tc>
          <w:tcPr>
            <w:tcW w:w="4614" w:type="dxa"/>
            <w:hideMark/>
          </w:tcPr>
          <w:p w14:paraId="3CD018AB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Fungal Pneumonia</w:t>
            </w:r>
          </w:p>
        </w:tc>
        <w:tc>
          <w:tcPr>
            <w:tcW w:w="1718" w:type="dxa"/>
            <w:hideMark/>
          </w:tcPr>
          <w:p w14:paraId="164F26F3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</w:t>
            </w:r>
          </w:p>
        </w:tc>
        <w:tc>
          <w:tcPr>
            <w:tcW w:w="1856" w:type="dxa"/>
            <w:hideMark/>
          </w:tcPr>
          <w:p w14:paraId="7595EF0C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</w:t>
            </w:r>
          </w:p>
        </w:tc>
      </w:tr>
      <w:tr w:rsidR="00E170AD" w:rsidRPr="004B0836" w14:paraId="08A8D2B7" w14:textId="77777777" w:rsidTr="00C25FB0">
        <w:trPr>
          <w:trHeight w:val="279"/>
        </w:trPr>
        <w:tc>
          <w:tcPr>
            <w:tcW w:w="4614" w:type="dxa"/>
            <w:hideMark/>
          </w:tcPr>
          <w:p w14:paraId="75B157BF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Intra-cranial Bleed</w:t>
            </w:r>
          </w:p>
        </w:tc>
        <w:tc>
          <w:tcPr>
            <w:tcW w:w="1718" w:type="dxa"/>
            <w:hideMark/>
          </w:tcPr>
          <w:p w14:paraId="2F802709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2</w:t>
            </w:r>
          </w:p>
        </w:tc>
        <w:tc>
          <w:tcPr>
            <w:tcW w:w="1856" w:type="dxa"/>
            <w:hideMark/>
          </w:tcPr>
          <w:p w14:paraId="6266466E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8</w:t>
            </w:r>
          </w:p>
        </w:tc>
      </w:tr>
      <w:tr w:rsidR="00E170AD" w:rsidRPr="004B0836" w14:paraId="580B0E7D" w14:textId="77777777" w:rsidTr="00C25FB0">
        <w:trPr>
          <w:trHeight w:val="279"/>
        </w:trPr>
        <w:tc>
          <w:tcPr>
            <w:tcW w:w="4614" w:type="dxa"/>
            <w:hideMark/>
          </w:tcPr>
          <w:p w14:paraId="4FA86768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Pulmonary Hemorrhage (DAH)</w:t>
            </w:r>
          </w:p>
        </w:tc>
        <w:tc>
          <w:tcPr>
            <w:tcW w:w="1718" w:type="dxa"/>
            <w:hideMark/>
          </w:tcPr>
          <w:p w14:paraId="0A93F214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</w:t>
            </w:r>
          </w:p>
        </w:tc>
        <w:tc>
          <w:tcPr>
            <w:tcW w:w="1856" w:type="dxa"/>
            <w:hideMark/>
          </w:tcPr>
          <w:p w14:paraId="68BA8EF4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2</w:t>
            </w:r>
          </w:p>
        </w:tc>
      </w:tr>
      <w:tr w:rsidR="00E170AD" w:rsidRPr="004B0836" w14:paraId="1ADE821F" w14:textId="77777777" w:rsidTr="00C25FB0">
        <w:trPr>
          <w:trHeight w:val="279"/>
        </w:trPr>
        <w:tc>
          <w:tcPr>
            <w:tcW w:w="4614" w:type="dxa"/>
            <w:hideMark/>
          </w:tcPr>
          <w:p w14:paraId="3B37C82C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GI Bleed</w:t>
            </w:r>
          </w:p>
        </w:tc>
        <w:tc>
          <w:tcPr>
            <w:tcW w:w="1718" w:type="dxa"/>
            <w:hideMark/>
          </w:tcPr>
          <w:p w14:paraId="66071600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0</w:t>
            </w:r>
          </w:p>
        </w:tc>
        <w:tc>
          <w:tcPr>
            <w:tcW w:w="1856" w:type="dxa"/>
            <w:hideMark/>
          </w:tcPr>
          <w:p w14:paraId="38E3EBEC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2</w:t>
            </w:r>
          </w:p>
        </w:tc>
      </w:tr>
      <w:tr w:rsidR="00E170AD" w:rsidRPr="004B0836" w14:paraId="70FCB5F9" w14:textId="77777777" w:rsidTr="00C25FB0">
        <w:trPr>
          <w:trHeight w:val="279"/>
        </w:trPr>
        <w:tc>
          <w:tcPr>
            <w:tcW w:w="4614" w:type="dxa"/>
            <w:hideMark/>
          </w:tcPr>
          <w:p w14:paraId="65329A61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Disease Relapse/ Progression</w:t>
            </w:r>
          </w:p>
        </w:tc>
        <w:tc>
          <w:tcPr>
            <w:tcW w:w="1718" w:type="dxa"/>
            <w:hideMark/>
          </w:tcPr>
          <w:p w14:paraId="61596124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</w:t>
            </w:r>
          </w:p>
        </w:tc>
        <w:tc>
          <w:tcPr>
            <w:tcW w:w="1856" w:type="dxa"/>
            <w:hideMark/>
          </w:tcPr>
          <w:p w14:paraId="3CF07D1E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</w:t>
            </w:r>
          </w:p>
        </w:tc>
      </w:tr>
      <w:tr w:rsidR="00E170AD" w:rsidRPr="004B0836" w14:paraId="3C63D9F5" w14:textId="77777777" w:rsidTr="00C25FB0">
        <w:trPr>
          <w:trHeight w:val="279"/>
        </w:trPr>
        <w:tc>
          <w:tcPr>
            <w:tcW w:w="4614" w:type="dxa"/>
            <w:hideMark/>
          </w:tcPr>
          <w:p w14:paraId="29DDF5A3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lastRenderedPageBreak/>
              <w:t>Severe DS</w:t>
            </w:r>
          </w:p>
        </w:tc>
        <w:tc>
          <w:tcPr>
            <w:tcW w:w="1718" w:type="dxa"/>
            <w:hideMark/>
          </w:tcPr>
          <w:p w14:paraId="43254282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0</w:t>
            </w:r>
          </w:p>
        </w:tc>
        <w:tc>
          <w:tcPr>
            <w:tcW w:w="1856" w:type="dxa"/>
            <w:hideMark/>
          </w:tcPr>
          <w:p w14:paraId="07755C55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</w:t>
            </w:r>
          </w:p>
        </w:tc>
      </w:tr>
      <w:tr w:rsidR="00E170AD" w:rsidRPr="004B0836" w14:paraId="0848E630" w14:textId="77777777" w:rsidTr="00C25FB0">
        <w:trPr>
          <w:trHeight w:val="156"/>
        </w:trPr>
        <w:tc>
          <w:tcPr>
            <w:tcW w:w="4614" w:type="dxa"/>
            <w:hideMark/>
          </w:tcPr>
          <w:p w14:paraId="5DAD64DE" w14:textId="77777777" w:rsidR="00E170AD" w:rsidRPr="00B34E25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B34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Total deaths (Mortality)</w:t>
            </w:r>
          </w:p>
        </w:tc>
        <w:tc>
          <w:tcPr>
            <w:tcW w:w="1718" w:type="dxa"/>
            <w:hideMark/>
          </w:tcPr>
          <w:p w14:paraId="600382D2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7 (13%)</w:t>
            </w:r>
          </w:p>
        </w:tc>
        <w:tc>
          <w:tcPr>
            <w:tcW w:w="1856" w:type="dxa"/>
            <w:hideMark/>
          </w:tcPr>
          <w:p w14:paraId="01BE9AE5" w14:textId="77777777" w:rsidR="00E170AD" w:rsidRPr="004B0836" w:rsidRDefault="00E170AD" w:rsidP="00C25FB0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hi-IN"/>
                <w14:ligatures w14:val="none"/>
              </w:rPr>
            </w:pPr>
            <w:r w:rsidRPr="004B083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 w:bidi="hi-IN"/>
                <w14:ligatures w14:val="none"/>
              </w:rPr>
              <w:t>18 (37.5%)</w:t>
            </w:r>
          </w:p>
        </w:tc>
      </w:tr>
    </w:tbl>
    <w:p w14:paraId="1E1351F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812BD"/>
    <w:multiLevelType w:val="hybridMultilevel"/>
    <w:tmpl w:val="0E4CED9E"/>
    <w:lvl w:ilvl="0" w:tplc="597438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F0CB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1833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7EAD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E68E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5EA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FE0A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0FA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9407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D1F63E2"/>
    <w:multiLevelType w:val="hybridMultilevel"/>
    <w:tmpl w:val="5422186C"/>
    <w:lvl w:ilvl="0" w:tplc="51ACCD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4EFA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2497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C2B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54C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3A4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CE90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C648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A43C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8A159EC"/>
    <w:multiLevelType w:val="hybridMultilevel"/>
    <w:tmpl w:val="2028E06C"/>
    <w:lvl w:ilvl="0" w:tplc="A36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DE47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FC04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9881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3C63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003B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C022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12CD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20FE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510355"/>
    <w:multiLevelType w:val="hybridMultilevel"/>
    <w:tmpl w:val="F378E39A"/>
    <w:lvl w:ilvl="0" w:tplc="45C055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F2EE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B87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E8E6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622A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3E2B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904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ED9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5A77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AA57B3C"/>
    <w:multiLevelType w:val="hybridMultilevel"/>
    <w:tmpl w:val="F6C0EE6E"/>
    <w:lvl w:ilvl="0" w:tplc="77F0CE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22FB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0022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022C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364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3CC5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54D5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E19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284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B5C43AA"/>
    <w:multiLevelType w:val="hybridMultilevel"/>
    <w:tmpl w:val="212AA716"/>
    <w:lvl w:ilvl="0" w:tplc="90F463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D4AB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7694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5C8E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C844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A232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DAA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AA1B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62CD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53404F1"/>
    <w:multiLevelType w:val="hybridMultilevel"/>
    <w:tmpl w:val="5E2E8DC4"/>
    <w:lvl w:ilvl="0" w:tplc="4508D1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D6C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36AB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768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48E9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781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269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503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A0B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F4C29AC"/>
    <w:multiLevelType w:val="hybridMultilevel"/>
    <w:tmpl w:val="D98EBDDE"/>
    <w:lvl w:ilvl="0" w:tplc="A6BE65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B0C3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9210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A47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3AFD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B695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3646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0CB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BC5C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1F41ADE"/>
    <w:multiLevelType w:val="hybridMultilevel"/>
    <w:tmpl w:val="34B08A5C"/>
    <w:lvl w:ilvl="0" w:tplc="D8E6A4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30E5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4C3B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804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3A1E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0879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585B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96D6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C869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22112154">
    <w:abstractNumId w:val="3"/>
  </w:num>
  <w:num w:numId="2" w16cid:durableId="1609042254">
    <w:abstractNumId w:val="7"/>
  </w:num>
  <w:num w:numId="3" w16cid:durableId="1356616046">
    <w:abstractNumId w:val="8"/>
  </w:num>
  <w:num w:numId="4" w16cid:durableId="883180324">
    <w:abstractNumId w:val="1"/>
  </w:num>
  <w:num w:numId="5" w16cid:durableId="1118645360">
    <w:abstractNumId w:val="5"/>
  </w:num>
  <w:num w:numId="6" w16cid:durableId="1501504696">
    <w:abstractNumId w:val="0"/>
  </w:num>
  <w:num w:numId="7" w16cid:durableId="60107121">
    <w:abstractNumId w:val="4"/>
  </w:num>
  <w:num w:numId="8" w16cid:durableId="370888489">
    <w:abstractNumId w:val="6"/>
  </w:num>
  <w:num w:numId="9" w16cid:durableId="8025825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AD"/>
    <w:rsid w:val="002978F5"/>
    <w:rsid w:val="003852CF"/>
    <w:rsid w:val="004E780C"/>
    <w:rsid w:val="00A45EAF"/>
    <w:rsid w:val="00E170A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ABA09"/>
  <w15:chartTrackingRefBased/>
  <w15:docId w15:val="{0D85E76B-5673-4CE8-8194-3593D5E65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0AD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7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0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0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0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0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0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0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7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7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70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70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70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0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0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170AD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2025-06-09T17:41:00Z</dcterms:created>
  <dcterms:modified xsi:type="dcterms:W3CDTF">2025-06-09T17:42:00Z</dcterms:modified>
</cp:coreProperties>
</file>