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B183" w14:textId="77777777" w:rsidR="00993056" w:rsidRPr="00993056" w:rsidRDefault="00993056" w:rsidP="009930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56">
        <w:rPr>
          <w:rFonts w:ascii="Times New Roman" w:hAnsi="Times New Roman" w:cs="Times New Roman"/>
          <w:b/>
          <w:bCs/>
          <w:sz w:val="24"/>
          <w:szCs w:val="24"/>
        </w:rPr>
        <w:t>Supplementary Data</w:t>
      </w:r>
    </w:p>
    <w:p w14:paraId="6077D2C4" w14:textId="77777777" w:rsidR="00993056" w:rsidRPr="00993056" w:rsidRDefault="00993056" w:rsidP="00993056">
      <w:pPr>
        <w:rPr>
          <w:rFonts w:ascii="Times New Roman" w:hAnsi="Times New Roman" w:cs="Times New Roman"/>
          <w:b/>
          <w:sz w:val="24"/>
          <w:szCs w:val="24"/>
        </w:rPr>
      </w:pPr>
      <w:r w:rsidRPr="00993056">
        <w:rPr>
          <w:rFonts w:ascii="Times New Roman" w:hAnsi="Times New Roman" w:cs="Times New Roman"/>
          <w:b/>
          <w:bCs/>
          <w:sz w:val="24"/>
          <w:szCs w:val="24"/>
        </w:rPr>
        <w:t>Figure S1</w:t>
      </w:r>
      <w:r w:rsidRPr="00993056">
        <w:rPr>
          <w:rFonts w:ascii="Times New Roman" w:hAnsi="Times New Roman" w:cs="Times New Roman"/>
          <w:sz w:val="24"/>
          <w:szCs w:val="24"/>
        </w:rPr>
        <w:t xml:space="preserve">: </w:t>
      </w:r>
      <w:r w:rsidRPr="00993056">
        <w:rPr>
          <w:rFonts w:ascii="Times New Roman" w:hAnsi="Times New Roman" w:cs="Times New Roman"/>
          <w:b/>
          <w:sz w:val="24"/>
          <w:szCs w:val="24"/>
        </w:rPr>
        <w:t xml:space="preserve">Infusion of </w:t>
      </w:r>
      <w:proofErr w:type="spellStart"/>
      <w:r w:rsidRPr="00993056">
        <w:rPr>
          <w:rFonts w:ascii="Times New Roman" w:hAnsi="Times New Roman" w:cs="Times New Roman"/>
          <w:b/>
          <w:sz w:val="24"/>
          <w:szCs w:val="24"/>
        </w:rPr>
        <w:t>sNK</w:t>
      </w:r>
      <w:proofErr w:type="spellEnd"/>
      <w:r w:rsidRPr="00993056">
        <w:rPr>
          <w:rFonts w:ascii="Times New Roman" w:hAnsi="Times New Roman" w:cs="Times New Roman"/>
          <w:b/>
          <w:sz w:val="24"/>
          <w:szCs w:val="24"/>
        </w:rPr>
        <w:t xml:space="preserve"> cells restored IFN-</w:t>
      </w:r>
      <w:r w:rsidRPr="00993056">
        <w:rPr>
          <w:rFonts w:ascii="Times New Roman" w:hAnsi="Times New Roman" w:cs="Times New Roman"/>
          <w:b/>
          <w:sz w:val="24"/>
          <w:szCs w:val="24"/>
          <w:lang w:val="de-DE"/>
        </w:rPr>
        <w:t>γ</w:t>
      </w:r>
      <w:r w:rsidRPr="00993056">
        <w:rPr>
          <w:rFonts w:ascii="Times New Roman" w:hAnsi="Times New Roman" w:cs="Times New Roman"/>
          <w:b/>
          <w:sz w:val="24"/>
          <w:szCs w:val="24"/>
        </w:rPr>
        <w:t xml:space="preserve"> secretion and NK cell-mediated cytotoxic function in the peripheral blood of melanoma tumor-bearing hu-BLT mice</w:t>
      </w:r>
    </w:p>
    <w:p w14:paraId="6FDDA3C9" w14:textId="77777777" w:rsidR="00993056" w:rsidRPr="00993056" w:rsidRDefault="00993056" w:rsidP="00993056">
      <w:pPr>
        <w:rPr>
          <w:rFonts w:ascii="Times New Roman" w:hAnsi="Times New Roman" w:cs="Times New Roman"/>
          <w:sz w:val="24"/>
          <w:szCs w:val="24"/>
        </w:rPr>
      </w:pPr>
      <w:r w:rsidRPr="0099305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Hu-BLT were implanted with melanoma tumors and injected with NK cells as described in the main file, Figure 1. </w:t>
      </w:r>
      <w:r w:rsidRPr="00993056">
        <w:rPr>
          <w:rFonts w:ascii="Times New Roman" w:hAnsi="Times New Roman" w:cs="Times New Roman"/>
          <w:sz w:val="24"/>
          <w:szCs w:val="24"/>
        </w:rPr>
        <w:t xml:space="preserve">Following sacrifice, peripheral blood was collected, single cell suspensions were prepared, and were treated </w:t>
      </w:r>
      <w:r w:rsidRPr="00993056">
        <w:rPr>
          <w:rFonts w:ascii="Times New Roman" w:eastAsia="Times New Roman" w:hAnsi="Times New Roman" w:cs="Times New Roman"/>
          <w:sz w:val="24"/>
          <w:szCs w:val="24"/>
        </w:rPr>
        <w:t>with IL-2 (1000 U/ml) and cultured</w:t>
      </w:r>
      <w:r w:rsidRPr="00993056">
        <w:rPr>
          <w:rFonts w:ascii="Times New Roman" w:hAnsi="Times New Roman" w:cs="Times New Roman"/>
          <w:sz w:val="24"/>
          <w:szCs w:val="24"/>
        </w:rPr>
        <w:t xml:space="preserve"> for 7 days, after which the supernatants were harvested and </w:t>
      </w:r>
      <w:r w:rsidRPr="0099305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93056">
        <w:rPr>
          <w:rFonts w:ascii="Times New Roman" w:hAnsi="Times New Roman" w:cs="Times New Roman"/>
          <w:sz w:val="24"/>
          <w:szCs w:val="24"/>
        </w:rPr>
        <w:t xml:space="preserve">he levels of IFN-γ were determined using specific ELISAs (n=3) </w:t>
      </w:r>
      <w:r w:rsidRPr="00993056">
        <w:rPr>
          <w:rFonts w:ascii="Times New Roman" w:hAnsi="Times New Roman" w:cs="Times New Roman"/>
          <w:b/>
          <w:sz w:val="24"/>
          <w:szCs w:val="24"/>
        </w:rPr>
        <w:t>(A)</w:t>
      </w:r>
      <w:r w:rsidRPr="00993056">
        <w:rPr>
          <w:rFonts w:ascii="Times New Roman" w:hAnsi="Times New Roman" w:cs="Times New Roman"/>
          <w:sz w:val="24"/>
          <w:szCs w:val="24"/>
        </w:rPr>
        <w:t xml:space="preserve">. Peripheral blood-derived single cell suspensions were treated </w:t>
      </w:r>
      <w:r w:rsidRPr="00993056">
        <w:rPr>
          <w:rFonts w:ascii="Times New Roman" w:eastAsia="Times New Roman" w:hAnsi="Times New Roman" w:cs="Times New Roman"/>
          <w:sz w:val="24"/>
          <w:szCs w:val="24"/>
        </w:rPr>
        <w:t>with IL-2 (1000 U/ml) and were cultured</w:t>
      </w:r>
      <w:r w:rsidRPr="00993056">
        <w:rPr>
          <w:rFonts w:ascii="Times New Roman" w:hAnsi="Times New Roman" w:cs="Times New Roman"/>
          <w:sz w:val="24"/>
          <w:szCs w:val="24"/>
        </w:rPr>
        <w:t xml:space="preserve"> for 7 days, and cytotoxicity assays were performed using a standard 4-hour </w:t>
      </w:r>
      <w:r w:rsidRPr="00993056">
        <w:rPr>
          <w:rFonts w:ascii="Times New Roman" w:hAnsi="Times New Roman" w:cs="Times New Roman"/>
          <w:sz w:val="24"/>
          <w:szCs w:val="24"/>
          <w:vertAlign w:val="superscript"/>
        </w:rPr>
        <w:t>51</w:t>
      </w:r>
      <w:r w:rsidRPr="00993056">
        <w:rPr>
          <w:rFonts w:ascii="Times New Roman" w:hAnsi="Times New Roman" w:cs="Times New Roman"/>
          <w:sz w:val="24"/>
          <w:szCs w:val="24"/>
        </w:rPr>
        <w:t>Cr release assay against OSCSCs, and the LU 30/10</w:t>
      </w:r>
      <w:r w:rsidRPr="00993056">
        <w:rPr>
          <w:rFonts w:ascii="Times New Roman" w:hAnsi="Times New Roman" w:cs="Times New Roman"/>
          <w:sz w:val="24"/>
          <w:szCs w:val="24"/>
          <w:vertAlign w:val="superscript"/>
        </w:rPr>
        <w:t xml:space="preserve">6 </w:t>
      </w:r>
      <w:r w:rsidRPr="00993056">
        <w:rPr>
          <w:rFonts w:ascii="Times New Roman" w:hAnsi="Times New Roman" w:cs="Times New Roman"/>
          <w:sz w:val="24"/>
          <w:szCs w:val="24"/>
        </w:rPr>
        <w:t xml:space="preserve">cells were determined using an inverse number of cells required to lyse 30% of OSCSCs x100 (n=2) </w:t>
      </w:r>
      <w:r w:rsidRPr="00993056">
        <w:rPr>
          <w:rFonts w:ascii="Times New Roman" w:hAnsi="Times New Roman" w:cs="Times New Roman"/>
          <w:b/>
          <w:sz w:val="24"/>
          <w:szCs w:val="24"/>
        </w:rPr>
        <w:t>(B)</w:t>
      </w:r>
      <w:r w:rsidRPr="009930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E13628" w14:textId="77777777" w:rsidR="00993056" w:rsidRPr="00993056" w:rsidRDefault="00993056" w:rsidP="00993056">
      <w:pPr>
        <w:rPr>
          <w:rFonts w:ascii="Times New Roman" w:hAnsi="Times New Roman" w:cs="Times New Roman"/>
          <w:b/>
          <w:sz w:val="24"/>
          <w:szCs w:val="24"/>
        </w:rPr>
      </w:pPr>
      <w:r w:rsidRPr="00993056">
        <w:rPr>
          <w:rFonts w:ascii="Times New Roman" w:hAnsi="Times New Roman" w:cs="Times New Roman"/>
          <w:b/>
          <w:sz w:val="24"/>
          <w:szCs w:val="24"/>
        </w:rPr>
        <w:t xml:space="preserve">Figure S2. Infusion of </w:t>
      </w:r>
      <w:proofErr w:type="spellStart"/>
      <w:r w:rsidRPr="00993056">
        <w:rPr>
          <w:rFonts w:ascii="Times New Roman" w:hAnsi="Times New Roman" w:cs="Times New Roman"/>
          <w:b/>
          <w:sz w:val="24"/>
          <w:szCs w:val="24"/>
        </w:rPr>
        <w:t>sNK</w:t>
      </w:r>
      <w:proofErr w:type="spellEnd"/>
      <w:r w:rsidRPr="00993056">
        <w:rPr>
          <w:rFonts w:ascii="Times New Roman" w:hAnsi="Times New Roman" w:cs="Times New Roman"/>
          <w:b/>
          <w:sz w:val="24"/>
          <w:szCs w:val="24"/>
        </w:rPr>
        <w:t xml:space="preserve"> cells restored IFN-</w:t>
      </w:r>
      <w:r w:rsidRPr="00993056">
        <w:rPr>
          <w:rFonts w:ascii="Times New Roman" w:hAnsi="Times New Roman" w:cs="Times New Roman"/>
          <w:b/>
          <w:sz w:val="24"/>
          <w:szCs w:val="24"/>
          <w:lang w:val="de-DE"/>
        </w:rPr>
        <w:t>γ</w:t>
      </w:r>
      <w:r w:rsidRPr="00993056">
        <w:rPr>
          <w:rFonts w:ascii="Times New Roman" w:hAnsi="Times New Roman" w:cs="Times New Roman"/>
          <w:b/>
          <w:sz w:val="24"/>
          <w:szCs w:val="24"/>
        </w:rPr>
        <w:t xml:space="preserve"> secretion in the spleen-derived T cells of melanoma tumor-bearing hu-BLT mice</w:t>
      </w:r>
    </w:p>
    <w:p w14:paraId="6EE751CD" w14:textId="77777777" w:rsidR="00993056" w:rsidRPr="00993056" w:rsidRDefault="00993056" w:rsidP="00993056">
      <w:pPr>
        <w:rPr>
          <w:rFonts w:ascii="Times New Roman" w:hAnsi="Times New Roman" w:cs="Times New Roman"/>
          <w:sz w:val="24"/>
          <w:szCs w:val="24"/>
        </w:rPr>
      </w:pPr>
      <w:r w:rsidRPr="0099305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Hu-BLT were implanted with melanoma tumors and injected with NK cells as described in main file, Figure 1. </w:t>
      </w:r>
      <w:r w:rsidRPr="00993056">
        <w:rPr>
          <w:rFonts w:ascii="Times New Roman" w:hAnsi="Times New Roman" w:cs="Times New Roman"/>
          <w:sz w:val="24"/>
          <w:szCs w:val="24"/>
        </w:rPr>
        <w:t xml:space="preserve">Following sacrifice, the spleen was collected, single cell suspensions were prepared, and T cells were purified. Spleen-derived T cells were treated </w:t>
      </w:r>
      <w:r w:rsidRPr="00993056">
        <w:rPr>
          <w:rFonts w:ascii="Times New Roman" w:eastAsia="Times New Roman" w:hAnsi="Times New Roman" w:cs="Times New Roman"/>
          <w:sz w:val="24"/>
          <w:szCs w:val="24"/>
        </w:rPr>
        <w:t>with IL-2 (100 U/ml) and were cultured</w:t>
      </w:r>
      <w:r w:rsidRPr="00993056">
        <w:rPr>
          <w:rFonts w:ascii="Times New Roman" w:hAnsi="Times New Roman" w:cs="Times New Roman"/>
          <w:sz w:val="24"/>
          <w:szCs w:val="24"/>
        </w:rPr>
        <w:t xml:space="preserve"> for 7 days, after which the supernatants were harvested and </w:t>
      </w:r>
      <w:r w:rsidRPr="0099305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93056">
        <w:rPr>
          <w:rFonts w:ascii="Times New Roman" w:hAnsi="Times New Roman" w:cs="Times New Roman"/>
          <w:sz w:val="24"/>
          <w:szCs w:val="24"/>
        </w:rPr>
        <w:t xml:space="preserve">he levels of IFN-γ were determined using specific ELISAs (n=3). </w:t>
      </w:r>
    </w:p>
    <w:p w14:paraId="422F9F7A" w14:textId="77777777" w:rsidR="00993056" w:rsidRDefault="00993056" w:rsidP="009930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F3360D" w14:textId="77777777" w:rsidR="00993056" w:rsidRDefault="00993056" w:rsidP="009930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BAA6B0" w14:textId="77777777" w:rsidR="00993056" w:rsidRDefault="00993056" w:rsidP="009930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69F0E4" w14:textId="346D6B50" w:rsidR="00993056" w:rsidRPr="00993056" w:rsidRDefault="00993056" w:rsidP="009930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56">
        <w:rPr>
          <w:rFonts w:ascii="Times New Roman" w:hAnsi="Times New Roman" w:cs="Times New Roman"/>
          <w:b/>
          <w:bCs/>
          <w:sz w:val="24"/>
          <w:szCs w:val="24"/>
        </w:rPr>
        <w:lastRenderedPageBreak/>
        <w:t>Figure S1  PBMCs</w:t>
      </w:r>
    </w:p>
    <w:p w14:paraId="274B0AEF" w14:textId="77777777" w:rsidR="00993056" w:rsidRPr="00993056" w:rsidRDefault="00993056" w:rsidP="009930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5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A2E8642" wp14:editId="35E14142">
            <wp:extent cx="5943600" cy="2886075"/>
            <wp:effectExtent l="0" t="0" r="0" b="9525"/>
            <wp:docPr id="175909347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3B86D" w14:textId="77777777" w:rsidR="00993056" w:rsidRPr="00993056" w:rsidRDefault="00993056" w:rsidP="009930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56">
        <w:rPr>
          <w:rFonts w:ascii="Times New Roman" w:hAnsi="Times New Roman" w:cs="Times New Roman"/>
          <w:b/>
          <w:bCs/>
          <w:sz w:val="24"/>
          <w:szCs w:val="24"/>
        </w:rPr>
        <w:t>Figure S2  T cells</w:t>
      </w:r>
    </w:p>
    <w:p w14:paraId="71A706FC" w14:textId="77777777" w:rsidR="00993056" w:rsidRPr="00993056" w:rsidRDefault="00993056" w:rsidP="009930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5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D914C0F" wp14:editId="6A1F8F13">
            <wp:extent cx="3429000" cy="3038475"/>
            <wp:effectExtent l="0" t="0" r="0" b="9525"/>
            <wp:docPr id="12263718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3E623" w14:textId="77777777" w:rsidR="00993056" w:rsidRPr="00993056" w:rsidRDefault="00993056" w:rsidP="009930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C218C7" w14:textId="77777777" w:rsidR="00C617D0" w:rsidRPr="00993056" w:rsidRDefault="00C617D0">
      <w:pPr>
        <w:rPr>
          <w:rFonts w:ascii="Times New Roman" w:hAnsi="Times New Roman" w:cs="Times New Roman"/>
          <w:sz w:val="24"/>
          <w:szCs w:val="24"/>
        </w:rPr>
      </w:pPr>
    </w:p>
    <w:sectPr w:rsidR="00C617D0" w:rsidRPr="00993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56"/>
    <w:rsid w:val="007C387C"/>
    <w:rsid w:val="00824BAA"/>
    <w:rsid w:val="00993056"/>
    <w:rsid w:val="00AF3C17"/>
    <w:rsid w:val="00C617D0"/>
    <w:rsid w:val="00C70140"/>
    <w:rsid w:val="00ED02ED"/>
    <w:rsid w:val="00F2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EEE5E"/>
  <w15:chartTrackingRefBased/>
  <w15:docId w15:val="{B8CA65EA-694C-44B2-9F9E-3D0C067B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056"/>
    <w:pPr>
      <w:spacing w:line="480" w:lineRule="auto"/>
      <w:jc w:val="both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305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05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056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056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056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056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056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056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056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0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0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0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0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0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0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0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05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3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056"/>
    <w:pPr>
      <w:numPr>
        <w:ilvl w:val="1"/>
      </w:num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3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0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30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056"/>
    <w:pPr>
      <w:spacing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30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0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0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1257</Characters>
  <Application>Microsoft Office Word</Application>
  <DocSecurity>0</DocSecurity>
  <Lines>32</Lines>
  <Paragraphs>9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kawal mann</dc:creator>
  <cp:keywords/>
  <dc:description/>
  <cp:lastModifiedBy>kawal mann</cp:lastModifiedBy>
  <cp:revision>1</cp:revision>
  <dcterms:created xsi:type="dcterms:W3CDTF">2025-05-06T23:04:00Z</dcterms:created>
  <dcterms:modified xsi:type="dcterms:W3CDTF">2025-05-06T23:06:00Z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ed99f617-f6f2-4547-93eb-c768dc949905</vt:lpwstr>
  </property>
</Properties>
</file>