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8216" w14:textId="77777777" w:rsidR="00F54B2F" w:rsidRDefault="00F54B2F" w:rsidP="00F54B2F">
      <w:pPr>
        <w:spacing w:beforeLines="50" w:before="156" w:afterLines="50" w:after="156" w:line="560" w:lineRule="exact"/>
        <w:rPr>
          <w:rFonts w:ascii="Times New Roman Regular" w:hAnsi="Times New Roman Regular"/>
          <w:b/>
          <w:bCs/>
          <w:sz w:val="28"/>
          <w:szCs w:val="28"/>
        </w:rPr>
      </w:pPr>
      <w:r>
        <w:rPr>
          <w:rFonts w:ascii="Times New Roman Regular" w:hAnsi="Times New Roman Regular"/>
          <w:b/>
          <w:bCs/>
          <w:sz w:val="28"/>
          <w:szCs w:val="28"/>
        </w:rPr>
        <w:t>Appendix A – Filtering Criteria</w:t>
      </w:r>
    </w:p>
    <w:p w14:paraId="63D17602" w14:textId="77777777" w:rsidR="00F54B2F" w:rsidRDefault="00F54B2F" w:rsidP="00F54B2F">
      <w:p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To ensure that selected articles aligned with the research objectives, we applied a three-layered filtering strategy. Each article was required to contain:</w:t>
      </w:r>
    </w:p>
    <w:p w14:paraId="75A919C4" w14:textId="77777777" w:rsidR="00F54B2F" w:rsidRDefault="00F54B2F" w:rsidP="00F54B2F">
      <w:pPr>
        <w:numPr>
          <w:ilvl w:val="0"/>
          <w:numId w:val="1"/>
        </w:num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 xml:space="preserve">At least one keyword related to an emergency </w:t>
      </w:r>
      <w:proofErr w:type="gramStart"/>
      <w:r>
        <w:rPr>
          <w:rFonts w:ascii="Times New Roman Regular" w:hAnsi="Times New Roman Regular"/>
          <w:sz w:val="28"/>
          <w:szCs w:val="28"/>
        </w:rPr>
        <w:t>type;</w:t>
      </w:r>
      <w:proofErr w:type="gramEnd"/>
    </w:p>
    <w:p w14:paraId="734E7BBF" w14:textId="77777777" w:rsidR="00F54B2F" w:rsidRDefault="00F54B2F" w:rsidP="00F54B2F">
      <w:pPr>
        <w:numPr>
          <w:ilvl w:val="0"/>
          <w:numId w:val="1"/>
        </w:num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 xml:space="preserve">At least one term indicating a professional </w:t>
      </w:r>
      <w:proofErr w:type="gramStart"/>
      <w:r>
        <w:rPr>
          <w:rFonts w:ascii="Times New Roman Regular" w:hAnsi="Times New Roman Regular"/>
          <w:sz w:val="28"/>
          <w:szCs w:val="28"/>
        </w:rPr>
        <w:t>identity;</w:t>
      </w:r>
      <w:proofErr w:type="gramEnd"/>
    </w:p>
    <w:p w14:paraId="24EE3EDB" w14:textId="77777777" w:rsidR="00F54B2F" w:rsidRDefault="00F54B2F" w:rsidP="00F54B2F">
      <w:pPr>
        <w:numPr>
          <w:ilvl w:val="0"/>
          <w:numId w:val="1"/>
        </w:num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At least one keyword denoting an emergency or crisis context.</w:t>
      </w:r>
    </w:p>
    <w:p w14:paraId="62EE23C2" w14:textId="77777777" w:rsidR="00F54B2F" w:rsidRDefault="00F54B2F" w:rsidP="00F54B2F">
      <w:p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The full keyword list is presented in Table A1.</w:t>
      </w:r>
    </w:p>
    <w:p w14:paraId="55B783E7" w14:textId="77777777" w:rsidR="00F54B2F" w:rsidRDefault="00F54B2F" w:rsidP="00F54B2F">
      <w:pPr>
        <w:widowControl/>
        <w:jc w:val="center"/>
        <w:rPr>
          <w:rFonts w:ascii="Times New Roman Regular" w:hAnsi="Times New Roman Regular"/>
        </w:rPr>
      </w:pPr>
    </w:p>
    <w:p w14:paraId="64DEBF43" w14:textId="09E29D41" w:rsidR="00F54B2F" w:rsidRDefault="00F54B2F" w:rsidP="00F54B2F">
      <w:pPr>
        <w:widowControl/>
        <w:jc w:val="center"/>
        <w:rPr>
          <w:rFonts w:ascii="Times New Roman Regular" w:hAnsi="Times New Roman Regular"/>
          <w:sz w:val="28"/>
          <w:szCs w:val="28"/>
        </w:rPr>
      </w:pPr>
      <w:r>
        <w:rPr>
          <w:rFonts w:ascii="Times New Roman Regular" w:hAnsi="Times New Roman Regular"/>
        </w:rPr>
        <w:t xml:space="preserve">Table </w:t>
      </w:r>
      <w:r>
        <w:rPr>
          <w:rFonts w:ascii="Times New Roman Regular" w:hAnsi="Times New Roman Regular" w:cs="Times New Roman Regular" w:hint="eastAsia"/>
        </w:rPr>
        <w:t>A1</w:t>
      </w:r>
      <w:r>
        <w:rPr>
          <w:rFonts w:ascii="Times New Roman Regular" w:hAnsi="Times New Roman Regular"/>
        </w:rPr>
        <w:t xml:space="preserve">. </w:t>
      </w:r>
      <w:r>
        <w:rPr>
          <w:rFonts w:ascii="Times New Roman Regular" w:hAnsi="Times New Roman Regular" w:cs="Times New Roman Regular" w:hint="eastAsia"/>
        </w:rPr>
        <w:t xml:space="preserve">Keyword </w:t>
      </w:r>
      <w:r>
        <w:rPr>
          <w:rFonts w:ascii="Times New Roman Regular" w:hAnsi="Times New Roman Regular"/>
        </w:rPr>
        <w:t>G</w:t>
      </w:r>
      <w:r>
        <w:rPr>
          <w:rFonts w:ascii="Times New Roman Regular" w:hAnsi="Times New Roman Regular" w:cs="Times New Roman Regular" w:hint="eastAsia"/>
        </w:rPr>
        <w:t xml:space="preserve">roups </w:t>
      </w:r>
      <w:r>
        <w:rPr>
          <w:rFonts w:ascii="Times New Roman Regular" w:hAnsi="Times New Roman Regular"/>
        </w:rPr>
        <w:t>U</w:t>
      </w:r>
      <w:r>
        <w:rPr>
          <w:rFonts w:ascii="Times New Roman Regular" w:hAnsi="Times New Roman Regular" w:cs="Times New Roman Regular" w:hint="eastAsia"/>
        </w:rPr>
        <w:t xml:space="preserve">sed in the </w:t>
      </w:r>
      <w:r>
        <w:rPr>
          <w:rFonts w:ascii="Times New Roman Regular" w:hAnsi="Times New Roman Regular"/>
        </w:rPr>
        <w:t>T</w:t>
      </w:r>
      <w:r>
        <w:rPr>
          <w:rFonts w:ascii="Times New Roman Regular" w:hAnsi="Times New Roman Regular" w:cs="Times New Roman Regular" w:hint="eastAsia"/>
        </w:rPr>
        <w:t xml:space="preserve">hree-layered </w:t>
      </w:r>
      <w:r>
        <w:rPr>
          <w:rFonts w:ascii="Times New Roman Regular" w:hAnsi="Times New Roman Regular"/>
        </w:rPr>
        <w:t>F</w:t>
      </w:r>
      <w:r>
        <w:rPr>
          <w:rFonts w:ascii="Times New Roman Regular" w:hAnsi="Times New Roman Regular" w:cs="Times New Roman Regular" w:hint="eastAsia"/>
        </w:rPr>
        <w:t xml:space="preserve">iltering </w:t>
      </w:r>
      <w:r>
        <w:rPr>
          <w:rFonts w:ascii="Times New Roman Regular" w:hAnsi="Times New Roman Regular"/>
        </w:rPr>
        <w:t>S</w:t>
      </w:r>
      <w:r>
        <w:rPr>
          <w:rFonts w:ascii="Times New Roman Regular" w:hAnsi="Times New Roman Regular" w:cs="Times New Roman Regular" w:hint="eastAsia"/>
        </w:rPr>
        <w:t>trategy</w:t>
      </w:r>
    </w:p>
    <w:tbl>
      <w:tblPr>
        <w:tblStyle w:val="ae"/>
        <w:tblW w:w="9686" w:type="dxa"/>
        <w:jc w:val="center"/>
        <w:tblInd w:w="0" w:type="dxa"/>
        <w:tblLayout w:type="fixed"/>
        <w:tblLook w:val="04A0" w:firstRow="1" w:lastRow="0" w:firstColumn="1" w:lastColumn="0" w:noHBand="0" w:noVBand="1"/>
      </w:tblPr>
      <w:tblGrid>
        <w:gridCol w:w="2309"/>
        <w:gridCol w:w="2925"/>
        <w:gridCol w:w="4452"/>
      </w:tblGrid>
      <w:tr w:rsidR="00F54B2F" w14:paraId="60C70776" w14:textId="77777777" w:rsidTr="00F54B2F">
        <w:trPr>
          <w:jc w:val="center"/>
        </w:trPr>
        <w:tc>
          <w:tcPr>
            <w:tcW w:w="2309" w:type="dxa"/>
            <w:tcBorders>
              <w:top w:val="single" w:sz="4" w:space="0" w:color="auto"/>
              <w:left w:val="single" w:sz="4" w:space="0" w:color="auto"/>
              <w:bottom w:val="single" w:sz="4" w:space="0" w:color="auto"/>
              <w:right w:val="single" w:sz="4" w:space="0" w:color="auto"/>
            </w:tcBorders>
            <w:vAlign w:val="center"/>
            <w:hideMark/>
          </w:tcPr>
          <w:p w14:paraId="505C5BDC"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Filtering Dimension</w:t>
            </w:r>
          </w:p>
        </w:tc>
        <w:tc>
          <w:tcPr>
            <w:tcW w:w="2925" w:type="dxa"/>
            <w:tcBorders>
              <w:top w:val="single" w:sz="4" w:space="0" w:color="auto"/>
              <w:left w:val="single" w:sz="4" w:space="0" w:color="auto"/>
              <w:bottom w:val="single" w:sz="4" w:space="0" w:color="auto"/>
              <w:right w:val="single" w:sz="4" w:space="0" w:color="auto"/>
            </w:tcBorders>
            <w:vAlign w:val="center"/>
            <w:hideMark/>
          </w:tcPr>
          <w:p w14:paraId="023CDDB1"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Category</w:t>
            </w:r>
          </w:p>
        </w:tc>
        <w:tc>
          <w:tcPr>
            <w:tcW w:w="4452" w:type="dxa"/>
            <w:tcBorders>
              <w:top w:val="single" w:sz="4" w:space="0" w:color="auto"/>
              <w:left w:val="single" w:sz="4" w:space="0" w:color="auto"/>
              <w:bottom w:val="single" w:sz="4" w:space="0" w:color="auto"/>
              <w:right w:val="single" w:sz="4" w:space="0" w:color="auto"/>
            </w:tcBorders>
            <w:hideMark/>
          </w:tcPr>
          <w:p w14:paraId="74118FD0"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Example Keywords (at least one required)</w:t>
            </w:r>
          </w:p>
        </w:tc>
      </w:tr>
      <w:tr w:rsidR="00F54B2F" w14:paraId="3E978301" w14:textId="77777777" w:rsidTr="00F54B2F">
        <w:trPr>
          <w:jc w:val="center"/>
        </w:trPr>
        <w:tc>
          <w:tcPr>
            <w:tcW w:w="2309" w:type="dxa"/>
            <w:vMerge w:val="restart"/>
            <w:tcBorders>
              <w:top w:val="nil"/>
              <w:left w:val="single" w:sz="4" w:space="0" w:color="auto"/>
              <w:bottom w:val="single" w:sz="4" w:space="0" w:color="auto"/>
              <w:right w:val="single" w:sz="4" w:space="0" w:color="auto"/>
            </w:tcBorders>
            <w:vAlign w:val="center"/>
            <w:hideMark/>
          </w:tcPr>
          <w:p w14:paraId="4E763606"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Emergency Type</w:t>
            </w:r>
          </w:p>
        </w:tc>
        <w:tc>
          <w:tcPr>
            <w:tcW w:w="2925" w:type="dxa"/>
            <w:tcBorders>
              <w:top w:val="single" w:sz="4" w:space="0" w:color="auto"/>
              <w:left w:val="single" w:sz="4" w:space="0" w:color="auto"/>
              <w:bottom w:val="single" w:sz="4" w:space="0" w:color="auto"/>
              <w:right w:val="single" w:sz="4" w:space="0" w:color="auto"/>
            </w:tcBorders>
            <w:vAlign w:val="center"/>
            <w:hideMark/>
          </w:tcPr>
          <w:p w14:paraId="28035D32"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Natural Disasters</w:t>
            </w:r>
          </w:p>
        </w:tc>
        <w:tc>
          <w:tcPr>
            <w:tcW w:w="4452" w:type="dxa"/>
            <w:tcBorders>
              <w:top w:val="single" w:sz="4" w:space="0" w:color="auto"/>
              <w:left w:val="single" w:sz="4" w:space="0" w:color="auto"/>
              <w:bottom w:val="single" w:sz="4" w:space="0" w:color="auto"/>
              <w:right w:val="single" w:sz="4" w:space="0" w:color="auto"/>
            </w:tcBorders>
            <w:hideMark/>
          </w:tcPr>
          <w:p w14:paraId="241B18EA" w14:textId="77777777" w:rsidR="00F54B2F" w:rsidRDefault="00F54B2F">
            <w:pPr>
              <w:rPr>
                <w:rFonts w:ascii="Times New Roman Regular" w:hAnsi="Times New Roman Regular"/>
                <w:sz w:val="22"/>
                <w:szCs w:val="22"/>
              </w:rPr>
            </w:pPr>
            <w:r>
              <w:rPr>
                <w:rFonts w:ascii="Times New Roman Regular" w:hAnsi="Times New Roman Regular"/>
                <w:sz w:val="22"/>
                <w:szCs w:val="22"/>
              </w:rPr>
              <w:t>natural disasters, hydrological and meteorological disasters, meteorological disasters, earthquake-related disasters, geological disasters, marine disasters, biological disasters, flooding, river flood, drought, urban waterlogging, drought conditions, typhoons, hurricanes, torrential rainfall, heavy snow, hailstorm, sandstorm, extreme heat, cold wave, earthquake, landslide, debris flow, forest fire, grassland fire, wildfire, tornado, freezing conditions, storm surge</w:t>
            </w:r>
          </w:p>
        </w:tc>
      </w:tr>
      <w:tr w:rsidR="00F54B2F" w14:paraId="5B400509" w14:textId="77777777" w:rsidTr="00F54B2F">
        <w:trPr>
          <w:jc w:val="center"/>
        </w:trPr>
        <w:tc>
          <w:tcPr>
            <w:tcW w:w="2309" w:type="dxa"/>
            <w:vMerge/>
            <w:tcBorders>
              <w:top w:val="nil"/>
              <w:left w:val="single" w:sz="4" w:space="0" w:color="auto"/>
              <w:bottom w:val="single" w:sz="4" w:space="0" w:color="auto"/>
              <w:right w:val="single" w:sz="4" w:space="0" w:color="auto"/>
            </w:tcBorders>
            <w:vAlign w:val="center"/>
            <w:hideMark/>
          </w:tcPr>
          <w:p w14:paraId="55898777" w14:textId="77777777" w:rsidR="00F54B2F" w:rsidRDefault="00F54B2F">
            <w:pPr>
              <w:widowControl/>
              <w:rPr>
                <w:rFonts w:ascii="Times New Roman Regular" w:hAnsi="Times New Roman Regular"/>
                <w:kern w:val="2"/>
                <w:sz w:val="22"/>
                <w:szCs w:val="22"/>
              </w:rPr>
            </w:pPr>
          </w:p>
        </w:tc>
        <w:tc>
          <w:tcPr>
            <w:tcW w:w="2925" w:type="dxa"/>
            <w:tcBorders>
              <w:top w:val="single" w:sz="4" w:space="0" w:color="auto"/>
              <w:left w:val="single" w:sz="4" w:space="0" w:color="auto"/>
              <w:bottom w:val="single" w:sz="4" w:space="0" w:color="auto"/>
              <w:right w:val="single" w:sz="4" w:space="0" w:color="auto"/>
            </w:tcBorders>
            <w:vAlign w:val="center"/>
            <w:hideMark/>
          </w:tcPr>
          <w:p w14:paraId="181ED2B9"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Industrial Disasters</w:t>
            </w:r>
          </w:p>
        </w:tc>
        <w:tc>
          <w:tcPr>
            <w:tcW w:w="4452" w:type="dxa"/>
            <w:tcBorders>
              <w:top w:val="single" w:sz="4" w:space="0" w:color="auto"/>
              <w:left w:val="single" w:sz="4" w:space="0" w:color="auto"/>
              <w:bottom w:val="single" w:sz="4" w:space="0" w:color="auto"/>
              <w:right w:val="single" w:sz="4" w:space="0" w:color="auto"/>
            </w:tcBorders>
            <w:hideMark/>
          </w:tcPr>
          <w:p w14:paraId="7186CBA9" w14:textId="77777777" w:rsidR="00F54B2F" w:rsidRDefault="00F54B2F">
            <w:pPr>
              <w:rPr>
                <w:rFonts w:ascii="Times New Roman Regular" w:hAnsi="Times New Roman Regular"/>
                <w:sz w:val="22"/>
                <w:szCs w:val="22"/>
              </w:rPr>
            </w:pPr>
            <w:r>
              <w:rPr>
                <w:rFonts w:ascii="Times New Roman Regular" w:hAnsi="Times New Roman Regular"/>
                <w:sz w:val="22"/>
                <w:szCs w:val="22"/>
              </w:rPr>
              <w:t>industrial disasters, safety incidents, transportation accidents, public infrastructure failures, equipment failures, environmental pollution incidents, ecological damage events, mining accidents, explosions, fires, electrical accidents, occupational injuries, production accidents, chemical accidents, operational accidents, traffic accidents, shipwrecks, aviation accidents, highway accidents, subway accidents, derailments, bridge collapses, building collapses, power outages, gas leaks, pipeline ruptures, water supply interruptions, power supply failures, gas supply incidents</w:t>
            </w:r>
          </w:p>
        </w:tc>
      </w:tr>
      <w:tr w:rsidR="00F54B2F" w14:paraId="2F06C6D2" w14:textId="77777777" w:rsidTr="00F54B2F">
        <w:trPr>
          <w:jc w:val="center"/>
        </w:trPr>
        <w:tc>
          <w:tcPr>
            <w:tcW w:w="2309" w:type="dxa"/>
            <w:vMerge/>
            <w:tcBorders>
              <w:top w:val="nil"/>
              <w:left w:val="single" w:sz="4" w:space="0" w:color="auto"/>
              <w:bottom w:val="single" w:sz="4" w:space="0" w:color="auto"/>
              <w:right w:val="single" w:sz="4" w:space="0" w:color="auto"/>
            </w:tcBorders>
            <w:vAlign w:val="center"/>
            <w:hideMark/>
          </w:tcPr>
          <w:p w14:paraId="420E00A9" w14:textId="77777777" w:rsidR="00F54B2F" w:rsidRDefault="00F54B2F">
            <w:pPr>
              <w:widowControl/>
              <w:rPr>
                <w:rFonts w:ascii="Times New Roman Regular" w:hAnsi="Times New Roman Regular"/>
                <w:kern w:val="2"/>
                <w:sz w:val="22"/>
                <w:szCs w:val="22"/>
              </w:rPr>
            </w:pPr>
          </w:p>
        </w:tc>
        <w:tc>
          <w:tcPr>
            <w:tcW w:w="2925" w:type="dxa"/>
            <w:tcBorders>
              <w:top w:val="single" w:sz="4" w:space="0" w:color="auto"/>
              <w:left w:val="single" w:sz="4" w:space="0" w:color="auto"/>
              <w:bottom w:val="single" w:sz="4" w:space="0" w:color="auto"/>
              <w:right w:val="single" w:sz="4" w:space="0" w:color="auto"/>
            </w:tcBorders>
            <w:vAlign w:val="center"/>
            <w:hideMark/>
          </w:tcPr>
          <w:p w14:paraId="2E3C3DCB"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Public Health Emergencies</w:t>
            </w:r>
          </w:p>
        </w:tc>
        <w:tc>
          <w:tcPr>
            <w:tcW w:w="4452" w:type="dxa"/>
            <w:tcBorders>
              <w:top w:val="single" w:sz="4" w:space="0" w:color="auto"/>
              <w:left w:val="single" w:sz="4" w:space="0" w:color="auto"/>
              <w:bottom w:val="single" w:sz="4" w:space="0" w:color="auto"/>
              <w:right w:val="single" w:sz="4" w:space="0" w:color="auto"/>
            </w:tcBorders>
            <w:hideMark/>
          </w:tcPr>
          <w:p w14:paraId="581B6BE3" w14:textId="77777777" w:rsidR="00F54B2F" w:rsidRDefault="00F54B2F">
            <w:pPr>
              <w:rPr>
                <w:rFonts w:ascii="Times New Roman Regular" w:hAnsi="Times New Roman Regular"/>
                <w:sz w:val="22"/>
                <w:szCs w:val="22"/>
              </w:rPr>
            </w:pPr>
            <w:r>
              <w:rPr>
                <w:rFonts w:ascii="Times New Roman Regular" w:hAnsi="Times New Roman Regular"/>
                <w:sz w:val="22"/>
                <w:szCs w:val="22"/>
              </w:rPr>
              <w:t xml:space="preserve">public health emergencies, infectious disease outbreaks, diseases of unknown etiology, food safety incidents, occupational hazards, public health incidents, incidents affecting life safety, viral outbreaks, epidemic outbreaks, epidemic </w:t>
            </w:r>
            <w:r>
              <w:rPr>
                <w:rFonts w:ascii="Times New Roman Regular" w:hAnsi="Times New Roman Regular"/>
                <w:sz w:val="22"/>
                <w:szCs w:val="22"/>
              </w:rPr>
              <w:lastRenderedPageBreak/>
              <w:t>prevention and control, cluster outbreaks, cluster infections</w:t>
            </w:r>
          </w:p>
        </w:tc>
      </w:tr>
      <w:tr w:rsidR="00F54B2F" w14:paraId="258A153E" w14:textId="77777777" w:rsidTr="00F54B2F">
        <w:trPr>
          <w:jc w:val="center"/>
        </w:trPr>
        <w:tc>
          <w:tcPr>
            <w:tcW w:w="2309" w:type="dxa"/>
            <w:vMerge/>
            <w:tcBorders>
              <w:top w:val="nil"/>
              <w:left w:val="single" w:sz="4" w:space="0" w:color="auto"/>
              <w:bottom w:val="single" w:sz="4" w:space="0" w:color="auto"/>
              <w:right w:val="single" w:sz="4" w:space="0" w:color="auto"/>
            </w:tcBorders>
            <w:vAlign w:val="center"/>
            <w:hideMark/>
          </w:tcPr>
          <w:p w14:paraId="32063A96" w14:textId="77777777" w:rsidR="00F54B2F" w:rsidRDefault="00F54B2F">
            <w:pPr>
              <w:widowControl/>
              <w:rPr>
                <w:rFonts w:ascii="Times New Roman Regular" w:hAnsi="Times New Roman Regular"/>
                <w:kern w:val="2"/>
                <w:sz w:val="22"/>
                <w:szCs w:val="22"/>
              </w:rPr>
            </w:pPr>
          </w:p>
        </w:tc>
        <w:tc>
          <w:tcPr>
            <w:tcW w:w="2925" w:type="dxa"/>
            <w:tcBorders>
              <w:top w:val="single" w:sz="4" w:space="0" w:color="auto"/>
              <w:left w:val="single" w:sz="4" w:space="0" w:color="auto"/>
              <w:bottom w:val="single" w:sz="4" w:space="0" w:color="auto"/>
              <w:right w:val="single" w:sz="4" w:space="0" w:color="auto"/>
            </w:tcBorders>
            <w:vAlign w:val="center"/>
            <w:hideMark/>
          </w:tcPr>
          <w:p w14:paraId="34024D3B"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Social Security Emergencies</w:t>
            </w:r>
          </w:p>
        </w:tc>
        <w:tc>
          <w:tcPr>
            <w:tcW w:w="4452" w:type="dxa"/>
            <w:tcBorders>
              <w:top w:val="single" w:sz="4" w:space="0" w:color="auto"/>
              <w:left w:val="single" w:sz="4" w:space="0" w:color="auto"/>
              <w:bottom w:val="single" w:sz="4" w:space="0" w:color="auto"/>
              <w:right w:val="single" w:sz="4" w:space="0" w:color="auto"/>
            </w:tcBorders>
            <w:hideMark/>
          </w:tcPr>
          <w:p w14:paraId="5759A7E0" w14:textId="77777777" w:rsidR="00F54B2F" w:rsidRDefault="00F54B2F">
            <w:pPr>
              <w:rPr>
                <w:rFonts w:ascii="Times New Roman Regular" w:hAnsi="Times New Roman Regular"/>
                <w:sz w:val="22"/>
                <w:szCs w:val="22"/>
              </w:rPr>
            </w:pPr>
            <w:r>
              <w:rPr>
                <w:rFonts w:ascii="Times New Roman Regular" w:hAnsi="Times New Roman Regular"/>
                <w:sz w:val="22"/>
                <w:szCs w:val="22"/>
              </w:rPr>
              <w:t>terrorist attacks, economic security incidents, foreign-related emergencies, bombing attacks, terrorism, kidnapping, hostage incidents, violent assaults, extremists, terrorists, terrorist activities, petition-related incidents, social conflicts, mass incidents, financial fraud scandals</w:t>
            </w:r>
          </w:p>
        </w:tc>
      </w:tr>
      <w:tr w:rsidR="00F54B2F" w14:paraId="0935A2CF" w14:textId="77777777" w:rsidTr="00F54B2F">
        <w:trPr>
          <w:jc w:val="center"/>
        </w:trPr>
        <w:tc>
          <w:tcPr>
            <w:tcW w:w="2309" w:type="dxa"/>
            <w:tcBorders>
              <w:top w:val="single" w:sz="4" w:space="0" w:color="auto"/>
              <w:left w:val="single" w:sz="4" w:space="0" w:color="auto"/>
              <w:bottom w:val="single" w:sz="4" w:space="0" w:color="auto"/>
              <w:right w:val="single" w:sz="4" w:space="0" w:color="auto"/>
            </w:tcBorders>
            <w:vAlign w:val="center"/>
            <w:hideMark/>
          </w:tcPr>
          <w:p w14:paraId="3D5DAF56"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Professional Identity</w:t>
            </w:r>
          </w:p>
        </w:tc>
        <w:tc>
          <w:tcPr>
            <w:tcW w:w="2925" w:type="dxa"/>
            <w:tcBorders>
              <w:top w:val="single" w:sz="4" w:space="0" w:color="auto"/>
              <w:left w:val="single" w:sz="4" w:space="0" w:color="auto"/>
              <w:bottom w:val="single" w:sz="4" w:space="0" w:color="auto"/>
              <w:right w:val="single" w:sz="4" w:space="0" w:color="auto"/>
            </w:tcBorders>
            <w:vAlign w:val="center"/>
            <w:hideMark/>
          </w:tcPr>
          <w:p w14:paraId="4E1C387A"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w:t>
            </w:r>
          </w:p>
        </w:tc>
        <w:tc>
          <w:tcPr>
            <w:tcW w:w="4452" w:type="dxa"/>
            <w:tcBorders>
              <w:top w:val="single" w:sz="4" w:space="0" w:color="auto"/>
              <w:left w:val="single" w:sz="4" w:space="0" w:color="auto"/>
              <w:bottom w:val="single" w:sz="4" w:space="0" w:color="auto"/>
              <w:right w:val="single" w:sz="4" w:space="0" w:color="auto"/>
            </w:tcBorders>
            <w:hideMark/>
          </w:tcPr>
          <w:p w14:paraId="2BAF900A" w14:textId="77777777" w:rsidR="00F54B2F" w:rsidRDefault="00F54B2F">
            <w:pPr>
              <w:rPr>
                <w:rFonts w:ascii="Times New Roman Regular" w:hAnsi="Times New Roman Regular"/>
                <w:sz w:val="22"/>
                <w:szCs w:val="22"/>
              </w:rPr>
            </w:pPr>
            <w:r>
              <w:rPr>
                <w:rFonts w:ascii="Times New Roman Regular" w:hAnsi="Times New Roman Regular"/>
                <w:sz w:val="22"/>
                <w:szCs w:val="22"/>
              </w:rPr>
              <w:t>expert, scholar, advisor, technician, researcher, professor, think tank, consulting agency, university, academic institution, scientific personnel</w:t>
            </w:r>
          </w:p>
        </w:tc>
      </w:tr>
      <w:tr w:rsidR="00F54B2F" w14:paraId="320879A5" w14:textId="77777777" w:rsidTr="00F54B2F">
        <w:trPr>
          <w:jc w:val="center"/>
        </w:trPr>
        <w:tc>
          <w:tcPr>
            <w:tcW w:w="2309" w:type="dxa"/>
            <w:tcBorders>
              <w:top w:val="single" w:sz="4" w:space="0" w:color="auto"/>
              <w:left w:val="single" w:sz="4" w:space="0" w:color="auto"/>
              <w:bottom w:val="single" w:sz="4" w:space="0" w:color="auto"/>
              <w:right w:val="single" w:sz="4" w:space="0" w:color="auto"/>
            </w:tcBorders>
            <w:vAlign w:val="center"/>
            <w:hideMark/>
          </w:tcPr>
          <w:p w14:paraId="69B38423"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Crisis Context</w:t>
            </w:r>
          </w:p>
        </w:tc>
        <w:tc>
          <w:tcPr>
            <w:tcW w:w="2925" w:type="dxa"/>
            <w:tcBorders>
              <w:top w:val="single" w:sz="4" w:space="0" w:color="auto"/>
              <w:left w:val="single" w:sz="4" w:space="0" w:color="auto"/>
              <w:bottom w:val="single" w:sz="4" w:space="0" w:color="auto"/>
              <w:right w:val="single" w:sz="4" w:space="0" w:color="auto"/>
            </w:tcBorders>
            <w:vAlign w:val="center"/>
            <w:hideMark/>
          </w:tcPr>
          <w:p w14:paraId="26E1219C" w14:textId="77777777" w:rsidR="00F54B2F" w:rsidRDefault="00F54B2F">
            <w:pPr>
              <w:jc w:val="center"/>
              <w:rPr>
                <w:rFonts w:ascii="Times New Roman Regular" w:hAnsi="Times New Roman Regular"/>
                <w:sz w:val="22"/>
                <w:szCs w:val="22"/>
              </w:rPr>
            </w:pPr>
            <w:r>
              <w:rPr>
                <w:rFonts w:ascii="Times New Roman Regular" w:hAnsi="Times New Roman Regular"/>
                <w:sz w:val="22"/>
                <w:szCs w:val="22"/>
              </w:rPr>
              <w:t>–</w:t>
            </w:r>
          </w:p>
        </w:tc>
        <w:tc>
          <w:tcPr>
            <w:tcW w:w="4452" w:type="dxa"/>
            <w:tcBorders>
              <w:top w:val="single" w:sz="4" w:space="0" w:color="auto"/>
              <w:left w:val="single" w:sz="4" w:space="0" w:color="auto"/>
              <w:bottom w:val="single" w:sz="4" w:space="0" w:color="auto"/>
              <w:right w:val="single" w:sz="4" w:space="0" w:color="auto"/>
            </w:tcBorders>
            <w:hideMark/>
          </w:tcPr>
          <w:p w14:paraId="25D330EB" w14:textId="77777777" w:rsidR="00F54B2F" w:rsidRDefault="00F54B2F">
            <w:pPr>
              <w:rPr>
                <w:rFonts w:ascii="Times New Roman Regular" w:hAnsi="Times New Roman Regular"/>
                <w:sz w:val="22"/>
                <w:szCs w:val="22"/>
              </w:rPr>
            </w:pPr>
            <w:r>
              <w:rPr>
                <w:rFonts w:ascii="Times New Roman Regular" w:hAnsi="Times New Roman Regular"/>
                <w:sz w:val="22"/>
                <w:szCs w:val="22"/>
              </w:rPr>
              <w:t>emergency, sudden incident</w:t>
            </w:r>
          </w:p>
        </w:tc>
      </w:tr>
    </w:tbl>
    <w:p w14:paraId="0A2F735B" w14:textId="77777777" w:rsidR="00F54B2F" w:rsidRDefault="00F54B2F" w:rsidP="00F54B2F">
      <w:pPr>
        <w:rPr>
          <w:rFonts w:ascii="Times New Roman Regular" w:hAnsi="Times New Roman Regular"/>
        </w:rPr>
      </w:pPr>
      <w:r>
        <w:rPr>
          <w:rFonts w:ascii="Times New Roman Regular" w:hAnsi="Times New Roman Regular"/>
        </w:rPr>
        <w:t xml:space="preserve"> </w:t>
      </w:r>
    </w:p>
    <w:p w14:paraId="59691750" w14:textId="77777777" w:rsidR="00F54B2F" w:rsidRDefault="00F54B2F" w:rsidP="00F54B2F">
      <w:pPr>
        <w:rPr>
          <w:rFonts w:ascii="Times New Roman Regular" w:hAnsi="Times New Roman Regular"/>
          <w:sz w:val="28"/>
          <w:szCs w:val="28"/>
        </w:rPr>
      </w:pPr>
      <w:r>
        <w:rPr>
          <w:rFonts w:ascii="Times New Roman Regular" w:hAnsi="Times New Roman Regular"/>
          <w:sz w:val="28"/>
          <w:szCs w:val="28"/>
        </w:rPr>
        <w:br w:type="page"/>
      </w:r>
    </w:p>
    <w:p w14:paraId="2FB04D2D" w14:textId="77777777" w:rsidR="00F54B2F" w:rsidRDefault="00F54B2F" w:rsidP="00F54B2F">
      <w:pPr>
        <w:spacing w:beforeLines="50" w:before="156" w:afterLines="50" w:after="156" w:line="400" w:lineRule="exact"/>
        <w:rPr>
          <w:rFonts w:ascii="Times New Roman Regular" w:hAnsi="Times New Roman Regular"/>
          <w:b/>
          <w:bCs/>
          <w:sz w:val="28"/>
          <w:szCs w:val="28"/>
        </w:rPr>
      </w:pPr>
      <w:r>
        <w:rPr>
          <w:rFonts w:ascii="Times New Roman Regular" w:hAnsi="Times New Roman Regular"/>
          <w:b/>
          <w:bCs/>
          <w:sz w:val="28"/>
          <w:szCs w:val="28"/>
        </w:rPr>
        <w:lastRenderedPageBreak/>
        <w:t>Appendix B. Prompt for Expert Participation Scenario Extraction (Prompt</w:t>
      </w:r>
      <w:r>
        <w:rPr>
          <w:rFonts w:ascii="Times New Roman Regular" w:hAnsi="Times New Roman Regular" w:cs="Times New Roman Regular" w:hint="eastAsia"/>
          <w:b/>
          <w:bCs/>
          <w:sz w:val="28"/>
          <w:szCs w:val="28"/>
        </w:rPr>
        <w:t xml:space="preserve"> </w:t>
      </w:r>
      <w:r>
        <w:rPr>
          <w:rFonts w:ascii="Times New Roman Regular" w:hAnsi="Times New Roman Regular"/>
          <w:b/>
          <w:bCs/>
          <w:sz w:val="28"/>
          <w:szCs w:val="28"/>
        </w:rPr>
        <w:t>0)</w:t>
      </w:r>
    </w:p>
    <w:p w14:paraId="198D8D85" w14:textId="77777777" w:rsidR="00F54B2F" w:rsidRDefault="00F54B2F" w:rsidP="00F54B2F">
      <w:pPr>
        <w:spacing w:line="400" w:lineRule="exact"/>
        <w:ind w:firstLineChars="200" w:firstLine="560"/>
        <w:rPr>
          <w:rFonts w:ascii="Times New Roman Regular" w:hAnsi="Times New Roman Regular"/>
        </w:rPr>
      </w:pPr>
      <w:r>
        <w:rPr>
          <w:rFonts w:ascii="Times New Roman Regular" w:hAnsi="Times New Roman Regular"/>
          <w:sz w:val="28"/>
          <w:szCs w:val="28"/>
        </w:rPr>
        <w:t>This prompt was designed to extract condensed meaning units from news articles containing large amounts of notices. It serves as a preliminary step for developing the coding scheme.</w:t>
      </w:r>
    </w:p>
    <w:p w14:paraId="1037939D" w14:textId="77777777" w:rsidR="00F54B2F" w:rsidRDefault="00F54B2F" w:rsidP="00F54B2F">
      <w:pPr>
        <w:widowControl/>
        <w:jc w:val="center"/>
        <w:rPr>
          <w:rFonts w:ascii="Times New Roman Regular" w:hAnsi="Times New Roman Regular"/>
        </w:rPr>
      </w:pPr>
    </w:p>
    <w:p w14:paraId="667AD672" w14:textId="7C4C2515" w:rsidR="00F54B2F" w:rsidRDefault="00F54B2F" w:rsidP="00F54B2F">
      <w:pPr>
        <w:widowControl/>
        <w:jc w:val="center"/>
        <w:rPr>
          <w:rFonts w:ascii="Times New Roman Regular" w:hAnsi="Times New Roman Regular"/>
        </w:rPr>
      </w:pPr>
      <w:r>
        <w:rPr>
          <w:rFonts w:ascii="Times New Roman Regular" w:hAnsi="Times New Roman Regular"/>
        </w:rPr>
        <w:t xml:space="preserve">Textbox </w:t>
      </w:r>
      <w:r>
        <w:rPr>
          <w:rFonts w:ascii="Times New Roman Regular" w:hAnsi="Times New Roman Regular" w:cs="Times New Roman Regular" w:hint="eastAsia"/>
        </w:rPr>
        <w:t>B</w:t>
      </w:r>
      <w:proofErr w:type="gramStart"/>
      <w:r>
        <w:rPr>
          <w:rFonts w:ascii="Times New Roman Regular" w:hAnsi="Times New Roman Regular"/>
        </w:rPr>
        <w:t>1.</w:t>
      </w:r>
      <w:r>
        <w:rPr>
          <w:rFonts w:ascii="Times New Roman Regular" w:hAnsi="Times New Roman Regular" w:cs="Times New Roman Regular" w:hint="eastAsia"/>
        </w:rPr>
        <w:t>Prompt</w:t>
      </w:r>
      <w:proofErr w:type="gramEnd"/>
      <w:r>
        <w:rPr>
          <w:rFonts w:ascii="Times New Roman Regular" w:hAnsi="Times New Roman Regular" w:cs="Times New Roman Regular" w:hint="eastAsia"/>
        </w:rPr>
        <w:t xml:space="preserve"> 0</w:t>
      </w:r>
    </w:p>
    <w:tbl>
      <w:tblPr>
        <w:tblW w:w="0" w:type="auto"/>
        <w:jc w:val="center"/>
        <w:tblLayout w:type="fixed"/>
        <w:tblLook w:val="04A0" w:firstRow="1" w:lastRow="0" w:firstColumn="1" w:lastColumn="0" w:noHBand="0" w:noVBand="1"/>
      </w:tblPr>
      <w:tblGrid>
        <w:gridCol w:w="9468"/>
      </w:tblGrid>
      <w:tr w:rsidR="00F54B2F" w14:paraId="14DD1EC5" w14:textId="77777777" w:rsidTr="00F54B2F">
        <w:trPr>
          <w:jc w:val="center"/>
        </w:trPr>
        <w:tc>
          <w:tcPr>
            <w:tcW w:w="9468" w:type="dxa"/>
            <w:tcBorders>
              <w:top w:val="single" w:sz="8" w:space="0" w:color="auto"/>
              <w:left w:val="single" w:sz="8" w:space="0" w:color="auto"/>
              <w:bottom w:val="single" w:sz="8" w:space="0" w:color="auto"/>
              <w:right w:val="single" w:sz="8" w:space="0" w:color="auto"/>
            </w:tcBorders>
          </w:tcPr>
          <w:p w14:paraId="1181B6EC" w14:textId="77777777" w:rsidR="00F54B2F" w:rsidRDefault="00F54B2F">
            <w:pPr>
              <w:spacing w:line="400" w:lineRule="exact"/>
              <w:rPr>
                <w:rFonts w:ascii="Times New Roman Regular" w:hAnsi="Times New Roman Regular"/>
              </w:rPr>
            </w:pPr>
            <w:r>
              <w:rPr>
                <w:rFonts w:ascii="Times New Roman Regular" w:hAnsi="Times New Roman Regular"/>
              </w:rPr>
              <w:t>You are a news classification model. Your task is to extract expert participation scenarios from news articles to support the analysis of expert participation in public emergency management.</w:t>
            </w:r>
          </w:p>
          <w:p w14:paraId="3853379A" w14:textId="77777777" w:rsidR="00F54B2F" w:rsidRDefault="00F54B2F">
            <w:pPr>
              <w:spacing w:line="400" w:lineRule="exact"/>
              <w:rPr>
                <w:rFonts w:ascii="Times New Roman Regular" w:hAnsi="Times New Roman Regular"/>
              </w:rPr>
            </w:pPr>
          </w:p>
          <w:p w14:paraId="6B88EDCD" w14:textId="77777777" w:rsidR="00F54B2F" w:rsidRDefault="00F54B2F">
            <w:pPr>
              <w:spacing w:line="400" w:lineRule="exact"/>
              <w:rPr>
                <w:rFonts w:ascii="Times New Roman Regular" w:hAnsi="Times New Roman Regular"/>
                <w:b/>
                <w:bCs/>
              </w:rPr>
            </w:pPr>
            <w:r>
              <w:rPr>
                <w:rFonts w:ascii="Times New Roman Regular" w:hAnsi="Times New Roman Regular"/>
                <w:b/>
                <w:bCs/>
              </w:rPr>
              <w:t>Definition:</w:t>
            </w:r>
          </w:p>
          <w:p w14:paraId="7F17D006" w14:textId="77777777" w:rsidR="00F54B2F" w:rsidRDefault="00F54B2F">
            <w:pPr>
              <w:spacing w:line="400" w:lineRule="exact"/>
              <w:rPr>
                <w:rFonts w:ascii="Times New Roman Regular" w:hAnsi="Times New Roman Regular"/>
              </w:rPr>
            </w:pPr>
            <w:r>
              <w:rPr>
                <w:rFonts w:ascii="Times New Roman Regular" w:hAnsi="Times New Roman Regular"/>
              </w:rPr>
              <w:t>An expert participation scenario refers to an instance in which experts are involved in the emergency management process of a public emergency by government agencies or public organizations. The related concepts are defined as:</w:t>
            </w:r>
          </w:p>
          <w:p w14:paraId="4F946E70" w14:textId="77777777" w:rsidR="00F54B2F" w:rsidRDefault="00F54B2F">
            <w:pPr>
              <w:spacing w:line="400" w:lineRule="exact"/>
              <w:rPr>
                <w:rFonts w:ascii="Times New Roman Regular" w:hAnsi="Times New Roman Regular"/>
              </w:rPr>
            </w:pPr>
            <w:r>
              <w:rPr>
                <w:rFonts w:ascii="Times New Roman Regular" w:hAnsi="Times New Roman Regular"/>
                <w:b/>
                <w:bCs/>
              </w:rPr>
              <w:t>1. Public Emergencies:</w:t>
            </w:r>
            <w:r>
              <w:rPr>
                <w:rFonts w:ascii="Times New Roman Regular" w:hAnsi="Times New Roman Regular"/>
              </w:rPr>
              <w:t xml:space="preserve"> Natural disasters, industrial disasters, public health emergencies, and social security emergencies.</w:t>
            </w:r>
          </w:p>
          <w:p w14:paraId="0C5DAD0F" w14:textId="77777777" w:rsidR="00F54B2F" w:rsidRDefault="00F54B2F">
            <w:pPr>
              <w:spacing w:line="400" w:lineRule="exact"/>
              <w:rPr>
                <w:rFonts w:ascii="Times New Roman Regular" w:hAnsi="Times New Roman Regular"/>
              </w:rPr>
            </w:pPr>
            <w:r>
              <w:rPr>
                <w:rFonts w:ascii="Times New Roman Regular" w:hAnsi="Times New Roman Regular"/>
                <w:b/>
                <w:bCs/>
              </w:rPr>
              <w:t xml:space="preserve">2. Experts: </w:t>
            </w:r>
            <w:r>
              <w:rPr>
                <w:rFonts w:ascii="Times New Roman Regular" w:hAnsi="Times New Roman Regular"/>
              </w:rPr>
              <w:t>Individuals with professional knowledge or technical expertise, such as industry experts, scholars, and technical personnel.</w:t>
            </w:r>
          </w:p>
          <w:p w14:paraId="00C4E149" w14:textId="77777777" w:rsidR="00F54B2F" w:rsidRDefault="00F54B2F">
            <w:pPr>
              <w:spacing w:line="400" w:lineRule="exact"/>
              <w:rPr>
                <w:rFonts w:ascii="Times New Roman Regular" w:hAnsi="Times New Roman Regular"/>
              </w:rPr>
            </w:pPr>
            <w:r>
              <w:rPr>
                <w:rFonts w:ascii="Times New Roman Regular" w:hAnsi="Times New Roman Regular"/>
                <w:b/>
                <w:bCs/>
              </w:rPr>
              <w:t>3. Emergency Management:</w:t>
            </w:r>
            <w:r>
              <w:rPr>
                <w:rFonts w:ascii="Times New Roman Regular" w:hAnsi="Times New Roman Regular"/>
              </w:rPr>
              <w:t xml:space="preserve"> Refers to the processes of prevention, monitoring, response, and recovery related to public emergencies.</w:t>
            </w:r>
          </w:p>
          <w:p w14:paraId="1C034FEA" w14:textId="77777777" w:rsidR="00F54B2F" w:rsidRDefault="00F54B2F">
            <w:pPr>
              <w:spacing w:line="400" w:lineRule="exact"/>
              <w:rPr>
                <w:rFonts w:ascii="Times New Roman Regular" w:hAnsi="Times New Roman Regular"/>
              </w:rPr>
            </w:pPr>
          </w:p>
          <w:p w14:paraId="461D85CC" w14:textId="77777777" w:rsidR="00F54B2F" w:rsidRDefault="00F54B2F">
            <w:pPr>
              <w:spacing w:line="400" w:lineRule="exact"/>
              <w:rPr>
                <w:rFonts w:ascii="Times New Roman Regular" w:hAnsi="Times New Roman Regular"/>
                <w:b/>
                <w:bCs/>
              </w:rPr>
            </w:pPr>
            <w:r>
              <w:rPr>
                <w:rFonts w:ascii="Times New Roman Regular" w:hAnsi="Times New Roman Regular"/>
                <w:b/>
                <w:bCs/>
              </w:rPr>
              <w:t>Rules:</w:t>
            </w:r>
          </w:p>
          <w:p w14:paraId="75A2B484" w14:textId="77777777" w:rsidR="00F54B2F" w:rsidRDefault="00F54B2F">
            <w:pPr>
              <w:spacing w:line="400" w:lineRule="exact"/>
              <w:rPr>
                <w:rFonts w:ascii="Times New Roman Regular" w:hAnsi="Times New Roman Regular"/>
              </w:rPr>
            </w:pPr>
            <w:r>
              <w:rPr>
                <w:rFonts w:ascii="Times New Roman Regular" w:hAnsi="Times New Roman Regular"/>
              </w:rPr>
              <w:t>• If the news article contains a scenario containing public emergency management and experts' participation, extract the scenario and generate a concise description with no more than 50 Chinese characters. If the article does not meet the requirements, return "NA".</w:t>
            </w:r>
          </w:p>
          <w:p w14:paraId="7DF42688" w14:textId="77777777" w:rsidR="00F54B2F" w:rsidRDefault="00F54B2F">
            <w:pPr>
              <w:spacing w:line="400" w:lineRule="exact"/>
              <w:rPr>
                <w:rFonts w:ascii="Times New Roman Regular" w:hAnsi="Times New Roman Regular"/>
              </w:rPr>
            </w:pPr>
          </w:p>
          <w:p w14:paraId="1A7735E8" w14:textId="77777777" w:rsidR="00F54B2F" w:rsidRDefault="00F54B2F">
            <w:pPr>
              <w:spacing w:line="400" w:lineRule="exact"/>
              <w:rPr>
                <w:rFonts w:ascii="Times New Roman Regular" w:hAnsi="Times New Roman Regular"/>
                <w:b/>
                <w:bCs/>
              </w:rPr>
            </w:pPr>
            <w:r>
              <w:rPr>
                <w:rFonts w:ascii="Times New Roman Regular" w:hAnsi="Times New Roman Regular"/>
                <w:b/>
                <w:bCs/>
              </w:rPr>
              <w:t>Extraction Requirements:</w:t>
            </w:r>
          </w:p>
          <w:p w14:paraId="6A5BBA8E" w14:textId="77777777" w:rsidR="00F54B2F" w:rsidRDefault="00F54B2F">
            <w:pPr>
              <w:spacing w:line="400" w:lineRule="exact"/>
              <w:rPr>
                <w:rFonts w:ascii="Times New Roman Regular" w:hAnsi="Times New Roman Regular"/>
              </w:rPr>
            </w:pPr>
            <w:r>
              <w:rPr>
                <w:rFonts w:ascii="Times New Roman Regular" w:hAnsi="Times New Roman Regular"/>
              </w:rPr>
              <w:t>• The type of public emergency must be selected from the following categories: natural disasters, industrial disasters, public health emergencies, or social security emergencies.</w:t>
            </w:r>
          </w:p>
          <w:p w14:paraId="5C10B90B" w14:textId="77777777" w:rsidR="00F54B2F" w:rsidRDefault="00F54B2F">
            <w:pPr>
              <w:spacing w:line="400" w:lineRule="exact"/>
              <w:rPr>
                <w:rFonts w:ascii="Times New Roman Regular" w:hAnsi="Times New Roman Regular"/>
              </w:rPr>
            </w:pPr>
            <w:r>
              <w:rPr>
                <w:rFonts w:ascii="Times New Roman Regular" w:hAnsi="Times New Roman Regular"/>
              </w:rPr>
              <w:t>• Descriptions must be specific and limited to 50 characters or fewer.</w:t>
            </w:r>
          </w:p>
          <w:p w14:paraId="0897C493" w14:textId="77777777" w:rsidR="00F54B2F" w:rsidRDefault="00F54B2F">
            <w:pPr>
              <w:spacing w:line="400" w:lineRule="exact"/>
              <w:ind w:rightChars="100" w:right="240"/>
              <w:rPr>
                <w:rFonts w:ascii="Times New Roman Regular" w:hAnsi="Times New Roman Regular"/>
              </w:rPr>
            </w:pPr>
            <w:r>
              <w:rPr>
                <w:rFonts w:ascii="Times New Roman Regular" w:hAnsi="Times New Roman Regular"/>
              </w:rPr>
              <w:t>• Return None in the following cases:</w:t>
            </w:r>
          </w:p>
          <w:p w14:paraId="415CEC41"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The article does not mention a public emergency.</w:t>
            </w:r>
          </w:p>
          <w:p w14:paraId="24E063F0"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The article does not describe expert participation scenario.</w:t>
            </w:r>
          </w:p>
          <w:p w14:paraId="4F66BE5C" w14:textId="77777777" w:rsidR="00F54B2F" w:rsidRDefault="00F54B2F">
            <w:pPr>
              <w:spacing w:line="400" w:lineRule="exact"/>
              <w:rPr>
                <w:rFonts w:ascii="Times New Roman Regular" w:hAnsi="Times New Roman Regular"/>
              </w:rPr>
            </w:pPr>
          </w:p>
          <w:p w14:paraId="33A1B6E6" w14:textId="77777777" w:rsidR="00F54B2F" w:rsidRDefault="00F54B2F">
            <w:pPr>
              <w:spacing w:line="400" w:lineRule="exact"/>
              <w:rPr>
                <w:rFonts w:ascii="Times New Roman Regular" w:hAnsi="Times New Roman Regular"/>
                <w:b/>
                <w:bCs/>
              </w:rPr>
            </w:pPr>
            <w:r>
              <w:rPr>
                <w:rFonts w:ascii="Times New Roman Regular" w:hAnsi="Times New Roman Regular"/>
                <w:b/>
                <w:bCs/>
              </w:rPr>
              <w:lastRenderedPageBreak/>
              <w:t>Input and Output Format:</w:t>
            </w:r>
          </w:p>
          <w:p w14:paraId="5DF26979" w14:textId="77777777" w:rsidR="00F54B2F" w:rsidRDefault="00F54B2F">
            <w:pPr>
              <w:spacing w:line="400" w:lineRule="exact"/>
              <w:rPr>
                <w:rFonts w:ascii="Times New Roman Regular" w:hAnsi="Times New Roman Regular"/>
              </w:rPr>
            </w:pPr>
            <w:r>
              <w:rPr>
                <w:rFonts w:ascii="Times New Roman Regular" w:hAnsi="Times New Roman Regular"/>
              </w:rPr>
              <w:t>• Input: News article text</w:t>
            </w:r>
          </w:p>
          <w:p w14:paraId="37C53195" w14:textId="77777777" w:rsidR="00F54B2F" w:rsidRDefault="00F54B2F">
            <w:pPr>
              <w:spacing w:line="400" w:lineRule="exact"/>
              <w:rPr>
                <w:rFonts w:ascii="Times New Roman Regular" w:hAnsi="Times New Roman Regular"/>
              </w:rPr>
            </w:pPr>
            <w:r>
              <w:rPr>
                <w:rFonts w:ascii="Times New Roman Regular" w:hAnsi="Times New Roman Regular"/>
              </w:rPr>
              <w:t>• Output:</w:t>
            </w:r>
          </w:p>
          <w:p w14:paraId="230BE6D0"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If the article contains valid expert participation scenarios:</w:t>
            </w:r>
          </w:p>
          <w:p w14:paraId="1AA2908F" w14:textId="77777777" w:rsidR="00F54B2F" w:rsidRDefault="00F54B2F">
            <w:pPr>
              <w:adjustRightInd w:val="0"/>
              <w:spacing w:line="400" w:lineRule="exact"/>
              <w:ind w:firstLineChars="400" w:firstLine="960"/>
              <w:rPr>
                <w:rFonts w:ascii="Times New Roman Regular" w:hAnsi="Times New Roman Regular"/>
              </w:rPr>
            </w:pPr>
            <w:r>
              <w:rPr>
                <w:rFonts w:ascii="Times New Roman Regular" w:hAnsi="Times New Roman Regular"/>
              </w:rPr>
              <w:t xml:space="preserve">Public Emergency Type: {One of the four categories}  </w:t>
            </w:r>
          </w:p>
          <w:p w14:paraId="69906D01" w14:textId="77777777" w:rsidR="00F54B2F" w:rsidRDefault="00F54B2F">
            <w:pPr>
              <w:adjustRightInd w:val="0"/>
              <w:spacing w:line="400" w:lineRule="exact"/>
              <w:ind w:firstLineChars="400" w:firstLine="960"/>
              <w:rPr>
                <w:rFonts w:ascii="Times New Roman Regular" w:hAnsi="Times New Roman Regular"/>
              </w:rPr>
            </w:pPr>
            <w:r>
              <w:rPr>
                <w:rFonts w:ascii="Times New Roman Regular" w:hAnsi="Times New Roman Regular"/>
              </w:rPr>
              <w:t xml:space="preserve">Expert Participation Scenario 1: {description}  </w:t>
            </w:r>
          </w:p>
          <w:p w14:paraId="64B29BE6" w14:textId="77777777" w:rsidR="00F54B2F" w:rsidRDefault="00F54B2F">
            <w:pPr>
              <w:adjustRightInd w:val="0"/>
              <w:spacing w:line="400" w:lineRule="exact"/>
              <w:ind w:firstLineChars="400" w:firstLine="960"/>
              <w:rPr>
                <w:rFonts w:ascii="Times New Roman Regular" w:hAnsi="Times New Roman Regular"/>
              </w:rPr>
            </w:pPr>
            <w:r>
              <w:rPr>
                <w:rFonts w:ascii="Times New Roman Regular" w:hAnsi="Times New Roman Regular"/>
              </w:rPr>
              <w:t xml:space="preserve">Expert Participation Scenario 2: {description}  </w:t>
            </w:r>
          </w:p>
          <w:p w14:paraId="3313ACE8" w14:textId="77777777" w:rsidR="00F54B2F" w:rsidRDefault="00F54B2F">
            <w:pPr>
              <w:adjustRightInd w:val="0"/>
              <w:spacing w:line="400" w:lineRule="exact"/>
              <w:ind w:firstLineChars="400" w:firstLine="960"/>
              <w:rPr>
                <w:rFonts w:ascii="Times New Roman Regular" w:hAnsi="Times New Roman Regular"/>
              </w:rPr>
            </w:pPr>
            <w:r>
              <w:rPr>
                <w:rFonts w:ascii="Times New Roman Regular" w:hAnsi="Times New Roman Regular"/>
              </w:rPr>
              <w:t>Expert Participation Scenario 3: {description}</w:t>
            </w:r>
          </w:p>
        </w:tc>
      </w:tr>
    </w:tbl>
    <w:p w14:paraId="01F220EB" w14:textId="77777777" w:rsidR="00F54B2F" w:rsidRDefault="00F54B2F" w:rsidP="00F54B2F">
      <w:pPr>
        <w:spacing w:line="400" w:lineRule="exact"/>
        <w:rPr>
          <w:rFonts w:ascii="Times New Roman Regular" w:hAnsi="Times New Roman Regular"/>
          <w:sz w:val="28"/>
          <w:szCs w:val="28"/>
        </w:rPr>
      </w:pPr>
      <w:r>
        <w:rPr>
          <w:rFonts w:ascii="Times New Roman Regular" w:hAnsi="Times New Roman Regular"/>
          <w:sz w:val="28"/>
          <w:szCs w:val="28"/>
        </w:rPr>
        <w:lastRenderedPageBreak/>
        <w:t xml:space="preserve"> </w:t>
      </w:r>
    </w:p>
    <w:p w14:paraId="40E5976F" w14:textId="77777777" w:rsidR="00F54B2F" w:rsidRDefault="00F54B2F" w:rsidP="00F54B2F">
      <w:pPr>
        <w:rPr>
          <w:rFonts w:ascii="Times New Roman Regular" w:hAnsi="Times New Roman Regular"/>
          <w:sz w:val="28"/>
          <w:szCs w:val="28"/>
        </w:rPr>
      </w:pPr>
      <w:r>
        <w:rPr>
          <w:rFonts w:ascii="Times New Roman Regular" w:hAnsi="Times New Roman Regular"/>
          <w:sz w:val="28"/>
          <w:szCs w:val="28"/>
        </w:rPr>
        <w:br w:type="page"/>
      </w:r>
    </w:p>
    <w:p w14:paraId="42EF62C8" w14:textId="77777777" w:rsidR="00F54B2F" w:rsidRDefault="00F54B2F" w:rsidP="00F54B2F">
      <w:pPr>
        <w:spacing w:beforeLines="50" w:before="156" w:afterLines="50" w:after="156" w:line="400" w:lineRule="exact"/>
        <w:rPr>
          <w:rFonts w:ascii="Times New Roman Regular" w:hAnsi="Times New Roman Regular"/>
          <w:b/>
          <w:bCs/>
          <w:sz w:val="28"/>
          <w:szCs w:val="28"/>
        </w:rPr>
      </w:pPr>
      <w:r>
        <w:rPr>
          <w:rFonts w:ascii="Times New Roman Regular" w:hAnsi="Times New Roman Regular"/>
          <w:b/>
          <w:bCs/>
          <w:sz w:val="28"/>
          <w:szCs w:val="28"/>
        </w:rPr>
        <w:lastRenderedPageBreak/>
        <w:t>Appendix C. Prompt for Generating the Coding Scheme (Prompt1)</w:t>
      </w:r>
    </w:p>
    <w:p w14:paraId="74AD5AE2" w14:textId="77777777" w:rsidR="00F54B2F" w:rsidRDefault="00F54B2F" w:rsidP="00F54B2F">
      <w:p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 xml:space="preserve">This prompt was used to instruct the LLM to generate a coding scheme based on the news articles. The scheme should define a set of </w:t>
      </w:r>
      <w:r>
        <w:rPr>
          <w:rFonts w:ascii="Times New Roman Regular" w:hAnsi="Times New Roman Regular" w:cs="Times New Roman Regular" w:hint="eastAsia"/>
          <w:sz w:val="28"/>
          <w:szCs w:val="28"/>
        </w:rPr>
        <w:t>categories</w:t>
      </w:r>
      <w:r>
        <w:rPr>
          <w:rFonts w:ascii="Times New Roman Regular" w:hAnsi="Times New Roman Regular"/>
          <w:sz w:val="28"/>
          <w:szCs w:val="28"/>
        </w:rPr>
        <w:t xml:space="preserve"> and corresponding </w:t>
      </w:r>
      <w:r>
        <w:rPr>
          <w:rFonts w:ascii="Times New Roman Regular" w:hAnsi="Times New Roman Regular" w:cs="Times New Roman Regular" w:hint="eastAsia"/>
          <w:sz w:val="28"/>
          <w:szCs w:val="28"/>
        </w:rPr>
        <w:t>sub-categories</w:t>
      </w:r>
      <w:r>
        <w:rPr>
          <w:rFonts w:ascii="Times New Roman Regular" w:hAnsi="Times New Roman Regular"/>
          <w:sz w:val="28"/>
          <w:szCs w:val="28"/>
        </w:rPr>
        <w:t xml:space="preserve"> to support the structured classifications of expert participation in emergency management.</w:t>
      </w:r>
    </w:p>
    <w:p w14:paraId="47EC71D0" w14:textId="77777777" w:rsidR="00F54B2F" w:rsidRDefault="00F54B2F" w:rsidP="00F54B2F">
      <w:pPr>
        <w:widowControl/>
        <w:jc w:val="center"/>
        <w:rPr>
          <w:rFonts w:ascii="Times New Roman Regular" w:hAnsi="Times New Roman Regular"/>
        </w:rPr>
      </w:pPr>
    </w:p>
    <w:p w14:paraId="39849433" w14:textId="3F26A09D" w:rsidR="00F54B2F" w:rsidRDefault="00F54B2F" w:rsidP="00F54B2F">
      <w:pPr>
        <w:widowControl/>
        <w:jc w:val="center"/>
        <w:rPr>
          <w:rFonts w:ascii="Times New Roman Regular" w:hAnsi="Times New Roman Regular"/>
        </w:rPr>
      </w:pPr>
      <w:r>
        <w:rPr>
          <w:rFonts w:ascii="Times New Roman Regular" w:hAnsi="Times New Roman Regular"/>
        </w:rPr>
        <w:t xml:space="preserve">Textbox C1. </w:t>
      </w:r>
      <w:r>
        <w:rPr>
          <w:rFonts w:ascii="Times New Roman Regular" w:hAnsi="Times New Roman Regular" w:cs="Times New Roman Regular" w:hint="eastAsia"/>
        </w:rPr>
        <w:t>Prompt</w:t>
      </w:r>
      <w:r>
        <w:rPr>
          <w:rFonts w:ascii="Times New Roman Regular" w:hAnsi="Times New Roman Regular"/>
        </w:rPr>
        <w:t xml:space="preserve"> 1</w:t>
      </w:r>
    </w:p>
    <w:tbl>
      <w:tblPr>
        <w:tblW w:w="0" w:type="auto"/>
        <w:jc w:val="center"/>
        <w:tblLayout w:type="fixed"/>
        <w:tblLook w:val="04A0" w:firstRow="1" w:lastRow="0" w:firstColumn="1" w:lastColumn="0" w:noHBand="0" w:noVBand="1"/>
      </w:tblPr>
      <w:tblGrid>
        <w:gridCol w:w="9468"/>
      </w:tblGrid>
      <w:tr w:rsidR="00F54B2F" w14:paraId="29BCE73D" w14:textId="77777777" w:rsidTr="00F54B2F">
        <w:trPr>
          <w:jc w:val="center"/>
        </w:trPr>
        <w:tc>
          <w:tcPr>
            <w:tcW w:w="9468" w:type="dxa"/>
            <w:tcBorders>
              <w:top w:val="single" w:sz="8" w:space="0" w:color="auto"/>
              <w:left w:val="single" w:sz="8" w:space="0" w:color="auto"/>
              <w:bottom w:val="single" w:sz="8" w:space="0" w:color="auto"/>
              <w:right w:val="single" w:sz="8" w:space="0" w:color="auto"/>
            </w:tcBorders>
          </w:tcPr>
          <w:p w14:paraId="2E364B5C" w14:textId="77777777" w:rsidR="00F54B2F" w:rsidRDefault="00F54B2F">
            <w:pPr>
              <w:spacing w:line="400" w:lineRule="exact"/>
              <w:rPr>
                <w:rFonts w:ascii="Times New Roman Regular" w:hAnsi="Times New Roman Regular"/>
              </w:rPr>
            </w:pPr>
            <w:r>
              <w:rPr>
                <w:rFonts w:ascii="Times New Roman Regular" w:hAnsi="Times New Roman Regular"/>
              </w:rPr>
              <w:t>You are provided with original news texts in Excel format. Your task is to generate a coding scheme for structured content analysis.</w:t>
            </w:r>
          </w:p>
          <w:p w14:paraId="73F5D24C" w14:textId="77777777" w:rsidR="00F54B2F" w:rsidRDefault="00F54B2F">
            <w:pPr>
              <w:spacing w:line="400" w:lineRule="exact"/>
              <w:rPr>
                <w:rFonts w:ascii="Times New Roman Regular" w:hAnsi="Times New Roman Regular"/>
              </w:rPr>
            </w:pPr>
          </w:p>
          <w:p w14:paraId="3891B18F" w14:textId="77777777" w:rsidR="00F54B2F" w:rsidRDefault="00F54B2F" w:rsidP="005A3CE7">
            <w:pPr>
              <w:numPr>
                <w:ilvl w:val="0"/>
                <w:numId w:val="2"/>
              </w:numPr>
              <w:spacing w:line="400" w:lineRule="exact"/>
              <w:rPr>
                <w:rFonts w:ascii="Times New Roman Regular" w:hAnsi="Times New Roman Regular"/>
                <w:b/>
                <w:bCs/>
              </w:rPr>
            </w:pPr>
            <w:r>
              <w:rPr>
                <w:rFonts w:ascii="Times New Roman Regular" w:hAnsi="Times New Roman Regular"/>
                <w:b/>
                <w:bCs/>
              </w:rPr>
              <w:t xml:space="preserve">Coding </w:t>
            </w:r>
            <w:r>
              <w:rPr>
                <w:rFonts w:ascii="Times New Roman Regular" w:hAnsi="Times New Roman Regular" w:cs="Times New Roman Regular" w:hint="eastAsia"/>
                <w:b/>
                <w:bCs/>
              </w:rPr>
              <w:t>Categories</w:t>
            </w:r>
            <w:r>
              <w:rPr>
                <w:rFonts w:ascii="Times New Roman Regular" w:hAnsi="Times New Roman Regular"/>
                <w:b/>
                <w:bCs/>
              </w:rPr>
              <w:t xml:space="preserve">: Include but are not limited to the following. </w:t>
            </w:r>
          </w:p>
          <w:p w14:paraId="48558FD8" w14:textId="77777777" w:rsidR="00F54B2F" w:rsidRDefault="00F54B2F">
            <w:pPr>
              <w:spacing w:line="400" w:lineRule="exact"/>
              <w:rPr>
                <w:rFonts w:ascii="Times New Roman Regular" w:hAnsi="Times New Roman Regular"/>
              </w:rPr>
            </w:pPr>
            <w:r>
              <w:rPr>
                <w:rFonts w:ascii="Times New Roman Regular" w:hAnsi="Times New Roman Regular"/>
              </w:rPr>
              <w:t xml:space="preserve">• </w:t>
            </w:r>
            <w:r>
              <w:rPr>
                <w:rFonts w:ascii="Times New Roman Regular" w:hAnsi="Times New Roman Regular"/>
                <w:b/>
                <w:bCs/>
              </w:rPr>
              <w:t>Emergency Types:</w:t>
            </w:r>
            <w:r>
              <w:rPr>
                <w:rFonts w:ascii="Times New Roman Regular" w:hAnsi="Times New Roman Regular"/>
              </w:rPr>
              <w:t xml:space="preserve"> Must include and be limited to the following four </w:t>
            </w:r>
            <w:r>
              <w:rPr>
                <w:rFonts w:ascii="Times New Roman Regular" w:hAnsi="Times New Roman Regular" w:cs="Times New Roman Regular" w:hint="eastAsia"/>
              </w:rPr>
              <w:t>sub</w:t>
            </w:r>
            <w:r>
              <w:rPr>
                <w:rFonts w:ascii="Times New Roman Regular" w:hAnsi="Times New Roman Regular"/>
              </w:rPr>
              <w:t xml:space="preserve">-categories — Natural Disasters, Industrial </w:t>
            </w:r>
            <w:r>
              <w:rPr>
                <w:rFonts w:ascii="Times New Roman Regular" w:hAnsi="Times New Roman Regular" w:cs="Times New Roman Regular" w:hint="eastAsia"/>
              </w:rPr>
              <w:t xml:space="preserve">Safety </w:t>
            </w:r>
            <w:r>
              <w:rPr>
                <w:rFonts w:ascii="Times New Roman Regular" w:hAnsi="Times New Roman Regular"/>
              </w:rPr>
              <w:t>Disasters, Public Health Emergencies, Social Security Emergencies.</w:t>
            </w:r>
          </w:p>
          <w:p w14:paraId="157C2398" w14:textId="77777777" w:rsidR="00F54B2F" w:rsidRDefault="00F54B2F">
            <w:pPr>
              <w:spacing w:line="400" w:lineRule="exact"/>
              <w:rPr>
                <w:rFonts w:ascii="Times New Roman Regular" w:hAnsi="Times New Roman Regular"/>
              </w:rPr>
            </w:pPr>
            <w:r>
              <w:rPr>
                <w:rFonts w:ascii="Times New Roman Regular" w:hAnsi="Times New Roman Regular"/>
              </w:rPr>
              <w:t xml:space="preserve">• </w:t>
            </w:r>
            <w:r>
              <w:rPr>
                <w:rFonts w:ascii="Times New Roman Regular" w:hAnsi="Times New Roman Regular"/>
                <w:b/>
                <w:bCs/>
              </w:rPr>
              <w:t>Emergency Management Stages:</w:t>
            </w:r>
            <w:r>
              <w:rPr>
                <w:rFonts w:ascii="Times New Roman Regular" w:hAnsi="Times New Roman Regular"/>
              </w:rPr>
              <w:t xml:space="preserve"> Must include the following four </w:t>
            </w:r>
            <w:r>
              <w:rPr>
                <w:rFonts w:ascii="Times New Roman Regular" w:hAnsi="Times New Roman Regular" w:cs="Times New Roman Regular" w:hint="eastAsia"/>
              </w:rPr>
              <w:t>sub</w:t>
            </w:r>
            <w:r>
              <w:rPr>
                <w:rFonts w:ascii="Times New Roman Regular" w:hAnsi="Times New Roman Regular"/>
              </w:rPr>
              <w:t xml:space="preserve">-categories — </w:t>
            </w:r>
            <w:r>
              <w:rPr>
                <w:rFonts w:ascii="Times New Roman Regular" w:hAnsi="Times New Roman Regular" w:cs="Times New Roman Regular" w:hint="eastAsia"/>
              </w:rPr>
              <w:t>P</w:t>
            </w:r>
            <w:r>
              <w:rPr>
                <w:rFonts w:ascii="Times New Roman Regular" w:hAnsi="Times New Roman Regular"/>
              </w:rPr>
              <w:t xml:space="preserve">revention and </w:t>
            </w:r>
            <w:r>
              <w:rPr>
                <w:rFonts w:ascii="Times New Roman Regular" w:hAnsi="Times New Roman Regular" w:cs="Times New Roman Regular" w:hint="eastAsia"/>
              </w:rPr>
              <w:t>P</w:t>
            </w:r>
            <w:r>
              <w:rPr>
                <w:rFonts w:ascii="Times New Roman Regular" w:hAnsi="Times New Roman Regular"/>
              </w:rPr>
              <w:t>reparedness, Surveillance and Warning, Response and Rescue, Recovery and Learning.</w:t>
            </w:r>
          </w:p>
          <w:p w14:paraId="566E34B1" w14:textId="77777777" w:rsidR="00F54B2F" w:rsidRDefault="00F54B2F">
            <w:pPr>
              <w:spacing w:line="400" w:lineRule="exact"/>
              <w:rPr>
                <w:rFonts w:ascii="Times New Roman Regular" w:hAnsi="Times New Roman Regular"/>
              </w:rPr>
            </w:pPr>
            <w:r>
              <w:rPr>
                <w:rFonts w:ascii="Times New Roman Regular" w:hAnsi="Times New Roman Regular"/>
              </w:rPr>
              <w:t xml:space="preserve">• </w:t>
            </w:r>
            <w:r>
              <w:rPr>
                <w:rFonts w:ascii="Times New Roman Regular" w:hAnsi="Times New Roman Regular"/>
                <w:b/>
                <w:bCs/>
              </w:rPr>
              <w:t>Expert Participation Functions:</w:t>
            </w:r>
            <w:r>
              <w:rPr>
                <w:rFonts w:ascii="Times New Roman Regular" w:hAnsi="Times New Roman Regular"/>
              </w:rPr>
              <w:t xml:space="preserve"> The </w:t>
            </w:r>
            <w:r>
              <w:rPr>
                <w:rFonts w:ascii="Times New Roman Regular" w:hAnsi="Times New Roman Regular" w:cs="Times New Roman Regular" w:hint="eastAsia"/>
              </w:rPr>
              <w:t>sub</w:t>
            </w:r>
            <w:r>
              <w:rPr>
                <w:rFonts w:ascii="Times New Roman Regular" w:hAnsi="Times New Roman Regular"/>
              </w:rPr>
              <w:t xml:space="preserve">-categories </w:t>
            </w:r>
            <w:r>
              <w:rPr>
                <w:rFonts w:ascii="Times New Roman Regular" w:hAnsi="Times New Roman Regular" w:cs="Times New Roman Regular" w:hint="eastAsia"/>
              </w:rPr>
              <w:t>are</w:t>
            </w:r>
            <w:r>
              <w:rPr>
                <w:rFonts w:ascii="Times New Roman Regular" w:hAnsi="Times New Roman Regular"/>
              </w:rPr>
              <w:t xml:space="preserve"> generated based on the contents of the news text.</w:t>
            </w:r>
          </w:p>
          <w:p w14:paraId="5CE84629"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b/>
                <w:bCs/>
              </w:rPr>
              <w:t xml:space="preserve"> Other Extractable Categories:</w:t>
            </w:r>
            <w:r>
              <w:rPr>
                <w:rFonts w:ascii="Times New Roman Regular" w:hAnsi="Times New Roman Regular"/>
              </w:rPr>
              <w:t xml:space="preserve"> These must be extracted strictly based on the news content and be relevant to the research topic "Expert Participation Patterns in Emergency Management in China." For example, administrative division, expert identities, or other clearly defined information. For each category, a classification scheme must be clearly defined and listed separately.</w:t>
            </w:r>
          </w:p>
          <w:p w14:paraId="55D88742" w14:textId="77777777" w:rsidR="00F54B2F" w:rsidRDefault="00F54B2F">
            <w:pPr>
              <w:spacing w:line="400" w:lineRule="exact"/>
              <w:ind w:firstLineChars="600" w:firstLine="1440"/>
              <w:rPr>
                <w:rFonts w:ascii="Times New Roman Regular" w:hAnsi="Times New Roman Regular"/>
              </w:rPr>
            </w:pPr>
          </w:p>
          <w:p w14:paraId="6EC9CC2F" w14:textId="77777777" w:rsidR="00F54B2F" w:rsidRDefault="00F54B2F" w:rsidP="005A3CE7">
            <w:pPr>
              <w:numPr>
                <w:ilvl w:val="0"/>
                <w:numId w:val="2"/>
              </w:numPr>
              <w:spacing w:line="400" w:lineRule="exact"/>
              <w:rPr>
                <w:rFonts w:ascii="Times New Roman Regular" w:hAnsi="Times New Roman Regular"/>
                <w:b/>
                <w:bCs/>
              </w:rPr>
            </w:pPr>
            <w:r>
              <w:rPr>
                <w:rFonts w:ascii="Times New Roman Regular" w:hAnsi="Times New Roman Regular"/>
                <w:b/>
                <w:bCs/>
              </w:rPr>
              <w:t>Output Format Requirements:</w:t>
            </w:r>
          </w:p>
          <w:p w14:paraId="4EAB25C7" w14:textId="77777777" w:rsidR="00F54B2F" w:rsidRDefault="00F54B2F">
            <w:pPr>
              <w:spacing w:line="400" w:lineRule="exact"/>
              <w:rPr>
                <w:rFonts w:ascii="Times New Roman Regular" w:hAnsi="Times New Roman Regular"/>
              </w:rPr>
            </w:pPr>
            <w:r>
              <w:rPr>
                <w:rFonts w:ascii="Times New Roman Regular" w:hAnsi="Times New Roman Regular"/>
              </w:rPr>
              <w:t xml:space="preserve">The generated coding scheme must be output in plain text format and contain only </w:t>
            </w:r>
            <w:r>
              <w:rPr>
                <w:rFonts w:ascii="Times New Roman Regular" w:hAnsi="Times New Roman Regular" w:cs="Times New Roman Regular" w:hint="eastAsia"/>
              </w:rPr>
              <w:t>category</w:t>
            </w:r>
            <w:r>
              <w:rPr>
                <w:rFonts w:ascii="Times New Roman Regular" w:hAnsi="Times New Roman Regular"/>
              </w:rPr>
              <w:t xml:space="preserve"> names and classification criteria, as shown below:</w:t>
            </w:r>
          </w:p>
          <w:p w14:paraId="16D52321" w14:textId="77777777" w:rsidR="00F54B2F" w:rsidRDefault="00F54B2F" w:rsidP="005A3CE7">
            <w:pPr>
              <w:numPr>
                <w:ilvl w:val="0"/>
                <w:numId w:val="3"/>
              </w:numPr>
              <w:spacing w:line="400" w:lineRule="exact"/>
              <w:ind w:firstLineChars="200" w:firstLine="489"/>
              <w:rPr>
                <w:rFonts w:ascii="Times New Roman Regular" w:hAnsi="Times New Roman Regular"/>
              </w:rPr>
            </w:pPr>
            <w:r>
              <w:rPr>
                <w:rFonts w:ascii="Times New Roman Regular" w:hAnsi="Times New Roman Regular"/>
                <w:b/>
                <w:bCs/>
              </w:rPr>
              <w:t>Emergency Types:</w:t>
            </w:r>
            <w:r>
              <w:rPr>
                <w:rFonts w:ascii="Times New Roman Regular" w:hAnsi="Times New Roman Regular"/>
              </w:rPr>
              <w:t xml:space="preserve"> Natural Disasters, Industrial </w:t>
            </w:r>
            <w:r>
              <w:rPr>
                <w:rFonts w:ascii="Times New Roman Regular" w:hAnsi="Times New Roman Regular" w:cs="Times New Roman Regular" w:hint="eastAsia"/>
              </w:rPr>
              <w:t xml:space="preserve">Safety </w:t>
            </w:r>
            <w:r>
              <w:rPr>
                <w:rFonts w:ascii="Times New Roman Regular" w:hAnsi="Times New Roman Regular"/>
              </w:rPr>
              <w:t xml:space="preserve">Disasters, Public Health Emergencies, Social Security Emergencies  </w:t>
            </w:r>
          </w:p>
          <w:p w14:paraId="09B168AE"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xml:space="preserve">(2) </w:t>
            </w:r>
            <w:r>
              <w:rPr>
                <w:rFonts w:ascii="Times New Roman Regular" w:hAnsi="Times New Roman Regular"/>
                <w:b/>
                <w:bCs/>
              </w:rPr>
              <w:t>Emergency Management Stages:</w:t>
            </w:r>
            <w:r>
              <w:rPr>
                <w:rFonts w:ascii="Times New Roman Regular" w:hAnsi="Times New Roman Regular"/>
              </w:rPr>
              <w:t xml:space="preserve"> </w:t>
            </w:r>
            <w:r>
              <w:rPr>
                <w:rFonts w:ascii="Times New Roman Regular" w:hAnsi="Times New Roman Regular" w:cs="Times New Roman Regular" w:hint="eastAsia"/>
              </w:rPr>
              <w:t>P</w:t>
            </w:r>
            <w:r>
              <w:rPr>
                <w:rFonts w:ascii="Times New Roman Regular" w:hAnsi="Times New Roman Regular"/>
              </w:rPr>
              <w:t xml:space="preserve">revention and </w:t>
            </w:r>
            <w:r>
              <w:rPr>
                <w:rFonts w:ascii="Times New Roman Regular" w:hAnsi="Times New Roman Regular" w:cs="Times New Roman Regular" w:hint="eastAsia"/>
              </w:rPr>
              <w:t>P</w:t>
            </w:r>
            <w:r>
              <w:rPr>
                <w:rFonts w:ascii="Times New Roman Regular" w:hAnsi="Times New Roman Regular"/>
              </w:rPr>
              <w:t>reparedness, Surveillance and</w:t>
            </w:r>
            <w:r>
              <w:rPr>
                <w:rFonts w:ascii="Times New Roman Regular" w:hAnsi="Times New Roman Regular" w:cs="Times New Roman Regular"/>
              </w:rPr>
              <w:t xml:space="preserve"> </w:t>
            </w:r>
            <w:r>
              <w:rPr>
                <w:rFonts w:ascii="Times New Roman Regular" w:hAnsi="Times New Roman Regular"/>
              </w:rPr>
              <w:t xml:space="preserve">Warning, Response and Rescue, Recovery and Learning  </w:t>
            </w:r>
          </w:p>
          <w:p w14:paraId="76099DD2"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xml:space="preserve">(3) </w:t>
            </w:r>
            <w:r>
              <w:rPr>
                <w:rFonts w:ascii="Times New Roman Regular" w:hAnsi="Times New Roman Regular"/>
                <w:b/>
                <w:bCs/>
              </w:rPr>
              <w:t xml:space="preserve">Expert </w:t>
            </w:r>
            <w:r>
              <w:rPr>
                <w:rFonts w:ascii="Times New Roman Regular" w:hAnsi="Times New Roman Regular" w:cs="Times New Roman Regular" w:hint="eastAsia"/>
                <w:b/>
                <w:bCs/>
              </w:rPr>
              <w:t>Roles</w:t>
            </w:r>
            <w:r>
              <w:rPr>
                <w:rFonts w:ascii="Times New Roman Regular" w:hAnsi="Times New Roman Regular"/>
                <w:b/>
                <w:bCs/>
              </w:rPr>
              <w:t xml:space="preserve">: </w:t>
            </w:r>
            <w:r>
              <w:rPr>
                <w:rFonts w:ascii="Times New Roman Regular" w:hAnsi="Times New Roman Regular"/>
              </w:rPr>
              <w:t xml:space="preserve">Dynamically generated categories  </w:t>
            </w:r>
          </w:p>
          <w:p w14:paraId="69F86D7C"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xml:space="preserve">(4) </w:t>
            </w:r>
            <w:r>
              <w:rPr>
                <w:rFonts w:ascii="Times New Roman Regular" w:hAnsi="Times New Roman Regular"/>
                <w:b/>
                <w:bCs/>
              </w:rPr>
              <w:t>Jurisdictional Levels:</w:t>
            </w:r>
            <w:r>
              <w:rPr>
                <w:rFonts w:ascii="Times New Roman Regular" w:hAnsi="Times New Roman Regular"/>
              </w:rPr>
              <w:t xml:space="preserve"> Provincial, Municipal, County  </w:t>
            </w:r>
          </w:p>
          <w:p w14:paraId="7A8D12F9"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lastRenderedPageBreak/>
              <w:t xml:space="preserve">(5) </w:t>
            </w:r>
            <w:r>
              <w:rPr>
                <w:rFonts w:ascii="Times New Roman Regular" w:hAnsi="Times New Roman Regular"/>
                <w:b/>
                <w:bCs/>
              </w:rPr>
              <w:t xml:space="preserve">Expert Identities: </w:t>
            </w:r>
            <w:r>
              <w:rPr>
                <w:rFonts w:ascii="Times New Roman Regular" w:hAnsi="Times New Roman Regular"/>
              </w:rPr>
              <w:t xml:space="preserve">Academic Expert, Industry Expert, Government Official, Other  </w:t>
            </w:r>
          </w:p>
          <w:p w14:paraId="111DCE00"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xml:space="preserve">(6) </w:t>
            </w:r>
            <w:r>
              <w:rPr>
                <w:rFonts w:ascii="Times New Roman Regular" w:hAnsi="Times New Roman Regular"/>
                <w:b/>
                <w:bCs/>
              </w:rPr>
              <w:t xml:space="preserve">Other Extractable </w:t>
            </w:r>
            <w:r>
              <w:rPr>
                <w:rFonts w:ascii="Times New Roman Regular" w:hAnsi="Times New Roman Regular" w:cs="Times New Roman Regular" w:hint="eastAsia"/>
                <w:b/>
                <w:bCs/>
              </w:rPr>
              <w:t>Category</w:t>
            </w:r>
            <w:r>
              <w:rPr>
                <w:rFonts w:ascii="Times New Roman Regular" w:hAnsi="Times New Roman Regular"/>
                <w:b/>
                <w:bCs/>
              </w:rPr>
              <w:t xml:space="preserve"> 1</w:t>
            </w:r>
            <w:r>
              <w:rPr>
                <w:rFonts w:ascii="Times New Roman Regular" w:hAnsi="Times New Roman Regular"/>
              </w:rPr>
              <w:t xml:space="preserve">: </w:t>
            </w:r>
            <w:r>
              <w:rPr>
                <w:rFonts w:ascii="Times New Roman Regular" w:hAnsi="Times New Roman Regular" w:cs="Times New Roman Regular" w:hint="eastAsia"/>
              </w:rPr>
              <w:t>Category</w:t>
            </w:r>
            <w:r>
              <w:rPr>
                <w:rFonts w:ascii="Times New Roman Regular" w:hAnsi="Times New Roman Regular"/>
              </w:rPr>
              <w:t xml:space="preserve"> name and classification scheme based on analysis of the news content  </w:t>
            </w:r>
          </w:p>
          <w:p w14:paraId="3F748CEC"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 xml:space="preserve">(7) </w:t>
            </w:r>
            <w:r>
              <w:rPr>
                <w:rFonts w:ascii="Times New Roman Regular" w:hAnsi="Times New Roman Regular"/>
                <w:b/>
                <w:bCs/>
              </w:rPr>
              <w:t xml:space="preserve">Other Extractable </w:t>
            </w:r>
            <w:r>
              <w:rPr>
                <w:rFonts w:ascii="Times New Roman Regular" w:hAnsi="Times New Roman Regular" w:cs="Times New Roman Regular" w:hint="eastAsia"/>
                <w:b/>
                <w:bCs/>
              </w:rPr>
              <w:t>Category</w:t>
            </w:r>
            <w:r>
              <w:rPr>
                <w:rFonts w:ascii="Times New Roman Regular" w:hAnsi="Times New Roman Regular"/>
                <w:b/>
                <w:bCs/>
              </w:rPr>
              <w:t xml:space="preserve"> 2</w:t>
            </w:r>
            <w:r>
              <w:rPr>
                <w:rFonts w:ascii="Times New Roman Regular" w:hAnsi="Times New Roman Regular"/>
              </w:rPr>
              <w:t xml:space="preserve">: </w:t>
            </w:r>
            <w:r>
              <w:rPr>
                <w:rFonts w:ascii="Times New Roman Regular" w:hAnsi="Times New Roman Regular" w:cs="Times New Roman Regular" w:hint="eastAsia"/>
              </w:rPr>
              <w:t>Category</w:t>
            </w:r>
            <w:r>
              <w:rPr>
                <w:rFonts w:ascii="Times New Roman Regular" w:hAnsi="Times New Roman Regular"/>
              </w:rPr>
              <w:t xml:space="preserve"> name and classification scheme based on analysis of the news content  </w:t>
            </w:r>
          </w:p>
          <w:p w14:paraId="754F190A" w14:textId="77777777" w:rsidR="00F54B2F" w:rsidRDefault="00F54B2F">
            <w:pPr>
              <w:spacing w:line="400" w:lineRule="exact"/>
              <w:ind w:firstLineChars="200" w:firstLine="480"/>
              <w:rPr>
                <w:rFonts w:ascii="Times New Roman Regular" w:hAnsi="Times New Roman Regular"/>
              </w:rPr>
            </w:pPr>
            <w:r>
              <w:rPr>
                <w:rFonts w:ascii="Times New Roman Regular" w:hAnsi="Times New Roman Regular"/>
              </w:rPr>
              <w:t>...</w:t>
            </w:r>
          </w:p>
          <w:p w14:paraId="768096A1" w14:textId="77777777" w:rsidR="00F54B2F" w:rsidRDefault="00F54B2F">
            <w:pPr>
              <w:spacing w:line="400" w:lineRule="exact"/>
              <w:ind w:firstLineChars="200" w:firstLine="480"/>
              <w:rPr>
                <w:rFonts w:ascii="Times New Roman Regular" w:hAnsi="Times New Roman Regular"/>
              </w:rPr>
            </w:pPr>
          </w:p>
          <w:p w14:paraId="3E1FA463" w14:textId="77777777" w:rsidR="00F54B2F" w:rsidRDefault="00F54B2F" w:rsidP="005A3CE7">
            <w:pPr>
              <w:numPr>
                <w:ilvl w:val="0"/>
                <w:numId w:val="2"/>
              </w:numPr>
              <w:spacing w:line="400" w:lineRule="exact"/>
              <w:rPr>
                <w:rFonts w:ascii="Times New Roman Regular" w:hAnsi="Times New Roman Regular"/>
                <w:b/>
                <w:bCs/>
              </w:rPr>
            </w:pPr>
            <w:r>
              <w:rPr>
                <w:rFonts w:ascii="Times New Roman Regular" w:hAnsi="Times New Roman Regular"/>
                <w:b/>
                <w:bCs/>
              </w:rPr>
              <w:t>Special Instructions:</w:t>
            </w:r>
          </w:p>
          <w:p w14:paraId="5EF23438" w14:textId="77777777" w:rsidR="00F54B2F" w:rsidRDefault="00F54B2F">
            <w:pPr>
              <w:spacing w:line="400" w:lineRule="exact"/>
              <w:rPr>
                <w:rFonts w:ascii="Times New Roman Regular" w:hAnsi="Times New Roman Regular"/>
              </w:rPr>
            </w:pPr>
            <w:r>
              <w:rPr>
                <w:rFonts w:ascii="Times New Roman Regular" w:hAnsi="Times New Roman Regular"/>
              </w:rPr>
              <w:t xml:space="preserve">• Emphasize the dynamic nature of "Other Extractable </w:t>
            </w:r>
            <w:r>
              <w:rPr>
                <w:rFonts w:ascii="Times New Roman Regular" w:hAnsi="Times New Roman Regular" w:cs="Times New Roman Regular" w:hint="eastAsia"/>
              </w:rPr>
              <w:t>Categories</w:t>
            </w:r>
            <w:r>
              <w:rPr>
                <w:rFonts w:ascii="Times New Roman Regular" w:hAnsi="Times New Roman Regular"/>
              </w:rPr>
              <w:t>," which must be proposed based on the actual contents of the news.</w:t>
            </w:r>
          </w:p>
          <w:p w14:paraId="0CCA2269" w14:textId="77777777" w:rsidR="00F54B2F" w:rsidRDefault="00F54B2F">
            <w:pPr>
              <w:spacing w:line="400" w:lineRule="exact"/>
              <w:rPr>
                <w:rFonts w:ascii="Times New Roman Regular" w:hAnsi="Times New Roman Regular"/>
              </w:rPr>
            </w:pPr>
            <w:r>
              <w:rPr>
                <w:rFonts w:ascii="Times New Roman Regular" w:hAnsi="Times New Roman Regular"/>
              </w:rPr>
              <w:t xml:space="preserve">• Ensure that the extracted </w:t>
            </w:r>
            <w:r>
              <w:rPr>
                <w:rFonts w:ascii="Times New Roman Regular" w:hAnsi="Times New Roman Regular" w:cs="Times New Roman Regular" w:hint="eastAsia"/>
              </w:rPr>
              <w:t>categories</w:t>
            </w:r>
            <w:r>
              <w:rPr>
                <w:rFonts w:ascii="Times New Roman Regular" w:hAnsi="Times New Roman Regular"/>
              </w:rPr>
              <w:t xml:space="preserve"> have analytical value and provide appropriate classification schemes.</w:t>
            </w:r>
          </w:p>
          <w:p w14:paraId="4196D65C" w14:textId="77777777" w:rsidR="00F54B2F" w:rsidRDefault="00F54B2F">
            <w:pPr>
              <w:spacing w:line="400" w:lineRule="exact"/>
              <w:rPr>
                <w:rFonts w:ascii="Times New Roman Regular" w:hAnsi="Times New Roman Regular"/>
              </w:rPr>
            </w:pPr>
            <w:r>
              <w:rPr>
                <w:rFonts w:ascii="Times New Roman Regular" w:hAnsi="Times New Roman Regular"/>
              </w:rPr>
              <w:t xml:space="preserve">• The dynamically generated </w:t>
            </w:r>
            <w:r>
              <w:rPr>
                <w:rFonts w:ascii="Times New Roman Regular" w:hAnsi="Times New Roman Regular" w:cs="Times New Roman Regular" w:hint="eastAsia"/>
              </w:rPr>
              <w:t>categories</w:t>
            </w:r>
            <w:r>
              <w:rPr>
                <w:rFonts w:ascii="Times New Roman Regular" w:hAnsi="Times New Roman Regular"/>
              </w:rPr>
              <w:t xml:space="preserve"> should complement and enrich the existing analytical framework.</w:t>
            </w:r>
          </w:p>
          <w:p w14:paraId="52AA5473" w14:textId="77777777" w:rsidR="00F54B2F" w:rsidRDefault="00F54B2F">
            <w:pPr>
              <w:spacing w:line="400" w:lineRule="exact"/>
              <w:rPr>
                <w:rFonts w:ascii="Times New Roman Regular" w:hAnsi="Times New Roman Regular"/>
              </w:rPr>
            </w:pPr>
            <w:r>
              <w:rPr>
                <w:rFonts w:ascii="Times New Roman Regular" w:hAnsi="Times New Roman Regular"/>
              </w:rPr>
              <w:t xml:space="preserve">• All </w:t>
            </w:r>
            <w:r>
              <w:rPr>
                <w:rFonts w:ascii="Times New Roman Regular" w:hAnsi="Times New Roman Regular" w:cs="Times New Roman Regular" w:hint="eastAsia"/>
              </w:rPr>
              <w:t>categorie</w:t>
            </w:r>
            <w:r>
              <w:rPr>
                <w:rFonts w:ascii="Times New Roman Regular" w:hAnsi="Times New Roman Regular"/>
              </w:rPr>
              <w:t>s should focus on expert participation and be related to the role of experts or the impact of emergencies.</w:t>
            </w:r>
          </w:p>
          <w:p w14:paraId="6B768F20" w14:textId="77777777" w:rsidR="00F54B2F" w:rsidRDefault="00F54B2F">
            <w:pPr>
              <w:spacing w:line="400" w:lineRule="exact"/>
              <w:rPr>
                <w:rFonts w:ascii="Times New Roman Regular" w:hAnsi="Times New Roman Regular"/>
              </w:rPr>
            </w:pPr>
          </w:p>
          <w:p w14:paraId="3E5DA62D" w14:textId="77777777" w:rsidR="00F54B2F" w:rsidRDefault="00F54B2F">
            <w:pPr>
              <w:spacing w:line="400" w:lineRule="exact"/>
              <w:rPr>
                <w:rFonts w:ascii="Times New Roman Regular" w:hAnsi="Times New Roman Regular"/>
              </w:rPr>
            </w:pPr>
            <w:r>
              <w:rPr>
                <w:rFonts w:ascii="Times New Roman Regular" w:hAnsi="Times New Roman Regular"/>
              </w:rPr>
              <w:t xml:space="preserve">The goal is to output a coding scheme in plain text format, containing </w:t>
            </w:r>
            <w:r>
              <w:rPr>
                <w:rFonts w:ascii="Times New Roman Regular" w:hAnsi="Times New Roman Regular" w:cs="Times New Roman Regular" w:hint="eastAsia"/>
              </w:rPr>
              <w:t>category</w:t>
            </w:r>
            <w:r>
              <w:rPr>
                <w:rFonts w:ascii="Times New Roman Regular" w:hAnsi="Times New Roman Regular"/>
              </w:rPr>
              <w:t xml:space="preserve"> names, categories under each </w:t>
            </w:r>
            <w:r>
              <w:rPr>
                <w:rFonts w:ascii="Times New Roman Regular" w:hAnsi="Times New Roman Regular" w:cs="Times New Roman Regular" w:hint="eastAsia"/>
              </w:rPr>
              <w:t>category</w:t>
            </w:r>
            <w:r>
              <w:rPr>
                <w:rFonts w:ascii="Times New Roman Regular" w:hAnsi="Times New Roman Regular"/>
              </w:rPr>
              <w:t xml:space="preserve"> including the category names and the detailed descriptions of each category, to support subsequent formal coding tasks.</w:t>
            </w:r>
          </w:p>
        </w:tc>
      </w:tr>
    </w:tbl>
    <w:p w14:paraId="4EFFCF4C" w14:textId="77777777" w:rsidR="00F54B2F" w:rsidRDefault="00F54B2F" w:rsidP="00F54B2F">
      <w:pPr>
        <w:rPr>
          <w:rFonts w:ascii="Times New Roman Regular" w:hAnsi="Times New Roman Regular"/>
          <w:sz w:val="28"/>
          <w:szCs w:val="28"/>
        </w:rPr>
      </w:pPr>
      <w:r>
        <w:rPr>
          <w:rFonts w:ascii="Times New Roman Regular" w:hAnsi="Times New Roman Regular"/>
          <w:sz w:val="28"/>
          <w:szCs w:val="28"/>
        </w:rPr>
        <w:lastRenderedPageBreak/>
        <w:br w:type="page"/>
      </w:r>
    </w:p>
    <w:p w14:paraId="46C08308" w14:textId="77777777" w:rsidR="00F54B2F" w:rsidRDefault="00F54B2F" w:rsidP="00F54B2F">
      <w:pPr>
        <w:spacing w:beforeLines="50" w:before="156" w:afterLines="50" w:after="156" w:line="400" w:lineRule="exact"/>
        <w:rPr>
          <w:rFonts w:ascii="Times New Roman Regular" w:hAnsi="Times New Roman Regular"/>
          <w:b/>
          <w:bCs/>
          <w:sz w:val="28"/>
          <w:szCs w:val="28"/>
        </w:rPr>
      </w:pPr>
      <w:r>
        <w:rPr>
          <w:rFonts w:ascii="Times New Roman Regular" w:hAnsi="Times New Roman Regular"/>
          <w:b/>
          <w:bCs/>
          <w:sz w:val="28"/>
          <w:szCs w:val="28"/>
        </w:rPr>
        <w:lastRenderedPageBreak/>
        <w:t xml:space="preserve">Appendix </w:t>
      </w:r>
      <w:r>
        <w:rPr>
          <w:rFonts w:ascii="Times New Roman Regular" w:hAnsi="Times New Roman Regular" w:cs="Times New Roman Regular" w:hint="eastAsia"/>
          <w:b/>
          <w:bCs/>
          <w:sz w:val="28"/>
          <w:szCs w:val="28"/>
        </w:rPr>
        <w:t>D</w:t>
      </w:r>
      <w:r>
        <w:rPr>
          <w:rFonts w:ascii="Times New Roman Regular" w:hAnsi="Times New Roman Regular"/>
          <w:b/>
          <w:bCs/>
          <w:sz w:val="28"/>
          <w:szCs w:val="28"/>
        </w:rPr>
        <w:t>. Prompt for Structured Content Annotation (Prompt2)</w:t>
      </w:r>
    </w:p>
    <w:p w14:paraId="626F9D60" w14:textId="77777777" w:rsidR="00F54B2F" w:rsidRDefault="00F54B2F" w:rsidP="00F54B2F">
      <w:pPr>
        <w:spacing w:line="400" w:lineRule="exact"/>
        <w:ind w:firstLineChars="200" w:firstLine="560"/>
        <w:rPr>
          <w:rFonts w:ascii="Times New Roman Regular" w:hAnsi="Times New Roman Regular"/>
          <w:sz w:val="28"/>
          <w:szCs w:val="28"/>
        </w:rPr>
      </w:pPr>
      <w:r>
        <w:rPr>
          <w:rFonts w:ascii="Times New Roman Regular" w:hAnsi="Times New Roman Regular"/>
          <w:sz w:val="28"/>
          <w:szCs w:val="28"/>
        </w:rPr>
        <w:t xml:space="preserve">This prompt guided the LLM in performing structured annotation of expert participation in public emergency management. </w:t>
      </w:r>
    </w:p>
    <w:p w14:paraId="5B81F8B9" w14:textId="77777777" w:rsidR="00F54B2F" w:rsidRDefault="00F54B2F" w:rsidP="00F54B2F">
      <w:pPr>
        <w:widowControl/>
        <w:jc w:val="center"/>
        <w:rPr>
          <w:rFonts w:ascii="Times New Roman Regular" w:hAnsi="Times New Roman Regular"/>
        </w:rPr>
      </w:pPr>
    </w:p>
    <w:p w14:paraId="6EF5530C" w14:textId="54D71D0A" w:rsidR="00F54B2F" w:rsidRDefault="00F54B2F" w:rsidP="00F54B2F">
      <w:pPr>
        <w:widowControl/>
        <w:jc w:val="center"/>
        <w:rPr>
          <w:rFonts w:ascii="Times New Roman Regular" w:hAnsi="Times New Roman Regular"/>
        </w:rPr>
      </w:pPr>
      <w:r>
        <w:rPr>
          <w:rFonts w:ascii="Times New Roman Regular" w:hAnsi="Times New Roman Regular"/>
        </w:rPr>
        <w:t xml:space="preserve">Textbox </w:t>
      </w:r>
      <w:r>
        <w:rPr>
          <w:rFonts w:ascii="Times New Roman Regular" w:hAnsi="Times New Roman Regular" w:cs="Times New Roman Regular" w:hint="eastAsia"/>
        </w:rPr>
        <w:t>D</w:t>
      </w:r>
      <w:proofErr w:type="gramStart"/>
      <w:r>
        <w:rPr>
          <w:rFonts w:ascii="Times New Roman Regular" w:hAnsi="Times New Roman Regular"/>
        </w:rPr>
        <w:t>1.</w:t>
      </w:r>
      <w:r>
        <w:rPr>
          <w:rFonts w:ascii="Times New Roman Regular" w:hAnsi="Times New Roman Regular" w:cs="Times New Roman Regular" w:hint="eastAsia"/>
        </w:rPr>
        <w:t>Prompt</w:t>
      </w:r>
      <w:proofErr w:type="gramEnd"/>
      <w:r>
        <w:rPr>
          <w:rFonts w:ascii="Times New Roman Regular" w:hAnsi="Times New Roman Regular"/>
        </w:rPr>
        <w:t xml:space="preserve"> </w:t>
      </w:r>
      <w:r>
        <w:rPr>
          <w:rFonts w:ascii="Times New Roman Regular" w:hAnsi="Times New Roman Regular" w:cs="Times New Roman Regular" w:hint="eastAsia"/>
        </w:rPr>
        <w:t>2</w:t>
      </w:r>
    </w:p>
    <w:tbl>
      <w:tblPr>
        <w:tblW w:w="0" w:type="auto"/>
        <w:jc w:val="center"/>
        <w:tblLayout w:type="fixed"/>
        <w:tblLook w:val="04A0" w:firstRow="1" w:lastRow="0" w:firstColumn="1" w:lastColumn="0" w:noHBand="0" w:noVBand="1"/>
      </w:tblPr>
      <w:tblGrid>
        <w:gridCol w:w="9468"/>
      </w:tblGrid>
      <w:tr w:rsidR="00F54B2F" w14:paraId="0AE91664" w14:textId="77777777" w:rsidTr="00F54B2F">
        <w:trPr>
          <w:jc w:val="center"/>
        </w:trPr>
        <w:tc>
          <w:tcPr>
            <w:tcW w:w="9468" w:type="dxa"/>
            <w:tcBorders>
              <w:top w:val="single" w:sz="8" w:space="0" w:color="auto"/>
              <w:left w:val="single" w:sz="8" w:space="0" w:color="auto"/>
              <w:bottom w:val="single" w:sz="8" w:space="0" w:color="auto"/>
              <w:right w:val="single" w:sz="8" w:space="0" w:color="auto"/>
            </w:tcBorders>
          </w:tcPr>
          <w:p w14:paraId="547FF822" w14:textId="77777777" w:rsidR="00F54B2F" w:rsidRDefault="00F54B2F">
            <w:pPr>
              <w:spacing w:line="400" w:lineRule="exact"/>
              <w:rPr>
                <w:rFonts w:ascii="Times New Roman Regular" w:hAnsi="Times New Roman Regular"/>
              </w:rPr>
            </w:pPr>
            <w:r>
              <w:rPr>
                <w:rFonts w:ascii="Times New Roman Regular" w:hAnsi="Times New Roman Regular"/>
              </w:rPr>
              <w:t>You are a professional text classification assistant. Please annotate the news article according to the following rules.</w:t>
            </w:r>
          </w:p>
          <w:p w14:paraId="4C5F0518" w14:textId="77777777" w:rsidR="00F54B2F" w:rsidRDefault="00F54B2F">
            <w:pPr>
              <w:spacing w:line="400" w:lineRule="exact"/>
              <w:rPr>
                <w:rFonts w:ascii="Times New Roman Regular" w:hAnsi="Times New Roman Regular"/>
              </w:rPr>
            </w:pPr>
          </w:p>
          <w:p w14:paraId="74535444" w14:textId="77777777" w:rsidR="00F54B2F" w:rsidRDefault="00F54B2F">
            <w:pPr>
              <w:spacing w:line="400" w:lineRule="exact"/>
              <w:rPr>
                <w:rFonts w:ascii="Times New Roman Regular" w:hAnsi="Times New Roman Regular"/>
                <w:b/>
                <w:bCs/>
              </w:rPr>
            </w:pPr>
            <w:r>
              <w:rPr>
                <w:rFonts w:ascii="Times New Roman Regular" w:hAnsi="Times New Roman Regular"/>
                <w:b/>
                <w:bCs/>
              </w:rPr>
              <w:t>Step 1: Determine whether expert participation is present</w:t>
            </w:r>
          </w:p>
          <w:p w14:paraId="3BD499C8" w14:textId="77777777" w:rsidR="00F54B2F" w:rsidRDefault="00F54B2F" w:rsidP="005A3CE7">
            <w:pPr>
              <w:numPr>
                <w:ilvl w:val="0"/>
                <w:numId w:val="4"/>
              </w:numPr>
              <w:spacing w:line="400" w:lineRule="exact"/>
              <w:rPr>
                <w:rFonts w:ascii="Times New Roman Regular" w:hAnsi="Times New Roman Regular"/>
              </w:rPr>
            </w:pPr>
            <w:r>
              <w:rPr>
                <w:rFonts w:ascii="Times New Roman Regular" w:hAnsi="Times New Roman Regular"/>
              </w:rPr>
              <w:t>Determine whether the text describes a public emergency or emergency management in China, and whether an expert is involved. If so, extract only the content related to expert participation and disregard all unrelated information.</w:t>
            </w:r>
          </w:p>
          <w:p w14:paraId="661C68D8" w14:textId="77777777" w:rsidR="00F54B2F" w:rsidRDefault="00F54B2F" w:rsidP="005A3CE7">
            <w:pPr>
              <w:numPr>
                <w:ilvl w:val="0"/>
                <w:numId w:val="4"/>
              </w:numPr>
              <w:spacing w:line="400" w:lineRule="exact"/>
              <w:rPr>
                <w:rFonts w:ascii="Times New Roman Regular" w:hAnsi="Times New Roman Regular"/>
              </w:rPr>
            </w:pPr>
            <w:r>
              <w:rPr>
                <w:rFonts w:ascii="Times New Roman Regular" w:hAnsi="Times New Roman Regular"/>
              </w:rPr>
              <w:t>If there is no expert participation, directly return NA and end the response.</w:t>
            </w:r>
          </w:p>
          <w:p w14:paraId="6AEF027A" w14:textId="77777777" w:rsidR="00F54B2F" w:rsidRDefault="00F54B2F">
            <w:pPr>
              <w:spacing w:line="400" w:lineRule="exact"/>
              <w:rPr>
                <w:rFonts w:ascii="Times New Roman Regular" w:hAnsi="Times New Roman Regular"/>
              </w:rPr>
            </w:pPr>
          </w:p>
          <w:p w14:paraId="6E3F049E" w14:textId="77777777" w:rsidR="00F54B2F" w:rsidRDefault="00F54B2F">
            <w:pPr>
              <w:spacing w:line="400" w:lineRule="exact"/>
              <w:rPr>
                <w:rFonts w:ascii="Times New Roman Regular" w:hAnsi="Times New Roman Regular"/>
                <w:b/>
                <w:bCs/>
              </w:rPr>
            </w:pPr>
            <w:r>
              <w:rPr>
                <w:rFonts w:ascii="Times New Roman Regular" w:hAnsi="Times New Roman Regular"/>
                <w:b/>
                <w:bCs/>
              </w:rPr>
              <w:t>Step 2: Based on the extracted content, classify according to the following six criteria. Select only one most appropriate label for each:</w:t>
            </w:r>
          </w:p>
          <w:p w14:paraId="02A11CCF"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Emergency Types</w:t>
            </w:r>
            <w:r>
              <w:rPr>
                <w:rFonts w:ascii="Times New Roman Regular" w:hAnsi="Times New Roman Regular"/>
              </w:rPr>
              <w:t xml:space="preserve"> (The type of emergency event in which the expert participated):</w:t>
            </w:r>
          </w:p>
          <w:p w14:paraId="79DAEAF7"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Natural Disasters (e.g., earthquake, typhoon, flood, landslide, rainstorm, mudslide, forest fire)</w:t>
            </w:r>
          </w:p>
          <w:p w14:paraId="5E7507A8"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Industrial Safety Disasters (e.g., traffic accident, mine collapse, fire, chemical leakage, building collapse)</w:t>
            </w:r>
          </w:p>
          <w:p w14:paraId="4AB3A773"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Public Health Emergencies (e.g., epidemic outbreak, infectious disease control, food or drug safety, mass poisoning)</w:t>
            </w:r>
          </w:p>
          <w:p w14:paraId="692BC46F"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Social Security Emergencies (e.g., terrorist attack, mass violence, major criminal incident)</w:t>
            </w:r>
          </w:p>
          <w:p w14:paraId="4F1BD879"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None (if the expert was not involved in any emergency event)</w:t>
            </w:r>
          </w:p>
          <w:p w14:paraId="7A4C8759"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Emergency Management Stages</w:t>
            </w:r>
            <w:r>
              <w:rPr>
                <w:rFonts w:ascii="Times New Roman Regular" w:hAnsi="Times New Roman Regular"/>
              </w:rPr>
              <w:t xml:space="preserve"> (The stage of emergency response at which the expert intervened):</w:t>
            </w:r>
          </w:p>
          <w:p w14:paraId="64F16906"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Prevention and Preparedness (e.g., planning, risk assessment, contingency planning, training)</w:t>
            </w:r>
          </w:p>
          <w:p w14:paraId="1C570996"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Surveillance and Warning (e.g., risk surveillance, data analysis, issuing alerts)</w:t>
            </w:r>
          </w:p>
          <w:p w14:paraId="52178360"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Response and Rescue (e.g., participating in emergency response or decision support)</w:t>
            </w:r>
          </w:p>
          <w:p w14:paraId="6B17E971"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Recovery and Learning (e.g., post-event review, policy improvement, knowledge sharing)</w:t>
            </w:r>
          </w:p>
          <w:p w14:paraId="0F637FA7"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None (if the expert's role is not tied to a specific stage of emergency management)</w:t>
            </w:r>
          </w:p>
          <w:p w14:paraId="7724D6D9"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Expert Participation Functions</w:t>
            </w:r>
            <w:r>
              <w:rPr>
                <w:rFonts w:ascii="Times New Roman Regular" w:hAnsi="Times New Roman Regular"/>
              </w:rPr>
              <w:t xml:space="preserve"> (The expert's concrete actions. If multiple actions are present, choose the one with the greatest impact on emergency management):</w:t>
            </w:r>
          </w:p>
          <w:p w14:paraId="5B5330FA"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 xml:space="preserve">Government Consultancy (the expert was invited by government or related organizations to </w:t>
            </w:r>
            <w:r>
              <w:rPr>
                <w:rFonts w:ascii="Times New Roman Regular" w:hAnsi="Times New Roman Regular"/>
              </w:rPr>
              <w:lastRenderedPageBreak/>
              <w:t>provide guidance or answer specific questions)</w:t>
            </w:r>
          </w:p>
          <w:p w14:paraId="218AC11C"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Scientific Advisory (the expert contributed analysis or recommendations based on professional knowledge)</w:t>
            </w:r>
          </w:p>
          <w:p w14:paraId="631F244A"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Decision Involvement (the expert directly participated in governmental decision-making or proposed response strategies)</w:t>
            </w:r>
          </w:p>
          <w:p w14:paraId="3CC011E9"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None (the expert made general comments but was not substantively involved)</w:t>
            </w:r>
          </w:p>
          <w:p w14:paraId="2F7BE81E"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Jurisdictional Levels</w:t>
            </w:r>
            <w:r>
              <w:rPr>
                <w:rFonts w:ascii="Times New Roman Regular" w:hAnsi="Times New Roman Regular"/>
              </w:rPr>
              <w:t xml:space="preserve"> (Clearly stated location(s) mentioned in the text, as detailed as possible):</w:t>
            </w:r>
          </w:p>
          <w:p w14:paraId="3F84A3E3"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Format: Province + City (if available), e.g., "Jiangsu Province, Nanjing City"</w:t>
            </w:r>
          </w:p>
          <w:p w14:paraId="5E8FFEE6"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If multiple locations are mentioned, list all.</w:t>
            </w:r>
          </w:p>
          <w:p w14:paraId="5532A9AD"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If no location is mentioned, write "None".</w:t>
            </w:r>
          </w:p>
          <w:p w14:paraId="13A42FD0"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Expert Identities</w:t>
            </w:r>
            <w:r>
              <w:rPr>
                <w:rFonts w:ascii="Times New Roman Regular" w:hAnsi="Times New Roman Regular"/>
              </w:rPr>
              <w:t xml:space="preserve"> (Determine based on the expert's background or affiliation):</w:t>
            </w:r>
          </w:p>
          <w:p w14:paraId="1CCAE980"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Academic Expert (e.g., professors or researchers at universities or research institutes)</w:t>
            </w:r>
          </w:p>
          <w:p w14:paraId="2F6C8A0D"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Industry Expert (</w:t>
            </w:r>
            <w:r>
              <w:rPr>
                <w:rFonts w:ascii="Times New Roman Regular" w:hAnsi="Times New Roman Regular" w:cs="Times New Roman Regular" w:hint="eastAsia"/>
              </w:rPr>
              <w:t>e.g., practitioners with extensive hands-on experience in a specific business sector, such as technology, healthcare, or finance, often working in private companies, consultancies, or similar organizations</w:t>
            </w:r>
            <w:r>
              <w:rPr>
                <w:rFonts w:ascii="Times New Roman Regular" w:hAnsi="Times New Roman Regular"/>
              </w:rPr>
              <w:t>)</w:t>
            </w:r>
          </w:p>
          <w:p w14:paraId="71F8D130"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Government Official (e.g., officials or personnel from public agencies such as emergency departments or CDCs)</w:t>
            </w:r>
          </w:p>
          <w:p w14:paraId="717E0EAD"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Other (recognized as an expert by the media but does not belong to the above three categories)</w:t>
            </w:r>
          </w:p>
          <w:p w14:paraId="0C0606CD"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None (if the expert's identity is not mentioned)</w:t>
            </w:r>
          </w:p>
          <w:p w14:paraId="5E3F9500" w14:textId="77777777" w:rsidR="00F54B2F" w:rsidRDefault="00F54B2F" w:rsidP="005A3CE7">
            <w:pPr>
              <w:numPr>
                <w:ilvl w:val="0"/>
                <w:numId w:val="5"/>
              </w:numPr>
              <w:spacing w:line="400" w:lineRule="exact"/>
              <w:rPr>
                <w:rFonts w:ascii="Times New Roman Regular" w:hAnsi="Times New Roman Regular"/>
              </w:rPr>
            </w:pPr>
            <w:r>
              <w:rPr>
                <w:rFonts w:ascii="Times New Roman Regular" w:hAnsi="Times New Roman Regular"/>
                <w:b/>
                <w:bCs/>
              </w:rPr>
              <w:t xml:space="preserve">Scope of Impact </w:t>
            </w:r>
            <w:r>
              <w:rPr>
                <w:rFonts w:ascii="Times New Roman Regular" w:hAnsi="Times New Roman Regular"/>
              </w:rPr>
              <w:t>(Geographical scope of the emergency):</w:t>
            </w:r>
          </w:p>
          <w:p w14:paraId="4844197C"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Single Region (limited to a single provincial-level region)</w:t>
            </w:r>
          </w:p>
          <w:p w14:paraId="779286E1"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 xml:space="preserve">Multiple </w:t>
            </w:r>
            <w:proofErr w:type="gramStart"/>
            <w:r>
              <w:rPr>
                <w:rFonts w:ascii="Times New Roman Regular" w:hAnsi="Times New Roman Regular"/>
              </w:rPr>
              <w:t>Regions(</w:t>
            </w:r>
            <w:proofErr w:type="gramEnd"/>
            <w:r>
              <w:rPr>
                <w:rFonts w:ascii="Times New Roman Regular" w:hAnsi="Times New Roman Regular"/>
              </w:rPr>
              <w:t>affecting multiple provinces, but not nationwide)</w:t>
            </w:r>
          </w:p>
          <w:p w14:paraId="4B4D67F7"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Nationwide (affecting the entire country or triggering a national emergency response)</w:t>
            </w:r>
          </w:p>
          <w:p w14:paraId="739A3CBA" w14:textId="77777777" w:rsidR="00F54B2F" w:rsidRDefault="00F54B2F">
            <w:pPr>
              <w:spacing w:line="400" w:lineRule="exact"/>
              <w:rPr>
                <w:rFonts w:ascii="Times New Roman Regular" w:hAnsi="Times New Roman Regular"/>
              </w:rPr>
            </w:pPr>
            <w:r>
              <w:rPr>
                <w:rFonts w:ascii="Times New Roman Regular" w:hAnsi="Times New Roman Regular"/>
              </w:rPr>
              <w:t>•</w:t>
            </w:r>
            <w:r>
              <w:rPr>
                <w:rFonts w:ascii="Times New Roman Regular" w:hAnsi="Times New Roman Regular" w:cs="Times New Roman Regular"/>
              </w:rPr>
              <w:t xml:space="preserve"> </w:t>
            </w:r>
            <w:r>
              <w:rPr>
                <w:rFonts w:ascii="Times New Roman Regular" w:hAnsi="Times New Roman Regular"/>
              </w:rPr>
              <w:t>None (if the event involving the expert is not a public emergency)</w:t>
            </w:r>
          </w:p>
          <w:p w14:paraId="7F18AF24" w14:textId="77777777" w:rsidR="00F54B2F" w:rsidRDefault="00F54B2F">
            <w:pPr>
              <w:spacing w:line="400" w:lineRule="exact"/>
              <w:rPr>
                <w:rFonts w:ascii="Times New Roman Regular" w:hAnsi="Times New Roman Regular"/>
              </w:rPr>
            </w:pPr>
          </w:p>
          <w:p w14:paraId="7103F6C7" w14:textId="77777777" w:rsidR="00F54B2F" w:rsidRDefault="00F54B2F">
            <w:pPr>
              <w:spacing w:line="400" w:lineRule="exact"/>
              <w:rPr>
                <w:rFonts w:ascii="Times New Roman Regular" w:hAnsi="Times New Roman Regular"/>
              </w:rPr>
            </w:pPr>
            <w:r>
              <w:rPr>
                <w:rFonts w:ascii="Times New Roman Regular" w:hAnsi="Times New Roman Regular" w:cs="Times New Roman Regular" w:hint="eastAsia"/>
              </w:rPr>
              <w:t>E</w:t>
            </w:r>
            <w:r>
              <w:rPr>
                <w:rFonts w:ascii="Times New Roman Regular" w:hAnsi="Times New Roman Regular"/>
              </w:rPr>
              <w:t>xample:</w:t>
            </w:r>
          </w:p>
          <w:p w14:paraId="401F367D" w14:textId="77777777" w:rsidR="00F54B2F" w:rsidRDefault="00F54B2F">
            <w:pPr>
              <w:spacing w:line="400" w:lineRule="exact"/>
              <w:rPr>
                <w:rFonts w:ascii="Times New Roman Regular" w:hAnsi="Times New Roman Regular"/>
              </w:rPr>
            </w:pPr>
            <w:r>
              <w:rPr>
                <w:rFonts w:ascii="Times New Roman Regular" w:hAnsi="Times New Roman Regular" w:cs="Times New Roman Regular" w:hint="eastAsia"/>
              </w:rPr>
              <w:t>I</w:t>
            </w:r>
            <w:r>
              <w:rPr>
                <w:rFonts w:ascii="Times New Roman Regular" w:hAnsi="Times New Roman Regular"/>
              </w:rPr>
              <w:t>nput:</w:t>
            </w:r>
          </w:p>
          <w:p w14:paraId="087A3F8B" w14:textId="77777777" w:rsidR="00F54B2F" w:rsidRDefault="00F54B2F">
            <w:pPr>
              <w:spacing w:line="400" w:lineRule="exact"/>
              <w:rPr>
                <w:rFonts w:ascii="Times New Roman Regular" w:hAnsi="Times New Roman Regular"/>
              </w:rPr>
            </w:pPr>
            <w:r>
              <w:rPr>
                <w:rFonts w:ascii="Times New Roman Regular" w:hAnsi="Times New Roman Regular"/>
              </w:rPr>
              <w:t xml:space="preserve">As of 10:00 a.m. on August 30, four specialized mine rescue teams from Sichuan and Yunnan provinces—comprising a total of 136 personnel—had arrived at the site of a gas explosion at the </w:t>
            </w:r>
            <w:proofErr w:type="spellStart"/>
            <w:r>
              <w:rPr>
                <w:rFonts w:ascii="Times New Roman Regular" w:hAnsi="Times New Roman Regular"/>
              </w:rPr>
              <w:t>Xiaojiawan</w:t>
            </w:r>
            <w:proofErr w:type="spellEnd"/>
            <w:r>
              <w:rPr>
                <w:rFonts w:ascii="Times New Roman Regular" w:hAnsi="Times New Roman Regular"/>
              </w:rPr>
              <w:t xml:space="preserve"> Coal Mine operated by </w:t>
            </w:r>
            <w:proofErr w:type="spellStart"/>
            <w:r>
              <w:rPr>
                <w:rFonts w:ascii="Times New Roman Regular" w:hAnsi="Times New Roman Regular"/>
              </w:rPr>
              <w:t>Zhengjin</w:t>
            </w:r>
            <w:proofErr w:type="spellEnd"/>
            <w:r>
              <w:rPr>
                <w:rFonts w:ascii="Times New Roman Regular" w:hAnsi="Times New Roman Regular"/>
              </w:rPr>
              <w:t xml:space="preserve"> Industrial and Trade Co., Ltd. in </w:t>
            </w:r>
            <w:proofErr w:type="spellStart"/>
            <w:r>
              <w:rPr>
                <w:rFonts w:ascii="Times New Roman Regular" w:hAnsi="Times New Roman Regular"/>
              </w:rPr>
              <w:t>Panzhihua</w:t>
            </w:r>
            <w:proofErr w:type="spellEnd"/>
            <w:r>
              <w:rPr>
                <w:rFonts w:ascii="Times New Roman Regular" w:hAnsi="Times New Roman Regular"/>
              </w:rPr>
              <w:t xml:space="preserve">, Sichuan. On-site rescue operations were in progress, and seven additional rescue teams with 165 members were </w:t>
            </w:r>
            <w:proofErr w:type="spellStart"/>
            <w:r>
              <w:rPr>
                <w:rFonts w:ascii="Times New Roman Regular" w:hAnsi="Times New Roman Regular"/>
              </w:rPr>
              <w:t>en</w:t>
            </w:r>
            <w:proofErr w:type="spellEnd"/>
            <w:r>
              <w:rPr>
                <w:rFonts w:ascii="Times New Roman Regular" w:hAnsi="Times New Roman Regular"/>
              </w:rPr>
              <w:t xml:space="preserve"> route. In parallel, medical support was mobilized: Sichuan Provincial People's Hospital dispatched specialists in burns, intensive care, and respiratory medicine, while </w:t>
            </w:r>
            <w:r>
              <w:rPr>
                <w:rFonts w:ascii="Times New Roman Regular" w:hAnsi="Times New Roman Regular"/>
              </w:rPr>
              <w:lastRenderedPageBreak/>
              <w:t>West China Hospital sent two burn experts. The composition of the medical team was designed to address the typical injuries from gas explosions—severe burns and airway trauma requiring ICU-level care. The accident occurred around 6:00 p.m. on August 29. In response, Sichuan authorities urgently deployed ten mine rescue units with 277 personnel. A 24-member rescue team from Yunnan also arrived to assist in the operation.</w:t>
            </w:r>
          </w:p>
          <w:p w14:paraId="54E45AB6" w14:textId="77777777" w:rsidR="00F54B2F" w:rsidRDefault="00F54B2F">
            <w:pPr>
              <w:spacing w:line="400" w:lineRule="exact"/>
              <w:rPr>
                <w:rFonts w:ascii="Times New Roman Regular" w:hAnsi="Times New Roman Regular"/>
              </w:rPr>
            </w:pPr>
            <w:r>
              <w:rPr>
                <w:rFonts w:ascii="Times New Roman Regular" w:hAnsi="Times New Roman Regular"/>
              </w:rPr>
              <w:t>Output:</w:t>
            </w:r>
          </w:p>
          <w:p w14:paraId="5778E031" w14:textId="77777777" w:rsidR="00F54B2F" w:rsidRDefault="00F54B2F">
            <w:pPr>
              <w:spacing w:line="400" w:lineRule="exact"/>
              <w:rPr>
                <w:rFonts w:ascii="Times New Roman Regular" w:hAnsi="Times New Roman Regular"/>
              </w:rPr>
            </w:pPr>
            <w:r>
              <w:rPr>
                <w:rFonts w:ascii="Times New Roman Regular" w:hAnsi="Times New Roman Regular"/>
              </w:rPr>
              <w:t xml:space="preserve">1. Emergency Types: Industrial Disasters  </w:t>
            </w:r>
          </w:p>
          <w:p w14:paraId="533D9D1A" w14:textId="77777777" w:rsidR="00F54B2F" w:rsidRDefault="00F54B2F">
            <w:pPr>
              <w:spacing w:line="400" w:lineRule="exact"/>
              <w:rPr>
                <w:rFonts w:ascii="Times New Roman Regular" w:hAnsi="Times New Roman Regular"/>
              </w:rPr>
            </w:pPr>
            <w:r>
              <w:rPr>
                <w:rFonts w:ascii="Times New Roman Regular" w:hAnsi="Times New Roman Regular"/>
              </w:rPr>
              <w:t xml:space="preserve">2. Emergency Management Stages: Response and Rescue  </w:t>
            </w:r>
          </w:p>
          <w:p w14:paraId="7DC0DE76" w14:textId="77777777" w:rsidR="00F54B2F" w:rsidRDefault="00F54B2F">
            <w:pPr>
              <w:spacing w:line="400" w:lineRule="exact"/>
              <w:rPr>
                <w:rFonts w:ascii="Times New Roman Regular" w:hAnsi="Times New Roman Regular"/>
              </w:rPr>
            </w:pPr>
            <w:r>
              <w:rPr>
                <w:rFonts w:ascii="Times New Roman Regular" w:hAnsi="Times New Roman Regular"/>
              </w:rPr>
              <w:t xml:space="preserve">3. Expert Participation Functions: Participated in on-site rescue  </w:t>
            </w:r>
          </w:p>
          <w:p w14:paraId="6B2343E9" w14:textId="77777777" w:rsidR="00F54B2F" w:rsidRDefault="00F54B2F">
            <w:pPr>
              <w:spacing w:line="400" w:lineRule="exact"/>
              <w:rPr>
                <w:rFonts w:ascii="Times New Roman Regular" w:hAnsi="Times New Roman Regular"/>
              </w:rPr>
            </w:pPr>
            <w:r>
              <w:rPr>
                <w:rFonts w:ascii="Times New Roman Regular" w:hAnsi="Times New Roman Regular"/>
              </w:rPr>
              <w:t xml:space="preserve">4. Administrative Division: Sichuan Province, </w:t>
            </w:r>
            <w:proofErr w:type="spellStart"/>
            <w:r>
              <w:rPr>
                <w:rFonts w:ascii="Times New Roman Regular" w:hAnsi="Times New Roman Regular"/>
              </w:rPr>
              <w:t>Panzhihua</w:t>
            </w:r>
            <w:proofErr w:type="spellEnd"/>
            <w:r>
              <w:rPr>
                <w:rFonts w:ascii="Times New Roman Regular" w:hAnsi="Times New Roman Regular"/>
              </w:rPr>
              <w:t xml:space="preserve"> City  </w:t>
            </w:r>
          </w:p>
          <w:p w14:paraId="42F122D4" w14:textId="77777777" w:rsidR="00F54B2F" w:rsidRDefault="00F54B2F">
            <w:pPr>
              <w:spacing w:line="400" w:lineRule="exact"/>
              <w:rPr>
                <w:rFonts w:ascii="Times New Roman Regular" w:hAnsi="Times New Roman Regular"/>
              </w:rPr>
            </w:pPr>
            <w:r>
              <w:rPr>
                <w:rFonts w:ascii="Times New Roman Regular" w:hAnsi="Times New Roman Regular"/>
              </w:rPr>
              <w:t xml:space="preserve">5. Expert Identities: Medical Expert  </w:t>
            </w:r>
          </w:p>
          <w:p w14:paraId="37D1E91F" w14:textId="77777777" w:rsidR="00F54B2F" w:rsidRDefault="00F54B2F">
            <w:pPr>
              <w:spacing w:line="400" w:lineRule="exact"/>
              <w:rPr>
                <w:rFonts w:ascii="Times New Roman Regular" w:hAnsi="Times New Roman Regular"/>
              </w:rPr>
            </w:pPr>
            <w:r>
              <w:rPr>
                <w:rFonts w:ascii="Times New Roman Regular" w:hAnsi="Times New Roman Regular"/>
              </w:rPr>
              <w:t>6. Scope of Impact: Multiple Provinces</w:t>
            </w:r>
          </w:p>
        </w:tc>
      </w:tr>
    </w:tbl>
    <w:p w14:paraId="2B0CC2C9" w14:textId="77777777" w:rsidR="00F54B2F" w:rsidRDefault="00F54B2F" w:rsidP="00F54B2F">
      <w:pPr>
        <w:spacing w:line="400" w:lineRule="exact"/>
        <w:rPr>
          <w:rFonts w:ascii="Times New Roman Regular" w:hAnsi="Times New Roman Regular"/>
          <w:sz w:val="28"/>
          <w:szCs w:val="28"/>
        </w:rPr>
      </w:pPr>
      <w:r>
        <w:rPr>
          <w:rFonts w:ascii="Times New Roman Regular" w:hAnsi="Times New Roman Regular"/>
          <w:sz w:val="28"/>
          <w:szCs w:val="28"/>
        </w:rPr>
        <w:lastRenderedPageBreak/>
        <w:t xml:space="preserve"> </w:t>
      </w:r>
    </w:p>
    <w:p w14:paraId="35D1503F" w14:textId="77777777" w:rsidR="0015479F" w:rsidRPr="00F54B2F" w:rsidRDefault="0015479F"/>
    <w:sectPr w:rsidR="0015479F" w:rsidRPr="00F54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B06"/>
    <w:multiLevelType w:val="multilevel"/>
    <w:tmpl w:val="3878BC5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282E26"/>
    <w:multiLevelType w:val="multilevel"/>
    <w:tmpl w:val="5DA28DA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D00374"/>
    <w:multiLevelType w:val="multilevel"/>
    <w:tmpl w:val="629A19C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180EB1"/>
    <w:multiLevelType w:val="multilevel"/>
    <w:tmpl w:val="A614F86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DA6BE6"/>
    <w:multiLevelType w:val="multilevel"/>
    <w:tmpl w:val="6D409E3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2745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4333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210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107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329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2F"/>
    <w:rsid w:val="00076C6D"/>
    <w:rsid w:val="0008545D"/>
    <w:rsid w:val="00115B75"/>
    <w:rsid w:val="0015479F"/>
    <w:rsid w:val="00257879"/>
    <w:rsid w:val="002857AD"/>
    <w:rsid w:val="004664E4"/>
    <w:rsid w:val="004D3360"/>
    <w:rsid w:val="00A975C9"/>
    <w:rsid w:val="00B55B94"/>
    <w:rsid w:val="00B75364"/>
    <w:rsid w:val="00F21A2A"/>
    <w:rsid w:val="00F54B2F"/>
    <w:rsid w:val="00FD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FB2F86"/>
  <w15:chartTrackingRefBased/>
  <w15:docId w15:val="{34692C40-4D7F-EC4C-BBBD-2B98BF7D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B2F"/>
    <w:pPr>
      <w:widowControl w:val="0"/>
      <w:spacing w:after="0" w:line="240" w:lineRule="auto"/>
    </w:pPr>
    <w:rPr>
      <w:rFonts w:ascii="Calibri" w:eastAsia="宋体" w:hAnsi="Calibri" w:cs="Times New Roman"/>
      <w:sz w:val="24"/>
      <w14:ligatures w14:val="none"/>
    </w:rPr>
  </w:style>
  <w:style w:type="paragraph" w:styleId="1">
    <w:name w:val="heading 1"/>
    <w:basedOn w:val="a"/>
    <w:next w:val="a"/>
    <w:link w:val="10"/>
    <w:uiPriority w:val="9"/>
    <w:qFormat/>
    <w:rsid w:val="00F54B2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4B2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4B2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54B2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54B2F"/>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F54B2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54B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B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4B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B2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54B2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54B2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54B2F"/>
    <w:rPr>
      <w:rFonts w:cstheme="majorBidi"/>
      <w:color w:val="0F4761" w:themeColor="accent1" w:themeShade="BF"/>
      <w:sz w:val="28"/>
      <w:szCs w:val="28"/>
    </w:rPr>
  </w:style>
  <w:style w:type="character" w:customStyle="1" w:styleId="50">
    <w:name w:val="标题 5 字符"/>
    <w:basedOn w:val="a0"/>
    <w:link w:val="5"/>
    <w:uiPriority w:val="9"/>
    <w:semiHidden/>
    <w:rsid w:val="00F54B2F"/>
    <w:rPr>
      <w:rFonts w:cstheme="majorBidi"/>
      <w:color w:val="0F4761" w:themeColor="accent1" w:themeShade="BF"/>
      <w:sz w:val="24"/>
    </w:rPr>
  </w:style>
  <w:style w:type="character" w:customStyle="1" w:styleId="60">
    <w:name w:val="标题 6 字符"/>
    <w:basedOn w:val="a0"/>
    <w:link w:val="6"/>
    <w:uiPriority w:val="9"/>
    <w:semiHidden/>
    <w:rsid w:val="00F54B2F"/>
    <w:rPr>
      <w:rFonts w:cstheme="majorBidi"/>
      <w:b/>
      <w:bCs/>
      <w:color w:val="0F4761" w:themeColor="accent1" w:themeShade="BF"/>
    </w:rPr>
  </w:style>
  <w:style w:type="character" w:customStyle="1" w:styleId="70">
    <w:name w:val="标题 7 字符"/>
    <w:basedOn w:val="a0"/>
    <w:link w:val="7"/>
    <w:uiPriority w:val="9"/>
    <w:semiHidden/>
    <w:rsid w:val="00F54B2F"/>
    <w:rPr>
      <w:rFonts w:cstheme="majorBidi"/>
      <w:b/>
      <w:bCs/>
      <w:color w:val="595959" w:themeColor="text1" w:themeTint="A6"/>
    </w:rPr>
  </w:style>
  <w:style w:type="character" w:customStyle="1" w:styleId="80">
    <w:name w:val="标题 8 字符"/>
    <w:basedOn w:val="a0"/>
    <w:link w:val="8"/>
    <w:uiPriority w:val="9"/>
    <w:semiHidden/>
    <w:rsid w:val="00F54B2F"/>
    <w:rPr>
      <w:rFonts w:cstheme="majorBidi"/>
      <w:color w:val="595959" w:themeColor="text1" w:themeTint="A6"/>
    </w:rPr>
  </w:style>
  <w:style w:type="character" w:customStyle="1" w:styleId="90">
    <w:name w:val="标题 9 字符"/>
    <w:basedOn w:val="a0"/>
    <w:link w:val="9"/>
    <w:uiPriority w:val="9"/>
    <w:semiHidden/>
    <w:rsid w:val="00F54B2F"/>
    <w:rPr>
      <w:rFonts w:eastAsiaTheme="majorEastAsia" w:cstheme="majorBidi"/>
      <w:color w:val="595959" w:themeColor="text1" w:themeTint="A6"/>
    </w:rPr>
  </w:style>
  <w:style w:type="paragraph" w:styleId="a3">
    <w:name w:val="Title"/>
    <w:basedOn w:val="a"/>
    <w:next w:val="a"/>
    <w:link w:val="a4"/>
    <w:uiPriority w:val="10"/>
    <w:qFormat/>
    <w:rsid w:val="00F54B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B2F"/>
    <w:pPr>
      <w:spacing w:before="160"/>
      <w:jc w:val="center"/>
    </w:pPr>
    <w:rPr>
      <w:i/>
      <w:iCs/>
      <w:color w:val="404040" w:themeColor="text1" w:themeTint="BF"/>
    </w:rPr>
  </w:style>
  <w:style w:type="character" w:customStyle="1" w:styleId="a8">
    <w:name w:val="引用 字符"/>
    <w:basedOn w:val="a0"/>
    <w:link w:val="a7"/>
    <w:uiPriority w:val="29"/>
    <w:rsid w:val="00F54B2F"/>
    <w:rPr>
      <w:i/>
      <w:iCs/>
      <w:color w:val="404040" w:themeColor="text1" w:themeTint="BF"/>
    </w:rPr>
  </w:style>
  <w:style w:type="paragraph" w:styleId="a9">
    <w:name w:val="List Paragraph"/>
    <w:basedOn w:val="a"/>
    <w:uiPriority w:val="34"/>
    <w:qFormat/>
    <w:rsid w:val="00F54B2F"/>
    <w:pPr>
      <w:ind w:left="720"/>
      <w:contextualSpacing/>
    </w:pPr>
  </w:style>
  <w:style w:type="character" w:styleId="aa">
    <w:name w:val="Intense Emphasis"/>
    <w:basedOn w:val="a0"/>
    <w:uiPriority w:val="21"/>
    <w:qFormat/>
    <w:rsid w:val="00F54B2F"/>
    <w:rPr>
      <w:i/>
      <w:iCs/>
      <w:color w:val="0F4761" w:themeColor="accent1" w:themeShade="BF"/>
    </w:rPr>
  </w:style>
  <w:style w:type="paragraph" w:styleId="ab">
    <w:name w:val="Intense Quote"/>
    <w:basedOn w:val="a"/>
    <w:next w:val="a"/>
    <w:link w:val="ac"/>
    <w:uiPriority w:val="30"/>
    <w:qFormat/>
    <w:rsid w:val="00F54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4B2F"/>
    <w:rPr>
      <w:i/>
      <w:iCs/>
      <w:color w:val="0F4761" w:themeColor="accent1" w:themeShade="BF"/>
    </w:rPr>
  </w:style>
  <w:style w:type="character" w:styleId="ad">
    <w:name w:val="Intense Reference"/>
    <w:basedOn w:val="a0"/>
    <w:uiPriority w:val="32"/>
    <w:qFormat/>
    <w:rsid w:val="00F54B2F"/>
    <w:rPr>
      <w:b/>
      <w:bCs/>
      <w:smallCaps/>
      <w:color w:val="0F4761" w:themeColor="accent1" w:themeShade="BF"/>
      <w:spacing w:val="5"/>
    </w:rPr>
  </w:style>
  <w:style w:type="table" w:styleId="ae">
    <w:name w:val="Table Grid"/>
    <w:basedOn w:val="a1"/>
    <w:uiPriority w:val="99"/>
    <w:rsid w:val="00F54B2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1906</Words>
  <Characters>10867</Characters>
  <Application>Microsoft Office Word</Application>
  <DocSecurity>0</DocSecurity>
  <Lines>90</Lines>
  <Paragraphs>25</Paragraphs>
  <ScaleCrop>false</ScaleCrop>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swbbz925@163.com</dc:creator>
  <cp:keywords/>
  <dc:description/>
  <cp:lastModifiedBy>swbbz925@163.com</cp:lastModifiedBy>
  <cp:revision>1</cp:revision>
  <dcterms:created xsi:type="dcterms:W3CDTF">2025-05-29T16:58:00Z</dcterms:created>
  <dcterms:modified xsi:type="dcterms:W3CDTF">2025-05-29T16:59:00Z</dcterms:modified>
</cp:coreProperties>
</file>