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5FE7" w14:textId="06EE72EC" w:rsidR="00D701A5" w:rsidRPr="00CE23E1" w:rsidRDefault="00CE23E1" w:rsidP="00CE23E1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3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Appendix </w:t>
      </w:r>
      <w:r w:rsidRPr="00CE23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A: T</w:t>
      </w:r>
      <w:r w:rsidR="00B55BD5" w:rsidRPr="00CE23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he Withdrawal Assessment Tool-1 (WAT-1)</w:t>
      </w:r>
      <w:sdt>
        <w:sdtP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vertAlign w:val="superscript"/>
          </w:rPr>
          <w:tag w:val="MENDELEY_CITATION_v3_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"/>
          <w:id w:val="-405079443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3B163C" w:rsidRPr="00CE23E1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vertAlign w:val="superscript"/>
            </w:rPr>
            <w:t>1</w:t>
          </w:r>
        </w:sdtContent>
      </w:sdt>
    </w:p>
    <w:p w14:paraId="312FC330" w14:textId="77170AEB" w:rsidR="00B55BD5" w:rsidRPr="00CE23E1" w:rsidRDefault="00B55BD5">
      <w:pPr>
        <w:rPr>
          <w:rFonts w:ascii="Times New Roman" w:hAnsi="Times New Roman" w:cs="Times New Roman"/>
        </w:rPr>
      </w:pPr>
      <w:r w:rsidRPr="00CE23E1">
        <w:rPr>
          <w:rFonts w:ascii="Times New Roman" w:hAnsi="Times New Roman" w:cs="Times New Roman"/>
        </w:rPr>
        <w:t>The WAT-1 is a nursing screening tool designed for use after weaning medications begin. The original manuscript recommended assessments every 12 hours; however, frequency of assessments differ across hospital systems. The nursing assessment involves 2 phases, 1) a review of the chart for evidence of loose stools, vomiting/</w:t>
      </w:r>
      <w:proofErr w:type="spellStart"/>
      <w:r w:rsidRPr="00CE23E1">
        <w:rPr>
          <w:rFonts w:ascii="Times New Roman" w:hAnsi="Times New Roman" w:cs="Times New Roman"/>
        </w:rPr>
        <w:t>wretching</w:t>
      </w:r>
      <w:proofErr w:type="spellEnd"/>
      <w:r w:rsidRPr="00CE23E1">
        <w:rPr>
          <w:rFonts w:ascii="Times New Roman" w:hAnsi="Times New Roman" w:cs="Times New Roman"/>
        </w:rPr>
        <w:t xml:space="preserve">, and elevated temperature, 2) a stimulus and observation period for variables encompassing muscle tone, tremors, sweating, and time to regain a calm state. At the study site, the WAT-1 score evaluations begin after </w:t>
      </w:r>
      <w:proofErr w:type="spellStart"/>
      <w:r w:rsidRPr="00CE23E1">
        <w:rPr>
          <w:rFonts w:ascii="Times New Roman" w:hAnsi="Times New Roman" w:cs="Times New Roman"/>
        </w:rPr>
        <w:t>extubation</w:t>
      </w:r>
      <w:proofErr w:type="spellEnd"/>
      <w:r w:rsidRPr="00CE23E1">
        <w:rPr>
          <w:rFonts w:ascii="Times New Roman" w:hAnsi="Times New Roman" w:cs="Times New Roman"/>
        </w:rPr>
        <w:t xml:space="preserve"> and removal of mechanical ventilation. This generally occurs every 4 hours and is extended as withdrawal symptoms subside.</w:t>
      </w:r>
    </w:p>
    <w:p w14:paraId="1E29E410" w14:textId="3CE803B2" w:rsidR="00B55BD5" w:rsidRPr="00CE23E1" w:rsidRDefault="00B55BD5" w:rsidP="00B55BD5">
      <w:pPr>
        <w:jc w:val="center"/>
        <w:rPr>
          <w:rFonts w:ascii="Times New Roman" w:hAnsi="Times New Roman" w:cs="Times New Roman"/>
        </w:rPr>
      </w:pPr>
      <w:r w:rsidRPr="00CE23E1">
        <w:rPr>
          <w:rFonts w:ascii="Times New Roman" w:hAnsi="Times New Roman" w:cs="Times New Roman"/>
          <w:noProof/>
        </w:rPr>
        <w:drawing>
          <wp:inline distT="0" distB="0" distL="0" distR="0" wp14:anchorId="2BE2902B" wp14:editId="1E427664">
            <wp:extent cx="3744721" cy="4535129"/>
            <wp:effectExtent l="0" t="0" r="1905" b="0"/>
            <wp:docPr id="1884252562" name="Picture 1" descr="A screenshot of a medical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52562" name="Picture 1" descr="A screenshot of a medical repo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479" cy="45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  <w:color w:val="000000"/>
        </w:rPr>
        <w:tag w:val="MENDELEY_BIBLIOGRAPHY"/>
        <w:id w:val="2046327008"/>
        <w:placeholder>
          <w:docPart w:val="DefaultPlaceholder_-1854013440"/>
        </w:placeholder>
      </w:sdtPr>
      <w:sdtContent>
        <w:p w14:paraId="3ED7F13B" w14:textId="77777777" w:rsidR="003B163C" w:rsidRPr="00CE23E1" w:rsidRDefault="003B163C">
          <w:pPr>
            <w:autoSpaceDE w:val="0"/>
            <w:autoSpaceDN w:val="0"/>
            <w:ind w:hanging="640"/>
            <w:divId w:val="286010482"/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</w:pPr>
          <w:r w:rsidRPr="00CE23E1">
            <w:rPr>
              <w:rFonts w:ascii="Times New Roman" w:eastAsia="Times New Roman" w:hAnsi="Times New Roman" w:cs="Times New Roman"/>
              <w:color w:val="000000"/>
            </w:rPr>
            <w:t>1.</w:t>
          </w:r>
          <w:r w:rsidRPr="00CE23E1">
            <w:rPr>
              <w:rFonts w:ascii="Times New Roman" w:eastAsia="Times New Roman" w:hAnsi="Times New Roman" w:cs="Times New Roman"/>
              <w:color w:val="000000"/>
            </w:rPr>
            <w:tab/>
            <w:t xml:space="preserve">Franck, L. S., Harris, S. K., </w:t>
          </w:r>
          <w:proofErr w:type="spellStart"/>
          <w:r w:rsidRPr="00CE23E1">
            <w:rPr>
              <w:rFonts w:ascii="Times New Roman" w:eastAsia="Times New Roman" w:hAnsi="Times New Roman" w:cs="Times New Roman"/>
              <w:color w:val="000000"/>
            </w:rPr>
            <w:t>Soetenga</w:t>
          </w:r>
          <w:proofErr w:type="spellEnd"/>
          <w:r w:rsidRPr="00CE23E1">
            <w:rPr>
              <w:rFonts w:ascii="Times New Roman" w:eastAsia="Times New Roman" w:hAnsi="Times New Roman" w:cs="Times New Roman"/>
              <w:color w:val="000000"/>
            </w:rPr>
            <w:t xml:space="preserve">, D. J., </w:t>
          </w:r>
          <w:proofErr w:type="spellStart"/>
          <w:r w:rsidRPr="00CE23E1">
            <w:rPr>
              <w:rFonts w:ascii="Times New Roman" w:eastAsia="Times New Roman" w:hAnsi="Times New Roman" w:cs="Times New Roman"/>
              <w:color w:val="000000"/>
            </w:rPr>
            <w:t>Amling</w:t>
          </w:r>
          <w:proofErr w:type="spellEnd"/>
          <w:r w:rsidRPr="00CE23E1">
            <w:rPr>
              <w:rFonts w:ascii="Times New Roman" w:eastAsia="Times New Roman" w:hAnsi="Times New Roman" w:cs="Times New Roman"/>
              <w:color w:val="000000"/>
            </w:rPr>
            <w:t xml:space="preserve">, J. K. &amp; Curley, M. A. Q. The Withdrawal Assessment Tool–1 (WAT–1): An assessment instrument for monitoring opioid and benzodiazepine withdrawal symptoms in pediatric patients*. </w:t>
          </w:r>
          <w:r w:rsidRPr="00CE23E1">
            <w:rPr>
              <w:rFonts w:ascii="Times New Roman" w:eastAsia="Times New Roman" w:hAnsi="Times New Roman" w:cs="Times New Roman"/>
              <w:i/>
              <w:iCs/>
              <w:color w:val="000000"/>
            </w:rPr>
            <w:t>Pediatric Critical Care Medicine</w:t>
          </w:r>
          <w:r w:rsidRPr="00CE23E1"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r w:rsidRPr="00CE23E1">
            <w:rPr>
              <w:rFonts w:ascii="Times New Roman" w:eastAsia="Times New Roman" w:hAnsi="Times New Roman" w:cs="Times New Roman"/>
              <w:bCs/>
              <w:color w:val="000000"/>
            </w:rPr>
            <w:t>9</w:t>
          </w:r>
          <w:r w:rsidRPr="00CE23E1">
            <w:rPr>
              <w:rFonts w:ascii="Times New Roman" w:eastAsia="Times New Roman" w:hAnsi="Times New Roman" w:cs="Times New Roman"/>
              <w:color w:val="000000"/>
            </w:rPr>
            <w:t>, 573–580 (2008).</w:t>
          </w:r>
        </w:p>
        <w:p w14:paraId="6D8C68FD" w14:textId="7D4E35F4" w:rsidR="005E6EAC" w:rsidRPr="00CE23E1" w:rsidRDefault="003B163C" w:rsidP="005E6EAC">
          <w:pPr>
            <w:rPr>
              <w:rFonts w:ascii="Times New Roman" w:hAnsi="Times New Roman" w:cs="Times New Roman"/>
            </w:rPr>
          </w:pPr>
          <w:r w:rsidRPr="00CE23E1">
            <w:rPr>
              <w:rFonts w:ascii="Times New Roman" w:eastAsia="Times New Roman" w:hAnsi="Times New Roman" w:cs="Times New Roman"/>
              <w:color w:val="000000"/>
            </w:rPr>
            <w:t> </w:t>
          </w:r>
        </w:p>
      </w:sdtContent>
    </w:sdt>
    <w:sectPr w:rsidR="005E6EAC" w:rsidRPr="00CE2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D5"/>
    <w:rsid w:val="003B163C"/>
    <w:rsid w:val="005E6EAC"/>
    <w:rsid w:val="008D58CE"/>
    <w:rsid w:val="00913CBC"/>
    <w:rsid w:val="00997261"/>
    <w:rsid w:val="00A36B6B"/>
    <w:rsid w:val="00AD397B"/>
    <w:rsid w:val="00B55BD5"/>
    <w:rsid w:val="00C81955"/>
    <w:rsid w:val="00CE23E1"/>
    <w:rsid w:val="00D701A5"/>
    <w:rsid w:val="00F73C11"/>
    <w:rsid w:val="00F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7568E"/>
  <w15:chartTrackingRefBased/>
  <w15:docId w15:val="{B1E42E07-4FFC-A043-9CB6-A862DDC4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BD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B16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0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788AD-0D5F-2D48-82C3-910E99714661}"/>
      </w:docPartPr>
      <w:docPartBody>
        <w:p w:rsidR="00C4660A" w:rsidRDefault="00146A60">
          <w:r w:rsidRPr="00C433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60"/>
    <w:rsid w:val="00146A60"/>
    <w:rsid w:val="00211FC9"/>
    <w:rsid w:val="008B0D10"/>
    <w:rsid w:val="00913CBC"/>
    <w:rsid w:val="00C4660A"/>
    <w:rsid w:val="00C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A6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D1C04FA-E58B-2E45-957B-476C71705DF1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d9dfd76a-59ad-4900-a68b-b7d8ac5f3466&quot;,&quot;properties&quot;:{&quot;noteIndex&quot;:0},&quot;isEdited&quot;:false,&quot;manualOverride&quot;:{&quot;isManuallyOverridden&quot;:false,&quot;citeprocText&quot;:&quot;&lt;sup&gt;1&lt;/sup&gt;&quot;,&quot;manualOverrideText&quot;:&quot;&quot;},&quot;citationTag&quot;:&quot;MENDELEY_CITATION_v3_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&quot;,&quot;citationItems&quot;:[{&quot;id&quot;:&quot;66db0996-de85-3e20-9f94-1c51ba341b2d&quot;,&quot;itemData&quot;:{&quot;type&quot;:&quot;article-journal&quot;,&quot;id&quot;:&quot;66db0996-de85-3e20-9f94-1c51ba341b2d&quot;,&quot;title&quot;:&quot;The Withdrawal Assessment Tool–1 (WAT–1): An assessment instrument for monitoring opioid and benzodiazepine withdrawal symptoms in pediatric patients*&quot;,&quot;author&quot;:[{&quot;family&quot;:&quot;Franck&quot;,&quot;given&quot;:&quot;Linda S.&quot;,&quot;parse-names&quot;:false,&quot;dropping-particle&quot;:&quot;&quot;,&quot;non-dropping-particle&quot;:&quot;&quot;},{&quot;family&quot;:&quot;Harris&quot;,&quot;given&quot;:&quot;Sion Kim&quot;,&quot;parse-names&quot;:false,&quot;dropping-particle&quot;:&quot;&quot;,&quot;non-dropping-particle&quot;:&quot;&quot;},{&quot;family&quot;:&quot;Soetenga&quot;,&quot;given&quot;:&quot;Deborah J.&quot;,&quot;parse-names&quot;:false,&quot;dropping-particle&quot;:&quot;&quot;,&quot;non-dropping-particle&quot;:&quot;&quot;},{&quot;family&quot;:&quot;Amling&quot;,&quot;given&quot;:&quot;June K.&quot;,&quot;parse-names&quot;:false,&quot;dropping-particle&quot;:&quot;&quot;,&quot;non-dropping-particle&quot;:&quot;&quot;},{&quot;family&quot;:&quot;Curley&quot;,&quot;given&quot;:&quot;Martha A. Q.&quot;,&quot;parse-names&quot;:false,&quot;dropping-particle&quot;:&quot;&quot;,&quot;non-dropping-particle&quot;:&quot;&quot;}],&quot;container-title&quot;:&quot;Pediatric Critical Care Medicine&quot;,&quot;DOI&quot;:&quot;10.1097/PCC.0b013e31818c8328&quot;,&quot;ISSN&quot;:&quot;1529-7535&quot;,&quot;issued&quot;:{&quot;date-parts&quot;:[[2008,11]]},&quot;page&quot;:&quot;573-580&quot;,&quot;issue&quot;:&quot;6&quot;,&quot;volume&quot;:&quot;9&quot;,&quot;container-title-short&quot;:&quot;&quot;},&quot;isTemporary&quot;:false}]}]"/>
    <we:property name="MENDELEY_CITATIONS_LOCALE_CODE" value="&quot;en-GB&quot;"/>
    <we:property name="MENDELEY_CITATIONS_STYLE" value="{&quot;id&quot;:&quot;https://www.zotero.org/styles/nature&quot;,&quot;title&quot;:&quot;Nature&quot;,&quot;format&quot;:&quot;numeric&quot;,&quot;defaultLocale&quot;:&quot;en-GB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D736C3-2062-C84B-9B51-755704C1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Haoqiu</dc:creator>
  <cp:keywords/>
  <dc:description/>
  <cp:lastModifiedBy>Song, Haoqiu</cp:lastModifiedBy>
  <cp:revision>4</cp:revision>
  <dcterms:created xsi:type="dcterms:W3CDTF">2025-05-30T12:32:00Z</dcterms:created>
  <dcterms:modified xsi:type="dcterms:W3CDTF">2025-05-30T18:07:00Z</dcterms:modified>
</cp:coreProperties>
</file>