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C7C69" w14:textId="77777777" w:rsidR="0048374F" w:rsidRPr="0048374F" w:rsidRDefault="0048374F" w:rsidP="0048374F">
      <w:pPr>
        <w:contextualSpacing/>
        <w:jc w:val="center"/>
        <w:rPr>
          <w:rFonts w:ascii="Times New Roman" w:hAnsi="Times New Roman" w:cs="Times New Roman"/>
          <w:b/>
          <w:bCs/>
          <w:sz w:val="28"/>
          <w:szCs w:val="28"/>
        </w:rPr>
      </w:pPr>
      <w:r w:rsidRPr="0048374F">
        <w:rPr>
          <w:rFonts w:ascii="Times New Roman" w:hAnsi="Times New Roman" w:cs="Times New Roman"/>
          <w:b/>
          <w:bCs/>
          <w:sz w:val="28"/>
          <w:szCs w:val="28"/>
        </w:rPr>
        <w:t xml:space="preserve">Translating the Adaptation of Ethiopian Coffee Farmers to Higher Temperatures into Economic Costs and Price Premiums: </w:t>
      </w:r>
    </w:p>
    <w:p w14:paraId="79EA0D4B" w14:textId="28BD86DC" w:rsidR="00723A63" w:rsidRPr="0048374F" w:rsidRDefault="0048374F" w:rsidP="0048374F">
      <w:pPr>
        <w:spacing w:line="240" w:lineRule="auto"/>
        <w:jc w:val="center"/>
        <w:rPr>
          <w:rFonts w:ascii="Times New Roman" w:hAnsi="Times New Roman" w:cs="Times New Roman"/>
          <w:b/>
          <w:bCs/>
          <w:color w:val="1C1C1C"/>
          <w:sz w:val="28"/>
          <w:szCs w:val="28"/>
          <w:shd w:val="clear" w:color="auto" w:fill="FFFFFF"/>
        </w:rPr>
      </w:pPr>
      <w:r w:rsidRPr="0048374F">
        <w:rPr>
          <w:rFonts w:ascii="Times New Roman" w:hAnsi="Times New Roman" w:cs="Times New Roman"/>
          <w:b/>
          <w:bCs/>
          <w:color w:val="1C1C1C"/>
          <w:sz w:val="28"/>
          <w:szCs w:val="28"/>
          <w:shd w:val="clear" w:color="auto" w:fill="FFFFFF"/>
        </w:rPr>
        <w:t>A Community-Based Breakeven Cost Approach</w:t>
      </w:r>
    </w:p>
    <w:p w14:paraId="48EF7800" w14:textId="77777777" w:rsidR="0048374F" w:rsidRDefault="0048374F" w:rsidP="0048374F">
      <w:pPr>
        <w:spacing w:line="240" w:lineRule="auto"/>
        <w:jc w:val="center"/>
        <w:rPr>
          <w:rFonts w:ascii="Times New Roman" w:eastAsia="Times New Roman" w:hAnsi="Times New Roman" w:cs="Times New Roman"/>
          <w:b/>
          <w:sz w:val="24"/>
          <w:szCs w:val="24"/>
        </w:rPr>
      </w:pPr>
    </w:p>
    <w:p w14:paraId="230CEE82" w14:textId="77777777" w:rsidR="00723A63" w:rsidRDefault="00226046">
      <w:pPr>
        <w:spacing w:line="240" w:lineRule="auto"/>
        <w:jc w:val="center"/>
        <w:rPr>
          <w:rFonts w:ascii="Times New Roman" w:eastAsia="Times New Roman" w:hAnsi="Times New Roman" w:cs="Times New Roman"/>
          <w:b/>
          <w:sz w:val="24"/>
          <w:szCs w:val="24"/>
          <w:u w:val="single"/>
        </w:rPr>
      </w:pPr>
      <w:bookmarkStart w:id="0" w:name="_ix8qdq8wkbk2" w:colFirst="0" w:colLast="0"/>
      <w:bookmarkEnd w:id="0"/>
      <w:r>
        <w:rPr>
          <w:rFonts w:ascii="Times New Roman" w:eastAsia="Times New Roman" w:hAnsi="Times New Roman" w:cs="Times New Roman"/>
          <w:b/>
          <w:sz w:val="24"/>
          <w:szCs w:val="24"/>
          <w:u w:val="single"/>
        </w:rPr>
        <w:t>Supplementary Information</w:t>
      </w:r>
    </w:p>
    <w:p w14:paraId="4226B93C" w14:textId="77777777" w:rsidR="00723A63" w:rsidRDefault="00723A63">
      <w:pPr>
        <w:spacing w:line="240" w:lineRule="auto"/>
        <w:rPr>
          <w:rFonts w:ascii="Times New Roman" w:eastAsia="Times New Roman" w:hAnsi="Times New Roman" w:cs="Times New Roman"/>
          <w:b/>
          <w:sz w:val="24"/>
          <w:szCs w:val="24"/>
        </w:rPr>
      </w:pPr>
      <w:bookmarkStart w:id="1" w:name="_gjdgxs" w:colFirst="0" w:colLast="0"/>
      <w:bookmarkEnd w:id="1"/>
    </w:p>
    <w:p w14:paraId="629CFBA0" w14:textId="77777777" w:rsidR="00723A63" w:rsidRDefault="00723A63">
      <w:pPr>
        <w:spacing w:line="240" w:lineRule="auto"/>
        <w:rPr>
          <w:rFonts w:ascii="Times New Roman" w:eastAsia="Times New Roman" w:hAnsi="Times New Roman" w:cs="Times New Roman"/>
          <w:b/>
          <w:sz w:val="24"/>
          <w:szCs w:val="24"/>
        </w:rPr>
      </w:pPr>
    </w:p>
    <w:p w14:paraId="3B6E183F" w14:textId="77777777" w:rsidR="00723A63" w:rsidRDefault="00723A63">
      <w:pPr>
        <w:spacing w:line="240" w:lineRule="auto"/>
        <w:rPr>
          <w:rFonts w:ascii="Times New Roman" w:eastAsia="Times New Roman" w:hAnsi="Times New Roman" w:cs="Times New Roman"/>
          <w:sz w:val="24"/>
          <w:szCs w:val="24"/>
        </w:rPr>
      </w:pPr>
    </w:p>
    <w:p w14:paraId="09A4EAAD" w14:textId="77777777" w:rsidR="00723A63" w:rsidRDefault="00226046">
      <w:pPr>
        <w:spacing w:line="240" w:lineRule="auto"/>
        <w:ind w:right="14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Supplementary Note 1. Benchmark producer &amp; shade composition</w:t>
      </w:r>
    </w:p>
    <w:p w14:paraId="16CBB4C2" w14:textId="77777777" w:rsidR="00723A63" w:rsidRDefault="00723A63">
      <w:pPr>
        <w:spacing w:line="240" w:lineRule="auto"/>
        <w:ind w:left="140" w:right="140"/>
        <w:jc w:val="both"/>
        <w:rPr>
          <w:rFonts w:ascii="Times New Roman" w:eastAsia="Times New Roman" w:hAnsi="Times New Roman" w:cs="Times New Roman"/>
          <w:b/>
          <w:sz w:val="24"/>
          <w:szCs w:val="24"/>
        </w:rPr>
      </w:pPr>
    </w:p>
    <w:p w14:paraId="1FE23C03" w14:textId="1BBFE4FF" w:rsidR="00723A63" w:rsidRDefault="00226046" w:rsidP="64063E1F">
      <w:pPr>
        <w:spacing w:line="480" w:lineRule="auto"/>
        <w:ind w:firstLine="720"/>
        <w:rPr>
          <w:rFonts w:ascii="Times New Roman" w:eastAsia="Times New Roman" w:hAnsi="Times New Roman" w:cs="Times New Roman"/>
          <w:sz w:val="24"/>
          <w:szCs w:val="24"/>
          <w:lang w:val="en-US"/>
        </w:rPr>
      </w:pPr>
      <w:r w:rsidRPr="64063E1F">
        <w:rPr>
          <w:rFonts w:ascii="Times New Roman" w:eastAsia="Times New Roman" w:hAnsi="Times New Roman" w:cs="Times New Roman"/>
          <w:sz w:val="24"/>
          <w:szCs w:val="24"/>
          <w:lang w:val="en-US"/>
        </w:rPr>
        <w:t>B</w:t>
      </w:r>
      <w:r w:rsidR="001C36B8" w:rsidRPr="64063E1F">
        <w:rPr>
          <w:rFonts w:ascii="Times New Roman" w:eastAsia="Times New Roman" w:hAnsi="Times New Roman" w:cs="Times New Roman"/>
          <w:sz w:val="24"/>
          <w:szCs w:val="24"/>
          <w:lang w:val="en-US"/>
        </w:rPr>
        <w:t>enchmark</w:t>
      </w:r>
      <w:r w:rsidRPr="64063E1F">
        <w:rPr>
          <w:rFonts w:ascii="Times New Roman" w:eastAsia="Times New Roman" w:hAnsi="Times New Roman" w:cs="Times New Roman"/>
          <w:sz w:val="24"/>
          <w:szCs w:val="24"/>
          <w:lang w:val="en-US"/>
        </w:rPr>
        <w:t xml:space="preserve"> cost</w:t>
      </w:r>
      <w:r w:rsidR="001C36B8" w:rsidRPr="64063E1F">
        <w:rPr>
          <w:rFonts w:ascii="Times New Roman" w:eastAsia="Times New Roman" w:hAnsi="Times New Roman" w:cs="Times New Roman"/>
          <w:sz w:val="24"/>
          <w:szCs w:val="24"/>
          <w:lang w:val="en-US"/>
        </w:rPr>
        <w:t xml:space="preserve"> of coffee production </w:t>
      </w:r>
      <w:r w:rsidRPr="64063E1F">
        <w:rPr>
          <w:rFonts w:ascii="Times New Roman" w:eastAsia="Times New Roman" w:hAnsi="Times New Roman" w:cs="Times New Roman"/>
          <w:sz w:val="24"/>
          <w:szCs w:val="24"/>
          <w:lang w:val="en-US"/>
        </w:rPr>
        <w:t>comes from a detailed cost survey with producers from Chiapas, Mexico, with comparable characteristics and production systems to the farmers surveyed in Ethiopia. A major difference between coffee systems in Africa and Latin America is washed vs. dried processing. We controlled for that difference by excluding costs associated with washing in the baseline scenario and including extra costs reported by Ethiopian farmers. Hourly payments for own-account coffee workers were corrected by Ethiopian household final consumption expenditure purchasing power parity (PPP) conversion factor. PPP is a spatial price deflator and currency converter that controls for price level differences between countries, thereby allowing comparisons. PPP factors for 2020 and 2021 were estimated, assuming Ethiopia’s average PPP variation rate since 2000</w:t>
      </w:r>
      <w:hyperlink r:id="rId4">
        <w:r w:rsidR="00723A63" w:rsidRPr="64063E1F">
          <w:rPr>
            <w:rFonts w:ascii="Times New Roman" w:eastAsia="Times New Roman" w:hAnsi="Times New Roman" w:cs="Times New Roman"/>
            <w:sz w:val="24"/>
            <w:szCs w:val="24"/>
            <w:vertAlign w:val="superscript"/>
            <w:lang w:val="en-US"/>
          </w:rPr>
          <w:t>1</w:t>
        </w:r>
      </w:hyperlink>
      <w:r w:rsidRPr="64063E1F">
        <w:rPr>
          <w:rFonts w:ascii="Times New Roman" w:eastAsia="Times New Roman" w:hAnsi="Times New Roman" w:cs="Times New Roman"/>
          <w:sz w:val="24"/>
          <w:szCs w:val="24"/>
          <w:lang w:val="en-US"/>
        </w:rPr>
        <w:t xml:space="preserve">. Besides, we considered that one day of labor involves 8 hours of active labor. </w:t>
      </w:r>
    </w:p>
    <w:p w14:paraId="45250825" w14:textId="77777777" w:rsidR="00723A63" w:rsidRDefault="00723A63">
      <w:pPr>
        <w:spacing w:line="240" w:lineRule="auto"/>
        <w:rPr>
          <w:rFonts w:ascii="Times New Roman" w:eastAsia="Times New Roman" w:hAnsi="Times New Roman" w:cs="Times New Roman"/>
          <w:sz w:val="20"/>
          <w:szCs w:val="20"/>
        </w:rPr>
      </w:pPr>
    </w:p>
    <w:p w14:paraId="38B6511A" w14:textId="77777777" w:rsidR="00723A63" w:rsidRDefault="00723A63">
      <w:pPr>
        <w:spacing w:line="240" w:lineRule="auto"/>
        <w:ind w:left="140" w:right="140"/>
        <w:jc w:val="both"/>
        <w:rPr>
          <w:rFonts w:ascii="Times New Roman" w:eastAsia="Times New Roman" w:hAnsi="Times New Roman" w:cs="Times New Roman"/>
          <w:b/>
          <w:sz w:val="24"/>
          <w:szCs w:val="24"/>
        </w:rPr>
      </w:pPr>
      <w:bookmarkStart w:id="2" w:name="_o2g6k1rxigjf" w:colFirst="0" w:colLast="0"/>
      <w:bookmarkEnd w:id="2"/>
    </w:p>
    <w:p w14:paraId="45522E3C" w14:textId="77777777" w:rsidR="00723A63" w:rsidRDefault="00723A63">
      <w:pPr>
        <w:spacing w:line="240" w:lineRule="auto"/>
        <w:ind w:left="140" w:right="140"/>
        <w:jc w:val="both"/>
        <w:rPr>
          <w:rFonts w:ascii="Times New Roman" w:eastAsia="Times New Roman" w:hAnsi="Times New Roman" w:cs="Times New Roman"/>
          <w:b/>
          <w:sz w:val="24"/>
          <w:szCs w:val="24"/>
        </w:rPr>
      </w:pPr>
      <w:bookmarkStart w:id="3" w:name="_9o2qjrl2bq0j" w:colFirst="0" w:colLast="0"/>
      <w:bookmarkEnd w:id="3"/>
    </w:p>
    <w:p w14:paraId="7CC47AD3" w14:textId="77777777" w:rsidR="00723A63" w:rsidRDefault="00723A63">
      <w:pPr>
        <w:spacing w:line="240" w:lineRule="auto"/>
        <w:ind w:left="140" w:right="140"/>
        <w:jc w:val="both"/>
        <w:rPr>
          <w:rFonts w:ascii="Times New Roman" w:eastAsia="Times New Roman" w:hAnsi="Times New Roman" w:cs="Times New Roman"/>
          <w:b/>
          <w:sz w:val="24"/>
          <w:szCs w:val="24"/>
        </w:rPr>
      </w:pPr>
      <w:bookmarkStart w:id="4" w:name="_mpwjhzu5yf35" w:colFirst="0" w:colLast="0"/>
      <w:bookmarkEnd w:id="4"/>
    </w:p>
    <w:p w14:paraId="18A8F85A" w14:textId="77777777" w:rsidR="00723A63" w:rsidRDefault="00723A63">
      <w:pPr>
        <w:spacing w:line="240" w:lineRule="auto"/>
        <w:ind w:left="140" w:right="140"/>
        <w:jc w:val="both"/>
        <w:rPr>
          <w:rFonts w:ascii="Times New Roman" w:eastAsia="Times New Roman" w:hAnsi="Times New Roman" w:cs="Times New Roman"/>
          <w:b/>
          <w:sz w:val="24"/>
          <w:szCs w:val="24"/>
        </w:rPr>
      </w:pPr>
      <w:bookmarkStart w:id="5" w:name="_8q859cdp1r4" w:colFirst="0" w:colLast="0"/>
      <w:bookmarkEnd w:id="5"/>
    </w:p>
    <w:p w14:paraId="254C4660" w14:textId="77777777" w:rsidR="00723A63" w:rsidRDefault="00723A63">
      <w:pPr>
        <w:spacing w:line="240" w:lineRule="auto"/>
        <w:ind w:left="140" w:right="140"/>
        <w:jc w:val="both"/>
        <w:rPr>
          <w:rFonts w:ascii="Times New Roman" w:eastAsia="Times New Roman" w:hAnsi="Times New Roman" w:cs="Times New Roman"/>
          <w:b/>
          <w:sz w:val="24"/>
          <w:szCs w:val="24"/>
        </w:rPr>
      </w:pPr>
      <w:bookmarkStart w:id="6" w:name="_hjlof4pdqbab" w:colFirst="0" w:colLast="0"/>
      <w:bookmarkEnd w:id="6"/>
    </w:p>
    <w:p w14:paraId="7A3494C2" w14:textId="77777777" w:rsidR="00723A63" w:rsidRDefault="00723A63">
      <w:pPr>
        <w:spacing w:line="240" w:lineRule="auto"/>
        <w:ind w:left="140" w:right="140"/>
        <w:jc w:val="both"/>
        <w:rPr>
          <w:rFonts w:ascii="Times New Roman" w:eastAsia="Times New Roman" w:hAnsi="Times New Roman" w:cs="Times New Roman"/>
          <w:b/>
          <w:sz w:val="24"/>
          <w:szCs w:val="24"/>
        </w:rPr>
      </w:pPr>
      <w:bookmarkStart w:id="7" w:name="_ku0xi0im01nk" w:colFirst="0" w:colLast="0"/>
      <w:bookmarkEnd w:id="7"/>
    </w:p>
    <w:p w14:paraId="4E3BC60B" w14:textId="77777777" w:rsidR="00723A63" w:rsidRDefault="00723A63">
      <w:pPr>
        <w:spacing w:line="240" w:lineRule="auto"/>
        <w:ind w:left="140" w:right="140"/>
        <w:jc w:val="both"/>
        <w:rPr>
          <w:rFonts w:ascii="Times New Roman" w:eastAsia="Times New Roman" w:hAnsi="Times New Roman" w:cs="Times New Roman"/>
          <w:b/>
          <w:sz w:val="24"/>
          <w:szCs w:val="24"/>
        </w:rPr>
      </w:pPr>
      <w:bookmarkStart w:id="8" w:name="_c9iw0ea3tu5v" w:colFirst="0" w:colLast="0"/>
      <w:bookmarkEnd w:id="8"/>
    </w:p>
    <w:p w14:paraId="66297FAB" w14:textId="77777777" w:rsidR="00723A63" w:rsidRDefault="00723A63">
      <w:pPr>
        <w:spacing w:line="240" w:lineRule="auto"/>
        <w:ind w:left="140" w:right="140"/>
        <w:jc w:val="both"/>
        <w:rPr>
          <w:rFonts w:ascii="Times New Roman" w:eastAsia="Times New Roman" w:hAnsi="Times New Roman" w:cs="Times New Roman"/>
          <w:b/>
          <w:sz w:val="24"/>
          <w:szCs w:val="24"/>
        </w:rPr>
      </w:pPr>
      <w:bookmarkStart w:id="9" w:name="_x9u8u1n4zqbh" w:colFirst="0" w:colLast="0"/>
      <w:bookmarkEnd w:id="9"/>
    </w:p>
    <w:p w14:paraId="61139DA2" w14:textId="77777777" w:rsidR="00723A63" w:rsidRDefault="00723A63">
      <w:pPr>
        <w:spacing w:line="240" w:lineRule="auto"/>
        <w:ind w:left="140" w:right="140"/>
        <w:jc w:val="both"/>
        <w:rPr>
          <w:rFonts w:ascii="Times New Roman" w:eastAsia="Times New Roman" w:hAnsi="Times New Roman" w:cs="Times New Roman"/>
          <w:b/>
          <w:sz w:val="24"/>
          <w:szCs w:val="24"/>
        </w:rPr>
      </w:pPr>
      <w:bookmarkStart w:id="10" w:name="_kdcdul5t6305" w:colFirst="0" w:colLast="0"/>
      <w:bookmarkEnd w:id="10"/>
    </w:p>
    <w:p w14:paraId="489339E0" w14:textId="77777777" w:rsidR="00723A63" w:rsidRDefault="00723A63">
      <w:pPr>
        <w:spacing w:line="240" w:lineRule="auto"/>
        <w:ind w:left="140" w:right="140"/>
        <w:jc w:val="both"/>
        <w:rPr>
          <w:rFonts w:ascii="Times New Roman" w:eastAsia="Times New Roman" w:hAnsi="Times New Roman" w:cs="Times New Roman"/>
          <w:b/>
          <w:sz w:val="24"/>
          <w:szCs w:val="24"/>
        </w:rPr>
      </w:pPr>
      <w:bookmarkStart w:id="11" w:name="_2r1qpav3t6ko" w:colFirst="0" w:colLast="0"/>
      <w:bookmarkEnd w:id="11"/>
    </w:p>
    <w:p w14:paraId="5320210A" w14:textId="77777777" w:rsidR="00723A63" w:rsidRDefault="00723A63">
      <w:pPr>
        <w:spacing w:line="240" w:lineRule="auto"/>
        <w:ind w:left="140" w:right="140"/>
        <w:jc w:val="both"/>
        <w:rPr>
          <w:rFonts w:ascii="Times New Roman" w:eastAsia="Times New Roman" w:hAnsi="Times New Roman" w:cs="Times New Roman"/>
          <w:b/>
          <w:sz w:val="24"/>
          <w:szCs w:val="24"/>
        </w:rPr>
      </w:pPr>
      <w:bookmarkStart w:id="12" w:name="_7ksvos4td7x" w:colFirst="0" w:colLast="0"/>
      <w:bookmarkEnd w:id="12"/>
    </w:p>
    <w:p w14:paraId="12A04E3C" w14:textId="77777777" w:rsidR="00723A63" w:rsidRDefault="00723A63">
      <w:pPr>
        <w:spacing w:line="240" w:lineRule="auto"/>
        <w:ind w:left="140" w:right="140"/>
        <w:jc w:val="both"/>
        <w:rPr>
          <w:rFonts w:ascii="Times New Roman" w:eastAsia="Times New Roman" w:hAnsi="Times New Roman" w:cs="Times New Roman"/>
          <w:b/>
          <w:sz w:val="24"/>
          <w:szCs w:val="24"/>
        </w:rPr>
      </w:pPr>
      <w:bookmarkStart w:id="13" w:name="_9j8qx5bt699r" w:colFirst="0" w:colLast="0"/>
      <w:bookmarkEnd w:id="13"/>
    </w:p>
    <w:p w14:paraId="3E9A1F64" w14:textId="77777777" w:rsidR="00723A63" w:rsidRDefault="00723A63" w:rsidP="00963DD0">
      <w:pPr>
        <w:spacing w:line="240" w:lineRule="auto"/>
        <w:ind w:right="140"/>
        <w:jc w:val="both"/>
        <w:rPr>
          <w:rFonts w:ascii="Times New Roman" w:eastAsia="Times New Roman" w:hAnsi="Times New Roman" w:cs="Times New Roman"/>
          <w:b/>
          <w:sz w:val="24"/>
          <w:szCs w:val="24"/>
        </w:rPr>
      </w:pPr>
      <w:bookmarkStart w:id="14" w:name="_l3c9fppjiym" w:colFirst="0" w:colLast="0"/>
      <w:bookmarkStart w:id="15" w:name="_rjlxvhesrm6q" w:colFirst="0" w:colLast="0"/>
      <w:bookmarkStart w:id="16" w:name="_vwpkloleazs4" w:colFirst="0" w:colLast="0"/>
      <w:bookmarkStart w:id="17" w:name="_fycs09ey3j80" w:colFirst="0" w:colLast="0"/>
      <w:bookmarkStart w:id="18" w:name="_b8m2rzpzdy92" w:colFirst="0" w:colLast="0"/>
      <w:bookmarkEnd w:id="14"/>
      <w:bookmarkEnd w:id="15"/>
      <w:bookmarkEnd w:id="16"/>
      <w:bookmarkEnd w:id="17"/>
      <w:bookmarkEnd w:id="18"/>
    </w:p>
    <w:p w14:paraId="39B318F1" w14:textId="387F4EFA" w:rsidR="00723A63" w:rsidRDefault="006A1374">
      <w:pPr>
        <w:spacing w:line="240" w:lineRule="auto"/>
        <w:ind w:left="140" w:right="140"/>
        <w:jc w:val="both"/>
        <w:rPr>
          <w:rFonts w:ascii="Times New Roman" w:eastAsia="Times New Roman" w:hAnsi="Times New Roman" w:cs="Times New Roman"/>
          <w:b/>
          <w:sz w:val="24"/>
          <w:szCs w:val="24"/>
        </w:rPr>
      </w:pPr>
      <w:bookmarkStart w:id="19" w:name="_30j0zll" w:colFirst="0" w:colLast="0"/>
      <w:bookmarkEnd w:id="19"/>
      <w:r>
        <w:rPr>
          <w:rFonts w:ascii="Times New Roman" w:eastAsia="Times New Roman" w:hAnsi="Times New Roman" w:cs="Times New Roman"/>
          <w:b/>
          <w:sz w:val="24"/>
          <w:szCs w:val="24"/>
        </w:rPr>
        <w:lastRenderedPageBreak/>
        <w:t>Supplementary Table 1. Benchmark producer. Baseline Vs. Ethiopian farmer</w:t>
      </w:r>
    </w:p>
    <w:p w14:paraId="26D0B8AF" w14:textId="77777777" w:rsidR="00723A63" w:rsidRDefault="00723A63">
      <w:pPr>
        <w:spacing w:line="240" w:lineRule="auto"/>
        <w:ind w:firstLine="720"/>
        <w:rPr>
          <w:rFonts w:ascii="Times New Roman" w:eastAsia="Times New Roman" w:hAnsi="Times New Roman" w:cs="Times New Roman"/>
          <w:sz w:val="24"/>
          <w:szCs w:val="24"/>
        </w:rPr>
      </w:pPr>
    </w:p>
    <w:tbl>
      <w:tblPr>
        <w:tblStyle w:val="a"/>
        <w:tblW w:w="7290" w:type="dxa"/>
        <w:jc w:val="center"/>
        <w:tblLayout w:type="fixed"/>
        <w:tblLook w:val="0400" w:firstRow="0" w:lastRow="0" w:firstColumn="0" w:lastColumn="0" w:noHBand="0" w:noVBand="1"/>
      </w:tblPr>
      <w:tblGrid>
        <w:gridCol w:w="2992"/>
        <w:gridCol w:w="2212"/>
        <w:gridCol w:w="2086"/>
      </w:tblGrid>
      <w:tr w:rsidR="00723A63" w14:paraId="7BAD0D17" w14:textId="77777777" w:rsidTr="64063E1F">
        <w:trPr>
          <w:trHeight w:val="893"/>
          <w:jc w:val="center"/>
        </w:trPr>
        <w:tc>
          <w:tcPr>
            <w:tcW w:w="2992" w:type="dxa"/>
            <w:tcBorders>
              <w:top w:val="single" w:sz="4" w:space="0" w:color="auto"/>
              <w:bottom w:val="single" w:sz="4" w:space="0" w:color="auto"/>
            </w:tcBorders>
            <w:tcMar>
              <w:top w:w="15" w:type="dxa"/>
              <w:left w:w="15" w:type="dxa"/>
              <w:bottom w:w="105" w:type="dxa"/>
              <w:right w:w="15" w:type="dxa"/>
            </w:tcMar>
            <w:vAlign w:val="center"/>
          </w:tcPr>
          <w:p w14:paraId="3049D0F7" w14:textId="77777777" w:rsidR="00723A63" w:rsidRDefault="00723A63">
            <w:pPr>
              <w:spacing w:line="240" w:lineRule="auto"/>
            </w:pPr>
          </w:p>
        </w:tc>
        <w:tc>
          <w:tcPr>
            <w:tcW w:w="2212" w:type="dxa"/>
            <w:tcBorders>
              <w:top w:val="single" w:sz="4" w:space="0" w:color="auto"/>
              <w:bottom w:val="single" w:sz="4" w:space="0" w:color="auto"/>
            </w:tcBorders>
            <w:tcMar>
              <w:top w:w="15" w:type="dxa"/>
              <w:left w:w="15" w:type="dxa"/>
              <w:bottom w:w="105" w:type="dxa"/>
              <w:right w:w="15" w:type="dxa"/>
            </w:tcMar>
            <w:vAlign w:val="center"/>
          </w:tcPr>
          <w:p w14:paraId="1AE260D6" w14:textId="77777777" w:rsidR="00723A63" w:rsidRDefault="00226046">
            <w:pPr>
              <w:spacing w:line="240" w:lineRule="auto"/>
              <w:jc w:val="center"/>
            </w:pPr>
            <w:r>
              <w:t>Baseline (n=50)</w:t>
            </w:r>
          </w:p>
        </w:tc>
        <w:tc>
          <w:tcPr>
            <w:tcW w:w="2086" w:type="dxa"/>
            <w:tcBorders>
              <w:top w:val="single" w:sz="4" w:space="0" w:color="auto"/>
              <w:bottom w:val="single" w:sz="4" w:space="0" w:color="auto"/>
            </w:tcBorders>
            <w:vAlign w:val="center"/>
          </w:tcPr>
          <w:p w14:paraId="79A9A1B1" w14:textId="77777777" w:rsidR="00723A63" w:rsidRDefault="00226046">
            <w:pPr>
              <w:spacing w:line="240" w:lineRule="auto"/>
              <w:jc w:val="center"/>
            </w:pPr>
            <w:r>
              <w:t>Ethiopia (n=202)</w:t>
            </w:r>
          </w:p>
        </w:tc>
      </w:tr>
      <w:tr w:rsidR="00723A63" w14:paraId="3F9B7B7D" w14:textId="77777777" w:rsidTr="64063E1F">
        <w:trPr>
          <w:trHeight w:val="321"/>
          <w:jc w:val="center"/>
        </w:trPr>
        <w:tc>
          <w:tcPr>
            <w:tcW w:w="2992" w:type="dxa"/>
            <w:tcBorders>
              <w:top w:val="single" w:sz="4" w:space="0" w:color="auto"/>
            </w:tcBorders>
            <w:tcMar>
              <w:top w:w="15" w:type="dxa"/>
              <w:left w:w="15" w:type="dxa"/>
              <w:bottom w:w="105" w:type="dxa"/>
              <w:right w:w="15" w:type="dxa"/>
            </w:tcMar>
            <w:vAlign w:val="center"/>
          </w:tcPr>
          <w:p w14:paraId="38DC2D0F" w14:textId="77777777" w:rsidR="00723A63" w:rsidRDefault="00226046">
            <w:pPr>
              <w:spacing w:line="240" w:lineRule="auto"/>
            </w:pPr>
            <w:r>
              <w:t>Years in Business</w:t>
            </w:r>
          </w:p>
        </w:tc>
        <w:tc>
          <w:tcPr>
            <w:tcW w:w="2212" w:type="dxa"/>
            <w:tcBorders>
              <w:top w:val="single" w:sz="4" w:space="0" w:color="auto"/>
            </w:tcBorders>
            <w:tcMar>
              <w:top w:w="15" w:type="dxa"/>
              <w:left w:w="15" w:type="dxa"/>
              <w:bottom w:w="105" w:type="dxa"/>
              <w:right w:w="15" w:type="dxa"/>
            </w:tcMar>
            <w:vAlign w:val="center"/>
          </w:tcPr>
          <w:p w14:paraId="71B95C1B" w14:textId="77777777" w:rsidR="00723A63" w:rsidRDefault="00226046">
            <w:pPr>
              <w:spacing w:line="240" w:lineRule="auto"/>
              <w:jc w:val="center"/>
            </w:pPr>
            <w:r>
              <w:t>25 Years</w:t>
            </w:r>
          </w:p>
        </w:tc>
        <w:tc>
          <w:tcPr>
            <w:tcW w:w="2086" w:type="dxa"/>
            <w:tcBorders>
              <w:top w:val="single" w:sz="4" w:space="0" w:color="auto"/>
            </w:tcBorders>
          </w:tcPr>
          <w:p w14:paraId="6F0F78D5" w14:textId="77777777" w:rsidR="00723A63" w:rsidRDefault="00226046">
            <w:pPr>
              <w:spacing w:line="240" w:lineRule="auto"/>
              <w:jc w:val="center"/>
            </w:pPr>
            <w:r>
              <w:t>&gt; 15 years (54%)</w:t>
            </w:r>
          </w:p>
        </w:tc>
      </w:tr>
      <w:tr w:rsidR="00723A63" w14:paraId="0CCD22B2" w14:textId="77777777" w:rsidTr="64063E1F">
        <w:trPr>
          <w:trHeight w:val="321"/>
          <w:jc w:val="center"/>
        </w:trPr>
        <w:tc>
          <w:tcPr>
            <w:tcW w:w="2992" w:type="dxa"/>
            <w:tcMar>
              <w:top w:w="15" w:type="dxa"/>
              <w:left w:w="15" w:type="dxa"/>
              <w:bottom w:w="105" w:type="dxa"/>
              <w:right w:w="15" w:type="dxa"/>
            </w:tcMar>
            <w:vAlign w:val="center"/>
          </w:tcPr>
          <w:p w14:paraId="4ADD4AD8" w14:textId="77777777" w:rsidR="00723A63" w:rsidRDefault="00226046">
            <w:pPr>
              <w:spacing w:line="240" w:lineRule="auto"/>
            </w:pPr>
            <w:r>
              <w:t>Farm Size</w:t>
            </w:r>
          </w:p>
        </w:tc>
        <w:tc>
          <w:tcPr>
            <w:tcW w:w="2212" w:type="dxa"/>
            <w:tcMar>
              <w:top w:w="15" w:type="dxa"/>
              <w:left w:w="15" w:type="dxa"/>
              <w:bottom w:w="105" w:type="dxa"/>
              <w:right w:w="15" w:type="dxa"/>
            </w:tcMar>
            <w:vAlign w:val="center"/>
          </w:tcPr>
          <w:p w14:paraId="268D118B" w14:textId="77777777" w:rsidR="00723A63" w:rsidRDefault="00226046">
            <w:pPr>
              <w:spacing w:line="240" w:lineRule="auto"/>
              <w:jc w:val="center"/>
            </w:pPr>
            <w:r>
              <w:t>4.95 Hectares</w:t>
            </w:r>
          </w:p>
        </w:tc>
        <w:tc>
          <w:tcPr>
            <w:tcW w:w="2086" w:type="dxa"/>
          </w:tcPr>
          <w:p w14:paraId="0CE6C981" w14:textId="77777777" w:rsidR="00723A63" w:rsidRDefault="00226046">
            <w:pPr>
              <w:spacing w:line="240" w:lineRule="auto"/>
              <w:jc w:val="center"/>
            </w:pPr>
            <w:r>
              <w:t>4.53 Hectares</w:t>
            </w:r>
          </w:p>
        </w:tc>
      </w:tr>
      <w:tr w:rsidR="00723A63" w14:paraId="7389F7E3" w14:textId="77777777" w:rsidTr="64063E1F">
        <w:trPr>
          <w:trHeight w:val="321"/>
          <w:jc w:val="center"/>
        </w:trPr>
        <w:tc>
          <w:tcPr>
            <w:tcW w:w="2992" w:type="dxa"/>
            <w:tcMar>
              <w:top w:w="15" w:type="dxa"/>
              <w:left w:w="15" w:type="dxa"/>
              <w:bottom w:w="105" w:type="dxa"/>
              <w:right w:w="15" w:type="dxa"/>
            </w:tcMar>
            <w:vAlign w:val="center"/>
          </w:tcPr>
          <w:p w14:paraId="34B8CF6C" w14:textId="77777777" w:rsidR="00723A63" w:rsidRDefault="00226046">
            <w:pPr>
              <w:spacing w:line="240" w:lineRule="auto"/>
            </w:pPr>
            <w:r>
              <w:t>Plant Density (Trees/Hectare)</w:t>
            </w:r>
          </w:p>
        </w:tc>
        <w:tc>
          <w:tcPr>
            <w:tcW w:w="2212" w:type="dxa"/>
            <w:tcMar>
              <w:top w:w="15" w:type="dxa"/>
              <w:left w:w="15" w:type="dxa"/>
              <w:bottom w:w="105" w:type="dxa"/>
              <w:right w:w="15" w:type="dxa"/>
            </w:tcMar>
            <w:vAlign w:val="center"/>
          </w:tcPr>
          <w:p w14:paraId="30FA2406" w14:textId="77777777" w:rsidR="00723A63" w:rsidRDefault="00226046">
            <w:pPr>
              <w:spacing w:line="240" w:lineRule="auto"/>
              <w:jc w:val="center"/>
            </w:pPr>
            <w:r>
              <w:t>3.365</w:t>
            </w:r>
          </w:p>
        </w:tc>
        <w:tc>
          <w:tcPr>
            <w:tcW w:w="2086" w:type="dxa"/>
          </w:tcPr>
          <w:p w14:paraId="0744C017" w14:textId="77777777" w:rsidR="00723A63" w:rsidRDefault="00226046">
            <w:pPr>
              <w:spacing w:line="240" w:lineRule="auto"/>
              <w:jc w:val="center"/>
            </w:pPr>
            <w:r>
              <w:t>2953</w:t>
            </w:r>
          </w:p>
        </w:tc>
      </w:tr>
      <w:tr w:rsidR="00723A63" w14:paraId="3832CE69" w14:textId="77777777" w:rsidTr="64063E1F">
        <w:trPr>
          <w:trHeight w:val="321"/>
          <w:jc w:val="center"/>
        </w:trPr>
        <w:tc>
          <w:tcPr>
            <w:tcW w:w="2992" w:type="dxa"/>
            <w:tcMar>
              <w:top w:w="15" w:type="dxa"/>
              <w:left w:w="15" w:type="dxa"/>
              <w:bottom w:w="105" w:type="dxa"/>
              <w:right w:w="15" w:type="dxa"/>
            </w:tcMar>
            <w:vAlign w:val="center"/>
          </w:tcPr>
          <w:p w14:paraId="0EF7AEE3" w14:textId="77777777" w:rsidR="00723A63" w:rsidRDefault="00226046">
            <w:pPr>
              <w:spacing w:line="240" w:lineRule="auto"/>
            </w:pPr>
            <w:r w:rsidRPr="64063E1F">
              <w:rPr>
                <w:lang w:val="en-US"/>
              </w:rPr>
              <w:t>Productivity (</w:t>
            </w:r>
            <w:proofErr w:type="spellStart"/>
            <w:r w:rsidRPr="64063E1F">
              <w:rPr>
                <w:lang w:val="en-US"/>
              </w:rPr>
              <w:t>Lbs</w:t>
            </w:r>
            <w:proofErr w:type="spellEnd"/>
            <w:r w:rsidRPr="64063E1F">
              <w:rPr>
                <w:lang w:val="en-US"/>
              </w:rPr>
              <w:t>/Ha)</w:t>
            </w:r>
          </w:p>
        </w:tc>
        <w:tc>
          <w:tcPr>
            <w:tcW w:w="2212" w:type="dxa"/>
            <w:tcMar>
              <w:top w:w="15" w:type="dxa"/>
              <w:left w:w="15" w:type="dxa"/>
              <w:bottom w:w="105" w:type="dxa"/>
              <w:right w:w="15" w:type="dxa"/>
            </w:tcMar>
            <w:vAlign w:val="center"/>
          </w:tcPr>
          <w:p w14:paraId="4EFCF1D6" w14:textId="77777777" w:rsidR="00723A63" w:rsidRDefault="00226046">
            <w:pPr>
              <w:spacing w:line="240" w:lineRule="auto"/>
              <w:jc w:val="center"/>
            </w:pPr>
            <w:r>
              <w:t>1,168</w:t>
            </w:r>
          </w:p>
        </w:tc>
        <w:tc>
          <w:tcPr>
            <w:tcW w:w="2086" w:type="dxa"/>
          </w:tcPr>
          <w:p w14:paraId="58D6817F" w14:textId="77777777" w:rsidR="00723A63" w:rsidRDefault="00226046">
            <w:pPr>
              <w:spacing w:line="240" w:lineRule="auto"/>
              <w:jc w:val="center"/>
              <w:rPr>
                <w:highlight w:val="yellow"/>
              </w:rPr>
            </w:pPr>
            <w:r>
              <w:t>1,339</w:t>
            </w:r>
          </w:p>
        </w:tc>
      </w:tr>
      <w:tr w:rsidR="00723A63" w14:paraId="0E461CD1" w14:textId="77777777" w:rsidTr="64063E1F">
        <w:trPr>
          <w:trHeight w:val="463"/>
          <w:jc w:val="center"/>
        </w:trPr>
        <w:tc>
          <w:tcPr>
            <w:tcW w:w="2992" w:type="dxa"/>
            <w:tcMar>
              <w:top w:w="15" w:type="dxa"/>
              <w:left w:w="15" w:type="dxa"/>
              <w:bottom w:w="105" w:type="dxa"/>
              <w:right w:w="15" w:type="dxa"/>
            </w:tcMar>
            <w:vAlign w:val="center"/>
          </w:tcPr>
          <w:p w14:paraId="102573DB" w14:textId="77777777" w:rsidR="00723A63" w:rsidRDefault="00226046">
            <w:pPr>
              <w:spacing w:line="240" w:lineRule="auto"/>
            </w:pPr>
            <w:r>
              <w:t>Daily Wage (USD)</w:t>
            </w:r>
          </w:p>
        </w:tc>
        <w:tc>
          <w:tcPr>
            <w:tcW w:w="2212" w:type="dxa"/>
            <w:tcMar>
              <w:top w:w="15" w:type="dxa"/>
              <w:left w:w="15" w:type="dxa"/>
              <w:bottom w:w="105" w:type="dxa"/>
              <w:right w:w="15" w:type="dxa"/>
            </w:tcMar>
            <w:vAlign w:val="center"/>
          </w:tcPr>
          <w:p w14:paraId="07DA46A5" w14:textId="77777777" w:rsidR="00723A63" w:rsidRDefault="00226046">
            <w:pPr>
              <w:spacing w:line="240" w:lineRule="auto"/>
              <w:jc w:val="center"/>
            </w:pPr>
            <w:r>
              <w:t>5.11</w:t>
            </w:r>
          </w:p>
        </w:tc>
        <w:tc>
          <w:tcPr>
            <w:tcW w:w="2086" w:type="dxa"/>
          </w:tcPr>
          <w:p w14:paraId="5BD4D040" w14:textId="77777777" w:rsidR="00723A63" w:rsidRDefault="00226046">
            <w:pPr>
              <w:spacing w:line="240" w:lineRule="auto"/>
              <w:jc w:val="center"/>
            </w:pPr>
            <w:r>
              <w:t>5.22</w:t>
            </w:r>
          </w:p>
        </w:tc>
      </w:tr>
      <w:tr w:rsidR="00723A63" w14:paraId="5CC2BA01" w14:textId="77777777" w:rsidTr="64063E1F">
        <w:trPr>
          <w:trHeight w:val="321"/>
          <w:jc w:val="center"/>
        </w:trPr>
        <w:tc>
          <w:tcPr>
            <w:tcW w:w="2992" w:type="dxa"/>
            <w:tcMar>
              <w:top w:w="15" w:type="dxa"/>
              <w:left w:w="15" w:type="dxa"/>
              <w:bottom w:w="105" w:type="dxa"/>
              <w:right w:w="15" w:type="dxa"/>
            </w:tcMar>
            <w:vAlign w:val="center"/>
          </w:tcPr>
          <w:p w14:paraId="32CC312E" w14:textId="77777777" w:rsidR="00723A63" w:rsidRDefault="00226046">
            <w:pPr>
              <w:spacing w:line="240" w:lineRule="auto"/>
            </w:pPr>
            <w:r>
              <w:t>Years in Business</w:t>
            </w:r>
          </w:p>
        </w:tc>
        <w:tc>
          <w:tcPr>
            <w:tcW w:w="2212" w:type="dxa"/>
            <w:tcMar>
              <w:top w:w="15" w:type="dxa"/>
              <w:left w:w="15" w:type="dxa"/>
              <w:bottom w:w="105" w:type="dxa"/>
              <w:right w:w="15" w:type="dxa"/>
            </w:tcMar>
            <w:vAlign w:val="center"/>
          </w:tcPr>
          <w:p w14:paraId="5E876E7A" w14:textId="77777777" w:rsidR="00723A63" w:rsidRDefault="00226046">
            <w:pPr>
              <w:spacing w:line="240" w:lineRule="auto"/>
              <w:jc w:val="center"/>
            </w:pPr>
            <w:r>
              <w:t>25 Years</w:t>
            </w:r>
          </w:p>
        </w:tc>
        <w:tc>
          <w:tcPr>
            <w:tcW w:w="2086" w:type="dxa"/>
          </w:tcPr>
          <w:p w14:paraId="0CA62414" w14:textId="77777777" w:rsidR="00723A63" w:rsidRDefault="00226046">
            <w:pPr>
              <w:spacing w:line="240" w:lineRule="auto"/>
              <w:jc w:val="center"/>
              <w:rPr>
                <w:highlight w:val="yellow"/>
              </w:rPr>
            </w:pPr>
            <w:r>
              <w:t>&gt; 15 years (54%)</w:t>
            </w:r>
          </w:p>
        </w:tc>
      </w:tr>
      <w:tr w:rsidR="00723A63" w14:paraId="593FFD16" w14:textId="77777777" w:rsidTr="64063E1F">
        <w:trPr>
          <w:trHeight w:val="321"/>
          <w:jc w:val="center"/>
        </w:trPr>
        <w:tc>
          <w:tcPr>
            <w:tcW w:w="2992" w:type="dxa"/>
            <w:tcMar>
              <w:top w:w="15" w:type="dxa"/>
              <w:left w:w="15" w:type="dxa"/>
              <w:bottom w:w="105" w:type="dxa"/>
              <w:right w:w="15" w:type="dxa"/>
            </w:tcMar>
            <w:vAlign w:val="center"/>
          </w:tcPr>
          <w:p w14:paraId="35668EAF" w14:textId="77777777" w:rsidR="00723A63" w:rsidRDefault="00226046">
            <w:pPr>
              <w:spacing w:line="240" w:lineRule="auto"/>
            </w:pPr>
            <w:r>
              <w:t>Main Coffee Varieties</w:t>
            </w:r>
          </w:p>
        </w:tc>
        <w:tc>
          <w:tcPr>
            <w:tcW w:w="2212" w:type="dxa"/>
            <w:tcMar>
              <w:top w:w="15" w:type="dxa"/>
              <w:left w:w="15" w:type="dxa"/>
              <w:bottom w:w="105" w:type="dxa"/>
              <w:right w:w="15" w:type="dxa"/>
            </w:tcMar>
            <w:vAlign w:val="center"/>
          </w:tcPr>
          <w:p w14:paraId="3A7C8CA4" w14:textId="77777777" w:rsidR="00723A63" w:rsidRDefault="00226046">
            <w:pPr>
              <w:spacing w:line="240" w:lineRule="auto"/>
              <w:jc w:val="center"/>
            </w:pPr>
            <w:r>
              <w:t>Arabic</w:t>
            </w:r>
          </w:p>
        </w:tc>
        <w:tc>
          <w:tcPr>
            <w:tcW w:w="2086" w:type="dxa"/>
          </w:tcPr>
          <w:p w14:paraId="572C4AD7" w14:textId="77777777" w:rsidR="00723A63" w:rsidRDefault="00226046">
            <w:pPr>
              <w:spacing w:line="240" w:lineRule="auto"/>
              <w:jc w:val="center"/>
            </w:pPr>
            <w:r>
              <w:t>Arabic</w:t>
            </w:r>
          </w:p>
        </w:tc>
      </w:tr>
      <w:tr w:rsidR="00723A63" w14:paraId="0897784A" w14:textId="77777777" w:rsidTr="64063E1F">
        <w:trPr>
          <w:trHeight w:val="321"/>
          <w:jc w:val="center"/>
        </w:trPr>
        <w:tc>
          <w:tcPr>
            <w:tcW w:w="2992" w:type="dxa"/>
            <w:tcMar>
              <w:top w:w="15" w:type="dxa"/>
              <w:left w:w="15" w:type="dxa"/>
              <w:bottom w:w="105" w:type="dxa"/>
              <w:right w:w="15" w:type="dxa"/>
            </w:tcMar>
            <w:vAlign w:val="center"/>
          </w:tcPr>
          <w:p w14:paraId="06DD0CD0" w14:textId="77777777" w:rsidR="00723A63" w:rsidRDefault="00226046">
            <w:pPr>
              <w:spacing w:line="240" w:lineRule="auto"/>
            </w:pPr>
            <w:r>
              <w:t>Farming System</w:t>
            </w:r>
          </w:p>
        </w:tc>
        <w:tc>
          <w:tcPr>
            <w:tcW w:w="2212" w:type="dxa"/>
            <w:tcMar>
              <w:top w:w="15" w:type="dxa"/>
              <w:left w:w="15" w:type="dxa"/>
              <w:bottom w:w="105" w:type="dxa"/>
              <w:right w:w="15" w:type="dxa"/>
            </w:tcMar>
            <w:vAlign w:val="center"/>
          </w:tcPr>
          <w:p w14:paraId="6941368A" w14:textId="77777777" w:rsidR="00723A63" w:rsidRDefault="00226046">
            <w:pPr>
              <w:spacing w:line="240" w:lineRule="auto"/>
              <w:jc w:val="center"/>
            </w:pPr>
            <w:r>
              <w:t>Organic</w:t>
            </w:r>
          </w:p>
        </w:tc>
        <w:tc>
          <w:tcPr>
            <w:tcW w:w="2086" w:type="dxa"/>
          </w:tcPr>
          <w:p w14:paraId="05D64811" w14:textId="77777777" w:rsidR="00723A63" w:rsidRDefault="00226046">
            <w:pPr>
              <w:spacing w:line="240" w:lineRule="auto"/>
              <w:jc w:val="center"/>
            </w:pPr>
            <w:r>
              <w:t>Organic</w:t>
            </w:r>
          </w:p>
        </w:tc>
      </w:tr>
      <w:tr w:rsidR="00723A63" w14:paraId="3E7EE2F5" w14:textId="77777777" w:rsidTr="64063E1F">
        <w:trPr>
          <w:trHeight w:val="321"/>
          <w:jc w:val="center"/>
        </w:trPr>
        <w:tc>
          <w:tcPr>
            <w:tcW w:w="2992" w:type="dxa"/>
            <w:tcBorders>
              <w:bottom w:val="single" w:sz="4" w:space="0" w:color="auto"/>
            </w:tcBorders>
            <w:tcMar>
              <w:top w:w="15" w:type="dxa"/>
              <w:left w:w="15" w:type="dxa"/>
              <w:bottom w:w="105" w:type="dxa"/>
              <w:right w:w="15" w:type="dxa"/>
            </w:tcMar>
            <w:vAlign w:val="center"/>
          </w:tcPr>
          <w:p w14:paraId="35EE66A1" w14:textId="77777777" w:rsidR="00723A63" w:rsidRDefault="00226046">
            <w:pPr>
              <w:spacing w:line="240" w:lineRule="auto"/>
            </w:pPr>
            <w:r>
              <w:t>Processing System</w:t>
            </w:r>
          </w:p>
        </w:tc>
        <w:tc>
          <w:tcPr>
            <w:tcW w:w="2212" w:type="dxa"/>
            <w:tcBorders>
              <w:bottom w:val="single" w:sz="4" w:space="0" w:color="auto"/>
            </w:tcBorders>
            <w:tcMar>
              <w:top w:w="15" w:type="dxa"/>
              <w:left w:w="15" w:type="dxa"/>
              <w:bottom w:w="105" w:type="dxa"/>
              <w:right w:w="15" w:type="dxa"/>
            </w:tcMar>
            <w:vAlign w:val="center"/>
          </w:tcPr>
          <w:p w14:paraId="15E40DBA" w14:textId="77777777" w:rsidR="00723A63" w:rsidRDefault="00226046">
            <w:pPr>
              <w:spacing w:line="240" w:lineRule="auto"/>
              <w:jc w:val="center"/>
            </w:pPr>
            <w:r>
              <w:t xml:space="preserve">Washed </w:t>
            </w:r>
          </w:p>
        </w:tc>
        <w:tc>
          <w:tcPr>
            <w:tcW w:w="2086" w:type="dxa"/>
            <w:tcBorders>
              <w:bottom w:val="single" w:sz="4" w:space="0" w:color="auto"/>
            </w:tcBorders>
          </w:tcPr>
          <w:p w14:paraId="68EF46E0" w14:textId="77777777" w:rsidR="00723A63" w:rsidRDefault="00226046">
            <w:pPr>
              <w:spacing w:line="240" w:lineRule="auto"/>
              <w:jc w:val="center"/>
            </w:pPr>
            <w:r>
              <w:t>Dried (78%)</w:t>
            </w:r>
          </w:p>
        </w:tc>
      </w:tr>
    </w:tbl>
    <w:p w14:paraId="24D593D8" w14:textId="5A19B0A2" w:rsidR="00723A63" w:rsidRPr="00B54EA4" w:rsidRDefault="004B040D" w:rsidP="64063E1F">
      <w:pPr>
        <w:spacing w:line="240" w:lineRule="auto"/>
        <w:rPr>
          <w:rFonts w:ascii="Times New Roman" w:eastAsia="Times New Roman" w:hAnsi="Times New Roman" w:cs="Times New Roman"/>
          <w:lang w:val="en-US"/>
        </w:rPr>
      </w:pPr>
      <w:r w:rsidRPr="64063E1F">
        <w:rPr>
          <w:rFonts w:ascii="Times New Roman" w:eastAsia="Times New Roman" w:hAnsi="Times New Roman" w:cs="Times New Roman"/>
          <w:sz w:val="24"/>
          <w:szCs w:val="24"/>
          <w:lang w:val="en-US"/>
        </w:rPr>
        <w:t>Farm size, plant density, and productivity refer to the average of the sample means at each stage of coffee production (young, mature, and old trees).</w:t>
      </w:r>
      <w:r w:rsidR="00B54EA4" w:rsidRPr="64063E1F">
        <w:rPr>
          <w:rFonts w:ascii="Times New Roman" w:eastAsia="Calibri" w:hAnsi="Times New Roman" w:cs="Times New Roman"/>
          <w:lang w:val="en-US"/>
        </w:rPr>
        <w:t xml:space="preserve">We estimated the daily cost of labor taking as a reference the hourly earnings for own-account coffee farmers in Ethiopia estimated by the International </w:t>
      </w:r>
      <w:proofErr w:type="spellStart"/>
      <w:r w:rsidR="00B54EA4" w:rsidRPr="64063E1F">
        <w:rPr>
          <w:rFonts w:ascii="Times New Roman" w:eastAsia="Calibri" w:hAnsi="Times New Roman" w:cs="Times New Roman"/>
          <w:lang w:val="en-US"/>
        </w:rPr>
        <w:t>Labour</w:t>
      </w:r>
      <w:proofErr w:type="spellEnd"/>
      <w:r w:rsidR="00B54EA4" w:rsidRPr="64063E1F">
        <w:rPr>
          <w:rFonts w:ascii="Times New Roman" w:eastAsia="Calibri" w:hAnsi="Times New Roman" w:cs="Times New Roman"/>
          <w:lang w:val="en-US"/>
        </w:rPr>
        <w:t xml:space="preserve"> Organization. This is 0.21 per hour in 2020 USD</w:t>
      </w:r>
      <w:hyperlink r:id="rId5">
        <w:r w:rsidR="00B54EA4" w:rsidRPr="64063E1F">
          <w:rPr>
            <w:rFonts w:ascii="Times New Roman" w:eastAsia="Calibri" w:hAnsi="Times New Roman" w:cs="Times New Roman"/>
            <w:vertAlign w:val="superscript"/>
            <w:lang w:val="en-US"/>
          </w:rPr>
          <w:t>37</w:t>
        </w:r>
      </w:hyperlink>
      <w:r w:rsidR="00B54EA4" w:rsidRPr="64063E1F">
        <w:rPr>
          <w:rFonts w:ascii="Times New Roman" w:eastAsia="Calibri" w:hAnsi="Times New Roman" w:cs="Times New Roman"/>
          <w:lang w:val="en-US"/>
        </w:rPr>
        <w:t>. Then, w</w:t>
      </w:r>
      <w:r w:rsidR="00B54EA4" w:rsidRPr="64063E1F">
        <w:rPr>
          <w:rFonts w:ascii="Times New Roman" w:hAnsi="Times New Roman" w:cs="Times New Roman"/>
          <w:color w:val="000000" w:themeColor="text1"/>
          <w:lang w:val="en-US"/>
        </w:rPr>
        <w:t xml:space="preserve">e adjusted by purchasing power parity (PPP) conversion factor to eliminate the differences in price levels. </w:t>
      </w:r>
    </w:p>
    <w:p w14:paraId="309579D8" w14:textId="77777777" w:rsidR="00723A63" w:rsidRDefault="00723A63">
      <w:pPr>
        <w:spacing w:line="240" w:lineRule="auto"/>
        <w:ind w:firstLine="720"/>
        <w:rPr>
          <w:rFonts w:ascii="Times New Roman" w:eastAsia="Times New Roman" w:hAnsi="Times New Roman" w:cs="Times New Roman"/>
          <w:b/>
          <w:sz w:val="24"/>
          <w:szCs w:val="24"/>
        </w:rPr>
      </w:pPr>
    </w:p>
    <w:p w14:paraId="71702C08" w14:textId="77777777" w:rsidR="00723A63" w:rsidRDefault="00723A63">
      <w:pPr>
        <w:spacing w:line="240" w:lineRule="auto"/>
        <w:ind w:firstLine="720"/>
        <w:rPr>
          <w:rFonts w:ascii="Times New Roman" w:eastAsia="Times New Roman" w:hAnsi="Times New Roman" w:cs="Times New Roman"/>
          <w:b/>
          <w:sz w:val="24"/>
          <w:szCs w:val="24"/>
        </w:rPr>
      </w:pPr>
    </w:p>
    <w:p w14:paraId="77562391" w14:textId="77777777" w:rsidR="00723A63" w:rsidRDefault="00226046">
      <w:pPr>
        <w:spacing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535D55C6" wp14:editId="3EB07A66">
            <wp:extent cx="5943600" cy="3695700"/>
            <wp:effectExtent l="0" t="0" r="0" b="0"/>
            <wp:docPr id="1" name="image1.png" descr="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Chart&#10;&#10;Description automatically generated"/>
                    <pic:cNvPicPr preferRelativeResize="0"/>
                  </pic:nvPicPr>
                  <pic:blipFill>
                    <a:blip r:embed="rId6"/>
                    <a:srcRect/>
                    <a:stretch>
                      <a:fillRect/>
                    </a:stretch>
                  </pic:blipFill>
                  <pic:spPr>
                    <a:xfrm>
                      <a:off x="0" y="0"/>
                      <a:ext cx="5943600" cy="3695700"/>
                    </a:xfrm>
                    <a:prstGeom prst="rect">
                      <a:avLst/>
                    </a:prstGeom>
                    <a:ln/>
                  </pic:spPr>
                </pic:pic>
              </a:graphicData>
            </a:graphic>
          </wp:inline>
        </w:drawing>
      </w:r>
    </w:p>
    <w:p w14:paraId="3E9F6AD6" w14:textId="77777777" w:rsidR="00723A63" w:rsidRDefault="00226046" w:rsidP="64063E1F">
      <w:pPr>
        <w:spacing w:line="240" w:lineRule="auto"/>
        <w:rPr>
          <w:rFonts w:ascii="Times New Roman" w:eastAsia="Times New Roman" w:hAnsi="Times New Roman" w:cs="Times New Roman"/>
          <w:sz w:val="24"/>
          <w:szCs w:val="24"/>
          <w:lang w:val="en-US"/>
        </w:rPr>
      </w:pPr>
      <w:bookmarkStart w:id="20" w:name="_1fob9te"/>
      <w:bookmarkEnd w:id="20"/>
      <w:r w:rsidRPr="64063E1F">
        <w:rPr>
          <w:rFonts w:ascii="Times New Roman" w:eastAsia="Times New Roman" w:hAnsi="Times New Roman" w:cs="Times New Roman"/>
          <w:b/>
          <w:bCs/>
          <w:sz w:val="24"/>
          <w:szCs w:val="24"/>
          <w:lang w:val="en-US"/>
        </w:rPr>
        <w:t xml:space="preserve">Supplementary Figure 1. Shade tree species reported by farmers. </w:t>
      </w:r>
      <w:r w:rsidRPr="64063E1F">
        <w:rPr>
          <w:rFonts w:ascii="Times New Roman" w:eastAsia="Times New Roman" w:hAnsi="Times New Roman" w:cs="Times New Roman"/>
          <w:sz w:val="24"/>
          <w:szCs w:val="24"/>
          <w:lang w:val="en-US"/>
        </w:rPr>
        <w:t>Cordia Africana has numerous other benefits besides improving coffee production. This tree species is known for its medicinal uses, can be used to attract bees, creating household tools, construction tools, a source for food, and much more</w:t>
      </w:r>
      <w:hyperlink r:id="rId7">
        <w:r w:rsidR="00723A63" w:rsidRPr="64063E1F">
          <w:rPr>
            <w:rFonts w:ascii="Times New Roman" w:eastAsia="Times New Roman" w:hAnsi="Times New Roman" w:cs="Times New Roman"/>
            <w:sz w:val="24"/>
            <w:szCs w:val="24"/>
            <w:vertAlign w:val="superscript"/>
            <w:lang w:val="en-US"/>
          </w:rPr>
          <w:t>2</w:t>
        </w:r>
      </w:hyperlink>
      <w:r w:rsidRPr="64063E1F">
        <w:rPr>
          <w:rFonts w:ascii="Times New Roman" w:eastAsia="Times New Roman" w:hAnsi="Times New Roman" w:cs="Times New Roman"/>
          <w:sz w:val="24"/>
          <w:szCs w:val="24"/>
          <w:lang w:val="en-US"/>
        </w:rPr>
        <w:t xml:space="preserve">. </w:t>
      </w:r>
    </w:p>
    <w:p w14:paraId="04D262A5" w14:textId="77777777" w:rsidR="00723A63" w:rsidRDefault="00723A63">
      <w:pPr>
        <w:spacing w:line="240" w:lineRule="auto"/>
        <w:ind w:firstLine="720"/>
        <w:rPr>
          <w:rFonts w:ascii="Times New Roman" w:eastAsia="Times New Roman" w:hAnsi="Times New Roman" w:cs="Times New Roman"/>
          <w:b/>
          <w:sz w:val="24"/>
          <w:szCs w:val="24"/>
        </w:rPr>
      </w:pPr>
    </w:p>
    <w:p w14:paraId="402F09E8" w14:textId="77777777" w:rsidR="00723A63" w:rsidRDefault="00723A63" w:rsidP="00963DD0">
      <w:pPr>
        <w:spacing w:line="240" w:lineRule="auto"/>
        <w:rPr>
          <w:rFonts w:ascii="Times New Roman" w:eastAsia="Times New Roman" w:hAnsi="Times New Roman" w:cs="Times New Roman"/>
          <w:sz w:val="24"/>
          <w:szCs w:val="24"/>
        </w:rPr>
      </w:pPr>
    </w:p>
    <w:p w14:paraId="5EAEC95D" w14:textId="77777777" w:rsidR="00692021" w:rsidRDefault="00692021" w:rsidP="00963DD0">
      <w:pPr>
        <w:spacing w:line="240" w:lineRule="auto"/>
        <w:rPr>
          <w:rFonts w:ascii="Times New Roman" w:eastAsia="Times New Roman" w:hAnsi="Times New Roman" w:cs="Times New Roman"/>
          <w:sz w:val="24"/>
          <w:szCs w:val="24"/>
        </w:rPr>
      </w:pPr>
    </w:p>
    <w:p w14:paraId="679BE478" w14:textId="77777777" w:rsidR="00723A63" w:rsidRDefault="00226046" w:rsidP="64063E1F">
      <w:pPr>
        <w:spacing w:line="480" w:lineRule="auto"/>
        <w:ind w:right="140"/>
        <w:jc w:val="both"/>
        <w:rPr>
          <w:rFonts w:ascii="Times New Roman" w:eastAsia="Times New Roman" w:hAnsi="Times New Roman" w:cs="Times New Roman"/>
          <w:b/>
          <w:bCs/>
          <w:i/>
          <w:iCs/>
          <w:sz w:val="24"/>
          <w:szCs w:val="24"/>
          <w:lang w:val="en-US"/>
        </w:rPr>
      </w:pPr>
      <w:bookmarkStart w:id="21" w:name="_3znysh7"/>
      <w:bookmarkEnd w:id="21"/>
      <w:r w:rsidRPr="64063E1F">
        <w:rPr>
          <w:rFonts w:ascii="Times New Roman" w:eastAsia="Times New Roman" w:hAnsi="Times New Roman" w:cs="Times New Roman"/>
          <w:b/>
          <w:bCs/>
          <w:i/>
          <w:iCs/>
          <w:sz w:val="24"/>
          <w:szCs w:val="24"/>
          <w:lang w:val="en-US"/>
        </w:rPr>
        <w:t>Supplementary Note 2. Specific costs impact on labor, materials, and equipment</w:t>
      </w:r>
    </w:p>
    <w:p w14:paraId="6298AB9B" w14:textId="77777777" w:rsidR="00723A63" w:rsidRDefault="00226046" w:rsidP="64063E1F">
      <w:pP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before="120" w:after="240"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ab/>
      </w:r>
      <w:r w:rsidRPr="64063E1F">
        <w:rPr>
          <w:rFonts w:ascii="Times New Roman" w:eastAsia="Times New Roman" w:hAnsi="Times New Roman" w:cs="Times New Roman"/>
          <w:sz w:val="24"/>
          <w:szCs w:val="24"/>
          <w:lang w:val="en-US"/>
        </w:rPr>
        <w:t xml:space="preserve">During the establishment stage, germinator, and nursery activities showed higher needs for extra labor, mainly associated with seedling -irrigation and construction- and establishing shade tree seedlings (18 and 27 additional days of work, respectively). Higher temperatures also increased the labor needed for transporting and planting shade seedlings to the plot by 13 days, while 8.5 additional days were required for irrigation during vegetative growth (Supplementary Table 2). Similarly, during the maintenance stage, the labor needed for shade maintenance and coffee tree pruning duplicated from an average of 12 to 25 days and 13 to 30 days, respectively due to higher temperatures (Supplementary Table 3). The days needed for pest control and </w:t>
      </w:r>
      <w:r w:rsidRPr="64063E1F">
        <w:rPr>
          <w:rFonts w:ascii="Times New Roman" w:eastAsia="Times New Roman" w:hAnsi="Times New Roman" w:cs="Times New Roman"/>
          <w:sz w:val="24"/>
          <w:szCs w:val="24"/>
          <w:lang w:val="en-US"/>
        </w:rPr>
        <w:lastRenderedPageBreak/>
        <w:t xml:space="preserve">irrigation went from half or no days required on the baseline scenario to three and eight days, respectively, and even went up to 28 days needed for cutting down trees completely. </w:t>
      </w:r>
    </w:p>
    <w:p w14:paraId="15FC3540" w14:textId="77777777" w:rsidR="00723A63" w:rsidRDefault="00226046" w:rsidP="64063E1F">
      <w:pP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before="120" w:after="240"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ab/>
      </w:r>
      <w:r w:rsidRPr="64063E1F">
        <w:rPr>
          <w:rFonts w:ascii="Times New Roman" w:eastAsia="Times New Roman" w:hAnsi="Times New Roman" w:cs="Times New Roman"/>
          <w:sz w:val="24"/>
          <w:szCs w:val="24"/>
          <w:lang w:val="en-US"/>
        </w:rPr>
        <w:t xml:space="preserve">Baseline inputs and materials during land preparation, vegetative growth, and maintenance referred mainly to fertilizers and transportation costs (gas). Farmers in Ethiopia, however, reported additional materials costs related to sowing, weeding, irrigation, pest control, harvest, pruning, and shade management due to higher temperatures (Fig. 3d). These additional costs increased, by around 25%, material costs for land preparation and vegetative growth -mainly sowing, irrigation and weeding. Besides, during the maintenance stage, materials costs doubled. Shade management, pruning shade trees, and cutting down trees became around 40% of these new costs. During the establishment stage, the cost of seeds and materials for seedbed management was also duplicated due to higher temperatures, while nursery materials cost increased by 10% (Supplementary Table 2). Finally, general tools that include items like manual sprayers, shovels, hoes, wheelbarrows, limes, sprinklers, chainsaws, handsaws, pruning scissors, and ax, which are used mainly during establishment and weeding, increased by 24%. Other equipment used during harvest and shade management increased costs in 22%. Overall, the total fixed cost increased by 14%, from USD 487 to 555.  </w:t>
      </w:r>
    </w:p>
    <w:p w14:paraId="36E1BC0C" w14:textId="77777777" w:rsidR="00963DD0" w:rsidRDefault="00963DD0">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before="120" w:after="240" w:line="480" w:lineRule="auto"/>
        <w:rPr>
          <w:rFonts w:ascii="Times New Roman" w:eastAsia="Times New Roman" w:hAnsi="Times New Roman" w:cs="Times New Roman"/>
          <w:sz w:val="24"/>
          <w:szCs w:val="24"/>
        </w:rPr>
      </w:pPr>
    </w:p>
    <w:p w14:paraId="2B0831BF" w14:textId="77777777" w:rsidR="00963DD0" w:rsidRDefault="00963DD0">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before="120" w:after="240" w:line="480" w:lineRule="auto"/>
        <w:rPr>
          <w:rFonts w:ascii="Times New Roman" w:eastAsia="Times New Roman" w:hAnsi="Times New Roman" w:cs="Times New Roman"/>
          <w:sz w:val="24"/>
          <w:szCs w:val="24"/>
        </w:rPr>
      </w:pPr>
    </w:p>
    <w:p w14:paraId="2187679C" w14:textId="77777777" w:rsidR="00963DD0" w:rsidRDefault="00963DD0">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before="120" w:after="240" w:line="480" w:lineRule="auto"/>
        <w:rPr>
          <w:rFonts w:ascii="Times New Roman" w:eastAsia="Times New Roman" w:hAnsi="Times New Roman" w:cs="Times New Roman"/>
          <w:sz w:val="24"/>
          <w:szCs w:val="24"/>
        </w:rPr>
      </w:pPr>
    </w:p>
    <w:p w14:paraId="5F2CB82F" w14:textId="77777777" w:rsidR="00963DD0" w:rsidRDefault="00963DD0">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before="120" w:after="240" w:line="480" w:lineRule="auto"/>
        <w:rPr>
          <w:rFonts w:ascii="Times New Roman" w:eastAsia="Times New Roman" w:hAnsi="Times New Roman" w:cs="Times New Roman"/>
          <w:sz w:val="24"/>
          <w:szCs w:val="24"/>
        </w:rPr>
      </w:pPr>
    </w:p>
    <w:p w14:paraId="5A34FC4E" w14:textId="77777777" w:rsidR="00963DD0" w:rsidRDefault="00963DD0">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before="120" w:after="240" w:line="480" w:lineRule="auto"/>
        <w:rPr>
          <w:rFonts w:ascii="Times New Roman" w:eastAsia="Times New Roman" w:hAnsi="Times New Roman" w:cs="Times New Roman"/>
          <w:b/>
          <w:sz w:val="24"/>
          <w:szCs w:val="24"/>
        </w:rPr>
      </w:pPr>
    </w:p>
    <w:p w14:paraId="079386DC" w14:textId="6F27383A" w:rsidR="00723A63" w:rsidRDefault="003D6301" w:rsidP="009E32CC">
      <w:pPr>
        <w:spacing w:line="240" w:lineRule="auto"/>
        <w:ind w:right="140"/>
        <w:jc w:val="both"/>
        <w:rPr>
          <w:rFonts w:ascii="Times New Roman" w:eastAsia="Times New Roman" w:hAnsi="Times New Roman" w:cs="Times New Roman"/>
          <w:b/>
          <w:sz w:val="24"/>
          <w:szCs w:val="24"/>
        </w:rPr>
      </w:pPr>
      <w:bookmarkStart w:id="22" w:name="_2et92p0" w:colFirst="0" w:colLast="0"/>
      <w:bookmarkEnd w:id="22"/>
      <w:r>
        <w:rPr>
          <w:rFonts w:ascii="Times New Roman" w:eastAsia="Times New Roman" w:hAnsi="Times New Roman" w:cs="Times New Roman"/>
          <w:b/>
          <w:sz w:val="24"/>
          <w:szCs w:val="24"/>
        </w:rPr>
        <w:lastRenderedPageBreak/>
        <w:t>Supplementary Table 2. Days and value of labor for Establishment</w:t>
      </w:r>
    </w:p>
    <w:tbl>
      <w:tblPr>
        <w:tblStyle w:val="a0"/>
        <w:tblW w:w="9220" w:type="dxa"/>
        <w:tblInd w:w="40" w:type="dxa"/>
        <w:tblBorders>
          <w:top w:val="nil"/>
          <w:left w:val="nil"/>
          <w:bottom w:val="nil"/>
          <w:right w:val="nil"/>
          <w:insideH w:val="nil"/>
          <w:insideV w:val="nil"/>
        </w:tblBorders>
        <w:tblLayout w:type="fixed"/>
        <w:tblLook w:val="0400" w:firstRow="0" w:lastRow="0" w:firstColumn="0" w:lastColumn="0" w:noHBand="0" w:noVBand="1"/>
      </w:tblPr>
      <w:tblGrid>
        <w:gridCol w:w="4672"/>
        <w:gridCol w:w="1045"/>
        <w:gridCol w:w="1001"/>
        <w:gridCol w:w="1608"/>
        <w:gridCol w:w="894"/>
      </w:tblGrid>
      <w:tr w:rsidR="00723A63" w14:paraId="18BAB106" w14:textId="77777777" w:rsidTr="64063E1F">
        <w:tc>
          <w:tcPr>
            <w:tcW w:w="9220" w:type="dxa"/>
            <w:gridSpan w:val="5"/>
            <w:tcBorders>
              <w:top w:val="single" w:sz="4" w:space="0" w:color="000000" w:themeColor="text1"/>
              <w:bottom w:val="single" w:sz="4" w:space="0" w:color="000000" w:themeColor="text1"/>
            </w:tcBorders>
          </w:tcPr>
          <w:p w14:paraId="41A958A6" w14:textId="77777777" w:rsidR="00723A63" w:rsidRDefault="00226046">
            <w:pPr>
              <w:spacing w:line="240" w:lineRule="auto"/>
              <w:ind w:right="140"/>
              <w:jc w:val="center"/>
              <w:rPr>
                <w:b/>
                <w:sz w:val="20"/>
                <w:szCs w:val="20"/>
              </w:rPr>
            </w:pPr>
            <w:r>
              <w:rPr>
                <w:b/>
                <w:sz w:val="20"/>
                <w:szCs w:val="20"/>
              </w:rPr>
              <w:t>Labor requirements during Establishment stage</w:t>
            </w:r>
          </w:p>
        </w:tc>
      </w:tr>
      <w:tr w:rsidR="00723A63" w14:paraId="17CF1399" w14:textId="77777777" w:rsidTr="64063E1F">
        <w:tc>
          <w:tcPr>
            <w:tcW w:w="4672" w:type="dxa"/>
            <w:tcBorders>
              <w:top w:val="single" w:sz="4" w:space="0" w:color="000000" w:themeColor="text1"/>
              <w:bottom w:val="single" w:sz="4" w:space="0" w:color="000000" w:themeColor="text1"/>
            </w:tcBorders>
            <w:vAlign w:val="center"/>
          </w:tcPr>
          <w:p w14:paraId="4D25E90D" w14:textId="77777777" w:rsidR="00723A63" w:rsidRDefault="00723A63">
            <w:pPr>
              <w:spacing w:line="240" w:lineRule="auto"/>
              <w:ind w:right="140"/>
              <w:rPr>
                <w:sz w:val="20"/>
                <w:szCs w:val="20"/>
              </w:rPr>
            </w:pPr>
          </w:p>
        </w:tc>
        <w:tc>
          <w:tcPr>
            <w:tcW w:w="1045" w:type="dxa"/>
            <w:tcBorders>
              <w:top w:val="single" w:sz="4" w:space="0" w:color="000000" w:themeColor="text1"/>
              <w:bottom w:val="single" w:sz="4" w:space="0" w:color="000000" w:themeColor="text1"/>
            </w:tcBorders>
            <w:vAlign w:val="center"/>
          </w:tcPr>
          <w:p w14:paraId="426A8891" w14:textId="77777777" w:rsidR="00723A63" w:rsidRDefault="00226046">
            <w:pPr>
              <w:spacing w:line="240" w:lineRule="auto"/>
              <w:ind w:right="140"/>
              <w:jc w:val="center"/>
              <w:rPr>
                <w:b/>
                <w:sz w:val="20"/>
                <w:szCs w:val="20"/>
              </w:rPr>
            </w:pPr>
            <w:r>
              <w:rPr>
                <w:b/>
                <w:sz w:val="20"/>
                <w:szCs w:val="20"/>
              </w:rPr>
              <w:t>Regular</w:t>
            </w:r>
          </w:p>
          <w:p w14:paraId="0C05EB49" w14:textId="77777777" w:rsidR="00723A63" w:rsidRDefault="00226046">
            <w:pPr>
              <w:spacing w:line="240" w:lineRule="auto"/>
              <w:ind w:right="140"/>
              <w:jc w:val="center"/>
              <w:rPr>
                <w:sz w:val="20"/>
                <w:szCs w:val="20"/>
              </w:rPr>
            </w:pPr>
            <w:r>
              <w:rPr>
                <w:b/>
                <w:sz w:val="20"/>
                <w:szCs w:val="20"/>
              </w:rPr>
              <w:t>Days</w:t>
            </w:r>
          </w:p>
        </w:tc>
        <w:tc>
          <w:tcPr>
            <w:tcW w:w="1001" w:type="dxa"/>
            <w:tcBorders>
              <w:top w:val="single" w:sz="4" w:space="0" w:color="000000" w:themeColor="text1"/>
              <w:bottom w:val="single" w:sz="4" w:space="0" w:color="000000" w:themeColor="text1"/>
            </w:tcBorders>
            <w:vAlign w:val="center"/>
          </w:tcPr>
          <w:p w14:paraId="5A20035E" w14:textId="77777777" w:rsidR="00723A63" w:rsidRDefault="00226046">
            <w:pPr>
              <w:spacing w:line="240" w:lineRule="auto"/>
              <w:ind w:right="140"/>
              <w:jc w:val="center"/>
              <w:rPr>
                <w:sz w:val="20"/>
                <w:szCs w:val="20"/>
              </w:rPr>
            </w:pPr>
            <w:r>
              <w:rPr>
                <w:b/>
                <w:sz w:val="20"/>
                <w:szCs w:val="20"/>
              </w:rPr>
              <w:t>Value (USD)</w:t>
            </w:r>
          </w:p>
        </w:tc>
        <w:tc>
          <w:tcPr>
            <w:tcW w:w="1608" w:type="dxa"/>
            <w:tcBorders>
              <w:top w:val="single" w:sz="4" w:space="0" w:color="000000" w:themeColor="text1"/>
              <w:bottom w:val="single" w:sz="4" w:space="0" w:color="000000" w:themeColor="text1"/>
            </w:tcBorders>
            <w:vAlign w:val="center"/>
          </w:tcPr>
          <w:p w14:paraId="192E21AA" w14:textId="77777777" w:rsidR="00723A63" w:rsidRDefault="00226046">
            <w:pPr>
              <w:spacing w:line="240" w:lineRule="auto"/>
              <w:ind w:right="140"/>
              <w:jc w:val="center"/>
              <w:rPr>
                <w:sz w:val="20"/>
                <w:szCs w:val="20"/>
              </w:rPr>
            </w:pPr>
            <w:r>
              <w:rPr>
                <w:b/>
                <w:sz w:val="20"/>
                <w:szCs w:val="20"/>
              </w:rPr>
              <w:t>Extra days due to Higher temperatures</w:t>
            </w:r>
          </w:p>
        </w:tc>
        <w:tc>
          <w:tcPr>
            <w:tcW w:w="894" w:type="dxa"/>
            <w:tcBorders>
              <w:top w:val="single" w:sz="4" w:space="0" w:color="000000" w:themeColor="text1"/>
              <w:bottom w:val="single" w:sz="4" w:space="0" w:color="000000" w:themeColor="text1"/>
            </w:tcBorders>
            <w:vAlign w:val="center"/>
          </w:tcPr>
          <w:p w14:paraId="19CE3B8B" w14:textId="77777777" w:rsidR="00723A63" w:rsidRDefault="00226046">
            <w:pPr>
              <w:spacing w:line="240" w:lineRule="auto"/>
              <w:ind w:right="140"/>
              <w:jc w:val="center"/>
              <w:rPr>
                <w:sz w:val="20"/>
                <w:szCs w:val="20"/>
              </w:rPr>
            </w:pPr>
            <w:r>
              <w:rPr>
                <w:b/>
                <w:sz w:val="20"/>
                <w:szCs w:val="20"/>
              </w:rPr>
              <w:t>Value (USD)</w:t>
            </w:r>
          </w:p>
        </w:tc>
      </w:tr>
      <w:tr w:rsidR="00723A63" w14:paraId="110CBE08" w14:textId="77777777" w:rsidTr="64063E1F">
        <w:tc>
          <w:tcPr>
            <w:tcW w:w="4672" w:type="dxa"/>
            <w:tcBorders>
              <w:top w:val="single" w:sz="4" w:space="0" w:color="000000" w:themeColor="text1"/>
            </w:tcBorders>
            <w:vAlign w:val="center"/>
          </w:tcPr>
          <w:p w14:paraId="7E2F8EB9" w14:textId="77777777" w:rsidR="00723A63" w:rsidRDefault="00226046">
            <w:pPr>
              <w:spacing w:line="240" w:lineRule="auto"/>
              <w:ind w:right="140"/>
              <w:rPr>
                <w:sz w:val="20"/>
                <w:szCs w:val="20"/>
              </w:rPr>
            </w:pPr>
            <w:r>
              <w:rPr>
                <w:b/>
                <w:sz w:val="20"/>
                <w:szCs w:val="20"/>
              </w:rPr>
              <w:t>Germinator Labor</w:t>
            </w:r>
          </w:p>
        </w:tc>
        <w:tc>
          <w:tcPr>
            <w:tcW w:w="1045" w:type="dxa"/>
            <w:tcBorders>
              <w:top w:val="single" w:sz="4" w:space="0" w:color="000000" w:themeColor="text1"/>
            </w:tcBorders>
            <w:vAlign w:val="center"/>
          </w:tcPr>
          <w:p w14:paraId="01834D9D" w14:textId="77777777" w:rsidR="00723A63" w:rsidRDefault="00723A63">
            <w:pPr>
              <w:spacing w:line="240" w:lineRule="auto"/>
              <w:ind w:right="140"/>
              <w:jc w:val="center"/>
              <w:rPr>
                <w:sz w:val="20"/>
                <w:szCs w:val="20"/>
              </w:rPr>
            </w:pPr>
          </w:p>
        </w:tc>
        <w:tc>
          <w:tcPr>
            <w:tcW w:w="1001" w:type="dxa"/>
            <w:tcBorders>
              <w:top w:val="single" w:sz="4" w:space="0" w:color="000000" w:themeColor="text1"/>
            </w:tcBorders>
            <w:vAlign w:val="center"/>
          </w:tcPr>
          <w:p w14:paraId="254543FF" w14:textId="77777777" w:rsidR="00723A63" w:rsidRDefault="00723A63">
            <w:pPr>
              <w:spacing w:line="240" w:lineRule="auto"/>
              <w:ind w:right="140"/>
              <w:jc w:val="center"/>
              <w:rPr>
                <w:sz w:val="20"/>
                <w:szCs w:val="20"/>
              </w:rPr>
            </w:pPr>
          </w:p>
        </w:tc>
        <w:tc>
          <w:tcPr>
            <w:tcW w:w="1608" w:type="dxa"/>
            <w:tcBorders>
              <w:top w:val="single" w:sz="4" w:space="0" w:color="000000" w:themeColor="text1"/>
            </w:tcBorders>
            <w:vAlign w:val="center"/>
          </w:tcPr>
          <w:p w14:paraId="6D4E5DCF" w14:textId="77777777" w:rsidR="00723A63" w:rsidRDefault="00723A63">
            <w:pPr>
              <w:spacing w:line="240" w:lineRule="auto"/>
              <w:ind w:right="140"/>
              <w:jc w:val="center"/>
              <w:rPr>
                <w:sz w:val="20"/>
                <w:szCs w:val="20"/>
              </w:rPr>
            </w:pPr>
          </w:p>
        </w:tc>
        <w:tc>
          <w:tcPr>
            <w:tcW w:w="894" w:type="dxa"/>
            <w:tcBorders>
              <w:top w:val="single" w:sz="4" w:space="0" w:color="000000" w:themeColor="text1"/>
            </w:tcBorders>
            <w:vAlign w:val="center"/>
          </w:tcPr>
          <w:p w14:paraId="7271C12D" w14:textId="77777777" w:rsidR="00723A63" w:rsidRDefault="00723A63">
            <w:pPr>
              <w:spacing w:line="240" w:lineRule="auto"/>
              <w:ind w:right="140"/>
              <w:jc w:val="center"/>
              <w:rPr>
                <w:sz w:val="20"/>
                <w:szCs w:val="20"/>
              </w:rPr>
            </w:pPr>
          </w:p>
        </w:tc>
      </w:tr>
      <w:tr w:rsidR="00723A63" w14:paraId="0F2E8F25" w14:textId="77777777" w:rsidTr="64063E1F">
        <w:tc>
          <w:tcPr>
            <w:tcW w:w="4672" w:type="dxa"/>
            <w:vAlign w:val="center"/>
          </w:tcPr>
          <w:p w14:paraId="30E2F4ED" w14:textId="77777777" w:rsidR="00723A63" w:rsidRDefault="00226046">
            <w:pPr>
              <w:spacing w:line="240" w:lineRule="auto"/>
              <w:ind w:right="140"/>
              <w:rPr>
                <w:sz w:val="20"/>
                <w:szCs w:val="20"/>
              </w:rPr>
            </w:pPr>
            <w:r>
              <w:rPr>
                <w:sz w:val="20"/>
                <w:szCs w:val="20"/>
              </w:rPr>
              <w:t>Seed Collection</w:t>
            </w:r>
          </w:p>
        </w:tc>
        <w:tc>
          <w:tcPr>
            <w:tcW w:w="1045" w:type="dxa"/>
            <w:vAlign w:val="center"/>
          </w:tcPr>
          <w:p w14:paraId="0DDAEE89" w14:textId="77777777" w:rsidR="00723A63" w:rsidRDefault="00226046">
            <w:pPr>
              <w:spacing w:line="240" w:lineRule="auto"/>
              <w:ind w:right="140"/>
              <w:jc w:val="center"/>
              <w:rPr>
                <w:sz w:val="20"/>
                <w:szCs w:val="20"/>
              </w:rPr>
            </w:pPr>
            <w:r>
              <w:rPr>
                <w:sz w:val="20"/>
                <w:szCs w:val="20"/>
              </w:rPr>
              <w:t>1.72</w:t>
            </w:r>
          </w:p>
        </w:tc>
        <w:tc>
          <w:tcPr>
            <w:tcW w:w="1001" w:type="dxa"/>
            <w:vAlign w:val="center"/>
          </w:tcPr>
          <w:p w14:paraId="22FDA75B" w14:textId="77777777" w:rsidR="00723A63" w:rsidRDefault="00226046">
            <w:pPr>
              <w:spacing w:line="240" w:lineRule="auto"/>
              <w:ind w:right="140"/>
              <w:jc w:val="center"/>
              <w:rPr>
                <w:sz w:val="20"/>
                <w:szCs w:val="20"/>
              </w:rPr>
            </w:pPr>
            <w:r>
              <w:rPr>
                <w:sz w:val="20"/>
                <w:szCs w:val="20"/>
              </w:rPr>
              <w:t>2.89</w:t>
            </w:r>
          </w:p>
        </w:tc>
        <w:tc>
          <w:tcPr>
            <w:tcW w:w="1608" w:type="dxa"/>
            <w:vMerge w:val="restart"/>
            <w:vAlign w:val="center"/>
          </w:tcPr>
          <w:p w14:paraId="780A20A0" w14:textId="77777777" w:rsidR="00723A63" w:rsidRDefault="00226046">
            <w:pPr>
              <w:spacing w:line="240" w:lineRule="auto"/>
              <w:ind w:right="140"/>
              <w:jc w:val="center"/>
              <w:rPr>
                <w:sz w:val="20"/>
                <w:szCs w:val="20"/>
              </w:rPr>
            </w:pPr>
            <w:r>
              <w:rPr>
                <w:sz w:val="20"/>
                <w:szCs w:val="20"/>
              </w:rPr>
              <w:t>3.4</w:t>
            </w:r>
          </w:p>
        </w:tc>
        <w:tc>
          <w:tcPr>
            <w:tcW w:w="894" w:type="dxa"/>
            <w:vAlign w:val="center"/>
          </w:tcPr>
          <w:p w14:paraId="3792A0C6" w14:textId="77777777" w:rsidR="00723A63" w:rsidRDefault="00226046">
            <w:pPr>
              <w:spacing w:line="240" w:lineRule="auto"/>
              <w:ind w:right="140"/>
              <w:jc w:val="center"/>
              <w:rPr>
                <w:sz w:val="20"/>
                <w:szCs w:val="20"/>
              </w:rPr>
            </w:pPr>
            <w:r>
              <w:rPr>
                <w:sz w:val="20"/>
                <w:szCs w:val="20"/>
              </w:rPr>
              <w:t>5.67</w:t>
            </w:r>
          </w:p>
        </w:tc>
      </w:tr>
      <w:tr w:rsidR="00723A63" w14:paraId="76EF99D6" w14:textId="77777777" w:rsidTr="64063E1F">
        <w:tc>
          <w:tcPr>
            <w:tcW w:w="4672" w:type="dxa"/>
            <w:vAlign w:val="center"/>
          </w:tcPr>
          <w:p w14:paraId="08362F4C" w14:textId="77777777" w:rsidR="00723A63" w:rsidRDefault="00226046">
            <w:pPr>
              <w:spacing w:line="240" w:lineRule="auto"/>
              <w:ind w:right="140"/>
              <w:rPr>
                <w:sz w:val="20"/>
                <w:szCs w:val="20"/>
              </w:rPr>
            </w:pPr>
            <w:r>
              <w:rPr>
                <w:sz w:val="20"/>
                <w:szCs w:val="20"/>
              </w:rPr>
              <w:t>Seed Selection</w:t>
            </w:r>
          </w:p>
        </w:tc>
        <w:tc>
          <w:tcPr>
            <w:tcW w:w="1045" w:type="dxa"/>
            <w:vAlign w:val="center"/>
          </w:tcPr>
          <w:p w14:paraId="21C13A92" w14:textId="77777777" w:rsidR="00723A63" w:rsidRDefault="00226046">
            <w:pPr>
              <w:spacing w:line="240" w:lineRule="auto"/>
              <w:ind w:right="140"/>
              <w:jc w:val="center"/>
              <w:rPr>
                <w:sz w:val="20"/>
                <w:szCs w:val="20"/>
              </w:rPr>
            </w:pPr>
            <w:r>
              <w:rPr>
                <w:sz w:val="20"/>
                <w:szCs w:val="20"/>
              </w:rPr>
              <w:t>1.52</w:t>
            </w:r>
          </w:p>
        </w:tc>
        <w:tc>
          <w:tcPr>
            <w:tcW w:w="1001" w:type="dxa"/>
            <w:vAlign w:val="center"/>
          </w:tcPr>
          <w:p w14:paraId="0CF0C337" w14:textId="77777777" w:rsidR="00723A63" w:rsidRDefault="00226046">
            <w:pPr>
              <w:spacing w:line="240" w:lineRule="auto"/>
              <w:ind w:right="140"/>
              <w:jc w:val="center"/>
              <w:rPr>
                <w:sz w:val="20"/>
                <w:szCs w:val="20"/>
              </w:rPr>
            </w:pPr>
            <w:r>
              <w:rPr>
                <w:sz w:val="20"/>
                <w:szCs w:val="20"/>
              </w:rPr>
              <w:t>2.55</w:t>
            </w:r>
          </w:p>
        </w:tc>
        <w:tc>
          <w:tcPr>
            <w:tcW w:w="1608" w:type="dxa"/>
            <w:vMerge/>
            <w:vAlign w:val="center"/>
          </w:tcPr>
          <w:p w14:paraId="0B7DD619" w14:textId="77777777" w:rsidR="00723A63" w:rsidRDefault="00723A63">
            <w:pPr>
              <w:widowControl w:val="0"/>
              <w:rPr>
                <w:sz w:val="20"/>
                <w:szCs w:val="20"/>
              </w:rPr>
            </w:pPr>
          </w:p>
        </w:tc>
        <w:tc>
          <w:tcPr>
            <w:tcW w:w="894" w:type="dxa"/>
            <w:vAlign w:val="center"/>
          </w:tcPr>
          <w:p w14:paraId="758B2AA3" w14:textId="77777777" w:rsidR="00723A63" w:rsidRDefault="00723A63">
            <w:pPr>
              <w:spacing w:line="240" w:lineRule="auto"/>
              <w:ind w:right="140"/>
              <w:jc w:val="center"/>
              <w:rPr>
                <w:sz w:val="20"/>
                <w:szCs w:val="20"/>
              </w:rPr>
            </w:pPr>
          </w:p>
        </w:tc>
      </w:tr>
      <w:tr w:rsidR="00723A63" w14:paraId="4608077D" w14:textId="77777777" w:rsidTr="64063E1F">
        <w:tc>
          <w:tcPr>
            <w:tcW w:w="4672" w:type="dxa"/>
            <w:vAlign w:val="center"/>
          </w:tcPr>
          <w:p w14:paraId="60ED92DD" w14:textId="77777777" w:rsidR="00723A63" w:rsidRDefault="00226046">
            <w:pPr>
              <w:spacing w:line="240" w:lineRule="auto"/>
              <w:ind w:right="140"/>
              <w:rPr>
                <w:sz w:val="20"/>
                <w:szCs w:val="20"/>
              </w:rPr>
            </w:pPr>
            <w:r>
              <w:rPr>
                <w:sz w:val="20"/>
                <w:szCs w:val="20"/>
              </w:rPr>
              <w:t>Shed Construction</w:t>
            </w:r>
          </w:p>
        </w:tc>
        <w:tc>
          <w:tcPr>
            <w:tcW w:w="1045" w:type="dxa"/>
            <w:vAlign w:val="center"/>
          </w:tcPr>
          <w:p w14:paraId="15280653" w14:textId="77777777" w:rsidR="00723A63" w:rsidRDefault="00226046">
            <w:pPr>
              <w:spacing w:line="240" w:lineRule="auto"/>
              <w:ind w:right="140"/>
              <w:jc w:val="center"/>
              <w:rPr>
                <w:sz w:val="20"/>
                <w:szCs w:val="20"/>
              </w:rPr>
            </w:pPr>
            <w:r>
              <w:rPr>
                <w:sz w:val="20"/>
                <w:szCs w:val="20"/>
              </w:rPr>
              <w:t>4.03</w:t>
            </w:r>
          </w:p>
        </w:tc>
        <w:tc>
          <w:tcPr>
            <w:tcW w:w="1001" w:type="dxa"/>
            <w:vAlign w:val="center"/>
          </w:tcPr>
          <w:p w14:paraId="3B87500E" w14:textId="77777777" w:rsidR="00723A63" w:rsidRDefault="00226046">
            <w:pPr>
              <w:spacing w:line="240" w:lineRule="auto"/>
              <w:ind w:right="140"/>
              <w:jc w:val="center"/>
              <w:rPr>
                <w:sz w:val="20"/>
                <w:szCs w:val="20"/>
              </w:rPr>
            </w:pPr>
            <w:r>
              <w:rPr>
                <w:sz w:val="20"/>
                <w:szCs w:val="20"/>
              </w:rPr>
              <w:t>6.77</w:t>
            </w:r>
          </w:p>
        </w:tc>
        <w:tc>
          <w:tcPr>
            <w:tcW w:w="1608" w:type="dxa"/>
            <w:vMerge w:val="restart"/>
            <w:vAlign w:val="center"/>
          </w:tcPr>
          <w:p w14:paraId="511701E0" w14:textId="77777777" w:rsidR="00723A63" w:rsidRDefault="00226046">
            <w:pPr>
              <w:spacing w:line="240" w:lineRule="auto"/>
              <w:ind w:right="140"/>
              <w:jc w:val="center"/>
              <w:rPr>
                <w:sz w:val="20"/>
                <w:szCs w:val="20"/>
              </w:rPr>
            </w:pPr>
            <w:r>
              <w:rPr>
                <w:sz w:val="20"/>
                <w:szCs w:val="20"/>
              </w:rPr>
              <w:t>18.3</w:t>
            </w:r>
          </w:p>
        </w:tc>
        <w:tc>
          <w:tcPr>
            <w:tcW w:w="894" w:type="dxa"/>
            <w:vAlign w:val="center"/>
          </w:tcPr>
          <w:p w14:paraId="7AAFD194" w14:textId="77777777" w:rsidR="00723A63" w:rsidRDefault="00226046">
            <w:pPr>
              <w:spacing w:line="240" w:lineRule="auto"/>
              <w:ind w:right="140"/>
              <w:jc w:val="center"/>
              <w:rPr>
                <w:sz w:val="20"/>
                <w:szCs w:val="20"/>
              </w:rPr>
            </w:pPr>
            <w:r>
              <w:rPr>
                <w:sz w:val="20"/>
                <w:szCs w:val="20"/>
              </w:rPr>
              <w:t>30.66</w:t>
            </w:r>
          </w:p>
        </w:tc>
      </w:tr>
      <w:tr w:rsidR="00723A63" w14:paraId="02B2454A" w14:textId="77777777" w:rsidTr="64063E1F">
        <w:tc>
          <w:tcPr>
            <w:tcW w:w="4672" w:type="dxa"/>
            <w:vAlign w:val="center"/>
          </w:tcPr>
          <w:p w14:paraId="3D140F77" w14:textId="77777777" w:rsidR="00723A63" w:rsidRDefault="00226046">
            <w:pPr>
              <w:spacing w:line="240" w:lineRule="auto"/>
              <w:ind w:right="140"/>
              <w:rPr>
                <w:sz w:val="20"/>
                <w:szCs w:val="20"/>
              </w:rPr>
            </w:pPr>
            <w:r>
              <w:rPr>
                <w:sz w:val="20"/>
                <w:szCs w:val="20"/>
              </w:rPr>
              <w:t>Seedling Irrigation</w:t>
            </w:r>
          </w:p>
        </w:tc>
        <w:tc>
          <w:tcPr>
            <w:tcW w:w="1045" w:type="dxa"/>
            <w:vAlign w:val="center"/>
          </w:tcPr>
          <w:p w14:paraId="45A225E4" w14:textId="77777777" w:rsidR="00723A63" w:rsidRDefault="00226046">
            <w:pPr>
              <w:spacing w:line="240" w:lineRule="auto"/>
              <w:ind w:right="140"/>
              <w:jc w:val="center"/>
              <w:rPr>
                <w:sz w:val="20"/>
                <w:szCs w:val="20"/>
              </w:rPr>
            </w:pPr>
            <w:r>
              <w:rPr>
                <w:sz w:val="20"/>
                <w:szCs w:val="20"/>
              </w:rPr>
              <w:t>8.82</w:t>
            </w:r>
          </w:p>
        </w:tc>
        <w:tc>
          <w:tcPr>
            <w:tcW w:w="1001" w:type="dxa"/>
            <w:vAlign w:val="center"/>
          </w:tcPr>
          <w:p w14:paraId="7894779D" w14:textId="77777777" w:rsidR="00723A63" w:rsidRDefault="00226046">
            <w:pPr>
              <w:spacing w:line="240" w:lineRule="auto"/>
              <w:ind w:right="140"/>
              <w:jc w:val="center"/>
              <w:rPr>
                <w:sz w:val="20"/>
                <w:szCs w:val="20"/>
              </w:rPr>
            </w:pPr>
            <w:r>
              <w:rPr>
                <w:sz w:val="20"/>
                <w:szCs w:val="20"/>
              </w:rPr>
              <w:t>14.82</w:t>
            </w:r>
          </w:p>
        </w:tc>
        <w:tc>
          <w:tcPr>
            <w:tcW w:w="1608" w:type="dxa"/>
            <w:vMerge/>
            <w:vAlign w:val="center"/>
          </w:tcPr>
          <w:p w14:paraId="72BDAF6D" w14:textId="77777777" w:rsidR="00723A63" w:rsidRDefault="00723A63">
            <w:pPr>
              <w:widowControl w:val="0"/>
              <w:rPr>
                <w:sz w:val="20"/>
                <w:szCs w:val="20"/>
              </w:rPr>
            </w:pPr>
          </w:p>
        </w:tc>
        <w:tc>
          <w:tcPr>
            <w:tcW w:w="894" w:type="dxa"/>
            <w:vAlign w:val="center"/>
          </w:tcPr>
          <w:p w14:paraId="71FFF04A" w14:textId="77777777" w:rsidR="00723A63" w:rsidRDefault="00723A63">
            <w:pPr>
              <w:spacing w:line="240" w:lineRule="auto"/>
              <w:ind w:right="140"/>
              <w:jc w:val="center"/>
              <w:rPr>
                <w:sz w:val="20"/>
                <w:szCs w:val="20"/>
              </w:rPr>
            </w:pPr>
          </w:p>
        </w:tc>
      </w:tr>
      <w:tr w:rsidR="00723A63" w14:paraId="2FC21A1F" w14:textId="77777777" w:rsidTr="64063E1F">
        <w:tc>
          <w:tcPr>
            <w:tcW w:w="4672" w:type="dxa"/>
            <w:vAlign w:val="center"/>
          </w:tcPr>
          <w:p w14:paraId="0C18EBD9" w14:textId="77777777" w:rsidR="00723A63" w:rsidRDefault="00226046">
            <w:pPr>
              <w:spacing w:line="240" w:lineRule="auto"/>
              <w:ind w:right="140"/>
              <w:rPr>
                <w:sz w:val="20"/>
                <w:szCs w:val="20"/>
              </w:rPr>
            </w:pPr>
            <w:r>
              <w:rPr>
                <w:sz w:val="20"/>
                <w:szCs w:val="20"/>
              </w:rPr>
              <w:t>Other</w:t>
            </w:r>
          </w:p>
        </w:tc>
        <w:tc>
          <w:tcPr>
            <w:tcW w:w="1045" w:type="dxa"/>
            <w:vAlign w:val="center"/>
          </w:tcPr>
          <w:p w14:paraId="331C8DA5" w14:textId="77777777" w:rsidR="00723A63" w:rsidRDefault="00226046">
            <w:pPr>
              <w:spacing w:line="240" w:lineRule="auto"/>
              <w:ind w:right="140"/>
              <w:jc w:val="center"/>
              <w:rPr>
                <w:sz w:val="20"/>
                <w:szCs w:val="20"/>
              </w:rPr>
            </w:pPr>
            <w:r>
              <w:rPr>
                <w:sz w:val="20"/>
                <w:szCs w:val="20"/>
              </w:rPr>
              <w:t>0.88</w:t>
            </w:r>
          </w:p>
        </w:tc>
        <w:tc>
          <w:tcPr>
            <w:tcW w:w="1001" w:type="dxa"/>
            <w:vAlign w:val="center"/>
          </w:tcPr>
          <w:p w14:paraId="6972CB0C" w14:textId="77777777" w:rsidR="00723A63" w:rsidRDefault="00226046">
            <w:pPr>
              <w:spacing w:line="240" w:lineRule="auto"/>
              <w:ind w:right="140"/>
              <w:jc w:val="center"/>
              <w:rPr>
                <w:sz w:val="20"/>
                <w:szCs w:val="20"/>
              </w:rPr>
            </w:pPr>
            <w:r>
              <w:rPr>
                <w:sz w:val="20"/>
                <w:szCs w:val="20"/>
              </w:rPr>
              <w:t>1.48</w:t>
            </w:r>
          </w:p>
        </w:tc>
        <w:tc>
          <w:tcPr>
            <w:tcW w:w="1608" w:type="dxa"/>
            <w:vAlign w:val="center"/>
          </w:tcPr>
          <w:p w14:paraId="73E46D53" w14:textId="77777777" w:rsidR="00723A63" w:rsidRDefault="00723A63">
            <w:pPr>
              <w:spacing w:line="240" w:lineRule="auto"/>
              <w:ind w:right="140"/>
              <w:jc w:val="center"/>
              <w:rPr>
                <w:sz w:val="20"/>
                <w:szCs w:val="20"/>
              </w:rPr>
            </w:pPr>
          </w:p>
        </w:tc>
        <w:tc>
          <w:tcPr>
            <w:tcW w:w="894" w:type="dxa"/>
            <w:vAlign w:val="center"/>
          </w:tcPr>
          <w:p w14:paraId="1D430922" w14:textId="77777777" w:rsidR="00723A63" w:rsidRDefault="00723A63">
            <w:pPr>
              <w:spacing w:line="240" w:lineRule="auto"/>
              <w:ind w:right="140"/>
              <w:jc w:val="center"/>
              <w:rPr>
                <w:sz w:val="20"/>
                <w:szCs w:val="20"/>
              </w:rPr>
            </w:pPr>
          </w:p>
        </w:tc>
      </w:tr>
      <w:tr w:rsidR="00723A63" w14:paraId="4FA4001A" w14:textId="77777777" w:rsidTr="64063E1F">
        <w:tc>
          <w:tcPr>
            <w:tcW w:w="4672" w:type="dxa"/>
          </w:tcPr>
          <w:p w14:paraId="4470D6A7" w14:textId="77777777" w:rsidR="00723A63" w:rsidRDefault="00226046">
            <w:pPr>
              <w:spacing w:line="240" w:lineRule="auto"/>
              <w:ind w:right="140"/>
              <w:rPr>
                <w:sz w:val="20"/>
                <w:szCs w:val="20"/>
              </w:rPr>
            </w:pPr>
            <w:r>
              <w:rPr>
                <w:sz w:val="20"/>
                <w:szCs w:val="20"/>
              </w:rPr>
              <w:t> </w:t>
            </w:r>
          </w:p>
        </w:tc>
        <w:tc>
          <w:tcPr>
            <w:tcW w:w="1045" w:type="dxa"/>
            <w:vAlign w:val="center"/>
          </w:tcPr>
          <w:p w14:paraId="37E791C5" w14:textId="77777777" w:rsidR="00723A63" w:rsidRDefault="00226046">
            <w:pPr>
              <w:spacing w:line="240" w:lineRule="auto"/>
              <w:ind w:right="140"/>
              <w:jc w:val="center"/>
              <w:rPr>
                <w:sz w:val="20"/>
                <w:szCs w:val="20"/>
              </w:rPr>
            </w:pPr>
            <w:r>
              <w:rPr>
                <w:b/>
                <w:i/>
                <w:sz w:val="20"/>
                <w:szCs w:val="20"/>
              </w:rPr>
              <w:t>16.97</w:t>
            </w:r>
          </w:p>
        </w:tc>
        <w:tc>
          <w:tcPr>
            <w:tcW w:w="1001" w:type="dxa"/>
            <w:vAlign w:val="center"/>
          </w:tcPr>
          <w:p w14:paraId="49D008E2" w14:textId="77777777" w:rsidR="00723A63" w:rsidRDefault="00226046">
            <w:pPr>
              <w:spacing w:line="240" w:lineRule="auto"/>
              <w:ind w:right="140"/>
              <w:jc w:val="center"/>
              <w:rPr>
                <w:sz w:val="20"/>
                <w:szCs w:val="20"/>
              </w:rPr>
            </w:pPr>
            <w:r>
              <w:rPr>
                <w:b/>
                <w:i/>
                <w:sz w:val="20"/>
                <w:szCs w:val="20"/>
              </w:rPr>
              <w:t>28.51</w:t>
            </w:r>
          </w:p>
        </w:tc>
        <w:tc>
          <w:tcPr>
            <w:tcW w:w="1608" w:type="dxa"/>
            <w:vAlign w:val="center"/>
          </w:tcPr>
          <w:p w14:paraId="4CF1A988" w14:textId="77777777" w:rsidR="00723A63" w:rsidRDefault="00226046">
            <w:pPr>
              <w:spacing w:line="240" w:lineRule="auto"/>
              <w:ind w:right="140"/>
              <w:jc w:val="center"/>
              <w:rPr>
                <w:sz w:val="20"/>
                <w:szCs w:val="20"/>
              </w:rPr>
            </w:pPr>
            <w:r>
              <w:rPr>
                <w:b/>
                <w:i/>
                <w:sz w:val="20"/>
                <w:szCs w:val="20"/>
              </w:rPr>
              <w:t>21.6</w:t>
            </w:r>
          </w:p>
        </w:tc>
        <w:tc>
          <w:tcPr>
            <w:tcW w:w="894" w:type="dxa"/>
            <w:vAlign w:val="center"/>
          </w:tcPr>
          <w:p w14:paraId="6E01A1AB" w14:textId="77777777" w:rsidR="00723A63" w:rsidRDefault="00723A63">
            <w:pPr>
              <w:spacing w:line="240" w:lineRule="auto"/>
              <w:ind w:right="140"/>
              <w:jc w:val="center"/>
              <w:rPr>
                <w:sz w:val="20"/>
                <w:szCs w:val="20"/>
              </w:rPr>
            </w:pPr>
          </w:p>
        </w:tc>
      </w:tr>
      <w:tr w:rsidR="00723A63" w14:paraId="7195DC04" w14:textId="77777777" w:rsidTr="64063E1F">
        <w:tc>
          <w:tcPr>
            <w:tcW w:w="4672" w:type="dxa"/>
            <w:vAlign w:val="center"/>
          </w:tcPr>
          <w:p w14:paraId="61A4BD56" w14:textId="77777777" w:rsidR="00723A63" w:rsidRDefault="00226046">
            <w:pPr>
              <w:spacing w:line="240" w:lineRule="auto"/>
              <w:ind w:right="140"/>
              <w:rPr>
                <w:sz w:val="20"/>
                <w:szCs w:val="20"/>
              </w:rPr>
            </w:pPr>
            <w:r>
              <w:rPr>
                <w:b/>
                <w:sz w:val="20"/>
                <w:szCs w:val="20"/>
              </w:rPr>
              <w:t>Nursery Labor</w:t>
            </w:r>
          </w:p>
        </w:tc>
        <w:tc>
          <w:tcPr>
            <w:tcW w:w="1045" w:type="dxa"/>
            <w:vAlign w:val="center"/>
          </w:tcPr>
          <w:p w14:paraId="0800688F" w14:textId="77777777" w:rsidR="00723A63" w:rsidRDefault="00723A63">
            <w:pPr>
              <w:spacing w:line="240" w:lineRule="auto"/>
              <w:ind w:right="140"/>
              <w:jc w:val="center"/>
              <w:rPr>
                <w:sz w:val="20"/>
                <w:szCs w:val="20"/>
              </w:rPr>
            </w:pPr>
          </w:p>
        </w:tc>
        <w:tc>
          <w:tcPr>
            <w:tcW w:w="1001" w:type="dxa"/>
            <w:vAlign w:val="center"/>
          </w:tcPr>
          <w:p w14:paraId="12B7E109" w14:textId="77777777" w:rsidR="00723A63" w:rsidRDefault="00723A63">
            <w:pPr>
              <w:spacing w:line="240" w:lineRule="auto"/>
              <w:ind w:right="140"/>
              <w:jc w:val="center"/>
              <w:rPr>
                <w:sz w:val="20"/>
                <w:szCs w:val="20"/>
              </w:rPr>
            </w:pPr>
          </w:p>
        </w:tc>
        <w:tc>
          <w:tcPr>
            <w:tcW w:w="1608" w:type="dxa"/>
            <w:vAlign w:val="center"/>
          </w:tcPr>
          <w:p w14:paraId="3340DAC1" w14:textId="77777777" w:rsidR="00723A63" w:rsidRDefault="00723A63">
            <w:pPr>
              <w:spacing w:line="240" w:lineRule="auto"/>
              <w:ind w:right="140"/>
              <w:jc w:val="center"/>
              <w:rPr>
                <w:sz w:val="20"/>
                <w:szCs w:val="20"/>
              </w:rPr>
            </w:pPr>
          </w:p>
        </w:tc>
        <w:tc>
          <w:tcPr>
            <w:tcW w:w="894" w:type="dxa"/>
            <w:vAlign w:val="center"/>
          </w:tcPr>
          <w:p w14:paraId="5A14F8B3" w14:textId="77777777" w:rsidR="00723A63" w:rsidRDefault="00723A63">
            <w:pPr>
              <w:spacing w:line="240" w:lineRule="auto"/>
              <w:ind w:right="140"/>
              <w:jc w:val="center"/>
              <w:rPr>
                <w:sz w:val="20"/>
                <w:szCs w:val="20"/>
              </w:rPr>
            </w:pPr>
          </w:p>
        </w:tc>
      </w:tr>
      <w:tr w:rsidR="00723A63" w14:paraId="396A6906" w14:textId="77777777" w:rsidTr="64063E1F">
        <w:tc>
          <w:tcPr>
            <w:tcW w:w="4672" w:type="dxa"/>
            <w:vAlign w:val="center"/>
          </w:tcPr>
          <w:p w14:paraId="1D26825C" w14:textId="77777777" w:rsidR="00723A63" w:rsidRDefault="00226046">
            <w:pPr>
              <w:spacing w:line="240" w:lineRule="auto"/>
              <w:ind w:right="140"/>
              <w:rPr>
                <w:sz w:val="20"/>
                <w:szCs w:val="20"/>
              </w:rPr>
            </w:pPr>
            <w:r>
              <w:rPr>
                <w:sz w:val="20"/>
                <w:szCs w:val="20"/>
              </w:rPr>
              <w:t>Nursery Construction</w:t>
            </w:r>
          </w:p>
        </w:tc>
        <w:tc>
          <w:tcPr>
            <w:tcW w:w="1045" w:type="dxa"/>
            <w:vAlign w:val="center"/>
          </w:tcPr>
          <w:p w14:paraId="6963D577" w14:textId="77777777" w:rsidR="00723A63" w:rsidRDefault="00226046">
            <w:pPr>
              <w:spacing w:line="240" w:lineRule="auto"/>
              <w:ind w:right="140"/>
              <w:jc w:val="center"/>
              <w:rPr>
                <w:sz w:val="20"/>
                <w:szCs w:val="20"/>
              </w:rPr>
            </w:pPr>
            <w:r>
              <w:rPr>
                <w:sz w:val="20"/>
                <w:szCs w:val="20"/>
              </w:rPr>
              <w:t>9.61</w:t>
            </w:r>
          </w:p>
        </w:tc>
        <w:tc>
          <w:tcPr>
            <w:tcW w:w="1001" w:type="dxa"/>
            <w:vAlign w:val="center"/>
          </w:tcPr>
          <w:p w14:paraId="36013276" w14:textId="77777777" w:rsidR="00723A63" w:rsidRDefault="00226046">
            <w:pPr>
              <w:spacing w:line="240" w:lineRule="auto"/>
              <w:ind w:right="140"/>
              <w:jc w:val="center"/>
              <w:rPr>
                <w:sz w:val="20"/>
                <w:szCs w:val="20"/>
              </w:rPr>
            </w:pPr>
            <w:r>
              <w:rPr>
                <w:sz w:val="20"/>
                <w:szCs w:val="20"/>
              </w:rPr>
              <w:t>16.14</w:t>
            </w:r>
          </w:p>
        </w:tc>
        <w:tc>
          <w:tcPr>
            <w:tcW w:w="1608" w:type="dxa"/>
            <w:vMerge w:val="restart"/>
            <w:vAlign w:val="center"/>
          </w:tcPr>
          <w:p w14:paraId="66F9B8D9" w14:textId="77777777" w:rsidR="00723A63" w:rsidRDefault="00226046">
            <w:pPr>
              <w:spacing w:line="240" w:lineRule="auto"/>
              <w:ind w:right="140"/>
              <w:jc w:val="center"/>
              <w:rPr>
                <w:sz w:val="20"/>
                <w:szCs w:val="20"/>
              </w:rPr>
            </w:pPr>
            <w:r>
              <w:rPr>
                <w:sz w:val="20"/>
                <w:szCs w:val="20"/>
              </w:rPr>
              <w:t>11.4</w:t>
            </w:r>
          </w:p>
        </w:tc>
        <w:tc>
          <w:tcPr>
            <w:tcW w:w="894" w:type="dxa"/>
            <w:vAlign w:val="center"/>
          </w:tcPr>
          <w:p w14:paraId="153550D3" w14:textId="77777777" w:rsidR="00723A63" w:rsidRDefault="00226046">
            <w:pPr>
              <w:spacing w:line="240" w:lineRule="auto"/>
              <w:ind w:right="140"/>
              <w:jc w:val="center"/>
              <w:rPr>
                <w:sz w:val="20"/>
                <w:szCs w:val="20"/>
              </w:rPr>
            </w:pPr>
            <w:r>
              <w:rPr>
                <w:sz w:val="20"/>
                <w:szCs w:val="20"/>
              </w:rPr>
              <w:t>19.11</w:t>
            </w:r>
          </w:p>
        </w:tc>
      </w:tr>
      <w:tr w:rsidR="00723A63" w14:paraId="398B7BAE" w14:textId="77777777" w:rsidTr="64063E1F">
        <w:tc>
          <w:tcPr>
            <w:tcW w:w="4672" w:type="dxa"/>
            <w:vAlign w:val="center"/>
          </w:tcPr>
          <w:p w14:paraId="424BD1C3" w14:textId="77777777" w:rsidR="00723A63" w:rsidRDefault="00226046">
            <w:pPr>
              <w:spacing w:line="240" w:lineRule="auto"/>
              <w:ind w:right="140"/>
              <w:rPr>
                <w:sz w:val="20"/>
                <w:szCs w:val="20"/>
              </w:rPr>
            </w:pPr>
            <w:r>
              <w:rPr>
                <w:sz w:val="20"/>
                <w:szCs w:val="20"/>
              </w:rPr>
              <w:t xml:space="preserve">Nursery Soil Transport </w:t>
            </w:r>
          </w:p>
        </w:tc>
        <w:tc>
          <w:tcPr>
            <w:tcW w:w="1045" w:type="dxa"/>
            <w:vAlign w:val="center"/>
          </w:tcPr>
          <w:p w14:paraId="71BB03B9" w14:textId="77777777" w:rsidR="00723A63" w:rsidRDefault="00226046">
            <w:pPr>
              <w:spacing w:line="240" w:lineRule="auto"/>
              <w:ind w:right="140"/>
              <w:jc w:val="center"/>
              <w:rPr>
                <w:sz w:val="20"/>
                <w:szCs w:val="20"/>
              </w:rPr>
            </w:pPr>
            <w:r>
              <w:rPr>
                <w:sz w:val="20"/>
                <w:szCs w:val="20"/>
              </w:rPr>
              <w:t>8.92</w:t>
            </w:r>
          </w:p>
        </w:tc>
        <w:tc>
          <w:tcPr>
            <w:tcW w:w="1001" w:type="dxa"/>
            <w:vAlign w:val="center"/>
          </w:tcPr>
          <w:p w14:paraId="2E8AC0E7" w14:textId="77777777" w:rsidR="00723A63" w:rsidRDefault="00226046">
            <w:pPr>
              <w:spacing w:line="240" w:lineRule="auto"/>
              <w:ind w:right="140"/>
              <w:jc w:val="center"/>
              <w:rPr>
                <w:sz w:val="20"/>
                <w:szCs w:val="20"/>
              </w:rPr>
            </w:pPr>
            <w:r>
              <w:rPr>
                <w:sz w:val="20"/>
                <w:szCs w:val="20"/>
              </w:rPr>
              <w:t>14.99</w:t>
            </w:r>
          </w:p>
        </w:tc>
        <w:tc>
          <w:tcPr>
            <w:tcW w:w="1608" w:type="dxa"/>
            <w:vMerge/>
            <w:vAlign w:val="center"/>
          </w:tcPr>
          <w:p w14:paraId="1C171897" w14:textId="77777777" w:rsidR="00723A63" w:rsidRDefault="00723A63">
            <w:pPr>
              <w:widowControl w:val="0"/>
              <w:rPr>
                <w:sz w:val="20"/>
                <w:szCs w:val="20"/>
              </w:rPr>
            </w:pPr>
          </w:p>
        </w:tc>
        <w:tc>
          <w:tcPr>
            <w:tcW w:w="894" w:type="dxa"/>
            <w:vAlign w:val="center"/>
          </w:tcPr>
          <w:p w14:paraId="3D1714F3" w14:textId="77777777" w:rsidR="00723A63" w:rsidRDefault="00723A63">
            <w:pPr>
              <w:spacing w:line="240" w:lineRule="auto"/>
              <w:ind w:right="140"/>
              <w:jc w:val="center"/>
              <w:rPr>
                <w:sz w:val="20"/>
                <w:szCs w:val="20"/>
              </w:rPr>
            </w:pPr>
          </w:p>
        </w:tc>
      </w:tr>
      <w:tr w:rsidR="00723A63" w14:paraId="792FF967" w14:textId="77777777" w:rsidTr="64063E1F">
        <w:tc>
          <w:tcPr>
            <w:tcW w:w="4672" w:type="dxa"/>
            <w:vAlign w:val="center"/>
          </w:tcPr>
          <w:p w14:paraId="37148E0A" w14:textId="77777777" w:rsidR="00723A63" w:rsidRDefault="00226046">
            <w:pPr>
              <w:spacing w:line="240" w:lineRule="auto"/>
              <w:ind w:right="140"/>
              <w:rPr>
                <w:sz w:val="20"/>
                <w:szCs w:val="20"/>
              </w:rPr>
            </w:pPr>
            <w:r>
              <w:rPr>
                <w:sz w:val="20"/>
                <w:szCs w:val="20"/>
              </w:rPr>
              <w:t xml:space="preserve">Compost Mix for bags </w:t>
            </w:r>
          </w:p>
        </w:tc>
        <w:tc>
          <w:tcPr>
            <w:tcW w:w="1045" w:type="dxa"/>
            <w:vAlign w:val="center"/>
          </w:tcPr>
          <w:p w14:paraId="2A99E894" w14:textId="77777777" w:rsidR="00723A63" w:rsidRDefault="00226046">
            <w:pPr>
              <w:spacing w:line="240" w:lineRule="auto"/>
              <w:ind w:right="140"/>
              <w:jc w:val="center"/>
              <w:rPr>
                <w:sz w:val="20"/>
                <w:szCs w:val="20"/>
              </w:rPr>
            </w:pPr>
            <w:r>
              <w:rPr>
                <w:sz w:val="20"/>
                <w:szCs w:val="20"/>
              </w:rPr>
              <w:t>6.34</w:t>
            </w:r>
          </w:p>
        </w:tc>
        <w:tc>
          <w:tcPr>
            <w:tcW w:w="1001" w:type="dxa"/>
            <w:vAlign w:val="center"/>
          </w:tcPr>
          <w:p w14:paraId="6D7C5286" w14:textId="77777777" w:rsidR="00723A63" w:rsidRDefault="00226046">
            <w:pPr>
              <w:spacing w:line="240" w:lineRule="auto"/>
              <w:ind w:right="140"/>
              <w:jc w:val="center"/>
              <w:rPr>
                <w:sz w:val="20"/>
                <w:szCs w:val="20"/>
              </w:rPr>
            </w:pPr>
            <w:r>
              <w:rPr>
                <w:sz w:val="20"/>
                <w:szCs w:val="20"/>
              </w:rPr>
              <w:t>10.65</w:t>
            </w:r>
          </w:p>
        </w:tc>
        <w:tc>
          <w:tcPr>
            <w:tcW w:w="1608" w:type="dxa"/>
            <w:vMerge/>
            <w:vAlign w:val="center"/>
          </w:tcPr>
          <w:p w14:paraId="5576D9F0" w14:textId="77777777" w:rsidR="00723A63" w:rsidRDefault="00723A63">
            <w:pPr>
              <w:widowControl w:val="0"/>
              <w:rPr>
                <w:sz w:val="20"/>
                <w:szCs w:val="20"/>
              </w:rPr>
            </w:pPr>
          </w:p>
        </w:tc>
        <w:tc>
          <w:tcPr>
            <w:tcW w:w="894" w:type="dxa"/>
            <w:vAlign w:val="center"/>
          </w:tcPr>
          <w:p w14:paraId="4B939E62" w14:textId="77777777" w:rsidR="00723A63" w:rsidRDefault="00723A63">
            <w:pPr>
              <w:spacing w:line="240" w:lineRule="auto"/>
              <w:ind w:right="140"/>
              <w:jc w:val="center"/>
              <w:rPr>
                <w:sz w:val="20"/>
                <w:szCs w:val="20"/>
              </w:rPr>
            </w:pPr>
          </w:p>
        </w:tc>
      </w:tr>
      <w:tr w:rsidR="00723A63" w14:paraId="5E2AE631" w14:textId="77777777" w:rsidTr="64063E1F">
        <w:tc>
          <w:tcPr>
            <w:tcW w:w="4672" w:type="dxa"/>
            <w:vAlign w:val="center"/>
          </w:tcPr>
          <w:p w14:paraId="407FE286" w14:textId="77777777" w:rsidR="00723A63" w:rsidRDefault="00226046">
            <w:pPr>
              <w:spacing w:line="240" w:lineRule="auto"/>
              <w:ind w:right="140"/>
              <w:rPr>
                <w:sz w:val="20"/>
                <w:szCs w:val="20"/>
              </w:rPr>
            </w:pPr>
            <w:r>
              <w:rPr>
                <w:sz w:val="20"/>
                <w:szCs w:val="20"/>
              </w:rPr>
              <w:t>Seedling bags filling</w:t>
            </w:r>
          </w:p>
        </w:tc>
        <w:tc>
          <w:tcPr>
            <w:tcW w:w="1045" w:type="dxa"/>
            <w:vAlign w:val="center"/>
          </w:tcPr>
          <w:p w14:paraId="0521FD22" w14:textId="77777777" w:rsidR="00723A63" w:rsidRDefault="00226046">
            <w:pPr>
              <w:spacing w:line="240" w:lineRule="auto"/>
              <w:ind w:right="140"/>
              <w:jc w:val="center"/>
              <w:rPr>
                <w:sz w:val="20"/>
                <w:szCs w:val="20"/>
              </w:rPr>
            </w:pPr>
            <w:r>
              <w:rPr>
                <w:sz w:val="20"/>
                <w:szCs w:val="20"/>
              </w:rPr>
              <w:t>14.78</w:t>
            </w:r>
          </w:p>
        </w:tc>
        <w:tc>
          <w:tcPr>
            <w:tcW w:w="1001" w:type="dxa"/>
            <w:vAlign w:val="center"/>
          </w:tcPr>
          <w:p w14:paraId="03F8BBA6" w14:textId="77777777" w:rsidR="00723A63" w:rsidRDefault="00226046">
            <w:pPr>
              <w:spacing w:line="240" w:lineRule="auto"/>
              <w:ind w:right="140"/>
              <w:jc w:val="center"/>
              <w:rPr>
                <w:sz w:val="20"/>
                <w:szCs w:val="20"/>
              </w:rPr>
            </w:pPr>
            <w:r>
              <w:rPr>
                <w:sz w:val="20"/>
                <w:szCs w:val="20"/>
              </w:rPr>
              <w:t>24.83</w:t>
            </w:r>
          </w:p>
        </w:tc>
        <w:tc>
          <w:tcPr>
            <w:tcW w:w="1608" w:type="dxa"/>
            <w:vMerge/>
            <w:vAlign w:val="center"/>
          </w:tcPr>
          <w:p w14:paraId="78438EEA" w14:textId="77777777" w:rsidR="00723A63" w:rsidRDefault="00723A63">
            <w:pPr>
              <w:widowControl w:val="0"/>
              <w:rPr>
                <w:sz w:val="20"/>
                <w:szCs w:val="20"/>
              </w:rPr>
            </w:pPr>
          </w:p>
        </w:tc>
        <w:tc>
          <w:tcPr>
            <w:tcW w:w="894" w:type="dxa"/>
            <w:vAlign w:val="center"/>
          </w:tcPr>
          <w:p w14:paraId="52CEAF60" w14:textId="77777777" w:rsidR="00723A63" w:rsidRDefault="00723A63">
            <w:pPr>
              <w:spacing w:line="240" w:lineRule="auto"/>
              <w:ind w:right="140"/>
              <w:jc w:val="center"/>
              <w:rPr>
                <w:sz w:val="20"/>
                <w:szCs w:val="20"/>
              </w:rPr>
            </w:pPr>
          </w:p>
        </w:tc>
      </w:tr>
      <w:tr w:rsidR="00723A63" w14:paraId="212A2F9B" w14:textId="77777777" w:rsidTr="64063E1F">
        <w:tc>
          <w:tcPr>
            <w:tcW w:w="4672" w:type="dxa"/>
            <w:vAlign w:val="center"/>
          </w:tcPr>
          <w:p w14:paraId="2ECDCA5B" w14:textId="77777777" w:rsidR="00723A63" w:rsidRDefault="00226046">
            <w:pPr>
              <w:spacing w:line="240" w:lineRule="auto"/>
              <w:ind w:right="140"/>
              <w:rPr>
                <w:sz w:val="20"/>
                <w:szCs w:val="20"/>
              </w:rPr>
            </w:pPr>
            <w:r>
              <w:rPr>
                <w:sz w:val="20"/>
                <w:szCs w:val="20"/>
              </w:rPr>
              <w:t>Seedling sowing</w:t>
            </w:r>
          </w:p>
        </w:tc>
        <w:tc>
          <w:tcPr>
            <w:tcW w:w="1045" w:type="dxa"/>
            <w:vAlign w:val="center"/>
          </w:tcPr>
          <w:p w14:paraId="27D8D5C2" w14:textId="77777777" w:rsidR="00723A63" w:rsidRDefault="00226046">
            <w:pPr>
              <w:spacing w:line="240" w:lineRule="auto"/>
              <w:ind w:right="140"/>
              <w:jc w:val="center"/>
              <w:rPr>
                <w:sz w:val="20"/>
                <w:szCs w:val="20"/>
              </w:rPr>
            </w:pPr>
            <w:r>
              <w:rPr>
                <w:sz w:val="20"/>
                <w:szCs w:val="20"/>
              </w:rPr>
              <w:t>5.45</w:t>
            </w:r>
          </w:p>
        </w:tc>
        <w:tc>
          <w:tcPr>
            <w:tcW w:w="1001" w:type="dxa"/>
            <w:vAlign w:val="center"/>
          </w:tcPr>
          <w:p w14:paraId="448D3F01" w14:textId="77777777" w:rsidR="00723A63" w:rsidRDefault="00226046">
            <w:pPr>
              <w:spacing w:line="240" w:lineRule="auto"/>
              <w:ind w:right="140"/>
              <w:jc w:val="center"/>
              <w:rPr>
                <w:sz w:val="20"/>
                <w:szCs w:val="20"/>
              </w:rPr>
            </w:pPr>
            <w:r>
              <w:rPr>
                <w:sz w:val="20"/>
                <w:szCs w:val="20"/>
              </w:rPr>
              <w:t>9.16</w:t>
            </w:r>
          </w:p>
        </w:tc>
        <w:tc>
          <w:tcPr>
            <w:tcW w:w="1608" w:type="dxa"/>
            <w:vMerge/>
            <w:vAlign w:val="center"/>
          </w:tcPr>
          <w:p w14:paraId="79B6E6CC" w14:textId="77777777" w:rsidR="00723A63" w:rsidRDefault="00723A63">
            <w:pPr>
              <w:widowControl w:val="0"/>
              <w:rPr>
                <w:sz w:val="20"/>
                <w:szCs w:val="20"/>
              </w:rPr>
            </w:pPr>
          </w:p>
        </w:tc>
        <w:tc>
          <w:tcPr>
            <w:tcW w:w="894" w:type="dxa"/>
            <w:vAlign w:val="center"/>
          </w:tcPr>
          <w:p w14:paraId="78C10D5A" w14:textId="77777777" w:rsidR="00723A63" w:rsidRDefault="00723A63">
            <w:pPr>
              <w:spacing w:line="240" w:lineRule="auto"/>
              <w:ind w:right="140"/>
              <w:jc w:val="center"/>
              <w:rPr>
                <w:sz w:val="20"/>
                <w:szCs w:val="20"/>
              </w:rPr>
            </w:pPr>
          </w:p>
        </w:tc>
      </w:tr>
      <w:tr w:rsidR="00723A63" w14:paraId="62D261A3" w14:textId="77777777" w:rsidTr="64063E1F">
        <w:tc>
          <w:tcPr>
            <w:tcW w:w="4672" w:type="dxa"/>
            <w:vAlign w:val="center"/>
          </w:tcPr>
          <w:p w14:paraId="6A71152A" w14:textId="77777777" w:rsidR="00723A63" w:rsidRDefault="00226046">
            <w:pPr>
              <w:spacing w:line="240" w:lineRule="auto"/>
              <w:ind w:right="140"/>
              <w:rPr>
                <w:sz w:val="20"/>
                <w:szCs w:val="20"/>
              </w:rPr>
            </w:pPr>
            <w:r>
              <w:rPr>
                <w:sz w:val="20"/>
                <w:szCs w:val="20"/>
              </w:rPr>
              <w:t xml:space="preserve">Nursery weeding </w:t>
            </w:r>
          </w:p>
        </w:tc>
        <w:tc>
          <w:tcPr>
            <w:tcW w:w="1045" w:type="dxa"/>
            <w:vAlign w:val="center"/>
          </w:tcPr>
          <w:p w14:paraId="0F45CD85" w14:textId="77777777" w:rsidR="00723A63" w:rsidRDefault="00226046">
            <w:pPr>
              <w:spacing w:line="240" w:lineRule="auto"/>
              <w:ind w:right="140"/>
              <w:jc w:val="center"/>
              <w:rPr>
                <w:sz w:val="20"/>
                <w:szCs w:val="20"/>
              </w:rPr>
            </w:pPr>
            <w:r>
              <w:rPr>
                <w:sz w:val="20"/>
                <w:szCs w:val="20"/>
              </w:rPr>
              <w:t>16.98</w:t>
            </w:r>
          </w:p>
        </w:tc>
        <w:tc>
          <w:tcPr>
            <w:tcW w:w="1001" w:type="dxa"/>
            <w:vAlign w:val="center"/>
          </w:tcPr>
          <w:p w14:paraId="03EA11F4" w14:textId="77777777" w:rsidR="00723A63" w:rsidRDefault="00226046">
            <w:pPr>
              <w:spacing w:line="240" w:lineRule="auto"/>
              <w:ind w:right="140"/>
              <w:jc w:val="center"/>
              <w:rPr>
                <w:sz w:val="20"/>
                <w:szCs w:val="20"/>
              </w:rPr>
            </w:pPr>
            <w:r>
              <w:rPr>
                <w:sz w:val="20"/>
                <w:szCs w:val="20"/>
              </w:rPr>
              <w:t>28.53</w:t>
            </w:r>
          </w:p>
        </w:tc>
        <w:tc>
          <w:tcPr>
            <w:tcW w:w="1608" w:type="dxa"/>
            <w:vMerge/>
            <w:vAlign w:val="center"/>
          </w:tcPr>
          <w:p w14:paraId="45BF7EAE" w14:textId="77777777" w:rsidR="00723A63" w:rsidRDefault="00723A63">
            <w:pPr>
              <w:widowControl w:val="0"/>
              <w:rPr>
                <w:sz w:val="20"/>
                <w:szCs w:val="20"/>
              </w:rPr>
            </w:pPr>
          </w:p>
        </w:tc>
        <w:tc>
          <w:tcPr>
            <w:tcW w:w="894" w:type="dxa"/>
            <w:vAlign w:val="center"/>
          </w:tcPr>
          <w:p w14:paraId="5E6BA629" w14:textId="77777777" w:rsidR="00723A63" w:rsidRDefault="00723A63">
            <w:pPr>
              <w:spacing w:line="240" w:lineRule="auto"/>
              <w:ind w:right="140"/>
              <w:jc w:val="center"/>
              <w:rPr>
                <w:sz w:val="20"/>
                <w:szCs w:val="20"/>
              </w:rPr>
            </w:pPr>
          </w:p>
        </w:tc>
      </w:tr>
      <w:tr w:rsidR="00723A63" w14:paraId="01FEB1B4" w14:textId="77777777" w:rsidTr="64063E1F">
        <w:tc>
          <w:tcPr>
            <w:tcW w:w="4672" w:type="dxa"/>
            <w:vAlign w:val="center"/>
          </w:tcPr>
          <w:p w14:paraId="3BF895E3" w14:textId="77777777" w:rsidR="00723A63" w:rsidRDefault="00226046">
            <w:pPr>
              <w:spacing w:line="240" w:lineRule="auto"/>
              <w:ind w:right="140"/>
              <w:rPr>
                <w:sz w:val="20"/>
                <w:szCs w:val="20"/>
              </w:rPr>
            </w:pPr>
            <w:r>
              <w:rPr>
                <w:sz w:val="20"/>
                <w:szCs w:val="20"/>
              </w:rPr>
              <w:t>Irrigation</w:t>
            </w:r>
          </w:p>
        </w:tc>
        <w:tc>
          <w:tcPr>
            <w:tcW w:w="1045" w:type="dxa"/>
            <w:vAlign w:val="center"/>
          </w:tcPr>
          <w:p w14:paraId="4A9AFFFA" w14:textId="77777777" w:rsidR="00723A63" w:rsidRDefault="00226046">
            <w:pPr>
              <w:spacing w:line="240" w:lineRule="auto"/>
              <w:ind w:right="140"/>
              <w:jc w:val="center"/>
              <w:rPr>
                <w:sz w:val="20"/>
                <w:szCs w:val="20"/>
              </w:rPr>
            </w:pPr>
            <w:r>
              <w:rPr>
                <w:sz w:val="20"/>
                <w:szCs w:val="20"/>
              </w:rPr>
              <w:t>24.53</w:t>
            </w:r>
          </w:p>
        </w:tc>
        <w:tc>
          <w:tcPr>
            <w:tcW w:w="1001" w:type="dxa"/>
            <w:vAlign w:val="center"/>
          </w:tcPr>
          <w:p w14:paraId="375B03D8" w14:textId="77777777" w:rsidR="00723A63" w:rsidRDefault="00226046">
            <w:pPr>
              <w:spacing w:line="240" w:lineRule="auto"/>
              <w:ind w:right="140"/>
              <w:jc w:val="center"/>
              <w:rPr>
                <w:sz w:val="20"/>
                <w:szCs w:val="20"/>
              </w:rPr>
            </w:pPr>
            <w:r>
              <w:rPr>
                <w:sz w:val="20"/>
                <w:szCs w:val="20"/>
              </w:rPr>
              <w:t>41.21</w:t>
            </w:r>
          </w:p>
        </w:tc>
        <w:tc>
          <w:tcPr>
            <w:tcW w:w="1608" w:type="dxa"/>
            <w:vMerge/>
            <w:vAlign w:val="center"/>
          </w:tcPr>
          <w:p w14:paraId="39AF5022" w14:textId="77777777" w:rsidR="00723A63" w:rsidRDefault="00723A63">
            <w:pPr>
              <w:widowControl w:val="0"/>
              <w:rPr>
                <w:sz w:val="20"/>
                <w:szCs w:val="20"/>
              </w:rPr>
            </w:pPr>
          </w:p>
        </w:tc>
        <w:tc>
          <w:tcPr>
            <w:tcW w:w="894" w:type="dxa"/>
            <w:vAlign w:val="center"/>
          </w:tcPr>
          <w:p w14:paraId="15A1F9F4" w14:textId="77777777" w:rsidR="00723A63" w:rsidRDefault="00723A63">
            <w:pPr>
              <w:spacing w:line="240" w:lineRule="auto"/>
              <w:ind w:right="140"/>
              <w:jc w:val="center"/>
              <w:rPr>
                <w:sz w:val="20"/>
                <w:szCs w:val="20"/>
              </w:rPr>
            </w:pPr>
          </w:p>
        </w:tc>
      </w:tr>
      <w:tr w:rsidR="00723A63" w14:paraId="442F5B22" w14:textId="77777777" w:rsidTr="64063E1F">
        <w:tc>
          <w:tcPr>
            <w:tcW w:w="4672" w:type="dxa"/>
            <w:vAlign w:val="center"/>
          </w:tcPr>
          <w:p w14:paraId="22F3F260" w14:textId="77777777" w:rsidR="00723A63" w:rsidRDefault="00226046">
            <w:pPr>
              <w:spacing w:line="240" w:lineRule="auto"/>
              <w:ind w:right="140"/>
              <w:rPr>
                <w:sz w:val="20"/>
                <w:szCs w:val="20"/>
              </w:rPr>
            </w:pPr>
            <w:r>
              <w:rPr>
                <w:sz w:val="20"/>
                <w:szCs w:val="20"/>
              </w:rPr>
              <w:t xml:space="preserve">Organic Foliar spraying </w:t>
            </w:r>
          </w:p>
        </w:tc>
        <w:tc>
          <w:tcPr>
            <w:tcW w:w="1045" w:type="dxa"/>
            <w:vAlign w:val="center"/>
          </w:tcPr>
          <w:p w14:paraId="03A61842" w14:textId="77777777" w:rsidR="00723A63" w:rsidRDefault="00226046">
            <w:pPr>
              <w:spacing w:line="240" w:lineRule="auto"/>
              <w:ind w:right="140"/>
              <w:jc w:val="center"/>
              <w:rPr>
                <w:sz w:val="20"/>
                <w:szCs w:val="20"/>
              </w:rPr>
            </w:pPr>
            <w:r>
              <w:rPr>
                <w:sz w:val="20"/>
                <w:szCs w:val="20"/>
              </w:rPr>
              <w:t>2.41</w:t>
            </w:r>
          </w:p>
        </w:tc>
        <w:tc>
          <w:tcPr>
            <w:tcW w:w="1001" w:type="dxa"/>
            <w:vAlign w:val="center"/>
          </w:tcPr>
          <w:p w14:paraId="15FD5C1E" w14:textId="77777777" w:rsidR="00723A63" w:rsidRDefault="00226046">
            <w:pPr>
              <w:spacing w:line="240" w:lineRule="auto"/>
              <w:ind w:right="140"/>
              <w:jc w:val="center"/>
              <w:rPr>
                <w:sz w:val="20"/>
                <w:szCs w:val="20"/>
              </w:rPr>
            </w:pPr>
            <w:r>
              <w:rPr>
                <w:sz w:val="20"/>
                <w:szCs w:val="20"/>
              </w:rPr>
              <w:t>4.05</w:t>
            </w:r>
          </w:p>
        </w:tc>
        <w:tc>
          <w:tcPr>
            <w:tcW w:w="1608" w:type="dxa"/>
            <w:vMerge/>
            <w:vAlign w:val="center"/>
          </w:tcPr>
          <w:p w14:paraId="33C3B0F5" w14:textId="77777777" w:rsidR="00723A63" w:rsidRDefault="00723A63">
            <w:pPr>
              <w:widowControl w:val="0"/>
              <w:rPr>
                <w:sz w:val="20"/>
                <w:szCs w:val="20"/>
              </w:rPr>
            </w:pPr>
          </w:p>
        </w:tc>
        <w:tc>
          <w:tcPr>
            <w:tcW w:w="894" w:type="dxa"/>
            <w:vAlign w:val="center"/>
          </w:tcPr>
          <w:p w14:paraId="75687A79" w14:textId="77777777" w:rsidR="00723A63" w:rsidRDefault="00723A63">
            <w:pPr>
              <w:spacing w:line="240" w:lineRule="auto"/>
              <w:ind w:right="140"/>
              <w:jc w:val="center"/>
              <w:rPr>
                <w:sz w:val="20"/>
                <w:szCs w:val="20"/>
              </w:rPr>
            </w:pPr>
          </w:p>
        </w:tc>
      </w:tr>
      <w:tr w:rsidR="00723A63" w14:paraId="09BDA976" w14:textId="77777777" w:rsidTr="64063E1F">
        <w:tc>
          <w:tcPr>
            <w:tcW w:w="4672" w:type="dxa"/>
            <w:vAlign w:val="center"/>
          </w:tcPr>
          <w:p w14:paraId="67C805D6" w14:textId="77777777" w:rsidR="00723A63" w:rsidRDefault="00226046">
            <w:pPr>
              <w:spacing w:line="240" w:lineRule="auto"/>
              <w:ind w:right="140"/>
              <w:rPr>
                <w:sz w:val="20"/>
                <w:szCs w:val="20"/>
              </w:rPr>
            </w:pPr>
            <w:r>
              <w:rPr>
                <w:sz w:val="20"/>
                <w:szCs w:val="20"/>
              </w:rPr>
              <w:t>Re-sowing seedlings</w:t>
            </w:r>
          </w:p>
        </w:tc>
        <w:tc>
          <w:tcPr>
            <w:tcW w:w="1045" w:type="dxa"/>
            <w:vAlign w:val="center"/>
          </w:tcPr>
          <w:p w14:paraId="7F94BE73" w14:textId="77777777" w:rsidR="00723A63" w:rsidRDefault="00226046">
            <w:pPr>
              <w:spacing w:line="240" w:lineRule="auto"/>
              <w:ind w:right="140"/>
              <w:jc w:val="center"/>
              <w:rPr>
                <w:sz w:val="20"/>
                <w:szCs w:val="20"/>
              </w:rPr>
            </w:pPr>
            <w:r>
              <w:rPr>
                <w:sz w:val="20"/>
                <w:szCs w:val="20"/>
              </w:rPr>
              <w:t>1.44</w:t>
            </w:r>
          </w:p>
        </w:tc>
        <w:tc>
          <w:tcPr>
            <w:tcW w:w="1001" w:type="dxa"/>
            <w:vAlign w:val="center"/>
          </w:tcPr>
          <w:p w14:paraId="085B4E92" w14:textId="77777777" w:rsidR="00723A63" w:rsidRDefault="00226046">
            <w:pPr>
              <w:spacing w:line="240" w:lineRule="auto"/>
              <w:ind w:right="140"/>
              <w:jc w:val="center"/>
              <w:rPr>
                <w:sz w:val="20"/>
                <w:szCs w:val="20"/>
              </w:rPr>
            </w:pPr>
            <w:r>
              <w:rPr>
                <w:sz w:val="20"/>
                <w:szCs w:val="20"/>
              </w:rPr>
              <w:t>2.42</w:t>
            </w:r>
          </w:p>
        </w:tc>
        <w:tc>
          <w:tcPr>
            <w:tcW w:w="1608" w:type="dxa"/>
            <w:vMerge/>
            <w:vAlign w:val="center"/>
          </w:tcPr>
          <w:p w14:paraId="31E1F634" w14:textId="77777777" w:rsidR="00723A63" w:rsidRDefault="00723A63">
            <w:pPr>
              <w:widowControl w:val="0"/>
              <w:rPr>
                <w:sz w:val="20"/>
                <w:szCs w:val="20"/>
              </w:rPr>
            </w:pPr>
          </w:p>
        </w:tc>
        <w:tc>
          <w:tcPr>
            <w:tcW w:w="894" w:type="dxa"/>
            <w:vAlign w:val="center"/>
          </w:tcPr>
          <w:p w14:paraId="44AF0773" w14:textId="77777777" w:rsidR="00723A63" w:rsidRDefault="00723A63">
            <w:pPr>
              <w:spacing w:line="240" w:lineRule="auto"/>
              <w:ind w:right="140"/>
              <w:jc w:val="center"/>
              <w:rPr>
                <w:sz w:val="20"/>
                <w:szCs w:val="20"/>
              </w:rPr>
            </w:pPr>
          </w:p>
        </w:tc>
      </w:tr>
      <w:tr w:rsidR="00723A63" w14:paraId="478189C6" w14:textId="77777777" w:rsidTr="64063E1F">
        <w:tc>
          <w:tcPr>
            <w:tcW w:w="4672" w:type="dxa"/>
            <w:vAlign w:val="center"/>
          </w:tcPr>
          <w:p w14:paraId="4C1ACFCF" w14:textId="77777777" w:rsidR="00723A63" w:rsidRDefault="00226046" w:rsidP="64063E1F">
            <w:pPr>
              <w:spacing w:line="240" w:lineRule="auto"/>
              <w:ind w:right="140"/>
              <w:rPr>
                <w:sz w:val="20"/>
                <w:szCs w:val="20"/>
                <w:lang w:val="en-US"/>
              </w:rPr>
            </w:pPr>
            <w:r w:rsidRPr="64063E1F">
              <w:rPr>
                <w:sz w:val="20"/>
                <w:szCs w:val="20"/>
                <w:lang w:val="en-US"/>
              </w:rPr>
              <w:t>Other: Establishing shade tree seedlings</w:t>
            </w:r>
          </w:p>
        </w:tc>
        <w:tc>
          <w:tcPr>
            <w:tcW w:w="1045" w:type="dxa"/>
            <w:vAlign w:val="center"/>
          </w:tcPr>
          <w:p w14:paraId="3BA31E07" w14:textId="77777777" w:rsidR="00723A63" w:rsidRDefault="00226046">
            <w:pPr>
              <w:spacing w:line="240" w:lineRule="auto"/>
              <w:ind w:right="140"/>
              <w:jc w:val="center"/>
              <w:rPr>
                <w:sz w:val="20"/>
                <w:szCs w:val="20"/>
              </w:rPr>
            </w:pPr>
            <w:r>
              <w:rPr>
                <w:sz w:val="20"/>
                <w:szCs w:val="20"/>
              </w:rPr>
              <w:t>0</w:t>
            </w:r>
          </w:p>
        </w:tc>
        <w:tc>
          <w:tcPr>
            <w:tcW w:w="1001" w:type="dxa"/>
            <w:vAlign w:val="center"/>
          </w:tcPr>
          <w:p w14:paraId="7BC3C69C" w14:textId="77777777" w:rsidR="00723A63" w:rsidRDefault="00226046">
            <w:pPr>
              <w:spacing w:line="240" w:lineRule="auto"/>
              <w:ind w:right="140"/>
              <w:jc w:val="center"/>
              <w:rPr>
                <w:sz w:val="20"/>
                <w:szCs w:val="20"/>
              </w:rPr>
            </w:pPr>
            <w:r>
              <w:rPr>
                <w:sz w:val="20"/>
                <w:szCs w:val="20"/>
              </w:rPr>
              <w:t>0.00</w:t>
            </w:r>
          </w:p>
        </w:tc>
        <w:tc>
          <w:tcPr>
            <w:tcW w:w="1608" w:type="dxa"/>
            <w:vAlign w:val="center"/>
          </w:tcPr>
          <w:p w14:paraId="20A7473C" w14:textId="77777777" w:rsidR="00723A63" w:rsidRDefault="00226046">
            <w:pPr>
              <w:spacing w:line="240" w:lineRule="auto"/>
              <w:ind w:right="140"/>
              <w:jc w:val="center"/>
              <w:rPr>
                <w:sz w:val="20"/>
                <w:szCs w:val="20"/>
              </w:rPr>
            </w:pPr>
            <w:r>
              <w:rPr>
                <w:sz w:val="20"/>
                <w:szCs w:val="20"/>
              </w:rPr>
              <w:t>27.625</w:t>
            </w:r>
          </w:p>
        </w:tc>
        <w:tc>
          <w:tcPr>
            <w:tcW w:w="894" w:type="dxa"/>
            <w:vAlign w:val="center"/>
          </w:tcPr>
          <w:p w14:paraId="4C648650" w14:textId="77777777" w:rsidR="00723A63" w:rsidRDefault="00226046">
            <w:pPr>
              <w:spacing w:line="240" w:lineRule="auto"/>
              <w:ind w:right="140"/>
              <w:jc w:val="center"/>
              <w:rPr>
                <w:sz w:val="20"/>
                <w:szCs w:val="20"/>
              </w:rPr>
            </w:pPr>
            <w:r>
              <w:rPr>
                <w:sz w:val="20"/>
                <w:szCs w:val="20"/>
              </w:rPr>
              <w:t>46.41</w:t>
            </w:r>
          </w:p>
        </w:tc>
      </w:tr>
      <w:tr w:rsidR="00723A63" w14:paraId="43BC7CD8" w14:textId="77777777" w:rsidTr="64063E1F">
        <w:tc>
          <w:tcPr>
            <w:tcW w:w="4672" w:type="dxa"/>
            <w:vAlign w:val="bottom"/>
          </w:tcPr>
          <w:p w14:paraId="4F8F3B2F" w14:textId="77777777" w:rsidR="00723A63" w:rsidRDefault="00226046">
            <w:pPr>
              <w:spacing w:line="240" w:lineRule="auto"/>
              <w:ind w:right="140"/>
              <w:rPr>
                <w:sz w:val="20"/>
                <w:szCs w:val="20"/>
              </w:rPr>
            </w:pPr>
            <w:r>
              <w:rPr>
                <w:sz w:val="20"/>
                <w:szCs w:val="20"/>
              </w:rPr>
              <w:t> </w:t>
            </w:r>
          </w:p>
        </w:tc>
        <w:tc>
          <w:tcPr>
            <w:tcW w:w="1045" w:type="dxa"/>
            <w:vAlign w:val="center"/>
          </w:tcPr>
          <w:p w14:paraId="44DE5423" w14:textId="77777777" w:rsidR="00723A63" w:rsidRDefault="00226046">
            <w:pPr>
              <w:spacing w:line="240" w:lineRule="auto"/>
              <w:ind w:right="140"/>
              <w:jc w:val="center"/>
              <w:rPr>
                <w:sz w:val="20"/>
                <w:szCs w:val="20"/>
              </w:rPr>
            </w:pPr>
            <w:r>
              <w:rPr>
                <w:b/>
                <w:i/>
                <w:sz w:val="20"/>
                <w:szCs w:val="20"/>
              </w:rPr>
              <w:t>90.46</w:t>
            </w:r>
          </w:p>
        </w:tc>
        <w:tc>
          <w:tcPr>
            <w:tcW w:w="1001" w:type="dxa"/>
            <w:vAlign w:val="center"/>
          </w:tcPr>
          <w:p w14:paraId="204EA94B" w14:textId="77777777" w:rsidR="00723A63" w:rsidRDefault="00226046">
            <w:pPr>
              <w:spacing w:line="240" w:lineRule="auto"/>
              <w:ind w:right="140"/>
              <w:jc w:val="center"/>
              <w:rPr>
                <w:sz w:val="20"/>
                <w:szCs w:val="20"/>
              </w:rPr>
            </w:pPr>
            <w:r>
              <w:rPr>
                <w:b/>
                <w:i/>
                <w:sz w:val="20"/>
                <w:szCs w:val="20"/>
              </w:rPr>
              <w:t>151.97</w:t>
            </w:r>
          </w:p>
        </w:tc>
        <w:tc>
          <w:tcPr>
            <w:tcW w:w="1608" w:type="dxa"/>
            <w:vAlign w:val="center"/>
          </w:tcPr>
          <w:p w14:paraId="04C16F47" w14:textId="77777777" w:rsidR="00723A63" w:rsidRDefault="00723A63">
            <w:pPr>
              <w:spacing w:line="240" w:lineRule="auto"/>
              <w:ind w:right="140"/>
              <w:jc w:val="center"/>
              <w:rPr>
                <w:sz w:val="20"/>
                <w:szCs w:val="20"/>
              </w:rPr>
            </w:pPr>
          </w:p>
        </w:tc>
        <w:tc>
          <w:tcPr>
            <w:tcW w:w="894" w:type="dxa"/>
            <w:vAlign w:val="center"/>
          </w:tcPr>
          <w:p w14:paraId="0BD69FC8" w14:textId="77777777" w:rsidR="00723A63" w:rsidRDefault="00723A63">
            <w:pPr>
              <w:spacing w:line="240" w:lineRule="auto"/>
              <w:ind w:right="140"/>
              <w:jc w:val="center"/>
              <w:rPr>
                <w:sz w:val="20"/>
                <w:szCs w:val="20"/>
              </w:rPr>
            </w:pPr>
          </w:p>
        </w:tc>
      </w:tr>
      <w:tr w:rsidR="00723A63" w14:paraId="340A9E93" w14:textId="77777777" w:rsidTr="64063E1F">
        <w:tc>
          <w:tcPr>
            <w:tcW w:w="4672" w:type="dxa"/>
            <w:vAlign w:val="center"/>
          </w:tcPr>
          <w:p w14:paraId="310E455C" w14:textId="77777777" w:rsidR="00723A63" w:rsidRDefault="00226046">
            <w:pPr>
              <w:spacing w:line="240" w:lineRule="auto"/>
              <w:ind w:right="140"/>
              <w:rPr>
                <w:sz w:val="20"/>
                <w:szCs w:val="20"/>
              </w:rPr>
            </w:pPr>
            <w:r>
              <w:rPr>
                <w:b/>
                <w:sz w:val="20"/>
                <w:szCs w:val="20"/>
              </w:rPr>
              <w:t>Land Preparation Labor</w:t>
            </w:r>
          </w:p>
        </w:tc>
        <w:tc>
          <w:tcPr>
            <w:tcW w:w="1045" w:type="dxa"/>
            <w:vAlign w:val="center"/>
          </w:tcPr>
          <w:p w14:paraId="0B879A90" w14:textId="77777777" w:rsidR="00723A63" w:rsidRDefault="00723A63">
            <w:pPr>
              <w:spacing w:line="240" w:lineRule="auto"/>
              <w:ind w:right="140"/>
              <w:jc w:val="center"/>
              <w:rPr>
                <w:sz w:val="20"/>
                <w:szCs w:val="20"/>
              </w:rPr>
            </w:pPr>
          </w:p>
        </w:tc>
        <w:tc>
          <w:tcPr>
            <w:tcW w:w="1001" w:type="dxa"/>
            <w:vAlign w:val="center"/>
          </w:tcPr>
          <w:p w14:paraId="6C414C5E" w14:textId="77777777" w:rsidR="00723A63" w:rsidRDefault="00723A63">
            <w:pPr>
              <w:spacing w:line="240" w:lineRule="auto"/>
              <w:ind w:right="140"/>
              <w:jc w:val="center"/>
              <w:rPr>
                <w:sz w:val="20"/>
                <w:szCs w:val="20"/>
              </w:rPr>
            </w:pPr>
          </w:p>
        </w:tc>
        <w:tc>
          <w:tcPr>
            <w:tcW w:w="1608" w:type="dxa"/>
            <w:vAlign w:val="center"/>
          </w:tcPr>
          <w:p w14:paraId="201BABFC" w14:textId="77777777" w:rsidR="00723A63" w:rsidRDefault="00723A63">
            <w:pPr>
              <w:spacing w:line="240" w:lineRule="auto"/>
              <w:ind w:right="140"/>
              <w:jc w:val="center"/>
              <w:rPr>
                <w:sz w:val="20"/>
                <w:szCs w:val="20"/>
              </w:rPr>
            </w:pPr>
          </w:p>
        </w:tc>
        <w:tc>
          <w:tcPr>
            <w:tcW w:w="894" w:type="dxa"/>
            <w:vAlign w:val="center"/>
          </w:tcPr>
          <w:p w14:paraId="60A1A382" w14:textId="77777777" w:rsidR="00723A63" w:rsidRDefault="00723A63">
            <w:pPr>
              <w:spacing w:line="240" w:lineRule="auto"/>
              <w:ind w:right="140"/>
              <w:jc w:val="center"/>
              <w:rPr>
                <w:sz w:val="20"/>
                <w:szCs w:val="20"/>
              </w:rPr>
            </w:pPr>
          </w:p>
        </w:tc>
      </w:tr>
      <w:tr w:rsidR="00723A63" w14:paraId="6482EC0E" w14:textId="77777777" w:rsidTr="64063E1F">
        <w:tc>
          <w:tcPr>
            <w:tcW w:w="4672" w:type="dxa"/>
            <w:vAlign w:val="center"/>
          </w:tcPr>
          <w:p w14:paraId="167239E8" w14:textId="77777777" w:rsidR="00723A63" w:rsidRDefault="00226046">
            <w:pPr>
              <w:spacing w:line="240" w:lineRule="auto"/>
              <w:ind w:right="140"/>
              <w:rPr>
                <w:sz w:val="20"/>
                <w:szCs w:val="20"/>
              </w:rPr>
            </w:pPr>
            <w:r>
              <w:rPr>
                <w:sz w:val="20"/>
                <w:szCs w:val="20"/>
              </w:rPr>
              <w:t>Field Cleaning</w:t>
            </w:r>
          </w:p>
        </w:tc>
        <w:tc>
          <w:tcPr>
            <w:tcW w:w="1045" w:type="dxa"/>
            <w:vAlign w:val="center"/>
          </w:tcPr>
          <w:p w14:paraId="37243E37" w14:textId="77777777" w:rsidR="00723A63" w:rsidRDefault="00226046">
            <w:pPr>
              <w:spacing w:line="240" w:lineRule="auto"/>
              <w:ind w:right="140"/>
              <w:jc w:val="center"/>
              <w:rPr>
                <w:sz w:val="20"/>
                <w:szCs w:val="20"/>
              </w:rPr>
            </w:pPr>
            <w:r>
              <w:rPr>
                <w:sz w:val="20"/>
                <w:szCs w:val="20"/>
              </w:rPr>
              <w:t>18.78</w:t>
            </w:r>
          </w:p>
        </w:tc>
        <w:tc>
          <w:tcPr>
            <w:tcW w:w="1001" w:type="dxa"/>
            <w:vAlign w:val="center"/>
          </w:tcPr>
          <w:p w14:paraId="0473A205" w14:textId="77777777" w:rsidR="00723A63" w:rsidRDefault="00226046">
            <w:pPr>
              <w:spacing w:line="240" w:lineRule="auto"/>
              <w:ind w:right="140"/>
              <w:jc w:val="center"/>
              <w:rPr>
                <w:sz w:val="20"/>
                <w:szCs w:val="20"/>
              </w:rPr>
            </w:pPr>
            <w:r>
              <w:rPr>
                <w:sz w:val="20"/>
                <w:szCs w:val="20"/>
              </w:rPr>
              <w:t>31.55</w:t>
            </w:r>
          </w:p>
        </w:tc>
        <w:tc>
          <w:tcPr>
            <w:tcW w:w="1608" w:type="dxa"/>
            <w:vAlign w:val="bottom"/>
          </w:tcPr>
          <w:p w14:paraId="631B4BB8" w14:textId="77777777" w:rsidR="00723A63" w:rsidRDefault="00723A63">
            <w:pPr>
              <w:spacing w:line="240" w:lineRule="auto"/>
              <w:ind w:right="140"/>
              <w:jc w:val="center"/>
              <w:rPr>
                <w:sz w:val="20"/>
                <w:szCs w:val="20"/>
              </w:rPr>
            </w:pPr>
          </w:p>
        </w:tc>
        <w:tc>
          <w:tcPr>
            <w:tcW w:w="894" w:type="dxa"/>
            <w:vAlign w:val="center"/>
          </w:tcPr>
          <w:p w14:paraId="2934AAA3" w14:textId="77777777" w:rsidR="00723A63" w:rsidRDefault="00723A63">
            <w:pPr>
              <w:spacing w:line="240" w:lineRule="auto"/>
              <w:ind w:right="140"/>
              <w:jc w:val="center"/>
              <w:rPr>
                <w:sz w:val="20"/>
                <w:szCs w:val="20"/>
              </w:rPr>
            </w:pPr>
          </w:p>
        </w:tc>
      </w:tr>
      <w:tr w:rsidR="00723A63" w14:paraId="3FE1CED7" w14:textId="77777777" w:rsidTr="64063E1F">
        <w:tc>
          <w:tcPr>
            <w:tcW w:w="4672" w:type="dxa"/>
            <w:vAlign w:val="center"/>
          </w:tcPr>
          <w:p w14:paraId="0DA6C1CF" w14:textId="77777777" w:rsidR="00723A63" w:rsidRDefault="00226046">
            <w:pPr>
              <w:spacing w:line="240" w:lineRule="auto"/>
              <w:ind w:right="140"/>
              <w:rPr>
                <w:sz w:val="20"/>
                <w:szCs w:val="20"/>
              </w:rPr>
            </w:pPr>
            <w:r>
              <w:rPr>
                <w:sz w:val="20"/>
                <w:szCs w:val="20"/>
              </w:rPr>
              <w:t>Old coffee trees cutting or other timber</w:t>
            </w:r>
          </w:p>
        </w:tc>
        <w:tc>
          <w:tcPr>
            <w:tcW w:w="1045" w:type="dxa"/>
            <w:vAlign w:val="center"/>
          </w:tcPr>
          <w:p w14:paraId="5165EB2E" w14:textId="77777777" w:rsidR="00723A63" w:rsidRDefault="00226046">
            <w:pPr>
              <w:spacing w:line="240" w:lineRule="auto"/>
              <w:ind w:right="140"/>
              <w:jc w:val="center"/>
              <w:rPr>
                <w:sz w:val="20"/>
                <w:szCs w:val="20"/>
              </w:rPr>
            </w:pPr>
            <w:r>
              <w:rPr>
                <w:sz w:val="20"/>
                <w:szCs w:val="20"/>
              </w:rPr>
              <w:t>13.48</w:t>
            </w:r>
          </w:p>
        </w:tc>
        <w:tc>
          <w:tcPr>
            <w:tcW w:w="1001" w:type="dxa"/>
            <w:vAlign w:val="center"/>
          </w:tcPr>
          <w:p w14:paraId="4DFC1A67" w14:textId="77777777" w:rsidR="00723A63" w:rsidRDefault="00226046">
            <w:pPr>
              <w:spacing w:line="240" w:lineRule="auto"/>
              <w:ind w:right="140"/>
              <w:jc w:val="center"/>
              <w:rPr>
                <w:sz w:val="20"/>
                <w:szCs w:val="20"/>
              </w:rPr>
            </w:pPr>
            <w:r>
              <w:rPr>
                <w:sz w:val="20"/>
                <w:szCs w:val="20"/>
              </w:rPr>
              <w:t>22.65</w:t>
            </w:r>
          </w:p>
        </w:tc>
        <w:tc>
          <w:tcPr>
            <w:tcW w:w="1608" w:type="dxa"/>
            <w:vAlign w:val="center"/>
          </w:tcPr>
          <w:p w14:paraId="5B8DC153" w14:textId="77777777" w:rsidR="00723A63" w:rsidRDefault="00723A63">
            <w:pPr>
              <w:spacing w:line="240" w:lineRule="auto"/>
              <w:ind w:right="140"/>
              <w:jc w:val="center"/>
              <w:rPr>
                <w:sz w:val="20"/>
                <w:szCs w:val="20"/>
              </w:rPr>
            </w:pPr>
          </w:p>
        </w:tc>
        <w:tc>
          <w:tcPr>
            <w:tcW w:w="894" w:type="dxa"/>
            <w:vAlign w:val="center"/>
          </w:tcPr>
          <w:p w14:paraId="683E7A2C" w14:textId="77777777" w:rsidR="00723A63" w:rsidRDefault="00723A63">
            <w:pPr>
              <w:spacing w:line="240" w:lineRule="auto"/>
              <w:ind w:right="140"/>
              <w:jc w:val="center"/>
              <w:rPr>
                <w:sz w:val="20"/>
                <w:szCs w:val="20"/>
              </w:rPr>
            </w:pPr>
          </w:p>
        </w:tc>
      </w:tr>
      <w:tr w:rsidR="00723A63" w14:paraId="6583EE8E" w14:textId="77777777" w:rsidTr="64063E1F">
        <w:tc>
          <w:tcPr>
            <w:tcW w:w="4672" w:type="dxa"/>
            <w:vAlign w:val="center"/>
          </w:tcPr>
          <w:p w14:paraId="54C8D450" w14:textId="77777777" w:rsidR="00723A63" w:rsidRDefault="00226046">
            <w:pPr>
              <w:spacing w:line="240" w:lineRule="auto"/>
              <w:ind w:right="140"/>
              <w:rPr>
                <w:sz w:val="20"/>
                <w:szCs w:val="20"/>
              </w:rPr>
            </w:pPr>
            <w:r>
              <w:rPr>
                <w:sz w:val="20"/>
                <w:szCs w:val="20"/>
              </w:rPr>
              <w:t>Wood Collection</w:t>
            </w:r>
          </w:p>
        </w:tc>
        <w:tc>
          <w:tcPr>
            <w:tcW w:w="1045" w:type="dxa"/>
            <w:vAlign w:val="center"/>
          </w:tcPr>
          <w:p w14:paraId="3785E278" w14:textId="77777777" w:rsidR="00723A63" w:rsidRDefault="00226046">
            <w:pPr>
              <w:spacing w:line="240" w:lineRule="auto"/>
              <w:ind w:right="140"/>
              <w:jc w:val="center"/>
              <w:rPr>
                <w:sz w:val="20"/>
                <w:szCs w:val="20"/>
              </w:rPr>
            </w:pPr>
            <w:r>
              <w:rPr>
                <w:sz w:val="20"/>
                <w:szCs w:val="20"/>
              </w:rPr>
              <w:t>3.5</w:t>
            </w:r>
          </w:p>
        </w:tc>
        <w:tc>
          <w:tcPr>
            <w:tcW w:w="1001" w:type="dxa"/>
            <w:vAlign w:val="center"/>
          </w:tcPr>
          <w:p w14:paraId="264DF488" w14:textId="77777777" w:rsidR="00723A63" w:rsidRDefault="00226046">
            <w:pPr>
              <w:spacing w:line="240" w:lineRule="auto"/>
              <w:ind w:right="140"/>
              <w:jc w:val="center"/>
              <w:rPr>
                <w:sz w:val="20"/>
                <w:szCs w:val="20"/>
              </w:rPr>
            </w:pPr>
            <w:r>
              <w:rPr>
                <w:sz w:val="20"/>
                <w:szCs w:val="20"/>
              </w:rPr>
              <w:t>5.88</w:t>
            </w:r>
          </w:p>
        </w:tc>
        <w:tc>
          <w:tcPr>
            <w:tcW w:w="1608" w:type="dxa"/>
            <w:vAlign w:val="center"/>
          </w:tcPr>
          <w:p w14:paraId="17AABE34" w14:textId="77777777" w:rsidR="00723A63" w:rsidRDefault="00723A63">
            <w:pPr>
              <w:spacing w:line="240" w:lineRule="auto"/>
              <w:ind w:right="140"/>
              <w:jc w:val="center"/>
              <w:rPr>
                <w:sz w:val="20"/>
                <w:szCs w:val="20"/>
              </w:rPr>
            </w:pPr>
          </w:p>
        </w:tc>
        <w:tc>
          <w:tcPr>
            <w:tcW w:w="894" w:type="dxa"/>
            <w:vAlign w:val="center"/>
          </w:tcPr>
          <w:p w14:paraId="0C4F9E98" w14:textId="77777777" w:rsidR="00723A63" w:rsidRDefault="00723A63">
            <w:pPr>
              <w:spacing w:line="240" w:lineRule="auto"/>
              <w:ind w:right="140"/>
              <w:jc w:val="center"/>
              <w:rPr>
                <w:sz w:val="20"/>
                <w:szCs w:val="20"/>
              </w:rPr>
            </w:pPr>
          </w:p>
        </w:tc>
      </w:tr>
      <w:tr w:rsidR="00723A63" w14:paraId="42BD7647" w14:textId="77777777" w:rsidTr="64063E1F">
        <w:tc>
          <w:tcPr>
            <w:tcW w:w="4672" w:type="dxa"/>
            <w:vAlign w:val="center"/>
          </w:tcPr>
          <w:p w14:paraId="1163A66A" w14:textId="77777777" w:rsidR="00723A63" w:rsidRDefault="00226046">
            <w:pPr>
              <w:spacing w:line="240" w:lineRule="auto"/>
              <w:ind w:right="140"/>
              <w:rPr>
                <w:sz w:val="20"/>
                <w:szCs w:val="20"/>
              </w:rPr>
            </w:pPr>
            <w:r>
              <w:rPr>
                <w:sz w:val="20"/>
                <w:szCs w:val="20"/>
              </w:rPr>
              <w:t>Wood Chopping</w:t>
            </w:r>
          </w:p>
        </w:tc>
        <w:tc>
          <w:tcPr>
            <w:tcW w:w="1045" w:type="dxa"/>
            <w:vAlign w:val="center"/>
          </w:tcPr>
          <w:p w14:paraId="36F3E868" w14:textId="77777777" w:rsidR="00723A63" w:rsidRDefault="00226046">
            <w:pPr>
              <w:spacing w:line="240" w:lineRule="auto"/>
              <w:ind w:right="140"/>
              <w:jc w:val="center"/>
              <w:rPr>
                <w:sz w:val="20"/>
                <w:szCs w:val="20"/>
              </w:rPr>
            </w:pPr>
            <w:r>
              <w:rPr>
                <w:sz w:val="20"/>
                <w:szCs w:val="20"/>
              </w:rPr>
              <w:t>6.12</w:t>
            </w:r>
          </w:p>
        </w:tc>
        <w:tc>
          <w:tcPr>
            <w:tcW w:w="1001" w:type="dxa"/>
            <w:vAlign w:val="center"/>
          </w:tcPr>
          <w:p w14:paraId="4627A497" w14:textId="77777777" w:rsidR="00723A63" w:rsidRDefault="00226046">
            <w:pPr>
              <w:spacing w:line="240" w:lineRule="auto"/>
              <w:ind w:right="140"/>
              <w:jc w:val="center"/>
              <w:rPr>
                <w:sz w:val="20"/>
                <w:szCs w:val="20"/>
              </w:rPr>
            </w:pPr>
            <w:r>
              <w:rPr>
                <w:sz w:val="20"/>
                <w:szCs w:val="20"/>
              </w:rPr>
              <w:t>10.28</w:t>
            </w:r>
          </w:p>
        </w:tc>
        <w:tc>
          <w:tcPr>
            <w:tcW w:w="1608" w:type="dxa"/>
            <w:vAlign w:val="center"/>
          </w:tcPr>
          <w:p w14:paraId="79E20147" w14:textId="77777777" w:rsidR="00723A63" w:rsidRDefault="00723A63">
            <w:pPr>
              <w:spacing w:line="240" w:lineRule="auto"/>
              <w:ind w:right="140"/>
              <w:jc w:val="center"/>
              <w:rPr>
                <w:sz w:val="20"/>
                <w:szCs w:val="20"/>
              </w:rPr>
            </w:pPr>
          </w:p>
        </w:tc>
        <w:tc>
          <w:tcPr>
            <w:tcW w:w="894" w:type="dxa"/>
            <w:vAlign w:val="center"/>
          </w:tcPr>
          <w:p w14:paraId="6E580B7C" w14:textId="77777777" w:rsidR="00723A63" w:rsidRDefault="00723A63">
            <w:pPr>
              <w:spacing w:line="240" w:lineRule="auto"/>
              <w:ind w:right="140"/>
              <w:jc w:val="center"/>
              <w:rPr>
                <w:sz w:val="20"/>
                <w:szCs w:val="20"/>
              </w:rPr>
            </w:pPr>
          </w:p>
        </w:tc>
      </w:tr>
      <w:tr w:rsidR="00723A63" w14:paraId="3C9D2806" w14:textId="77777777" w:rsidTr="64063E1F">
        <w:tc>
          <w:tcPr>
            <w:tcW w:w="4672" w:type="dxa"/>
            <w:vAlign w:val="center"/>
          </w:tcPr>
          <w:p w14:paraId="796F60B9" w14:textId="77777777" w:rsidR="00723A63" w:rsidRDefault="00226046">
            <w:pPr>
              <w:spacing w:line="240" w:lineRule="auto"/>
              <w:ind w:right="140"/>
              <w:rPr>
                <w:sz w:val="20"/>
                <w:szCs w:val="20"/>
              </w:rPr>
            </w:pPr>
            <w:r>
              <w:rPr>
                <w:sz w:val="20"/>
                <w:szCs w:val="20"/>
              </w:rPr>
              <w:t>Coffee and Shade Layout</w:t>
            </w:r>
          </w:p>
        </w:tc>
        <w:tc>
          <w:tcPr>
            <w:tcW w:w="1045" w:type="dxa"/>
            <w:vAlign w:val="center"/>
          </w:tcPr>
          <w:p w14:paraId="40DE9EBB" w14:textId="77777777" w:rsidR="00723A63" w:rsidRDefault="00226046">
            <w:pPr>
              <w:spacing w:line="240" w:lineRule="auto"/>
              <w:ind w:right="140"/>
              <w:jc w:val="center"/>
              <w:rPr>
                <w:sz w:val="20"/>
                <w:szCs w:val="20"/>
              </w:rPr>
            </w:pPr>
            <w:r>
              <w:rPr>
                <w:sz w:val="20"/>
                <w:szCs w:val="20"/>
              </w:rPr>
              <w:t>10.78</w:t>
            </w:r>
          </w:p>
        </w:tc>
        <w:tc>
          <w:tcPr>
            <w:tcW w:w="1001" w:type="dxa"/>
            <w:vAlign w:val="center"/>
          </w:tcPr>
          <w:p w14:paraId="377C39C9" w14:textId="77777777" w:rsidR="00723A63" w:rsidRDefault="00226046">
            <w:pPr>
              <w:spacing w:line="240" w:lineRule="auto"/>
              <w:ind w:right="140"/>
              <w:jc w:val="center"/>
              <w:rPr>
                <w:sz w:val="20"/>
                <w:szCs w:val="20"/>
              </w:rPr>
            </w:pPr>
            <w:r>
              <w:rPr>
                <w:sz w:val="20"/>
                <w:szCs w:val="20"/>
              </w:rPr>
              <w:t>18.11</w:t>
            </w:r>
          </w:p>
        </w:tc>
        <w:tc>
          <w:tcPr>
            <w:tcW w:w="1608" w:type="dxa"/>
            <w:vAlign w:val="center"/>
          </w:tcPr>
          <w:p w14:paraId="33C1A34B" w14:textId="77777777" w:rsidR="00723A63" w:rsidRDefault="00723A63">
            <w:pPr>
              <w:spacing w:line="240" w:lineRule="auto"/>
              <w:ind w:right="140"/>
              <w:jc w:val="center"/>
              <w:rPr>
                <w:sz w:val="20"/>
                <w:szCs w:val="20"/>
              </w:rPr>
            </w:pPr>
          </w:p>
        </w:tc>
        <w:tc>
          <w:tcPr>
            <w:tcW w:w="894" w:type="dxa"/>
            <w:vAlign w:val="center"/>
          </w:tcPr>
          <w:p w14:paraId="26A254D5" w14:textId="77777777" w:rsidR="00723A63" w:rsidRDefault="00723A63">
            <w:pPr>
              <w:spacing w:line="240" w:lineRule="auto"/>
              <w:ind w:right="140"/>
              <w:jc w:val="center"/>
              <w:rPr>
                <w:sz w:val="20"/>
                <w:szCs w:val="20"/>
              </w:rPr>
            </w:pPr>
          </w:p>
        </w:tc>
      </w:tr>
      <w:tr w:rsidR="00723A63" w14:paraId="04BB34BD" w14:textId="77777777" w:rsidTr="64063E1F">
        <w:tc>
          <w:tcPr>
            <w:tcW w:w="4672" w:type="dxa"/>
            <w:vAlign w:val="center"/>
          </w:tcPr>
          <w:p w14:paraId="7415544E" w14:textId="77777777" w:rsidR="00723A63" w:rsidRDefault="00226046">
            <w:pPr>
              <w:spacing w:line="240" w:lineRule="auto"/>
              <w:ind w:right="140"/>
              <w:rPr>
                <w:sz w:val="20"/>
                <w:szCs w:val="20"/>
              </w:rPr>
            </w:pPr>
            <w:r>
              <w:rPr>
                <w:sz w:val="20"/>
                <w:szCs w:val="20"/>
              </w:rPr>
              <w:lastRenderedPageBreak/>
              <w:t>Hole Digging</w:t>
            </w:r>
          </w:p>
        </w:tc>
        <w:tc>
          <w:tcPr>
            <w:tcW w:w="1045" w:type="dxa"/>
            <w:vAlign w:val="center"/>
          </w:tcPr>
          <w:p w14:paraId="71502447" w14:textId="77777777" w:rsidR="00723A63" w:rsidRDefault="00226046">
            <w:pPr>
              <w:spacing w:line="240" w:lineRule="auto"/>
              <w:ind w:right="140"/>
              <w:jc w:val="center"/>
              <w:rPr>
                <w:sz w:val="20"/>
                <w:szCs w:val="20"/>
              </w:rPr>
            </w:pPr>
            <w:r>
              <w:rPr>
                <w:sz w:val="20"/>
                <w:szCs w:val="20"/>
              </w:rPr>
              <w:t>27.38</w:t>
            </w:r>
          </w:p>
        </w:tc>
        <w:tc>
          <w:tcPr>
            <w:tcW w:w="1001" w:type="dxa"/>
            <w:vAlign w:val="center"/>
          </w:tcPr>
          <w:p w14:paraId="2A8CA005" w14:textId="77777777" w:rsidR="00723A63" w:rsidRDefault="00226046">
            <w:pPr>
              <w:spacing w:line="240" w:lineRule="auto"/>
              <w:ind w:right="140"/>
              <w:jc w:val="center"/>
              <w:rPr>
                <w:sz w:val="20"/>
                <w:szCs w:val="20"/>
              </w:rPr>
            </w:pPr>
            <w:r>
              <w:rPr>
                <w:sz w:val="20"/>
                <w:szCs w:val="20"/>
              </w:rPr>
              <w:t>46.00</w:t>
            </w:r>
          </w:p>
        </w:tc>
        <w:tc>
          <w:tcPr>
            <w:tcW w:w="1608" w:type="dxa"/>
            <w:vAlign w:val="center"/>
          </w:tcPr>
          <w:p w14:paraId="6FE3ACC4" w14:textId="77777777" w:rsidR="00723A63" w:rsidRDefault="00723A63">
            <w:pPr>
              <w:spacing w:line="240" w:lineRule="auto"/>
              <w:ind w:right="140"/>
              <w:jc w:val="center"/>
              <w:rPr>
                <w:sz w:val="20"/>
                <w:szCs w:val="20"/>
              </w:rPr>
            </w:pPr>
          </w:p>
        </w:tc>
        <w:tc>
          <w:tcPr>
            <w:tcW w:w="894" w:type="dxa"/>
            <w:vAlign w:val="center"/>
          </w:tcPr>
          <w:p w14:paraId="0C67C9F3" w14:textId="77777777" w:rsidR="00723A63" w:rsidRDefault="00723A63">
            <w:pPr>
              <w:spacing w:line="240" w:lineRule="auto"/>
              <w:ind w:right="140"/>
              <w:jc w:val="center"/>
              <w:rPr>
                <w:sz w:val="20"/>
                <w:szCs w:val="20"/>
              </w:rPr>
            </w:pPr>
          </w:p>
        </w:tc>
      </w:tr>
      <w:tr w:rsidR="00723A63" w14:paraId="6C0F6229" w14:textId="77777777" w:rsidTr="64063E1F">
        <w:tc>
          <w:tcPr>
            <w:tcW w:w="4672" w:type="dxa"/>
            <w:vAlign w:val="center"/>
          </w:tcPr>
          <w:p w14:paraId="1CE2F8C0" w14:textId="77777777" w:rsidR="00723A63" w:rsidRDefault="00226046">
            <w:pPr>
              <w:spacing w:line="240" w:lineRule="auto"/>
              <w:ind w:right="140"/>
              <w:rPr>
                <w:sz w:val="20"/>
                <w:szCs w:val="20"/>
              </w:rPr>
            </w:pPr>
            <w:r>
              <w:rPr>
                <w:sz w:val="20"/>
                <w:szCs w:val="20"/>
              </w:rPr>
              <w:t xml:space="preserve">Seedling transportation to the plot </w:t>
            </w:r>
          </w:p>
        </w:tc>
        <w:tc>
          <w:tcPr>
            <w:tcW w:w="1045" w:type="dxa"/>
            <w:vAlign w:val="center"/>
          </w:tcPr>
          <w:p w14:paraId="4A6D992B" w14:textId="77777777" w:rsidR="00723A63" w:rsidRDefault="00226046">
            <w:pPr>
              <w:spacing w:line="240" w:lineRule="auto"/>
              <w:ind w:right="140"/>
              <w:jc w:val="center"/>
              <w:rPr>
                <w:sz w:val="20"/>
                <w:szCs w:val="20"/>
              </w:rPr>
            </w:pPr>
            <w:r>
              <w:rPr>
                <w:sz w:val="20"/>
                <w:szCs w:val="20"/>
              </w:rPr>
              <w:t>12.9</w:t>
            </w:r>
          </w:p>
        </w:tc>
        <w:tc>
          <w:tcPr>
            <w:tcW w:w="1001" w:type="dxa"/>
            <w:vAlign w:val="center"/>
          </w:tcPr>
          <w:p w14:paraId="6999E208" w14:textId="77777777" w:rsidR="00723A63" w:rsidRDefault="00226046">
            <w:pPr>
              <w:spacing w:line="240" w:lineRule="auto"/>
              <w:ind w:right="140"/>
              <w:jc w:val="center"/>
              <w:rPr>
                <w:sz w:val="20"/>
                <w:szCs w:val="20"/>
              </w:rPr>
            </w:pPr>
            <w:r>
              <w:rPr>
                <w:sz w:val="20"/>
                <w:szCs w:val="20"/>
              </w:rPr>
              <w:t>21.67</w:t>
            </w:r>
          </w:p>
        </w:tc>
        <w:tc>
          <w:tcPr>
            <w:tcW w:w="1608" w:type="dxa"/>
            <w:vAlign w:val="bottom"/>
          </w:tcPr>
          <w:p w14:paraId="4F813DD3" w14:textId="77777777" w:rsidR="00723A63" w:rsidRDefault="00723A63">
            <w:pPr>
              <w:spacing w:line="240" w:lineRule="auto"/>
              <w:ind w:right="140"/>
              <w:jc w:val="center"/>
              <w:rPr>
                <w:sz w:val="20"/>
                <w:szCs w:val="20"/>
              </w:rPr>
            </w:pPr>
          </w:p>
        </w:tc>
        <w:tc>
          <w:tcPr>
            <w:tcW w:w="894" w:type="dxa"/>
            <w:vAlign w:val="center"/>
          </w:tcPr>
          <w:p w14:paraId="2C2D973A" w14:textId="77777777" w:rsidR="00723A63" w:rsidRDefault="00723A63">
            <w:pPr>
              <w:spacing w:line="240" w:lineRule="auto"/>
              <w:ind w:right="140"/>
              <w:jc w:val="center"/>
              <w:rPr>
                <w:sz w:val="20"/>
                <w:szCs w:val="20"/>
              </w:rPr>
            </w:pPr>
          </w:p>
        </w:tc>
      </w:tr>
      <w:tr w:rsidR="00723A63" w14:paraId="5020C447" w14:textId="77777777" w:rsidTr="64063E1F">
        <w:tc>
          <w:tcPr>
            <w:tcW w:w="4672" w:type="dxa"/>
            <w:vAlign w:val="center"/>
          </w:tcPr>
          <w:p w14:paraId="2535B3C9" w14:textId="77777777" w:rsidR="00723A63" w:rsidRDefault="00226046">
            <w:pPr>
              <w:spacing w:line="240" w:lineRule="auto"/>
              <w:ind w:right="140"/>
              <w:rPr>
                <w:sz w:val="20"/>
                <w:szCs w:val="20"/>
              </w:rPr>
            </w:pPr>
            <w:r>
              <w:rPr>
                <w:sz w:val="20"/>
                <w:szCs w:val="20"/>
              </w:rPr>
              <w:t>Seedling Transplant and sowing</w:t>
            </w:r>
          </w:p>
        </w:tc>
        <w:tc>
          <w:tcPr>
            <w:tcW w:w="1045" w:type="dxa"/>
            <w:vAlign w:val="center"/>
          </w:tcPr>
          <w:p w14:paraId="183EE749" w14:textId="77777777" w:rsidR="00723A63" w:rsidRDefault="00226046">
            <w:pPr>
              <w:spacing w:line="240" w:lineRule="auto"/>
              <w:ind w:right="140"/>
              <w:jc w:val="center"/>
              <w:rPr>
                <w:sz w:val="20"/>
                <w:szCs w:val="20"/>
              </w:rPr>
            </w:pPr>
            <w:r>
              <w:rPr>
                <w:sz w:val="20"/>
                <w:szCs w:val="20"/>
              </w:rPr>
              <w:t>23.34</w:t>
            </w:r>
          </w:p>
        </w:tc>
        <w:tc>
          <w:tcPr>
            <w:tcW w:w="1001" w:type="dxa"/>
            <w:vAlign w:val="center"/>
          </w:tcPr>
          <w:p w14:paraId="403B9703" w14:textId="77777777" w:rsidR="00723A63" w:rsidRDefault="00226046">
            <w:pPr>
              <w:spacing w:line="240" w:lineRule="auto"/>
              <w:ind w:right="140"/>
              <w:jc w:val="center"/>
              <w:rPr>
                <w:sz w:val="20"/>
                <w:szCs w:val="20"/>
              </w:rPr>
            </w:pPr>
            <w:r>
              <w:rPr>
                <w:sz w:val="20"/>
                <w:szCs w:val="20"/>
              </w:rPr>
              <w:t>39.21</w:t>
            </w:r>
          </w:p>
        </w:tc>
        <w:tc>
          <w:tcPr>
            <w:tcW w:w="1608" w:type="dxa"/>
            <w:vAlign w:val="center"/>
          </w:tcPr>
          <w:p w14:paraId="491D3078" w14:textId="77777777" w:rsidR="00723A63" w:rsidRDefault="00226046">
            <w:pPr>
              <w:spacing w:line="240" w:lineRule="auto"/>
              <w:ind w:right="140"/>
              <w:jc w:val="center"/>
              <w:rPr>
                <w:sz w:val="20"/>
                <w:szCs w:val="20"/>
              </w:rPr>
            </w:pPr>
            <w:r>
              <w:rPr>
                <w:sz w:val="20"/>
                <w:szCs w:val="20"/>
              </w:rPr>
              <w:t>13.125</w:t>
            </w:r>
          </w:p>
        </w:tc>
        <w:tc>
          <w:tcPr>
            <w:tcW w:w="894" w:type="dxa"/>
            <w:vAlign w:val="center"/>
          </w:tcPr>
          <w:p w14:paraId="7FD95863" w14:textId="77777777" w:rsidR="00723A63" w:rsidRDefault="00226046">
            <w:pPr>
              <w:spacing w:line="240" w:lineRule="auto"/>
              <w:ind w:right="140"/>
              <w:jc w:val="center"/>
              <w:rPr>
                <w:sz w:val="20"/>
                <w:szCs w:val="20"/>
              </w:rPr>
            </w:pPr>
            <w:r>
              <w:rPr>
                <w:sz w:val="20"/>
                <w:szCs w:val="20"/>
              </w:rPr>
              <w:t>22.05</w:t>
            </w:r>
          </w:p>
        </w:tc>
      </w:tr>
      <w:tr w:rsidR="00723A63" w14:paraId="589448F6" w14:textId="77777777" w:rsidTr="64063E1F">
        <w:tc>
          <w:tcPr>
            <w:tcW w:w="4672" w:type="dxa"/>
            <w:vAlign w:val="center"/>
          </w:tcPr>
          <w:p w14:paraId="1416AA71" w14:textId="77777777" w:rsidR="00723A63" w:rsidRDefault="00226046">
            <w:pPr>
              <w:spacing w:line="240" w:lineRule="auto"/>
              <w:ind w:right="140"/>
              <w:rPr>
                <w:sz w:val="20"/>
                <w:szCs w:val="20"/>
              </w:rPr>
            </w:pPr>
            <w:r>
              <w:rPr>
                <w:sz w:val="20"/>
                <w:szCs w:val="20"/>
              </w:rPr>
              <w:t>Shade Adjustment and shade- seedling transplanting</w:t>
            </w:r>
          </w:p>
        </w:tc>
        <w:tc>
          <w:tcPr>
            <w:tcW w:w="1045" w:type="dxa"/>
            <w:vAlign w:val="center"/>
          </w:tcPr>
          <w:p w14:paraId="449571F0" w14:textId="77777777" w:rsidR="00723A63" w:rsidRDefault="00226046">
            <w:pPr>
              <w:spacing w:line="240" w:lineRule="auto"/>
              <w:ind w:right="140"/>
              <w:jc w:val="center"/>
              <w:rPr>
                <w:sz w:val="20"/>
                <w:szCs w:val="20"/>
              </w:rPr>
            </w:pPr>
            <w:r>
              <w:rPr>
                <w:sz w:val="20"/>
                <w:szCs w:val="20"/>
              </w:rPr>
              <w:t>13.32</w:t>
            </w:r>
          </w:p>
        </w:tc>
        <w:tc>
          <w:tcPr>
            <w:tcW w:w="1001" w:type="dxa"/>
            <w:vAlign w:val="center"/>
          </w:tcPr>
          <w:p w14:paraId="3440E991" w14:textId="77777777" w:rsidR="00723A63" w:rsidRDefault="00226046">
            <w:pPr>
              <w:spacing w:line="240" w:lineRule="auto"/>
              <w:ind w:right="140"/>
              <w:jc w:val="center"/>
              <w:rPr>
                <w:sz w:val="20"/>
                <w:szCs w:val="20"/>
              </w:rPr>
            </w:pPr>
            <w:r>
              <w:rPr>
                <w:sz w:val="20"/>
                <w:szCs w:val="20"/>
              </w:rPr>
              <w:t>22.38</w:t>
            </w:r>
          </w:p>
        </w:tc>
        <w:tc>
          <w:tcPr>
            <w:tcW w:w="1608" w:type="dxa"/>
            <w:vAlign w:val="center"/>
          </w:tcPr>
          <w:p w14:paraId="394D304D" w14:textId="77777777" w:rsidR="00723A63" w:rsidRDefault="00226046">
            <w:pPr>
              <w:spacing w:line="240" w:lineRule="auto"/>
              <w:ind w:right="140"/>
              <w:jc w:val="center"/>
              <w:rPr>
                <w:sz w:val="20"/>
                <w:szCs w:val="20"/>
              </w:rPr>
            </w:pPr>
            <w:r>
              <w:rPr>
                <w:sz w:val="20"/>
                <w:szCs w:val="20"/>
              </w:rPr>
              <w:t>12.5</w:t>
            </w:r>
          </w:p>
        </w:tc>
        <w:tc>
          <w:tcPr>
            <w:tcW w:w="894" w:type="dxa"/>
            <w:vAlign w:val="center"/>
          </w:tcPr>
          <w:p w14:paraId="6142BE88" w14:textId="77777777" w:rsidR="00723A63" w:rsidRDefault="00226046">
            <w:pPr>
              <w:spacing w:line="240" w:lineRule="auto"/>
              <w:ind w:right="140"/>
              <w:jc w:val="center"/>
              <w:rPr>
                <w:sz w:val="20"/>
                <w:szCs w:val="20"/>
              </w:rPr>
            </w:pPr>
            <w:r>
              <w:rPr>
                <w:sz w:val="20"/>
                <w:szCs w:val="20"/>
              </w:rPr>
              <w:t>21.00</w:t>
            </w:r>
          </w:p>
        </w:tc>
      </w:tr>
      <w:tr w:rsidR="00723A63" w14:paraId="666AA71F" w14:textId="77777777" w:rsidTr="64063E1F">
        <w:tc>
          <w:tcPr>
            <w:tcW w:w="4672" w:type="dxa"/>
            <w:vAlign w:val="center"/>
          </w:tcPr>
          <w:p w14:paraId="4BBFF23D" w14:textId="77777777" w:rsidR="00723A63" w:rsidRDefault="00226046">
            <w:pPr>
              <w:spacing w:line="240" w:lineRule="auto"/>
              <w:ind w:right="140"/>
              <w:rPr>
                <w:sz w:val="20"/>
                <w:szCs w:val="20"/>
              </w:rPr>
            </w:pPr>
            <w:r>
              <w:rPr>
                <w:sz w:val="20"/>
                <w:szCs w:val="20"/>
              </w:rPr>
              <w:t>Compost Mixing</w:t>
            </w:r>
          </w:p>
        </w:tc>
        <w:tc>
          <w:tcPr>
            <w:tcW w:w="1045" w:type="dxa"/>
            <w:vAlign w:val="center"/>
          </w:tcPr>
          <w:p w14:paraId="1DBCE514" w14:textId="77777777" w:rsidR="00723A63" w:rsidRDefault="00226046">
            <w:pPr>
              <w:spacing w:line="240" w:lineRule="auto"/>
              <w:ind w:right="140"/>
              <w:jc w:val="center"/>
              <w:rPr>
                <w:sz w:val="20"/>
                <w:szCs w:val="20"/>
              </w:rPr>
            </w:pPr>
            <w:r>
              <w:rPr>
                <w:sz w:val="20"/>
                <w:szCs w:val="20"/>
              </w:rPr>
              <w:t>4.66</w:t>
            </w:r>
          </w:p>
        </w:tc>
        <w:tc>
          <w:tcPr>
            <w:tcW w:w="1001" w:type="dxa"/>
            <w:vAlign w:val="center"/>
          </w:tcPr>
          <w:p w14:paraId="72ACFEB6" w14:textId="77777777" w:rsidR="00723A63" w:rsidRDefault="00226046">
            <w:pPr>
              <w:spacing w:line="240" w:lineRule="auto"/>
              <w:ind w:right="140"/>
              <w:jc w:val="center"/>
              <w:rPr>
                <w:sz w:val="20"/>
                <w:szCs w:val="20"/>
              </w:rPr>
            </w:pPr>
            <w:r>
              <w:rPr>
                <w:sz w:val="20"/>
                <w:szCs w:val="20"/>
              </w:rPr>
              <w:t>7.83</w:t>
            </w:r>
          </w:p>
        </w:tc>
        <w:tc>
          <w:tcPr>
            <w:tcW w:w="1608" w:type="dxa"/>
            <w:vAlign w:val="center"/>
          </w:tcPr>
          <w:p w14:paraId="71B49323" w14:textId="77777777" w:rsidR="00723A63" w:rsidRDefault="00723A63">
            <w:pPr>
              <w:spacing w:line="240" w:lineRule="auto"/>
              <w:ind w:right="140"/>
              <w:jc w:val="center"/>
              <w:rPr>
                <w:sz w:val="20"/>
                <w:szCs w:val="20"/>
              </w:rPr>
            </w:pPr>
          </w:p>
        </w:tc>
        <w:tc>
          <w:tcPr>
            <w:tcW w:w="894" w:type="dxa"/>
            <w:vAlign w:val="center"/>
          </w:tcPr>
          <w:p w14:paraId="377D8BD8" w14:textId="77777777" w:rsidR="00723A63" w:rsidRDefault="00723A63">
            <w:pPr>
              <w:spacing w:line="240" w:lineRule="auto"/>
              <w:ind w:right="140"/>
              <w:jc w:val="center"/>
              <w:rPr>
                <w:sz w:val="20"/>
                <w:szCs w:val="20"/>
              </w:rPr>
            </w:pPr>
          </w:p>
        </w:tc>
      </w:tr>
      <w:tr w:rsidR="00723A63" w14:paraId="37B7FD99" w14:textId="77777777" w:rsidTr="64063E1F">
        <w:tc>
          <w:tcPr>
            <w:tcW w:w="4672" w:type="dxa"/>
            <w:vAlign w:val="center"/>
          </w:tcPr>
          <w:p w14:paraId="249A3F4F" w14:textId="77777777" w:rsidR="00723A63" w:rsidRDefault="00226046">
            <w:pPr>
              <w:spacing w:line="240" w:lineRule="auto"/>
              <w:ind w:right="140"/>
              <w:rPr>
                <w:sz w:val="20"/>
                <w:szCs w:val="20"/>
              </w:rPr>
            </w:pPr>
            <w:r>
              <w:rPr>
                <w:sz w:val="20"/>
                <w:szCs w:val="20"/>
              </w:rPr>
              <w:t>Other land preparation activities</w:t>
            </w:r>
          </w:p>
        </w:tc>
        <w:tc>
          <w:tcPr>
            <w:tcW w:w="1045" w:type="dxa"/>
            <w:vAlign w:val="center"/>
          </w:tcPr>
          <w:p w14:paraId="4C7B7484" w14:textId="77777777" w:rsidR="00723A63" w:rsidRDefault="00226046">
            <w:pPr>
              <w:spacing w:line="240" w:lineRule="auto"/>
              <w:ind w:right="140"/>
              <w:jc w:val="center"/>
              <w:rPr>
                <w:sz w:val="20"/>
                <w:szCs w:val="20"/>
              </w:rPr>
            </w:pPr>
            <w:r>
              <w:rPr>
                <w:sz w:val="20"/>
                <w:szCs w:val="20"/>
              </w:rPr>
              <w:t>1.3</w:t>
            </w:r>
          </w:p>
        </w:tc>
        <w:tc>
          <w:tcPr>
            <w:tcW w:w="1001" w:type="dxa"/>
            <w:vAlign w:val="center"/>
          </w:tcPr>
          <w:p w14:paraId="3731DC59" w14:textId="77777777" w:rsidR="00723A63" w:rsidRDefault="00226046">
            <w:pPr>
              <w:spacing w:line="240" w:lineRule="auto"/>
              <w:ind w:right="140"/>
              <w:jc w:val="center"/>
              <w:rPr>
                <w:sz w:val="20"/>
                <w:szCs w:val="20"/>
              </w:rPr>
            </w:pPr>
            <w:r>
              <w:rPr>
                <w:sz w:val="20"/>
                <w:szCs w:val="20"/>
              </w:rPr>
              <w:t>2.18</w:t>
            </w:r>
          </w:p>
        </w:tc>
        <w:tc>
          <w:tcPr>
            <w:tcW w:w="1608" w:type="dxa"/>
            <w:vAlign w:val="center"/>
          </w:tcPr>
          <w:p w14:paraId="0EDF077F" w14:textId="77777777" w:rsidR="00723A63" w:rsidRDefault="00723A63">
            <w:pPr>
              <w:spacing w:line="240" w:lineRule="auto"/>
              <w:ind w:right="140"/>
              <w:jc w:val="center"/>
              <w:rPr>
                <w:sz w:val="20"/>
                <w:szCs w:val="20"/>
              </w:rPr>
            </w:pPr>
          </w:p>
        </w:tc>
        <w:tc>
          <w:tcPr>
            <w:tcW w:w="894" w:type="dxa"/>
            <w:vAlign w:val="center"/>
          </w:tcPr>
          <w:p w14:paraId="1D2F395A" w14:textId="77777777" w:rsidR="00723A63" w:rsidRDefault="00723A63">
            <w:pPr>
              <w:spacing w:line="240" w:lineRule="auto"/>
              <w:ind w:right="140"/>
              <w:jc w:val="center"/>
              <w:rPr>
                <w:sz w:val="20"/>
                <w:szCs w:val="20"/>
              </w:rPr>
            </w:pPr>
          </w:p>
        </w:tc>
      </w:tr>
      <w:tr w:rsidR="00723A63" w14:paraId="6344DBE5" w14:textId="77777777" w:rsidTr="64063E1F">
        <w:tc>
          <w:tcPr>
            <w:tcW w:w="4672" w:type="dxa"/>
            <w:vAlign w:val="bottom"/>
          </w:tcPr>
          <w:p w14:paraId="2888B07F" w14:textId="77777777" w:rsidR="00723A63" w:rsidRDefault="00226046">
            <w:pPr>
              <w:spacing w:line="240" w:lineRule="auto"/>
              <w:ind w:right="140"/>
              <w:rPr>
                <w:sz w:val="20"/>
                <w:szCs w:val="20"/>
              </w:rPr>
            </w:pPr>
            <w:r>
              <w:rPr>
                <w:sz w:val="20"/>
                <w:szCs w:val="20"/>
              </w:rPr>
              <w:t> </w:t>
            </w:r>
          </w:p>
        </w:tc>
        <w:tc>
          <w:tcPr>
            <w:tcW w:w="1045" w:type="dxa"/>
            <w:vAlign w:val="bottom"/>
          </w:tcPr>
          <w:p w14:paraId="1EE7D0C7" w14:textId="77777777" w:rsidR="00723A63" w:rsidRDefault="00226046">
            <w:pPr>
              <w:spacing w:line="240" w:lineRule="auto"/>
              <w:ind w:right="140"/>
              <w:jc w:val="center"/>
              <w:rPr>
                <w:sz w:val="20"/>
                <w:szCs w:val="20"/>
              </w:rPr>
            </w:pPr>
            <w:r>
              <w:rPr>
                <w:b/>
                <w:sz w:val="20"/>
                <w:szCs w:val="20"/>
              </w:rPr>
              <w:t>135.56</w:t>
            </w:r>
          </w:p>
        </w:tc>
        <w:tc>
          <w:tcPr>
            <w:tcW w:w="1001" w:type="dxa"/>
            <w:vAlign w:val="center"/>
          </w:tcPr>
          <w:p w14:paraId="3E413790" w14:textId="77777777" w:rsidR="00723A63" w:rsidRDefault="00226046">
            <w:pPr>
              <w:spacing w:line="240" w:lineRule="auto"/>
              <w:ind w:right="140"/>
              <w:jc w:val="center"/>
              <w:rPr>
                <w:sz w:val="20"/>
                <w:szCs w:val="20"/>
              </w:rPr>
            </w:pPr>
            <w:r>
              <w:rPr>
                <w:b/>
                <w:sz w:val="20"/>
                <w:szCs w:val="20"/>
              </w:rPr>
              <w:t>227.74</w:t>
            </w:r>
          </w:p>
        </w:tc>
        <w:tc>
          <w:tcPr>
            <w:tcW w:w="1608" w:type="dxa"/>
            <w:vAlign w:val="center"/>
          </w:tcPr>
          <w:p w14:paraId="66FD5DE9" w14:textId="77777777" w:rsidR="00723A63" w:rsidRDefault="00723A63">
            <w:pPr>
              <w:spacing w:line="240" w:lineRule="auto"/>
              <w:ind w:right="140"/>
              <w:jc w:val="center"/>
              <w:rPr>
                <w:sz w:val="20"/>
                <w:szCs w:val="20"/>
              </w:rPr>
            </w:pPr>
          </w:p>
        </w:tc>
        <w:tc>
          <w:tcPr>
            <w:tcW w:w="894" w:type="dxa"/>
            <w:vAlign w:val="center"/>
          </w:tcPr>
          <w:p w14:paraId="2108A23E" w14:textId="77777777" w:rsidR="00723A63" w:rsidRDefault="00723A63">
            <w:pPr>
              <w:spacing w:line="240" w:lineRule="auto"/>
              <w:ind w:right="140"/>
              <w:jc w:val="center"/>
              <w:rPr>
                <w:sz w:val="20"/>
                <w:szCs w:val="20"/>
              </w:rPr>
            </w:pPr>
          </w:p>
        </w:tc>
      </w:tr>
      <w:tr w:rsidR="00723A63" w14:paraId="05432848" w14:textId="77777777" w:rsidTr="64063E1F">
        <w:tc>
          <w:tcPr>
            <w:tcW w:w="4672" w:type="dxa"/>
            <w:vAlign w:val="bottom"/>
          </w:tcPr>
          <w:p w14:paraId="63B4C2F2" w14:textId="77777777" w:rsidR="00723A63" w:rsidRDefault="00723A63">
            <w:pPr>
              <w:spacing w:line="240" w:lineRule="auto"/>
              <w:ind w:right="140"/>
              <w:rPr>
                <w:sz w:val="20"/>
                <w:szCs w:val="20"/>
              </w:rPr>
            </w:pPr>
          </w:p>
        </w:tc>
        <w:tc>
          <w:tcPr>
            <w:tcW w:w="1045" w:type="dxa"/>
            <w:vAlign w:val="bottom"/>
          </w:tcPr>
          <w:p w14:paraId="28A7A731" w14:textId="77777777" w:rsidR="00723A63" w:rsidRDefault="00723A63">
            <w:pPr>
              <w:spacing w:line="240" w:lineRule="auto"/>
              <w:ind w:right="140"/>
              <w:jc w:val="center"/>
              <w:rPr>
                <w:b/>
                <w:sz w:val="20"/>
                <w:szCs w:val="20"/>
              </w:rPr>
            </w:pPr>
          </w:p>
        </w:tc>
        <w:tc>
          <w:tcPr>
            <w:tcW w:w="1001" w:type="dxa"/>
            <w:vAlign w:val="center"/>
          </w:tcPr>
          <w:p w14:paraId="42C5BE25" w14:textId="77777777" w:rsidR="00723A63" w:rsidRDefault="00723A63">
            <w:pPr>
              <w:spacing w:line="240" w:lineRule="auto"/>
              <w:ind w:right="140"/>
              <w:jc w:val="center"/>
              <w:rPr>
                <w:b/>
                <w:sz w:val="20"/>
                <w:szCs w:val="20"/>
              </w:rPr>
            </w:pPr>
          </w:p>
        </w:tc>
        <w:tc>
          <w:tcPr>
            <w:tcW w:w="1608" w:type="dxa"/>
            <w:vAlign w:val="center"/>
          </w:tcPr>
          <w:p w14:paraId="371C65E3" w14:textId="77777777" w:rsidR="00723A63" w:rsidRDefault="00723A63">
            <w:pPr>
              <w:spacing w:line="240" w:lineRule="auto"/>
              <w:ind w:right="140"/>
              <w:jc w:val="center"/>
              <w:rPr>
                <w:b/>
                <w:sz w:val="20"/>
                <w:szCs w:val="20"/>
              </w:rPr>
            </w:pPr>
          </w:p>
        </w:tc>
        <w:tc>
          <w:tcPr>
            <w:tcW w:w="894" w:type="dxa"/>
            <w:vAlign w:val="center"/>
          </w:tcPr>
          <w:p w14:paraId="577D8423" w14:textId="77777777" w:rsidR="00723A63" w:rsidRDefault="00723A63">
            <w:pPr>
              <w:spacing w:line="240" w:lineRule="auto"/>
              <w:ind w:right="140"/>
              <w:jc w:val="center"/>
              <w:rPr>
                <w:b/>
                <w:sz w:val="20"/>
                <w:szCs w:val="20"/>
              </w:rPr>
            </w:pPr>
          </w:p>
        </w:tc>
      </w:tr>
      <w:tr w:rsidR="00723A63" w14:paraId="2CE9155B" w14:textId="77777777" w:rsidTr="64063E1F">
        <w:tc>
          <w:tcPr>
            <w:tcW w:w="4672" w:type="dxa"/>
            <w:vAlign w:val="center"/>
          </w:tcPr>
          <w:p w14:paraId="7C6D0567" w14:textId="77777777" w:rsidR="00723A63" w:rsidRDefault="00226046">
            <w:pPr>
              <w:spacing w:line="240" w:lineRule="auto"/>
              <w:ind w:right="140"/>
              <w:rPr>
                <w:sz w:val="20"/>
                <w:szCs w:val="20"/>
              </w:rPr>
            </w:pPr>
            <w:r>
              <w:rPr>
                <w:b/>
                <w:sz w:val="20"/>
                <w:szCs w:val="20"/>
              </w:rPr>
              <w:t>Vegetative Growth Labor</w:t>
            </w:r>
          </w:p>
        </w:tc>
        <w:tc>
          <w:tcPr>
            <w:tcW w:w="1045" w:type="dxa"/>
            <w:vAlign w:val="center"/>
          </w:tcPr>
          <w:p w14:paraId="7D7549E8" w14:textId="77777777" w:rsidR="00723A63" w:rsidRDefault="00723A63">
            <w:pPr>
              <w:spacing w:line="240" w:lineRule="auto"/>
              <w:ind w:right="140"/>
              <w:jc w:val="center"/>
              <w:rPr>
                <w:sz w:val="20"/>
                <w:szCs w:val="20"/>
              </w:rPr>
            </w:pPr>
          </w:p>
        </w:tc>
        <w:tc>
          <w:tcPr>
            <w:tcW w:w="1001" w:type="dxa"/>
            <w:vAlign w:val="center"/>
          </w:tcPr>
          <w:p w14:paraId="17A1557A" w14:textId="77777777" w:rsidR="00723A63" w:rsidRDefault="00723A63">
            <w:pPr>
              <w:spacing w:line="240" w:lineRule="auto"/>
              <w:ind w:right="140"/>
              <w:jc w:val="center"/>
              <w:rPr>
                <w:sz w:val="20"/>
                <w:szCs w:val="20"/>
              </w:rPr>
            </w:pPr>
          </w:p>
        </w:tc>
        <w:tc>
          <w:tcPr>
            <w:tcW w:w="1608" w:type="dxa"/>
            <w:vAlign w:val="center"/>
          </w:tcPr>
          <w:p w14:paraId="2358D71B" w14:textId="77777777" w:rsidR="00723A63" w:rsidRDefault="00723A63">
            <w:pPr>
              <w:spacing w:line="240" w:lineRule="auto"/>
              <w:ind w:right="140"/>
              <w:jc w:val="center"/>
              <w:rPr>
                <w:sz w:val="20"/>
                <w:szCs w:val="20"/>
              </w:rPr>
            </w:pPr>
          </w:p>
        </w:tc>
        <w:tc>
          <w:tcPr>
            <w:tcW w:w="894" w:type="dxa"/>
            <w:vAlign w:val="center"/>
          </w:tcPr>
          <w:p w14:paraId="2240D99D" w14:textId="77777777" w:rsidR="00723A63" w:rsidRDefault="00723A63">
            <w:pPr>
              <w:spacing w:line="240" w:lineRule="auto"/>
              <w:ind w:right="140"/>
              <w:jc w:val="center"/>
              <w:rPr>
                <w:sz w:val="20"/>
                <w:szCs w:val="20"/>
              </w:rPr>
            </w:pPr>
          </w:p>
        </w:tc>
      </w:tr>
      <w:tr w:rsidR="00723A63" w14:paraId="5E918816" w14:textId="77777777" w:rsidTr="64063E1F">
        <w:tc>
          <w:tcPr>
            <w:tcW w:w="4672" w:type="dxa"/>
            <w:vAlign w:val="center"/>
          </w:tcPr>
          <w:p w14:paraId="04E51C2E" w14:textId="77777777" w:rsidR="00723A63" w:rsidRDefault="00226046">
            <w:pPr>
              <w:spacing w:line="240" w:lineRule="auto"/>
              <w:ind w:right="140"/>
              <w:rPr>
                <w:sz w:val="20"/>
                <w:szCs w:val="20"/>
              </w:rPr>
            </w:pPr>
            <w:r>
              <w:rPr>
                <w:sz w:val="20"/>
                <w:szCs w:val="20"/>
              </w:rPr>
              <w:t>Weeding</w:t>
            </w:r>
          </w:p>
        </w:tc>
        <w:tc>
          <w:tcPr>
            <w:tcW w:w="1045" w:type="dxa"/>
            <w:vAlign w:val="center"/>
          </w:tcPr>
          <w:p w14:paraId="6476B533" w14:textId="77777777" w:rsidR="00723A63" w:rsidRDefault="00226046">
            <w:pPr>
              <w:spacing w:line="240" w:lineRule="auto"/>
              <w:ind w:right="140"/>
              <w:jc w:val="center"/>
              <w:rPr>
                <w:sz w:val="20"/>
                <w:szCs w:val="20"/>
              </w:rPr>
            </w:pPr>
            <w:r>
              <w:rPr>
                <w:sz w:val="20"/>
                <w:szCs w:val="20"/>
              </w:rPr>
              <w:t>47.43</w:t>
            </w:r>
          </w:p>
        </w:tc>
        <w:tc>
          <w:tcPr>
            <w:tcW w:w="1001" w:type="dxa"/>
            <w:vAlign w:val="center"/>
          </w:tcPr>
          <w:p w14:paraId="391250FA" w14:textId="77777777" w:rsidR="00723A63" w:rsidRDefault="00226046">
            <w:pPr>
              <w:spacing w:line="240" w:lineRule="auto"/>
              <w:ind w:right="140"/>
              <w:jc w:val="center"/>
              <w:rPr>
                <w:sz w:val="20"/>
                <w:szCs w:val="20"/>
              </w:rPr>
            </w:pPr>
            <w:r>
              <w:rPr>
                <w:sz w:val="20"/>
                <w:szCs w:val="20"/>
              </w:rPr>
              <w:t>79.68</w:t>
            </w:r>
          </w:p>
        </w:tc>
        <w:tc>
          <w:tcPr>
            <w:tcW w:w="1608" w:type="dxa"/>
            <w:vAlign w:val="center"/>
          </w:tcPr>
          <w:p w14:paraId="0EB94C6F" w14:textId="77777777" w:rsidR="00723A63" w:rsidRDefault="00226046">
            <w:pPr>
              <w:spacing w:line="240" w:lineRule="auto"/>
              <w:ind w:right="140"/>
              <w:jc w:val="center"/>
              <w:rPr>
                <w:sz w:val="20"/>
                <w:szCs w:val="20"/>
              </w:rPr>
            </w:pPr>
            <w:r>
              <w:rPr>
                <w:sz w:val="20"/>
                <w:szCs w:val="20"/>
              </w:rPr>
              <w:t>13.7</w:t>
            </w:r>
          </w:p>
        </w:tc>
        <w:tc>
          <w:tcPr>
            <w:tcW w:w="894" w:type="dxa"/>
            <w:vAlign w:val="center"/>
          </w:tcPr>
          <w:p w14:paraId="75B5E7FB" w14:textId="77777777" w:rsidR="00723A63" w:rsidRDefault="00226046">
            <w:pPr>
              <w:spacing w:line="240" w:lineRule="auto"/>
              <w:ind w:right="140"/>
              <w:jc w:val="center"/>
              <w:rPr>
                <w:sz w:val="20"/>
                <w:szCs w:val="20"/>
              </w:rPr>
            </w:pPr>
            <w:r>
              <w:rPr>
                <w:sz w:val="20"/>
                <w:szCs w:val="20"/>
              </w:rPr>
              <w:t>22.97</w:t>
            </w:r>
          </w:p>
        </w:tc>
      </w:tr>
      <w:tr w:rsidR="00723A63" w14:paraId="30A27618" w14:textId="77777777" w:rsidTr="64063E1F">
        <w:tc>
          <w:tcPr>
            <w:tcW w:w="4672" w:type="dxa"/>
            <w:vAlign w:val="center"/>
          </w:tcPr>
          <w:p w14:paraId="101E903B" w14:textId="77777777" w:rsidR="00723A63" w:rsidRDefault="00226046">
            <w:pPr>
              <w:spacing w:line="240" w:lineRule="auto"/>
              <w:ind w:right="140"/>
              <w:rPr>
                <w:sz w:val="20"/>
                <w:szCs w:val="20"/>
              </w:rPr>
            </w:pPr>
            <w:r>
              <w:rPr>
                <w:sz w:val="20"/>
                <w:szCs w:val="20"/>
              </w:rPr>
              <w:t>Organic Fertilization</w:t>
            </w:r>
          </w:p>
        </w:tc>
        <w:tc>
          <w:tcPr>
            <w:tcW w:w="1045" w:type="dxa"/>
            <w:vAlign w:val="center"/>
          </w:tcPr>
          <w:p w14:paraId="7F8FF1E9" w14:textId="77777777" w:rsidR="00723A63" w:rsidRDefault="00226046">
            <w:pPr>
              <w:spacing w:line="240" w:lineRule="auto"/>
              <w:ind w:right="140"/>
              <w:jc w:val="center"/>
              <w:rPr>
                <w:sz w:val="20"/>
                <w:szCs w:val="20"/>
              </w:rPr>
            </w:pPr>
            <w:r>
              <w:rPr>
                <w:sz w:val="20"/>
                <w:szCs w:val="20"/>
              </w:rPr>
              <w:t>5.32</w:t>
            </w:r>
          </w:p>
        </w:tc>
        <w:tc>
          <w:tcPr>
            <w:tcW w:w="1001" w:type="dxa"/>
            <w:vAlign w:val="center"/>
          </w:tcPr>
          <w:p w14:paraId="5040669D" w14:textId="77777777" w:rsidR="00723A63" w:rsidRDefault="00226046">
            <w:pPr>
              <w:spacing w:line="240" w:lineRule="auto"/>
              <w:ind w:right="140"/>
              <w:jc w:val="center"/>
              <w:rPr>
                <w:sz w:val="20"/>
                <w:szCs w:val="20"/>
              </w:rPr>
            </w:pPr>
            <w:r>
              <w:rPr>
                <w:sz w:val="20"/>
                <w:szCs w:val="20"/>
              </w:rPr>
              <w:t>8.94</w:t>
            </w:r>
          </w:p>
        </w:tc>
        <w:tc>
          <w:tcPr>
            <w:tcW w:w="1608" w:type="dxa"/>
            <w:vAlign w:val="center"/>
          </w:tcPr>
          <w:p w14:paraId="51AD6F53" w14:textId="77777777" w:rsidR="00723A63" w:rsidRDefault="00226046">
            <w:pPr>
              <w:spacing w:line="240" w:lineRule="auto"/>
              <w:ind w:right="140"/>
              <w:jc w:val="center"/>
              <w:rPr>
                <w:sz w:val="20"/>
                <w:szCs w:val="20"/>
              </w:rPr>
            </w:pPr>
            <w:r>
              <w:rPr>
                <w:sz w:val="20"/>
                <w:szCs w:val="20"/>
              </w:rPr>
              <w:t>3.44</w:t>
            </w:r>
          </w:p>
        </w:tc>
        <w:tc>
          <w:tcPr>
            <w:tcW w:w="894" w:type="dxa"/>
            <w:vAlign w:val="center"/>
          </w:tcPr>
          <w:p w14:paraId="05949846" w14:textId="77777777" w:rsidR="00723A63" w:rsidRDefault="00226046">
            <w:pPr>
              <w:spacing w:line="240" w:lineRule="auto"/>
              <w:ind w:right="140"/>
              <w:jc w:val="center"/>
              <w:rPr>
                <w:sz w:val="20"/>
                <w:szCs w:val="20"/>
              </w:rPr>
            </w:pPr>
            <w:r>
              <w:rPr>
                <w:sz w:val="20"/>
                <w:szCs w:val="20"/>
              </w:rPr>
              <w:t>5.77</w:t>
            </w:r>
          </w:p>
        </w:tc>
      </w:tr>
      <w:tr w:rsidR="00723A63" w14:paraId="5FB7E216" w14:textId="77777777" w:rsidTr="64063E1F">
        <w:tc>
          <w:tcPr>
            <w:tcW w:w="4672" w:type="dxa"/>
            <w:vAlign w:val="center"/>
          </w:tcPr>
          <w:p w14:paraId="63994731" w14:textId="77777777" w:rsidR="00723A63" w:rsidRDefault="00226046">
            <w:pPr>
              <w:spacing w:line="240" w:lineRule="auto"/>
              <w:ind w:right="140"/>
              <w:rPr>
                <w:sz w:val="20"/>
                <w:szCs w:val="20"/>
              </w:rPr>
            </w:pPr>
            <w:r>
              <w:rPr>
                <w:sz w:val="20"/>
                <w:szCs w:val="20"/>
              </w:rPr>
              <w:t>Chemical Fertilization</w:t>
            </w:r>
          </w:p>
        </w:tc>
        <w:tc>
          <w:tcPr>
            <w:tcW w:w="1045" w:type="dxa"/>
            <w:vAlign w:val="center"/>
          </w:tcPr>
          <w:p w14:paraId="0A4CFFCA" w14:textId="77777777" w:rsidR="00723A63" w:rsidRDefault="00226046">
            <w:pPr>
              <w:spacing w:line="240" w:lineRule="auto"/>
              <w:ind w:right="140"/>
              <w:jc w:val="center"/>
              <w:rPr>
                <w:sz w:val="20"/>
                <w:szCs w:val="20"/>
              </w:rPr>
            </w:pPr>
            <w:r>
              <w:rPr>
                <w:sz w:val="20"/>
                <w:szCs w:val="20"/>
              </w:rPr>
              <w:t>0</w:t>
            </w:r>
          </w:p>
        </w:tc>
        <w:tc>
          <w:tcPr>
            <w:tcW w:w="1001" w:type="dxa"/>
            <w:vAlign w:val="center"/>
          </w:tcPr>
          <w:p w14:paraId="46FDABD1" w14:textId="77777777" w:rsidR="00723A63" w:rsidRDefault="00226046">
            <w:pPr>
              <w:spacing w:line="240" w:lineRule="auto"/>
              <w:ind w:right="140"/>
              <w:jc w:val="center"/>
              <w:rPr>
                <w:sz w:val="20"/>
                <w:szCs w:val="20"/>
              </w:rPr>
            </w:pPr>
            <w:r>
              <w:rPr>
                <w:sz w:val="20"/>
                <w:szCs w:val="20"/>
              </w:rPr>
              <w:t>0.00</w:t>
            </w:r>
          </w:p>
        </w:tc>
        <w:tc>
          <w:tcPr>
            <w:tcW w:w="1608" w:type="dxa"/>
            <w:vAlign w:val="center"/>
          </w:tcPr>
          <w:p w14:paraId="0CB55D0D" w14:textId="77777777" w:rsidR="00723A63" w:rsidRDefault="00723A63">
            <w:pPr>
              <w:spacing w:line="240" w:lineRule="auto"/>
              <w:ind w:right="140"/>
              <w:jc w:val="center"/>
              <w:rPr>
                <w:sz w:val="20"/>
                <w:szCs w:val="20"/>
              </w:rPr>
            </w:pPr>
          </w:p>
        </w:tc>
        <w:tc>
          <w:tcPr>
            <w:tcW w:w="894" w:type="dxa"/>
            <w:vAlign w:val="center"/>
          </w:tcPr>
          <w:p w14:paraId="24BF7352" w14:textId="77777777" w:rsidR="00723A63" w:rsidRDefault="00723A63">
            <w:pPr>
              <w:spacing w:line="240" w:lineRule="auto"/>
              <w:ind w:right="140"/>
              <w:jc w:val="center"/>
              <w:rPr>
                <w:sz w:val="20"/>
                <w:szCs w:val="20"/>
              </w:rPr>
            </w:pPr>
          </w:p>
        </w:tc>
      </w:tr>
      <w:tr w:rsidR="00723A63" w14:paraId="55D3305C" w14:textId="77777777" w:rsidTr="64063E1F">
        <w:tc>
          <w:tcPr>
            <w:tcW w:w="4672" w:type="dxa"/>
            <w:vAlign w:val="center"/>
          </w:tcPr>
          <w:p w14:paraId="2C6942E8" w14:textId="77777777" w:rsidR="00723A63" w:rsidRDefault="00226046">
            <w:pPr>
              <w:spacing w:line="240" w:lineRule="auto"/>
              <w:ind w:right="140"/>
              <w:rPr>
                <w:sz w:val="20"/>
                <w:szCs w:val="20"/>
              </w:rPr>
            </w:pPr>
            <w:r>
              <w:rPr>
                <w:sz w:val="20"/>
                <w:szCs w:val="20"/>
              </w:rPr>
              <w:t xml:space="preserve">Spraying </w:t>
            </w:r>
          </w:p>
        </w:tc>
        <w:tc>
          <w:tcPr>
            <w:tcW w:w="1045" w:type="dxa"/>
            <w:vAlign w:val="center"/>
          </w:tcPr>
          <w:p w14:paraId="5D387ABF" w14:textId="77777777" w:rsidR="00723A63" w:rsidRDefault="00226046">
            <w:pPr>
              <w:spacing w:line="240" w:lineRule="auto"/>
              <w:ind w:right="140"/>
              <w:jc w:val="center"/>
              <w:rPr>
                <w:sz w:val="20"/>
                <w:szCs w:val="20"/>
              </w:rPr>
            </w:pPr>
            <w:r>
              <w:rPr>
                <w:sz w:val="20"/>
                <w:szCs w:val="20"/>
              </w:rPr>
              <w:t>6.2</w:t>
            </w:r>
          </w:p>
        </w:tc>
        <w:tc>
          <w:tcPr>
            <w:tcW w:w="1001" w:type="dxa"/>
            <w:vAlign w:val="center"/>
          </w:tcPr>
          <w:p w14:paraId="5AC9E1A1" w14:textId="77777777" w:rsidR="00723A63" w:rsidRDefault="00226046">
            <w:pPr>
              <w:spacing w:line="240" w:lineRule="auto"/>
              <w:ind w:right="140"/>
              <w:jc w:val="center"/>
              <w:rPr>
                <w:sz w:val="20"/>
                <w:szCs w:val="20"/>
              </w:rPr>
            </w:pPr>
            <w:r>
              <w:rPr>
                <w:sz w:val="20"/>
                <w:szCs w:val="20"/>
              </w:rPr>
              <w:t>10.42</w:t>
            </w:r>
          </w:p>
        </w:tc>
        <w:tc>
          <w:tcPr>
            <w:tcW w:w="1608" w:type="dxa"/>
            <w:vAlign w:val="center"/>
          </w:tcPr>
          <w:p w14:paraId="0DE1BB14" w14:textId="77777777" w:rsidR="00723A63" w:rsidRDefault="00723A63">
            <w:pPr>
              <w:spacing w:line="240" w:lineRule="auto"/>
              <w:ind w:right="140"/>
              <w:jc w:val="center"/>
              <w:rPr>
                <w:sz w:val="20"/>
                <w:szCs w:val="20"/>
              </w:rPr>
            </w:pPr>
          </w:p>
        </w:tc>
        <w:tc>
          <w:tcPr>
            <w:tcW w:w="894" w:type="dxa"/>
            <w:vAlign w:val="center"/>
          </w:tcPr>
          <w:p w14:paraId="27D29CB9" w14:textId="77777777" w:rsidR="00723A63" w:rsidRDefault="00723A63">
            <w:pPr>
              <w:spacing w:line="240" w:lineRule="auto"/>
              <w:ind w:right="140"/>
              <w:jc w:val="center"/>
              <w:rPr>
                <w:sz w:val="20"/>
                <w:szCs w:val="20"/>
              </w:rPr>
            </w:pPr>
          </w:p>
        </w:tc>
      </w:tr>
      <w:tr w:rsidR="00723A63" w14:paraId="4606D225" w14:textId="77777777" w:rsidTr="64063E1F">
        <w:tc>
          <w:tcPr>
            <w:tcW w:w="4672" w:type="dxa"/>
            <w:vAlign w:val="center"/>
          </w:tcPr>
          <w:p w14:paraId="21F31A62" w14:textId="77777777" w:rsidR="00723A63" w:rsidRDefault="00226046">
            <w:pPr>
              <w:spacing w:line="240" w:lineRule="auto"/>
              <w:ind w:right="140"/>
              <w:rPr>
                <w:sz w:val="20"/>
                <w:szCs w:val="20"/>
              </w:rPr>
            </w:pPr>
            <w:r>
              <w:rPr>
                <w:sz w:val="20"/>
                <w:szCs w:val="20"/>
              </w:rPr>
              <w:t>Other: Irrigation</w:t>
            </w:r>
          </w:p>
        </w:tc>
        <w:tc>
          <w:tcPr>
            <w:tcW w:w="1045" w:type="dxa"/>
            <w:vAlign w:val="center"/>
          </w:tcPr>
          <w:p w14:paraId="0647D6BB" w14:textId="77777777" w:rsidR="00723A63" w:rsidRDefault="00226046">
            <w:pPr>
              <w:spacing w:line="240" w:lineRule="auto"/>
              <w:ind w:right="140"/>
              <w:jc w:val="center"/>
              <w:rPr>
                <w:sz w:val="20"/>
                <w:szCs w:val="20"/>
              </w:rPr>
            </w:pPr>
            <w:r>
              <w:rPr>
                <w:sz w:val="20"/>
                <w:szCs w:val="20"/>
              </w:rPr>
              <w:t>2.1</w:t>
            </w:r>
          </w:p>
        </w:tc>
        <w:tc>
          <w:tcPr>
            <w:tcW w:w="1001" w:type="dxa"/>
            <w:vAlign w:val="center"/>
          </w:tcPr>
          <w:p w14:paraId="0D056F19" w14:textId="77777777" w:rsidR="00723A63" w:rsidRDefault="00226046">
            <w:pPr>
              <w:spacing w:line="240" w:lineRule="auto"/>
              <w:ind w:right="140"/>
              <w:jc w:val="center"/>
              <w:rPr>
                <w:sz w:val="20"/>
                <w:szCs w:val="20"/>
              </w:rPr>
            </w:pPr>
            <w:r>
              <w:rPr>
                <w:sz w:val="20"/>
                <w:szCs w:val="20"/>
              </w:rPr>
              <w:t>3.53</w:t>
            </w:r>
          </w:p>
        </w:tc>
        <w:tc>
          <w:tcPr>
            <w:tcW w:w="1608" w:type="dxa"/>
            <w:vAlign w:val="center"/>
          </w:tcPr>
          <w:p w14:paraId="2483B72C" w14:textId="77777777" w:rsidR="00723A63" w:rsidRDefault="00226046">
            <w:pPr>
              <w:spacing w:line="240" w:lineRule="auto"/>
              <w:ind w:right="140"/>
              <w:jc w:val="center"/>
              <w:rPr>
                <w:sz w:val="20"/>
                <w:szCs w:val="20"/>
              </w:rPr>
            </w:pPr>
            <w:r>
              <w:rPr>
                <w:sz w:val="20"/>
                <w:szCs w:val="20"/>
              </w:rPr>
              <w:t>8.50</w:t>
            </w:r>
          </w:p>
        </w:tc>
        <w:tc>
          <w:tcPr>
            <w:tcW w:w="894" w:type="dxa"/>
            <w:vAlign w:val="center"/>
          </w:tcPr>
          <w:p w14:paraId="6C16E973" w14:textId="77777777" w:rsidR="00723A63" w:rsidRDefault="00226046">
            <w:pPr>
              <w:spacing w:line="240" w:lineRule="auto"/>
              <w:ind w:right="140"/>
              <w:jc w:val="center"/>
              <w:rPr>
                <w:sz w:val="20"/>
                <w:szCs w:val="20"/>
              </w:rPr>
            </w:pPr>
            <w:r>
              <w:rPr>
                <w:sz w:val="20"/>
                <w:szCs w:val="20"/>
              </w:rPr>
              <w:t>14.28</w:t>
            </w:r>
          </w:p>
        </w:tc>
      </w:tr>
      <w:tr w:rsidR="00723A63" w14:paraId="160B9516" w14:textId="77777777" w:rsidTr="64063E1F">
        <w:tc>
          <w:tcPr>
            <w:tcW w:w="4672" w:type="dxa"/>
            <w:tcBorders>
              <w:bottom w:val="single" w:sz="4" w:space="0" w:color="000000" w:themeColor="text1"/>
            </w:tcBorders>
            <w:vAlign w:val="bottom"/>
          </w:tcPr>
          <w:p w14:paraId="0EB8A88A" w14:textId="77777777" w:rsidR="00723A63" w:rsidRDefault="00226046">
            <w:pPr>
              <w:spacing w:line="240" w:lineRule="auto"/>
              <w:ind w:right="140"/>
              <w:rPr>
                <w:sz w:val="20"/>
                <w:szCs w:val="20"/>
              </w:rPr>
            </w:pPr>
            <w:r>
              <w:rPr>
                <w:sz w:val="20"/>
                <w:szCs w:val="20"/>
              </w:rPr>
              <w:t> </w:t>
            </w:r>
          </w:p>
        </w:tc>
        <w:tc>
          <w:tcPr>
            <w:tcW w:w="1045" w:type="dxa"/>
            <w:tcBorders>
              <w:bottom w:val="single" w:sz="4" w:space="0" w:color="000000" w:themeColor="text1"/>
            </w:tcBorders>
            <w:vAlign w:val="bottom"/>
          </w:tcPr>
          <w:p w14:paraId="5D267A77" w14:textId="77777777" w:rsidR="00723A63" w:rsidRDefault="00226046">
            <w:pPr>
              <w:spacing w:line="240" w:lineRule="auto"/>
              <w:ind w:right="140"/>
              <w:jc w:val="center"/>
              <w:rPr>
                <w:sz w:val="20"/>
                <w:szCs w:val="20"/>
              </w:rPr>
            </w:pPr>
            <w:r>
              <w:rPr>
                <w:b/>
                <w:sz w:val="20"/>
                <w:szCs w:val="20"/>
              </w:rPr>
              <w:t>61.05</w:t>
            </w:r>
          </w:p>
        </w:tc>
        <w:tc>
          <w:tcPr>
            <w:tcW w:w="1001" w:type="dxa"/>
            <w:tcBorders>
              <w:bottom w:val="single" w:sz="4" w:space="0" w:color="000000" w:themeColor="text1"/>
            </w:tcBorders>
            <w:vAlign w:val="center"/>
          </w:tcPr>
          <w:p w14:paraId="28351A3F" w14:textId="77777777" w:rsidR="00723A63" w:rsidRDefault="00226046">
            <w:pPr>
              <w:spacing w:line="240" w:lineRule="auto"/>
              <w:ind w:right="140"/>
              <w:jc w:val="center"/>
              <w:rPr>
                <w:sz w:val="20"/>
                <w:szCs w:val="20"/>
              </w:rPr>
            </w:pPr>
            <w:r>
              <w:rPr>
                <w:b/>
                <w:sz w:val="20"/>
                <w:szCs w:val="20"/>
              </w:rPr>
              <w:t>102.56</w:t>
            </w:r>
          </w:p>
        </w:tc>
        <w:tc>
          <w:tcPr>
            <w:tcW w:w="1608" w:type="dxa"/>
            <w:tcBorders>
              <w:bottom w:val="single" w:sz="4" w:space="0" w:color="000000" w:themeColor="text1"/>
            </w:tcBorders>
            <w:vAlign w:val="center"/>
          </w:tcPr>
          <w:p w14:paraId="183CB5C3" w14:textId="77777777" w:rsidR="00723A63" w:rsidRDefault="00723A63">
            <w:pPr>
              <w:spacing w:line="240" w:lineRule="auto"/>
              <w:ind w:right="140"/>
              <w:jc w:val="center"/>
              <w:rPr>
                <w:sz w:val="20"/>
                <w:szCs w:val="20"/>
              </w:rPr>
            </w:pPr>
          </w:p>
        </w:tc>
        <w:tc>
          <w:tcPr>
            <w:tcW w:w="894" w:type="dxa"/>
            <w:tcBorders>
              <w:bottom w:val="single" w:sz="4" w:space="0" w:color="000000" w:themeColor="text1"/>
            </w:tcBorders>
            <w:vAlign w:val="center"/>
          </w:tcPr>
          <w:p w14:paraId="6C15A944" w14:textId="77777777" w:rsidR="00723A63" w:rsidRDefault="00723A63">
            <w:pPr>
              <w:spacing w:line="240" w:lineRule="auto"/>
              <w:ind w:right="140"/>
              <w:jc w:val="center"/>
              <w:rPr>
                <w:sz w:val="20"/>
                <w:szCs w:val="20"/>
              </w:rPr>
            </w:pPr>
          </w:p>
        </w:tc>
      </w:tr>
    </w:tbl>
    <w:p w14:paraId="55631860" w14:textId="77777777" w:rsidR="00723A63" w:rsidRDefault="00226046" w:rsidP="64063E1F">
      <w:pPr>
        <w:spacing w:line="240" w:lineRule="auto"/>
        <w:rPr>
          <w:rFonts w:ascii="Times New Roman" w:eastAsia="Times New Roman" w:hAnsi="Times New Roman" w:cs="Times New Roman"/>
          <w:sz w:val="20"/>
          <w:szCs w:val="20"/>
          <w:lang w:val="en-US"/>
        </w:rPr>
        <w:sectPr w:rsidR="00723A63" w:rsidSect="00CC4DB4">
          <w:pgSz w:w="12240" w:h="15840"/>
          <w:pgMar w:top="1440" w:right="1440" w:bottom="1440" w:left="1440" w:header="720" w:footer="720" w:gutter="0"/>
          <w:lnNumType w:countBy="1" w:restart="continuous"/>
          <w:pgNumType w:start="1"/>
          <w:cols w:space="720"/>
          <w:docGrid w:linePitch="299"/>
        </w:sectPr>
      </w:pPr>
      <w:r w:rsidRPr="64063E1F">
        <w:rPr>
          <w:rFonts w:ascii="Times New Roman" w:eastAsia="Times New Roman" w:hAnsi="Times New Roman" w:cs="Times New Roman"/>
          <w:sz w:val="20"/>
          <w:szCs w:val="20"/>
          <w:lang w:val="en-US"/>
        </w:rPr>
        <w:t xml:space="preserve">We considered that one day of labor involves 8 hours of active labor. Seedbed includes shed construction and seedling irrigation. Nursery includes: </w:t>
      </w:r>
      <w:proofErr w:type="spellStart"/>
      <w:r w:rsidRPr="64063E1F">
        <w:rPr>
          <w:rFonts w:ascii="Times New Roman" w:eastAsia="Times New Roman" w:hAnsi="Times New Roman" w:cs="Times New Roman"/>
          <w:sz w:val="20"/>
          <w:szCs w:val="20"/>
          <w:lang w:val="en-US"/>
        </w:rPr>
        <w:t>i</w:t>
      </w:r>
      <w:proofErr w:type="spellEnd"/>
      <w:r w:rsidRPr="64063E1F">
        <w:rPr>
          <w:rFonts w:ascii="Times New Roman" w:eastAsia="Times New Roman" w:hAnsi="Times New Roman" w:cs="Times New Roman"/>
          <w:sz w:val="20"/>
          <w:szCs w:val="20"/>
          <w:lang w:val="en-US"/>
        </w:rPr>
        <w:t>) nursery installation (construction, soil transportation, bags preparation and filling and seedling sowing, and ii) nursery management (weeding, irrigation, foliar spraying, fertilization and re-sowing). Labor costs were reported in Ethiopian currency (birr) and for estimation purposes converted to USD using Ethiopian 2021 purchasing power parity rate (PPP). Values in the table are presented in 2021 USD at an average exchange rate of 51.15 Birr/</w:t>
      </w:r>
    </w:p>
    <w:p w14:paraId="55AAFB3B" w14:textId="289EB385" w:rsidR="00723A63" w:rsidRDefault="00334ECC">
      <w:pPr>
        <w:spacing w:line="240" w:lineRule="auto"/>
        <w:jc w:val="both"/>
        <w:rPr>
          <w:rFonts w:ascii="Times New Roman" w:eastAsia="Times New Roman" w:hAnsi="Times New Roman" w:cs="Times New Roman"/>
          <w:b/>
          <w:sz w:val="24"/>
          <w:szCs w:val="24"/>
        </w:rPr>
      </w:pPr>
      <w:bookmarkStart w:id="23" w:name="_tyjcwt" w:colFirst="0" w:colLast="0"/>
      <w:bookmarkEnd w:id="23"/>
      <w:r>
        <w:rPr>
          <w:rFonts w:ascii="Times New Roman" w:eastAsia="Times New Roman" w:hAnsi="Times New Roman" w:cs="Times New Roman"/>
          <w:b/>
          <w:sz w:val="24"/>
          <w:szCs w:val="24"/>
        </w:rPr>
        <w:lastRenderedPageBreak/>
        <w:t xml:space="preserve">Supplementary Table 3. Days and value of labor for Maintenance </w:t>
      </w:r>
    </w:p>
    <w:tbl>
      <w:tblPr>
        <w:tblStyle w:val="a1"/>
        <w:tblW w:w="13680" w:type="dxa"/>
        <w:tblInd w:w="-100" w:type="dxa"/>
        <w:tblBorders>
          <w:top w:val="nil"/>
          <w:left w:val="nil"/>
          <w:bottom w:val="nil"/>
          <w:right w:val="nil"/>
          <w:insideH w:val="nil"/>
          <w:insideV w:val="nil"/>
        </w:tblBorders>
        <w:tblLayout w:type="fixed"/>
        <w:tblLook w:val="0400" w:firstRow="0" w:lastRow="0" w:firstColumn="0" w:lastColumn="0" w:noHBand="0" w:noVBand="1"/>
      </w:tblPr>
      <w:tblGrid>
        <w:gridCol w:w="2478"/>
        <w:gridCol w:w="941"/>
        <w:gridCol w:w="941"/>
        <w:gridCol w:w="1084"/>
        <w:gridCol w:w="983"/>
        <w:gridCol w:w="953"/>
        <w:gridCol w:w="900"/>
        <w:gridCol w:w="990"/>
        <w:gridCol w:w="874"/>
        <w:gridCol w:w="884"/>
        <w:gridCol w:w="884"/>
        <w:gridCol w:w="884"/>
        <w:gridCol w:w="884"/>
      </w:tblGrid>
      <w:tr w:rsidR="00723A63" w14:paraId="1E7C833B" w14:textId="77777777" w:rsidTr="64063E1F">
        <w:trPr>
          <w:trHeight w:val="61"/>
        </w:trPr>
        <w:tc>
          <w:tcPr>
            <w:tcW w:w="2478" w:type="dxa"/>
            <w:tcBorders>
              <w:top w:val="single" w:sz="4" w:space="0" w:color="000000" w:themeColor="text1"/>
            </w:tcBorders>
          </w:tcPr>
          <w:p w14:paraId="1B74F6E7" w14:textId="77777777" w:rsidR="00723A63" w:rsidRDefault="00723A63">
            <w:pPr>
              <w:spacing w:line="240" w:lineRule="auto"/>
              <w:rPr>
                <w:b/>
              </w:rPr>
            </w:pPr>
          </w:p>
        </w:tc>
        <w:tc>
          <w:tcPr>
            <w:tcW w:w="3949" w:type="dxa"/>
            <w:gridSpan w:val="4"/>
            <w:tcBorders>
              <w:top w:val="single" w:sz="4" w:space="0" w:color="000000" w:themeColor="text1"/>
              <w:bottom w:val="single" w:sz="4" w:space="0" w:color="000000" w:themeColor="text1"/>
            </w:tcBorders>
            <w:vAlign w:val="center"/>
          </w:tcPr>
          <w:p w14:paraId="7130C80B" w14:textId="77777777" w:rsidR="00723A63" w:rsidRDefault="00226046">
            <w:pPr>
              <w:spacing w:line="240" w:lineRule="auto"/>
              <w:jc w:val="center"/>
              <w:rPr>
                <w:b/>
              </w:rPr>
            </w:pPr>
            <w:r>
              <w:rPr>
                <w:b/>
              </w:rPr>
              <w:t>Young trees</w:t>
            </w:r>
          </w:p>
        </w:tc>
        <w:tc>
          <w:tcPr>
            <w:tcW w:w="3717" w:type="dxa"/>
            <w:gridSpan w:val="4"/>
            <w:tcBorders>
              <w:top w:val="single" w:sz="4" w:space="0" w:color="000000" w:themeColor="text1"/>
              <w:left w:val="nil"/>
              <w:bottom w:val="single" w:sz="4" w:space="0" w:color="000000" w:themeColor="text1"/>
            </w:tcBorders>
            <w:vAlign w:val="center"/>
          </w:tcPr>
          <w:p w14:paraId="77773CD0" w14:textId="77777777" w:rsidR="00723A63" w:rsidRDefault="00226046">
            <w:pPr>
              <w:spacing w:line="240" w:lineRule="auto"/>
              <w:jc w:val="center"/>
              <w:rPr>
                <w:b/>
              </w:rPr>
            </w:pPr>
            <w:r>
              <w:rPr>
                <w:b/>
              </w:rPr>
              <w:t>Mature trees</w:t>
            </w:r>
          </w:p>
        </w:tc>
        <w:tc>
          <w:tcPr>
            <w:tcW w:w="3536" w:type="dxa"/>
            <w:gridSpan w:val="4"/>
            <w:tcBorders>
              <w:top w:val="single" w:sz="4" w:space="0" w:color="000000" w:themeColor="text1"/>
              <w:bottom w:val="single" w:sz="4" w:space="0" w:color="000000" w:themeColor="text1"/>
            </w:tcBorders>
            <w:vAlign w:val="center"/>
          </w:tcPr>
          <w:p w14:paraId="3464EA47" w14:textId="77777777" w:rsidR="00723A63" w:rsidRDefault="00226046">
            <w:pPr>
              <w:spacing w:line="240" w:lineRule="auto"/>
              <w:jc w:val="center"/>
              <w:rPr>
                <w:b/>
              </w:rPr>
            </w:pPr>
            <w:r>
              <w:rPr>
                <w:b/>
              </w:rPr>
              <w:t>Old trees</w:t>
            </w:r>
          </w:p>
        </w:tc>
      </w:tr>
      <w:tr w:rsidR="00723A63" w14:paraId="34C7AF79" w14:textId="77777777" w:rsidTr="64063E1F">
        <w:trPr>
          <w:trHeight w:val="15"/>
        </w:trPr>
        <w:tc>
          <w:tcPr>
            <w:tcW w:w="2478" w:type="dxa"/>
            <w:tcBorders>
              <w:top w:val="single" w:sz="4" w:space="0" w:color="000000" w:themeColor="text1"/>
            </w:tcBorders>
          </w:tcPr>
          <w:p w14:paraId="29C33551" w14:textId="77777777" w:rsidR="00723A63" w:rsidRDefault="00723A63">
            <w:pPr>
              <w:spacing w:line="240" w:lineRule="auto"/>
              <w:rPr>
                <w:b/>
              </w:rPr>
            </w:pPr>
          </w:p>
        </w:tc>
        <w:tc>
          <w:tcPr>
            <w:tcW w:w="1882" w:type="dxa"/>
            <w:gridSpan w:val="2"/>
            <w:tcBorders>
              <w:top w:val="single" w:sz="4" w:space="0" w:color="000000" w:themeColor="text1"/>
              <w:bottom w:val="single" w:sz="4" w:space="0" w:color="000000" w:themeColor="text1"/>
            </w:tcBorders>
            <w:vAlign w:val="center"/>
          </w:tcPr>
          <w:p w14:paraId="40E137D2" w14:textId="77777777" w:rsidR="00723A63" w:rsidRDefault="00226046">
            <w:pPr>
              <w:spacing w:line="240" w:lineRule="auto"/>
              <w:jc w:val="center"/>
              <w:rPr>
                <w:b/>
              </w:rPr>
            </w:pPr>
            <w:r>
              <w:rPr>
                <w:b/>
              </w:rPr>
              <w:t>Baseline</w:t>
            </w:r>
          </w:p>
        </w:tc>
        <w:tc>
          <w:tcPr>
            <w:tcW w:w="2067" w:type="dxa"/>
            <w:gridSpan w:val="2"/>
            <w:tcBorders>
              <w:top w:val="single" w:sz="4" w:space="0" w:color="000000" w:themeColor="text1"/>
              <w:bottom w:val="single" w:sz="4" w:space="0" w:color="000000" w:themeColor="text1"/>
            </w:tcBorders>
            <w:vAlign w:val="center"/>
          </w:tcPr>
          <w:p w14:paraId="1B275380" w14:textId="77777777" w:rsidR="00723A63" w:rsidRDefault="00226046" w:rsidP="64063E1F">
            <w:pPr>
              <w:spacing w:line="240" w:lineRule="auto"/>
              <w:jc w:val="center"/>
              <w:rPr>
                <w:b/>
                <w:bCs/>
                <w:lang w:val="en-US"/>
              </w:rPr>
            </w:pPr>
            <w:r w:rsidRPr="64063E1F">
              <w:rPr>
                <w:b/>
                <w:bCs/>
                <w:lang w:val="en-US"/>
              </w:rPr>
              <w:t>Additional days</w:t>
            </w:r>
          </w:p>
        </w:tc>
        <w:tc>
          <w:tcPr>
            <w:tcW w:w="1853" w:type="dxa"/>
            <w:gridSpan w:val="2"/>
            <w:tcBorders>
              <w:top w:val="single" w:sz="4" w:space="0" w:color="000000" w:themeColor="text1"/>
              <w:bottom w:val="single" w:sz="4" w:space="0" w:color="000000" w:themeColor="text1"/>
            </w:tcBorders>
            <w:vAlign w:val="center"/>
          </w:tcPr>
          <w:p w14:paraId="4EBB11AB" w14:textId="77777777" w:rsidR="00723A63" w:rsidRDefault="00226046">
            <w:pPr>
              <w:spacing w:line="240" w:lineRule="auto"/>
              <w:jc w:val="center"/>
              <w:rPr>
                <w:b/>
              </w:rPr>
            </w:pPr>
            <w:r>
              <w:rPr>
                <w:b/>
              </w:rPr>
              <w:t>Baseline</w:t>
            </w:r>
          </w:p>
        </w:tc>
        <w:tc>
          <w:tcPr>
            <w:tcW w:w="1864" w:type="dxa"/>
            <w:gridSpan w:val="2"/>
            <w:tcBorders>
              <w:top w:val="single" w:sz="4" w:space="0" w:color="000000" w:themeColor="text1"/>
              <w:bottom w:val="single" w:sz="4" w:space="0" w:color="000000" w:themeColor="text1"/>
            </w:tcBorders>
            <w:vAlign w:val="center"/>
          </w:tcPr>
          <w:p w14:paraId="79A1A17D" w14:textId="77777777" w:rsidR="00723A63" w:rsidRDefault="00226046" w:rsidP="64063E1F">
            <w:pPr>
              <w:spacing w:line="240" w:lineRule="auto"/>
              <w:jc w:val="center"/>
              <w:rPr>
                <w:b/>
                <w:bCs/>
                <w:lang w:val="en-US"/>
              </w:rPr>
            </w:pPr>
            <w:r w:rsidRPr="64063E1F">
              <w:rPr>
                <w:b/>
                <w:bCs/>
                <w:lang w:val="en-US"/>
              </w:rPr>
              <w:t>Additional days</w:t>
            </w:r>
          </w:p>
        </w:tc>
        <w:tc>
          <w:tcPr>
            <w:tcW w:w="1768" w:type="dxa"/>
            <w:gridSpan w:val="2"/>
            <w:tcBorders>
              <w:top w:val="single" w:sz="4" w:space="0" w:color="000000" w:themeColor="text1"/>
              <w:bottom w:val="single" w:sz="4" w:space="0" w:color="000000" w:themeColor="text1"/>
            </w:tcBorders>
            <w:vAlign w:val="center"/>
          </w:tcPr>
          <w:p w14:paraId="48BD267B" w14:textId="77777777" w:rsidR="00723A63" w:rsidRDefault="00226046">
            <w:pPr>
              <w:spacing w:line="240" w:lineRule="auto"/>
              <w:jc w:val="center"/>
              <w:rPr>
                <w:b/>
              </w:rPr>
            </w:pPr>
            <w:r>
              <w:rPr>
                <w:b/>
              </w:rPr>
              <w:t>Baseline</w:t>
            </w:r>
          </w:p>
        </w:tc>
        <w:tc>
          <w:tcPr>
            <w:tcW w:w="1768" w:type="dxa"/>
            <w:gridSpan w:val="2"/>
            <w:tcBorders>
              <w:top w:val="single" w:sz="4" w:space="0" w:color="000000" w:themeColor="text1"/>
              <w:bottom w:val="single" w:sz="4" w:space="0" w:color="000000" w:themeColor="text1"/>
            </w:tcBorders>
            <w:vAlign w:val="center"/>
          </w:tcPr>
          <w:p w14:paraId="1B7A1015" w14:textId="77777777" w:rsidR="00723A63" w:rsidRDefault="00226046" w:rsidP="64063E1F">
            <w:pPr>
              <w:spacing w:line="240" w:lineRule="auto"/>
              <w:jc w:val="center"/>
              <w:rPr>
                <w:b/>
                <w:bCs/>
                <w:lang w:val="en-US"/>
              </w:rPr>
            </w:pPr>
            <w:r w:rsidRPr="64063E1F">
              <w:rPr>
                <w:b/>
                <w:bCs/>
                <w:lang w:val="en-US"/>
              </w:rPr>
              <w:t>Additional days</w:t>
            </w:r>
          </w:p>
        </w:tc>
      </w:tr>
      <w:tr w:rsidR="00723A63" w14:paraId="6AEF6F29" w14:textId="77777777" w:rsidTr="64063E1F">
        <w:trPr>
          <w:trHeight w:val="248"/>
        </w:trPr>
        <w:tc>
          <w:tcPr>
            <w:tcW w:w="2478" w:type="dxa"/>
            <w:tcBorders>
              <w:top w:val="single" w:sz="4" w:space="0" w:color="000000" w:themeColor="text1"/>
            </w:tcBorders>
          </w:tcPr>
          <w:p w14:paraId="6BA3977C" w14:textId="77777777" w:rsidR="00723A63" w:rsidRDefault="00226046">
            <w:pPr>
              <w:spacing w:line="240" w:lineRule="auto"/>
            </w:pPr>
            <w:r>
              <w:rPr>
                <w:b/>
              </w:rPr>
              <w:t>Maintenance Labor</w:t>
            </w:r>
          </w:p>
        </w:tc>
        <w:tc>
          <w:tcPr>
            <w:tcW w:w="941" w:type="dxa"/>
            <w:tcBorders>
              <w:top w:val="single" w:sz="4" w:space="0" w:color="000000" w:themeColor="text1"/>
            </w:tcBorders>
          </w:tcPr>
          <w:p w14:paraId="7DF76AC7" w14:textId="77777777" w:rsidR="00723A63" w:rsidRDefault="00226046">
            <w:pPr>
              <w:spacing w:line="240" w:lineRule="auto"/>
              <w:jc w:val="center"/>
              <w:rPr>
                <w:b/>
              </w:rPr>
            </w:pPr>
            <w:r>
              <w:rPr>
                <w:b/>
              </w:rPr>
              <w:t>Days</w:t>
            </w:r>
          </w:p>
        </w:tc>
        <w:tc>
          <w:tcPr>
            <w:tcW w:w="941" w:type="dxa"/>
            <w:tcBorders>
              <w:top w:val="single" w:sz="4" w:space="0" w:color="000000" w:themeColor="text1"/>
            </w:tcBorders>
          </w:tcPr>
          <w:p w14:paraId="17C84284" w14:textId="77777777" w:rsidR="00723A63" w:rsidRDefault="00226046">
            <w:pPr>
              <w:spacing w:line="240" w:lineRule="auto"/>
              <w:jc w:val="center"/>
              <w:rPr>
                <w:b/>
              </w:rPr>
            </w:pPr>
            <w:r>
              <w:rPr>
                <w:b/>
              </w:rPr>
              <w:t>USD</w:t>
            </w:r>
          </w:p>
        </w:tc>
        <w:tc>
          <w:tcPr>
            <w:tcW w:w="1084" w:type="dxa"/>
            <w:tcBorders>
              <w:top w:val="single" w:sz="4" w:space="0" w:color="000000" w:themeColor="text1"/>
            </w:tcBorders>
          </w:tcPr>
          <w:p w14:paraId="78AC7CEB" w14:textId="77777777" w:rsidR="00723A63" w:rsidRDefault="00226046">
            <w:pPr>
              <w:spacing w:line="240" w:lineRule="auto"/>
              <w:jc w:val="center"/>
              <w:rPr>
                <w:b/>
              </w:rPr>
            </w:pPr>
            <w:r>
              <w:rPr>
                <w:b/>
              </w:rPr>
              <w:t>HT</w:t>
            </w:r>
          </w:p>
        </w:tc>
        <w:tc>
          <w:tcPr>
            <w:tcW w:w="983" w:type="dxa"/>
            <w:tcBorders>
              <w:top w:val="single" w:sz="4" w:space="0" w:color="000000" w:themeColor="text1"/>
              <w:right w:val="single" w:sz="4" w:space="0" w:color="000000" w:themeColor="text1"/>
            </w:tcBorders>
          </w:tcPr>
          <w:p w14:paraId="0C4141B4" w14:textId="77777777" w:rsidR="00723A63" w:rsidRDefault="00226046">
            <w:pPr>
              <w:spacing w:line="240" w:lineRule="auto"/>
              <w:jc w:val="center"/>
              <w:rPr>
                <w:b/>
              </w:rPr>
            </w:pPr>
            <w:r>
              <w:rPr>
                <w:b/>
              </w:rPr>
              <w:t>USD</w:t>
            </w:r>
          </w:p>
        </w:tc>
        <w:tc>
          <w:tcPr>
            <w:tcW w:w="953" w:type="dxa"/>
            <w:tcBorders>
              <w:top w:val="single" w:sz="4" w:space="0" w:color="000000" w:themeColor="text1"/>
              <w:left w:val="single" w:sz="4" w:space="0" w:color="000000" w:themeColor="text1"/>
            </w:tcBorders>
          </w:tcPr>
          <w:p w14:paraId="3E825375" w14:textId="77777777" w:rsidR="00723A63" w:rsidRDefault="00226046">
            <w:pPr>
              <w:spacing w:line="240" w:lineRule="auto"/>
              <w:jc w:val="center"/>
              <w:rPr>
                <w:b/>
              </w:rPr>
            </w:pPr>
            <w:r>
              <w:rPr>
                <w:b/>
              </w:rPr>
              <w:t>Days</w:t>
            </w:r>
          </w:p>
        </w:tc>
        <w:tc>
          <w:tcPr>
            <w:tcW w:w="900" w:type="dxa"/>
            <w:tcBorders>
              <w:top w:val="single" w:sz="4" w:space="0" w:color="000000" w:themeColor="text1"/>
            </w:tcBorders>
          </w:tcPr>
          <w:p w14:paraId="28C88AC5" w14:textId="77777777" w:rsidR="00723A63" w:rsidRDefault="00226046">
            <w:pPr>
              <w:spacing w:line="240" w:lineRule="auto"/>
              <w:jc w:val="center"/>
              <w:rPr>
                <w:b/>
              </w:rPr>
            </w:pPr>
            <w:r>
              <w:rPr>
                <w:b/>
              </w:rPr>
              <w:t>USD</w:t>
            </w:r>
          </w:p>
        </w:tc>
        <w:tc>
          <w:tcPr>
            <w:tcW w:w="990" w:type="dxa"/>
            <w:tcBorders>
              <w:top w:val="single" w:sz="4" w:space="0" w:color="000000" w:themeColor="text1"/>
            </w:tcBorders>
          </w:tcPr>
          <w:p w14:paraId="3080642F" w14:textId="77777777" w:rsidR="00723A63" w:rsidRDefault="00226046">
            <w:pPr>
              <w:spacing w:line="240" w:lineRule="auto"/>
              <w:jc w:val="center"/>
              <w:rPr>
                <w:b/>
              </w:rPr>
            </w:pPr>
            <w:r>
              <w:rPr>
                <w:b/>
              </w:rPr>
              <w:t>HT</w:t>
            </w:r>
          </w:p>
        </w:tc>
        <w:tc>
          <w:tcPr>
            <w:tcW w:w="874" w:type="dxa"/>
            <w:tcBorders>
              <w:top w:val="single" w:sz="4" w:space="0" w:color="000000" w:themeColor="text1"/>
              <w:right w:val="single" w:sz="4" w:space="0" w:color="000000" w:themeColor="text1"/>
            </w:tcBorders>
          </w:tcPr>
          <w:p w14:paraId="489036E4" w14:textId="77777777" w:rsidR="00723A63" w:rsidRDefault="00226046">
            <w:pPr>
              <w:spacing w:line="240" w:lineRule="auto"/>
              <w:jc w:val="center"/>
              <w:rPr>
                <w:b/>
              </w:rPr>
            </w:pPr>
            <w:r>
              <w:rPr>
                <w:b/>
              </w:rPr>
              <w:t>USD</w:t>
            </w:r>
          </w:p>
        </w:tc>
        <w:tc>
          <w:tcPr>
            <w:tcW w:w="884" w:type="dxa"/>
            <w:tcBorders>
              <w:top w:val="single" w:sz="4" w:space="0" w:color="000000" w:themeColor="text1"/>
              <w:left w:val="single" w:sz="4" w:space="0" w:color="000000" w:themeColor="text1"/>
            </w:tcBorders>
          </w:tcPr>
          <w:p w14:paraId="5F969E2B" w14:textId="77777777" w:rsidR="00723A63" w:rsidRDefault="00226046">
            <w:pPr>
              <w:spacing w:line="240" w:lineRule="auto"/>
              <w:jc w:val="center"/>
              <w:rPr>
                <w:b/>
              </w:rPr>
            </w:pPr>
            <w:r>
              <w:rPr>
                <w:b/>
              </w:rPr>
              <w:t>Days</w:t>
            </w:r>
          </w:p>
        </w:tc>
        <w:tc>
          <w:tcPr>
            <w:tcW w:w="884" w:type="dxa"/>
            <w:tcBorders>
              <w:top w:val="single" w:sz="4" w:space="0" w:color="000000" w:themeColor="text1"/>
            </w:tcBorders>
          </w:tcPr>
          <w:p w14:paraId="303ED38E" w14:textId="77777777" w:rsidR="00723A63" w:rsidRDefault="00226046">
            <w:pPr>
              <w:spacing w:line="240" w:lineRule="auto"/>
              <w:jc w:val="center"/>
              <w:rPr>
                <w:b/>
              </w:rPr>
            </w:pPr>
            <w:r>
              <w:rPr>
                <w:b/>
              </w:rPr>
              <w:t>USD</w:t>
            </w:r>
          </w:p>
        </w:tc>
        <w:tc>
          <w:tcPr>
            <w:tcW w:w="884" w:type="dxa"/>
            <w:tcBorders>
              <w:top w:val="single" w:sz="4" w:space="0" w:color="000000" w:themeColor="text1"/>
            </w:tcBorders>
          </w:tcPr>
          <w:p w14:paraId="7546B2B1" w14:textId="77777777" w:rsidR="00723A63" w:rsidRDefault="00226046">
            <w:pPr>
              <w:spacing w:line="240" w:lineRule="auto"/>
              <w:jc w:val="center"/>
              <w:rPr>
                <w:b/>
              </w:rPr>
            </w:pPr>
            <w:r>
              <w:rPr>
                <w:b/>
              </w:rPr>
              <w:t>HT</w:t>
            </w:r>
          </w:p>
        </w:tc>
        <w:tc>
          <w:tcPr>
            <w:tcW w:w="884" w:type="dxa"/>
            <w:tcBorders>
              <w:top w:val="single" w:sz="4" w:space="0" w:color="000000" w:themeColor="text1"/>
            </w:tcBorders>
          </w:tcPr>
          <w:p w14:paraId="344234C6" w14:textId="77777777" w:rsidR="00723A63" w:rsidRDefault="00226046">
            <w:pPr>
              <w:spacing w:line="240" w:lineRule="auto"/>
              <w:jc w:val="center"/>
              <w:rPr>
                <w:b/>
              </w:rPr>
            </w:pPr>
            <w:r>
              <w:rPr>
                <w:b/>
              </w:rPr>
              <w:t>USD</w:t>
            </w:r>
          </w:p>
        </w:tc>
      </w:tr>
      <w:tr w:rsidR="00723A63" w14:paraId="512F7CEE" w14:textId="77777777" w:rsidTr="64063E1F">
        <w:trPr>
          <w:trHeight w:val="263"/>
        </w:trPr>
        <w:tc>
          <w:tcPr>
            <w:tcW w:w="2478" w:type="dxa"/>
          </w:tcPr>
          <w:p w14:paraId="7E8872EC" w14:textId="77777777" w:rsidR="00723A63" w:rsidRDefault="00226046">
            <w:pPr>
              <w:spacing w:line="240" w:lineRule="auto"/>
            </w:pPr>
            <w:r>
              <w:t>Weeding</w:t>
            </w:r>
          </w:p>
        </w:tc>
        <w:tc>
          <w:tcPr>
            <w:tcW w:w="941" w:type="dxa"/>
            <w:vAlign w:val="center"/>
          </w:tcPr>
          <w:p w14:paraId="53ADD1D4" w14:textId="77777777" w:rsidR="00723A63" w:rsidRDefault="00226046">
            <w:pPr>
              <w:spacing w:line="240" w:lineRule="auto"/>
              <w:jc w:val="center"/>
            </w:pPr>
            <w:r>
              <w:t>38.2</w:t>
            </w:r>
          </w:p>
        </w:tc>
        <w:tc>
          <w:tcPr>
            <w:tcW w:w="941" w:type="dxa"/>
            <w:vAlign w:val="center"/>
          </w:tcPr>
          <w:p w14:paraId="4E5782DD" w14:textId="77777777" w:rsidR="00723A63" w:rsidRDefault="00226046">
            <w:pPr>
              <w:spacing w:line="240" w:lineRule="auto"/>
              <w:jc w:val="center"/>
            </w:pPr>
            <w:r>
              <w:t>64.11</w:t>
            </w:r>
          </w:p>
        </w:tc>
        <w:tc>
          <w:tcPr>
            <w:tcW w:w="1084" w:type="dxa"/>
            <w:vAlign w:val="bottom"/>
          </w:tcPr>
          <w:p w14:paraId="0E4431C1" w14:textId="77777777" w:rsidR="00723A63" w:rsidRDefault="00226046">
            <w:pPr>
              <w:spacing w:line="240" w:lineRule="auto"/>
              <w:jc w:val="center"/>
            </w:pPr>
            <w:r>
              <w:t>7.90</w:t>
            </w:r>
          </w:p>
        </w:tc>
        <w:tc>
          <w:tcPr>
            <w:tcW w:w="983" w:type="dxa"/>
            <w:tcBorders>
              <w:right w:val="single" w:sz="4" w:space="0" w:color="000000" w:themeColor="text1"/>
            </w:tcBorders>
            <w:vAlign w:val="center"/>
          </w:tcPr>
          <w:p w14:paraId="693567F1" w14:textId="77777777" w:rsidR="00723A63" w:rsidRDefault="00226046">
            <w:pPr>
              <w:spacing w:line="240" w:lineRule="auto"/>
              <w:jc w:val="center"/>
            </w:pPr>
            <w:r>
              <w:t>13.27</w:t>
            </w:r>
          </w:p>
        </w:tc>
        <w:tc>
          <w:tcPr>
            <w:tcW w:w="953" w:type="dxa"/>
            <w:tcBorders>
              <w:left w:val="single" w:sz="4" w:space="0" w:color="000000" w:themeColor="text1"/>
            </w:tcBorders>
            <w:vAlign w:val="center"/>
          </w:tcPr>
          <w:p w14:paraId="40E1768C" w14:textId="77777777" w:rsidR="00723A63" w:rsidRDefault="00226046">
            <w:pPr>
              <w:spacing w:line="240" w:lineRule="auto"/>
              <w:jc w:val="center"/>
            </w:pPr>
            <w:r>
              <w:t>31.0</w:t>
            </w:r>
          </w:p>
        </w:tc>
        <w:tc>
          <w:tcPr>
            <w:tcW w:w="900" w:type="dxa"/>
            <w:vAlign w:val="center"/>
          </w:tcPr>
          <w:p w14:paraId="248DA537" w14:textId="77777777" w:rsidR="00723A63" w:rsidRDefault="00226046">
            <w:pPr>
              <w:spacing w:line="240" w:lineRule="auto"/>
              <w:jc w:val="center"/>
            </w:pPr>
            <w:r>
              <w:t>52.01</w:t>
            </w:r>
          </w:p>
        </w:tc>
        <w:tc>
          <w:tcPr>
            <w:tcW w:w="990" w:type="dxa"/>
            <w:vAlign w:val="bottom"/>
          </w:tcPr>
          <w:p w14:paraId="6907E5FA" w14:textId="77777777" w:rsidR="00723A63" w:rsidRDefault="00226046">
            <w:pPr>
              <w:spacing w:line="240" w:lineRule="auto"/>
              <w:jc w:val="center"/>
            </w:pPr>
            <w:r>
              <w:t>8.93</w:t>
            </w:r>
          </w:p>
        </w:tc>
        <w:tc>
          <w:tcPr>
            <w:tcW w:w="874" w:type="dxa"/>
            <w:tcBorders>
              <w:right w:val="single" w:sz="4" w:space="0" w:color="000000" w:themeColor="text1"/>
            </w:tcBorders>
            <w:vAlign w:val="center"/>
          </w:tcPr>
          <w:p w14:paraId="6F0E8E18" w14:textId="77777777" w:rsidR="00723A63" w:rsidRDefault="00226046">
            <w:pPr>
              <w:spacing w:line="240" w:lineRule="auto"/>
              <w:jc w:val="center"/>
            </w:pPr>
            <w:r>
              <w:t>15.00</w:t>
            </w:r>
          </w:p>
        </w:tc>
        <w:tc>
          <w:tcPr>
            <w:tcW w:w="884" w:type="dxa"/>
            <w:tcBorders>
              <w:left w:val="single" w:sz="4" w:space="0" w:color="000000" w:themeColor="text1"/>
            </w:tcBorders>
            <w:vAlign w:val="center"/>
          </w:tcPr>
          <w:p w14:paraId="1C6E2C9A" w14:textId="77777777" w:rsidR="00723A63" w:rsidRDefault="00226046">
            <w:pPr>
              <w:spacing w:line="240" w:lineRule="auto"/>
              <w:jc w:val="center"/>
            </w:pPr>
            <w:r>
              <w:t>27.4</w:t>
            </w:r>
          </w:p>
        </w:tc>
        <w:tc>
          <w:tcPr>
            <w:tcW w:w="884" w:type="dxa"/>
            <w:vAlign w:val="center"/>
          </w:tcPr>
          <w:p w14:paraId="49B1C96A" w14:textId="77777777" w:rsidR="00723A63" w:rsidRDefault="00226046">
            <w:pPr>
              <w:spacing w:line="240" w:lineRule="auto"/>
              <w:jc w:val="center"/>
            </w:pPr>
            <w:r>
              <w:t>46.02</w:t>
            </w:r>
          </w:p>
        </w:tc>
        <w:tc>
          <w:tcPr>
            <w:tcW w:w="884" w:type="dxa"/>
            <w:vAlign w:val="bottom"/>
          </w:tcPr>
          <w:p w14:paraId="4488CD8F" w14:textId="77777777" w:rsidR="00723A63" w:rsidRDefault="00226046">
            <w:pPr>
              <w:spacing w:line="240" w:lineRule="auto"/>
              <w:jc w:val="center"/>
            </w:pPr>
            <w:r>
              <w:t>11.00</w:t>
            </w:r>
          </w:p>
        </w:tc>
        <w:tc>
          <w:tcPr>
            <w:tcW w:w="884" w:type="dxa"/>
            <w:vAlign w:val="center"/>
          </w:tcPr>
          <w:p w14:paraId="4F42CFEC" w14:textId="77777777" w:rsidR="00723A63" w:rsidRDefault="00226046">
            <w:pPr>
              <w:spacing w:line="240" w:lineRule="auto"/>
              <w:jc w:val="center"/>
            </w:pPr>
            <w:r>
              <w:t>18.48</w:t>
            </w:r>
          </w:p>
        </w:tc>
      </w:tr>
      <w:tr w:rsidR="00723A63" w14:paraId="17B0EA1E" w14:textId="77777777" w:rsidTr="64063E1F">
        <w:trPr>
          <w:trHeight w:val="263"/>
        </w:trPr>
        <w:tc>
          <w:tcPr>
            <w:tcW w:w="2478" w:type="dxa"/>
          </w:tcPr>
          <w:p w14:paraId="25D89B64" w14:textId="77777777" w:rsidR="00723A63" w:rsidRDefault="00226046">
            <w:pPr>
              <w:spacing w:line="240" w:lineRule="auto"/>
            </w:pPr>
            <w:r>
              <w:t>Organic Fertilization</w:t>
            </w:r>
          </w:p>
        </w:tc>
        <w:tc>
          <w:tcPr>
            <w:tcW w:w="941" w:type="dxa"/>
            <w:vAlign w:val="center"/>
          </w:tcPr>
          <w:p w14:paraId="01CE1882" w14:textId="77777777" w:rsidR="00723A63" w:rsidRDefault="00226046">
            <w:pPr>
              <w:spacing w:line="240" w:lineRule="auto"/>
              <w:jc w:val="center"/>
            </w:pPr>
            <w:r>
              <w:t>5.8</w:t>
            </w:r>
          </w:p>
        </w:tc>
        <w:tc>
          <w:tcPr>
            <w:tcW w:w="941" w:type="dxa"/>
            <w:vAlign w:val="center"/>
          </w:tcPr>
          <w:p w14:paraId="5A8EEA26" w14:textId="77777777" w:rsidR="00723A63" w:rsidRDefault="00226046">
            <w:pPr>
              <w:spacing w:line="240" w:lineRule="auto"/>
              <w:jc w:val="center"/>
            </w:pPr>
            <w:r>
              <w:t>9.68</w:t>
            </w:r>
          </w:p>
        </w:tc>
        <w:tc>
          <w:tcPr>
            <w:tcW w:w="1084" w:type="dxa"/>
            <w:vAlign w:val="bottom"/>
          </w:tcPr>
          <w:p w14:paraId="37B9931E" w14:textId="77777777" w:rsidR="00723A63" w:rsidRDefault="00226046">
            <w:pPr>
              <w:spacing w:line="240" w:lineRule="auto"/>
              <w:jc w:val="center"/>
            </w:pPr>
            <w:r>
              <w:t>3.61</w:t>
            </w:r>
          </w:p>
        </w:tc>
        <w:tc>
          <w:tcPr>
            <w:tcW w:w="983" w:type="dxa"/>
            <w:tcBorders>
              <w:right w:val="single" w:sz="4" w:space="0" w:color="000000" w:themeColor="text1"/>
            </w:tcBorders>
            <w:vAlign w:val="center"/>
          </w:tcPr>
          <w:p w14:paraId="654DB22C" w14:textId="77777777" w:rsidR="00723A63" w:rsidRDefault="00226046">
            <w:pPr>
              <w:spacing w:line="240" w:lineRule="auto"/>
              <w:jc w:val="center"/>
            </w:pPr>
            <w:r>
              <w:t>6.06</w:t>
            </w:r>
          </w:p>
        </w:tc>
        <w:tc>
          <w:tcPr>
            <w:tcW w:w="953" w:type="dxa"/>
            <w:tcBorders>
              <w:left w:val="single" w:sz="4" w:space="0" w:color="000000" w:themeColor="text1"/>
            </w:tcBorders>
            <w:vAlign w:val="center"/>
          </w:tcPr>
          <w:p w14:paraId="70B93EBD" w14:textId="77777777" w:rsidR="00723A63" w:rsidRDefault="00226046">
            <w:pPr>
              <w:spacing w:line="240" w:lineRule="auto"/>
              <w:jc w:val="center"/>
            </w:pPr>
            <w:r>
              <w:t>5.6</w:t>
            </w:r>
          </w:p>
        </w:tc>
        <w:tc>
          <w:tcPr>
            <w:tcW w:w="900" w:type="dxa"/>
            <w:vAlign w:val="center"/>
          </w:tcPr>
          <w:p w14:paraId="0DA8C310" w14:textId="77777777" w:rsidR="00723A63" w:rsidRDefault="00226046">
            <w:pPr>
              <w:spacing w:line="240" w:lineRule="auto"/>
              <w:jc w:val="center"/>
            </w:pPr>
            <w:r>
              <w:t>9.39</w:t>
            </w:r>
          </w:p>
        </w:tc>
        <w:tc>
          <w:tcPr>
            <w:tcW w:w="990" w:type="dxa"/>
            <w:vAlign w:val="bottom"/>
          </w:tcPr>
          <w:p w14:paraId="1E4FED98" w14:textId="77777777" w:rsidR="00723A63" w:rsidRDefault="00226046">
            <w:pPr>
              <w:spacing w:line="240" w:lineRule="auto"/>
              <w:jc w:val="center"/>
            </w:pPr>
            <w:r>
              <w:t>3.72</w:t>
            </w:r>
          </w:p>
        </w:tc>
        <w:tc>
          <w:tcPr>
            <w:tcW w:w="874" w:type="dxa"/>
            <w:tcBorders>
              <w:right w:val="single" w:sz="4" w:space="0" w:color="000000" w:themeColor="text1"/>
            </w:tcBorders>
            <w:vAlign w:val="center"/>
          </w:tcPr>
          <w:p w14:paraId="7B5A9D35" w14:textId="77777777" w:rsidR="00723A63" w:rsidRDefault="00226046">
            <w:pPr>
              <w:spacing w:line="240" w:lineRule="auto"/>
              <w:jc w:val="center"/>
            </w:pPr>
            <w:r>
              <w:t>6.25</w:t>
            </w:r>
          </w:p>
        </w:tc>
        <w:tc>
          <w:tcPr>
            <w:tcW w:w="884" w:type="dxa"/>
            <w:tcBorders>
              <w:left w:val="single" w:sz="4" w:space="0" w:color="000000" w:themeColor="text1"/>
            </w:tcBorders>
            <w:vAlign w:val="center"/>
          </w:tcPr>
          <w:p w14:paraId="5E4DF4E9" w14:textId="77777777" w:rsidR="00723A63" w:rsidRDefault="00226046">
            <w:pPr>
              <w:spacing w:line="240" w:lineRule="auto"/>
              <w:jc w:val="center"/>
            </w:pPr>
            <w:r>
              <w:t>5.8</w:t>
            </w:r>
          </w:p>
        </w:tc>
        <w:tc>
          <w:tcPr>
            <w:tcW w:w="884" w:type="dxa"/>
            <w:vAlign w:val="center"/>
          </w:tcPr>
          <w:p w14:paraId="6FB975D1" w14:textId="77777777" w:rsidR="00723A63" w:rsidRDefault="00226046">
            <w:pPr>
              <w:spacing w:line="240" w:lineRule="auto"/>
              <w:jc w:val="center"/>
            </w:pPr>
            <w:r>
              <w:t>9.73</w:t>
            </w:r>
          </w:p>
        </w:tc>
        <w:tc>
          <w:tcPr>
            <w:tcW w:w="884" w:type="dxa"/>
            <w:vAlign w:val="bottom"/>
          </w:tcPr>
          <w:p w14:paraId="38E9D7B3" w14:textId="77777777" w:rsidR="00723A63" w:rsidRDefault="00226046">
            <w:pPr>
              <w:spacing w:line="240" w:lineRule="auto"/>
              <w:jc w:val="center"/>
            </w:pPr>
            <w:r>
              <w:t>3.74</w:t>
            </w:r>
          </w:p>
        </w:tc>
        <w:tc>
          <w:tcPr>
            <w:tcW w:w="884" w:type="dxa"/>
            <w:vAlign w:val="center"/>
          </w:tcPr>
          <w:p w14:paraId="7E04C2C5" w14:textId="77777777" w:rsidR="00723A63" w:rsidRDefault="00226046">
            <w:pPr>
              <w:spacing w:line="240" w:lineRule="auto"/>
              <w:jc w:val="center"/>
            </w:pPr>
            <w:r>
              <w:t>6.28</w:t>
            </w:r>
          </w:p>
        </w:tc>
      </w:tr>
      <w:tr w:rsidR="00723A63" w14:paraId="0741623E" w14:textId="77777777" w:rsidTr="64063E1F">
        <w:trPr>
          <w:trHeight w:val="248"/>
        </w:trPr>
        <w:tc>
          <w:tcPr>
            <w:tcW w:w="2478" w:type="dxa"/>
          </w:tcPr>
          <w:p w14:paraId="79123FC3" w14:textId="77777777" w:rsidR="00723A63" w:rsidRDefault="00226046">
            <w:pPr>
              <w:spacing w:line="240" w:lineRule="auto"/>
            </w:pPr>
            <w:r>
              <w:t>Spraying</w:t>
            </w:r>
          </w:p>
        </w:tc>
        <w:tc>
          <w:tcPr>
            <w:tcW w:w="941" w:type="dxa"/>
            <w:vAlign w:val="center"/>
          </w:tcPr>
          <w:p w14:paraId="4C2504E4" w14:textId="77777777" w:rsidR="00723A63" w:rsidRDefault="00226046">
            <w:pPr>
              <w:spacing w:line="240" w:lineRule="auto"/>
              <w:jc w:val="center"/>
            </w:pPr>
            <w:r>
              <w:t>3.4</w:t>
            </w:r>
          </w:p>
        </w:tc>
        <w:tc>
          <w:tcPr>
            <w:tcW w:w="941" w:type="dxa"/>
            <w:vAlign w:val="center"/>
          </w:tcPr>
          <w:p w14:paraId="43396BC8" w14:textId="77777777" w:rsidR="00723A63" w:rsidRDefault="00226046">
            <w:pPr>
              <w:spacing w:line="240" w:lineRule="auto"/>
              <w:jc w:val="center"/>
            </w:pPr>
            <w:r>
              <w:t>5.71</w:t>
            </w:r>
          </w:p>
        </w:tc>
        <w:tc>
          <w:tcPr>
            <w:tcW w:w="1084" w:type="dxa"/>
            <w:vAlign w:val="center"/>
          </w:tcPr>
          <w:p w14:paraId="0CE8A00A" w14:textId="77777777" w:rsidR="00723A63" w:rsidRDefault="00226046">
            <w:pPr>
              <w:spacing w:line="240" w:lineRule="auto"/>
              <w:jc w:val="center"/>
            </w:pPr>
            <w:r>
              <w:t>0.00</w:t>
            </w:r>
          </w:p>
        </w:tc>
        <w:tc>
          <w:tcPr>
            <w:tcW w:w="983" w:type="dxa"/>
            <w:tcBorders>
              <w:right w:val="single" w:sz="4" w:space="0" w:color="000000" w:themeColor="text1"/>
            </w:tcBorders>
            <w:vAlign w:val="center"/>
          </w:tcPr>
          <w:p w14:paraId="535064F1" w14:textId="77777777" w:rsidR="00723A63" w:rsidRDefault="00226046">
            <w:pPr>
              <w:spacing w:line="240" w:lineRule="auto"/>
              <w:jc w:val="center"/>
            </w:pPr>
            <w:r>
              <w:t>0.00</w:t>
            </w:r>
          </w:p>
        </w:tc>
        <w:tc>
          <w:tcPr>
            <w:tcW w:w="953" w:type="dxa"/>
            <w:tcBorders>
              <w:left w:val="single" w:sz="4" w:space="0" w:color="000000" w:themeColor="text1"/>
            </w:tcBorders>
            <w:vAlign w:val="center"/>
          </w:tcPr>
          <w:p w14:paraId="4E3D4C10" w14:textId="77777777" w:rsidR="00723A63" w:rsidRDefault="00226046">
            <w:pPr>
              <w:spacing w:line="240" w:lineRule="auto"/>
              <w:jc w:val="center"/>
            </w:pPr>
            <w:r>
              <w:t>3.5</w:t>
            </w:r>
          </w:p>
        </w:tc>
        <w:tc>
          <w:tcPr>
            <w:tcW w:w="900" w:type="dxa"/>
            <w:vAlign w:val="center"/>
          </w:tcPr>
          <w:p w14:paraId="209BEBD7" w14:textId="77777777" w:rsidR="00723A63" w:rsidRDefault="00226046">
            <w:pPr>
              <w:spacing w:line="240" w:lineRule="auto"/>
              <w:jc w:val="center"/>
            </w:pPr>
            <w:r>
              <w:t>5.84</w:t>
            </w:r>
          </w:p>
        </w:tc>
        <w:tc>
          <w:tcPr>
            <w:tcW w:w="990" w:type="dxa"/>
            <w:vAlign w:val="center"/>
          </w:tcPr>
          <w:p w14:paraId="18B34B68" w14:textId="77777777" w:rsidR="00723A63" w:rsidRDefault="00226046">
            <w:pPr>
              <w:spacing w:line="240" w:lineRule="auto"/>
              <w:jc w:val="center"/>
            </w:pPr>
            <w:r>
              <w:t>0.00</w:t>
            </w:r>
          </w:p>
        </w:tc>
        <w:tc>
          <w:tcPr>
            <w:tcW w:w="874" w:type="dxa"/>
            <w:tcBorders>
              <w:right w:val="single" w:sz="4" w:space="0" w:color="000000" w:themeColor="text1"/>
            </w:tcBorders>
            <w:vAlign w:val="center"/>
          </w:tcPr>
          <w:p w14:paraId="3160A661" w14:textId="77777777" w:rsidR="00723A63" w:rsidRDefault="00226046">
            <w:pPr>
              <w:spacing w:line="240" w:lineRule="auto"/>
              <w:jc w:val="center"/>
            </w:pPr>
            <w:r>
              <w:t>0.00</w:t>
            </w:r>
          </w:p>
        </w:tc>
        <w:tc>
          <w:tcPr>
            <w:tcW w:w="884" w:type="dxa"/>
            <w:tcBorders>
              <w:left w:val="single" w:sz="4" w:space="0" w:color="000000" w:themeColor="text1"/>
            </w:tcBorders>
            <w:vAlign w:val="center"/>
          </w:tcPr>
          <w:p w14:paraId="63DBA9A8" w14:textId="77777777" w:rsidR="00723A63" w:rsidRDefault="00226046">
            <w:pPr>
              <w:spacing w:line="240" w:lineRule="auto"/>
              <w:jc w:val="center"/>
            </w:pPr>
            <w:r>
              <w:t>3.8</w:t>
            </w:r>
          </w:p>
        </w:tc>
        <w:tc>
          <w:tcPr>
            <w:tcW w:w="884" w:type="dxa"/>
            <w:vAlign w:val="center"/>
          </w:tcPr>
          <w:p w14:paraId="7D088ABD" w14:textId="77777777" w:rsidR="00723A63" w:rsidRDefault="00226046">
            <w:pPr>
              <w:spacing w:line="240" w:lineRule="auto"/>
              <w:jc w:val="center"/>
            </w:pPr>
            <w:r>
              <w:t>6.38</w:t>
            </w:r>
          </w:p>
        </w:tc>
        <w:tc>
          <w:tcPr>
            <w:tcW w:w="884" w:type="dxa"/>
            <w:vAlign w:val="center"/>
          </w:tcPr>
          <w:p w14:paraId="4BBF6667" w14:textId="77777777" w:rsidR="00723A63" w:rsidRDefault="00226046">
            <w:pPr>
              <w:spacing w:line="240" w:lineRule="auto"/>
              <w:jc w:val="center"/>
            </w:pPr>
            <w:r>
              <w:t>0.00</w:t>
            </w:r>
          </w:p>
        </w:tc>
        <w:tc>
          <w:tcPr>
            <w:tcW w:w="884" w:type="dxa"/>
            <w:vAlign w:val="center"/>
          </w:tcPr>
          <w:p w14:paraId="08C84D12" w14:textId="77777777" w:rsidR="00723A63" w:rsidRDefault="00226046">
            <w:pPr>
              <w:spacing w:line="240" w:lineRule="auto"/>
              <w:jc w:val="center"/>
            </w:pPr>
            <w:r>
              <w:t>0.00</w:t>
            </w:r>
          </w:p>
        </w:tc>
      </w:tr>
      <w:tr w:rsidR="00723A63" w14:paraId="679C4AC5" w14:textId="77777777" w:rsidTr="64063E1F">
        <w:trPr>
          <w:trHeight w:val="263"/>
        </w:trPr>
        <w:tc>
          <w:tcPr>
            <w:tcW w:w="2478" w:type="dxa"/>
          </w:tcPr>
          <w:p w14:paraId="72628890" w14:textId="77777777" w:rsidR="00723A63" w:rsidRDefault="00226046">
            <w:pPr>
              <w:spacing w:line="240" w:lineRule="auto"/>
            </w:pPr>
            <w:r>
              <w:t>Hedgerows Construction</w:t>
            </w:r>
          </w:p>
        </w:tc>
        <w:tc>
          <w:tcPr>
            <w:tcW w:w="941" w:type="dxa"/>
            <w:vAlign w:val="center"/>
          </w:tcPr>
          <w:p w14:paraId="491DE450" w14:textId="77777777" w:rsidR="00723A63" w:rsidRDefault="00226046">
            <w:pPr>
              <w:spacing w:line="240" w:lineRule="auto"/>
              <w:jc w:val="center"/>
            </w:pPr>
            <w:r>
              <w:t>4.0</w:t>
            </w:r>
          </w:p>
        </w:tc>
        <w:tc>
          <w:tcPr>
            <w:tcW w:w="941" w:type="dxa"/>
            <w:vAlign w:val="center"/>
          </w:tcPr>
          <w:p w14:paraId="1ACCAF66" w14:textId="77777777" w:rsidR="00723A63" w:rsidRDefault="00226046">
            <w:pPr>
              <w:spacing w:line="240" w:lineRule="auto"/>
              <w:jc w:val="center"/>
            </w:pPr>
            <w:r>
              <w:t>6.79</w:t>
            </w:r>
          </w:p>
        </w:tc>
        <w:tc>
          <w:tcPr>
            <w:tcW w:w="1084" w:type="dxa"/>
            <w:vAlign w:val="center"/>
          </w:tcPr>
          <w:p w14:paraId="3971A9D5" w14:textId="77777777" w:rsidR="00723A63" w:rsidRDefault="00226046">
            <w:pPr>
              <w:spacing w:line="240" w:lineRule="auto"/>
              <w:jc w:val="center"/>
            </w:pPr>
            <w:r>
              <w:t>0.00</w:t>
            </w:r>
          </w:p>
        </w:tc>
        <w:tc>
          <w:tcPr>
            <w:tcW w:w="983" w:type="dxa"/>
            <w:tcBorders>
              <w:right w:val="single" w:sz="4" w:space="0" w:color="000000" w:themeColor="text1"/>
            </w:tcBorders>
            <w:vAlign w:val="center"/>
          </w:tcPr>
          <w:p w14:paraId="588D18AF" w14:textId="77777777" w:rsidR="00723A63" w:rsidRDefault="00226046">
            <w:pPr>
              <w:spacing w:line="240" w:lineRule="auto"/>
              <w:jc w:val="center"/>
            </w:pPr>
            <w:r>
              <w:t>0.00</w:t>
            </w:r>
          </w:p>
        </w:tc>
        <w:tc>
          <w:tcPr>
            <w:tcW w:w="953" w:type="dxa"/>
            <w:tcBorders>
              <w:left w:val="single" w:sz="4" w:space="0" w:color="000000" w:themeColor="text1"/>
            </w:tcBorders>
            <w:vAlign w:val="center"/>
          </w:tcPr>
          <w:p w14:paraId="37F8D647" w14:textId="77777777" w:rsidR="00723A63" w:rsidRDefault="00226046">
            <w:pPr>
              <w:spacing w:line="240" w:lineRule="auto"/>
              <w:jc w:val="center"/>
            </w:pPr>
            <w:r>
              <w:t>2.5</w:t>
            </w:r>
          </w:p>
        </w:tc>
        <w:tc>
          <w:tcPr>
            <w:tcW w:w="900" w:type="dxa"/>
            <w:vAlign w:val="center"/>
          </w:tcPr>
          <w:p w14:paraId="6041406D" w14:textId="77777777" w:rsidR="00723A63" w:rsidRDefault="00226046">
            <w:pPr>
              <w:spacing w:line="240" w:lineRule="auto"/>
              <w:jc w:val="center"/>
            </w:pPr>
            <w:r>
              <w:t>4.13</w:t>
            </w:r>
          </w:p>
        </w:tc>
        <w:tc>
          <w:tcPr>
            <w:tcW w:w="990" w:type="dxa"/>
            <w:vAlign w:val="center"/>
          </w:tcPr>
          <w:p w14:paraId="42517F3F" w14:textId="77777777" w:rsidR="00723A63" w:rsidRDefault="00226046">
            <w:pPr>
              <w:spacing w:line="240" w:lineRule="auto"/>
              <w:jc w:val="center"/>
            </w:pPr>
            <w:r>
              <w:t>0.00</w:t>
            </w:r>
          </w:p>
        </w:tc>
        <w:tc>
          <w:tcPr>
            <w:tcW w:w="874" w:type="dxa"/>
            <w:tcBorders>
              <w:right w:val="single" w:sz="4" w:space="0" w:color="000000" w:themeColor="text1"/>
            </w:tcBorders>
            <w:vAlign w:val="center"/>
          </w:tcPr>
          <w:p w14:paraId="4B8B7212" w14:textId="77777777" w:rsidR="00723A63" w:rsidRDefault="00226046">
            <w:pPr>
              <w:spacing w:line="240" w:lineRule="auto"/>
              <w:jc w:val="center"/>
            </w:pPr>
            <w:r>
              <w:t>0.00</w:t>
            </w:r>
          </w:p>
        </w:tc>
        <w:tc>
          <w:tcPr>
            <w:tcW w:w="884" w:type="dxa"/>
            <w:tcBorders>
              <w:left w:val="single" w:sz="4" w:space="0" w:color="000000" w:themeColor="text1"/>
            </w:tcBorders>
            <w:vAlign w:val="center"/>
          </w:tcPr>
          <w:p w14:paraId="3FA402BE" w14:textId="77777777" w:rsidR="00723A63" w:rsidRDefault="00226046">
            <w:pPr>
              <w:spacing w:line="240" w:lineRule="auto"/>
              <w:jc w:val="center"/>
            </w:pPr>
            <w:r>
              <w:t>2.1</w:t>
            </w:r>
          </w:p>
        </w:tc>
        <w:tc>
          <w:tcPr>
            <w:tcW w:w="884" w:type="dxa"/>
            <w:vAlign w:val="center"/>
          </w:tcPr>
          <w:p w14:paraId="120A0393" w14:textId="77777777" w:rsidR="00723A63" w:rsidRDefault="00226046">
            <w:pPr>
              <w:spacing w:line="240" w:lineRule="auto"/>
              <w:jc w:val="center"/>
            </w:pPr>
            <w:r>
              <w:t>3.58</w:t>
            </w:r>
          </w:p>
        </w:tc>
        <w:tc>
          <w:tcPr>
            <w:tcW w:w="884" w:type="dxa"/>
            <w:vAlign w:val="center"/>
          </w:tcPr>
          <w:p w14:paraId="2537DBFF" w14:textId="77777777" w:rsidR="00723A63" w:rsidRDefault="00226046">
            <w:pPr>
              <w:spacing w:line="240" w:lineRule="auto"/>
              <w:jc w:val="center"/>
            </w:pPr>
            <w:r>
              <w:t>0.00</w:t>
            </w:r>
          </w:p>
        </w:tc>
        <w:tc>
          <w:tcPr>
            <w:tcW w:w="884" w:type="dxa"/>
            <w:vAlign w:val="center"/>
          </w:tcPr>
          <w:p w14:paraId="6AFF84F3" w14:textId="77777777" w:rsidR="00723A63" w:rsidRDefault="00226046">
            <w:pPr>
              <w:spacing w:line="240" w:lineRule="auto"/>
              <w:jc w:val="center"/>
            </w:pPr>
            <w:r>
              <w:t>0.00</w:t>
            </w:r>
          </w:p>
        </w:tc>
      </w:tr>
      <w:tr w:rsidR="00723A63" w14:paraId="214223C4" w14:textId="77777777" w:rsidTr="64063E1F">
        <w:trPr>
          <w:trHeight w:val="263"/>
        </w:trPr>
        <w:tc>
          <w:tcPr>
            <w:tcW w:w="2478" w:type="dxa"/>
          </w:tcPr>
          <w:p w14:paraId="71ED685E" w14:textId="77777777" w:rsidR="00723A63" w:rsidRDefault="00226046">
            <w:pPr>
              <w:spacing w:line="240" w:lineRule="auto"/>
            </w:pPr>
            <w:r>
              <w:t>Shade Maintenance (Management &amp; Regulation)</w:t>
            </w:r>
          </w:p>
        </w:tc>
        <w:tc>
          <w:tcPr>
            <w:tcW w:w="941" w:type="dxa"/>
            <w:vAlign w:val="center"/>
          </w:tcPr>
          <w:p w14:paraId="3BC9C134" w14:textId="77777777" w:rsidR="00723A63" w:rsidRDefault="00226046">
            <w:pPr>
              <w:spacing w:line="240" w:lineRule="auto"/>
              <w:jc w:val="center"/>
            </w:pPr>
            <w:r>
              <w:t>13.1</w:t>
            </w:r>
          </w:p>
        </w:tc>
        <w:tc>
          <w:tcPr>
            <w:tcW w:w="941" w:type="dxa"/>
            <w:vAlign w:val="center"/>
          </w:tcPr>
          <w:p w14:paraId="4605C6D3" w14:textId="77777777" w:rsidR="00723A63" w:rsidRDefault="00226046">
            <w:pPr>
              <w:spacing w:line="240" w:lineRule="auto"/>
              <w:jc w:val="center"/>
            </w:pPr>
            <w:r>
              <w:t>21.92</w:t>
            </w:r>
          </w:p>
        </w:tc>
        <w:tc>
          <w:tcPr>
            <w:tcW w:w="1084" w:type="dxa"/>
            <w:tcMar>
              <w:top w:w="0" w:type="dxa"/>
              <w:left w:w="0" w:type="dxa"/>
              <w:bottom w:w="0" w:type="dxa"/>
              <w:right w:w="0" w:type="dxa"/>
            </w:tcMar>
            <w:vAlign w:val="center"/>
          </w:tcPr>
          <w:p w14:paraId="66A96BCF" w14:textId="77777777" w:rsidR="00723A63" w:rsidRDefault="00226046">
            <w:pPr>
              <w:spacing w:line="240" w:lineRule="auto"/>
              <w:jc w:val="center"/>
            </w:pPr>
            <w:r>
              <w:t>13.42</w:t>
            </w:r>
          </w:p>
        </w:tc>
        <w:tc>
          <w:tcPr>
            <w:tcW w:w="983" w:type="dxa"/>
            <w:tcBorders>
              <w:right w:val="single" w:sz="4" w:space="0" w:color="000000" w:themeColor="text1"/>
            </w:tcBorders>
            <w:vAlign w:val="center"/>
          </w:tcPr>
          <w:p w14:paraId="0C99D844" w14:textId="77777777" w:rsidR="00723A63" w:rsidRDefault="00226046">
            <w:pPr>
              <w:spacing w:line="240" w:lineRule="auto"/>
              <w:jc w:val="center"/>
            </w:pPr>
            <w:r>
              <w:t>22.55</w:t>
            </w:r>
          </w:p>
        </w:tc>
        <w:tc>
          <w:tcPr>
            <w:tcW w:w="953" w:type="dxa"/>
            <w:tcBorders>
              <w:left w:val="single" w:sz="4" w:space="0" w:color="000000" w:themeColor="text1"/>
            </w:tcBorders>
            <w:vAlign w:val="center"/>
          </w:tcPr>
          <w:p w14:paraId="050A6A0B" w14:textId="77777777" w:rsidR="00723A63" w:rsidRDefault="00226046">
            <w:pPr>
              <w:spacing w:line="240" w:lineRule="auto"/>
              <w:jc w:val="center"/>
            </w:pPr>
            <w:r>
              <w:t>11.8</w:t>
            </w:r>
          </w:p>
        </w:tc>
        <w:tc>
          <w:tcPr>
            <w:tcW w:w="900" w:type="dxa"/>
            <w:vAlign w:val="center"/>
          </w:tcPr>
          <w:p w14:paraId="7B92EA74" w14:textId="77777777" w:rsidR="00723A63" w:rsidRDefault="00226046">
            <w:pPr>
              <w:spacing w:line="240" w:lineRule="auto"/>
              <w:jc w:val="center"/>
            </w:pPr>
            <w:r>
              <w:t>19.82</w:t>
            </w:r>
          </w:p>
        </w:tc>
        <w:tc>
          <w:tcPr>
            <w:tcW w:w="990" w:type="dxa"/>
            <w:tcMar>
              <w:top w:w="0" w:type="dxa"/>
              <w:left w:w="0" w:type="dxa"/>
              <w:bottom w:w="0" w:type="dxa"/>
              <w:right w:w="0" w:type="dxa"/>
            </w:tcMar>
            <w:vAlign w:val="center"/>
          </w:tcPr>
          <w:p w14:paraId="4E3968C3" w14:textId="77777777" w:rsidR="00723A63" w:rsidRDefault="00226046">
            <w:pPr>
              <w:spacing w:line="240" w:lineRule="auto"/>
              <w:jc w:val="center"/>
            </w:pPr>
            <w:r>
              <w:t>13.22</w:t>
            </w:r>
          </w:p>
        </w:tc>
        <w:tc>
          <w:tcPr>
            <w:tcW w:w="874" w:type="dxa"/>
            <w:tcBorders>
              <w:right w:val="single" w:sz="4" w:space="0" w:color="000000" w:themeColor="text1"/>
            </w:tcBorders>
            <w:vAlign w:val="center"/>
          </w:tcPr>
          <w:p w14:paraId="0B74EE2A" w14:textId="77777777" w:rsidR="00723A63" w:rsidRDefault="00226046">
            <w:pPr>
              <w:spacing w:line="240" w:lineRule="auto"/>
              <w:jc w:val="center"/>
            </w:pPr>
            <w:r>
              <w:t>22.22</w:t>
            </w:r>
          </w:p>
        </w:tc>
        <w:tc>
          <w:tcPr>
            <w:tcW w:w="884" w:type="dxa"/>
            <w:tcBorders>
              <w:left w:val="single" w:sz="4" w:space="0" w:color="000000" w:themeColor="text1"/>
            </w:tcBorders>
            <w:vAlign w:val="center"/>
          </w:tcPr>
          <w:p w14:paraId="1FE17543" w14:textId="77777777" w:rsidR="00723A63" w:rsidRDefault="00226046">
            <w:pPr>
              <w:spacing w:line="240" w:lineRule="auto"/>
              <w:jc w:val="center"/>
            </w:pPr>
            <w:r>
              <w:t>12.4</w:t>
            </w:r>
          </w:p>
        </w:tc>
        <w:tc>
          <w:tcPr>
            <w:tcW w:w="884" w:type="dxa"/>
            <w:vAlign w:val="center"/>
          </w:tcPr>
          <w:p w14:paraId="275C4111" w14:textId="77777777" w:rsidR="00723A63" w:rsidRDefault="00226046">
            <w:pPr>
              <w:spacing w:line="240" w:lineRule="auto"/>
              <w:jc w:val="center"/>
            </w:pPr>
            <w:r>
              <w:t>20.85</w:t>
            </w:r>
          </w:p>
        </w:tc>
        <w:tc>
          <w:tcPr>
            <w:tcW w:w="884" w:type="dxa"/>
            <w:tcMar>
              <w:top w:w="0" w:type="dxa"/>
              <w:left w:w="0" w:type="dxa"/>
              <w:bottom w:w="0" w:type="dxa"/>
              <w:right w:w="0" w:type="dxa"/>
            </w:tcMar>
            <w:vAlign w:val="center"/>
          </w:tcPr>
          <w:p w14:paraId="1938E5B8" w14:textId="77777777" w:rsidR="00723A63" w:rsidRDefault="00226046">
            <w:pPr>
              <w:spacing w:line="240" w:lineRule="auto"/>
              <w:jc w:val="center"/>
            </w:pPr>
            <w:r>
              <w:t>13.63</w:t>
            </w:r>
          </w:p>
        </w:tc>
        <w:tc>
          <w:tcPr>
            <w:tcW w:w="884" w:type="dxa"/>
            <w:vAlign w:val="center"/>
          </w:tcPr>
          <w:p w14:paraId="36D194B1" w14:textId="77777777" w:rsidR="00723A63" w:rsidRDefault="00226046">
            <w:pPr>
              <w:spacing w:line="240" w:lineRule="auto"/>
              <w:jc w:val="center"/>
            </w:pPr>
            <w:r>
              <w:t>22.90</w:t>
            </w:r>
          </w:p>
        </w:tc>
      </w:tr>
      <w:tr w:rsidR="00723A63" w14:paraId="0E6FD626" w14:textId="77777777" w:rsidTr="64063E1F">
        <w:trPr>
          <w:trHeight w:val="263"/>
        </w:trPr>
        <w:tc>
          <w:tcPr>
            <w:tcW w:w="2478" w:type="dxa"/>
          </w:tcPr>
          <w:p w14:paraId="0162EB67" w14:textId="77777777" w:rsidR="00723A63" w:rsidRDefault="00226046">
            <w:pPr>
              <w:spacing w:line="240" w:lineRule="auto"/>
            </w:pPr>
            <w:r>
              <w:t>Pest Control (Broca, etc.)</w:t>
            </w:r>
          </w:p>
        </w:tc>
        <w:tc>
          <w:tcPr>
            <w:tcW w:w="941" w:type="dxa"/>
            <w:vAlign w:val="center"/>
          </w:tcPr>
          <w:p w14:paraId="4AED6FB0" w14:textId="77777777" w:rsidR="00723A63" w:rsidRDefault="00226046">
            <w:pPr>
              <w:spacing w:line="240" w:lineRule="auto"/>
              <w:jc w:val="center"/>
            </w:pPr>
            <w:r>
              <w:t>0.3</w:t>
            </w:r>
          </w:p>
        </w:tc>
        <w:tc>
          <w:tcPr>
            <w:tcW w:w="941" w:type="dxa"/>
            <w:vAlign w:val="center"/>
          </w:tcPr>
          <w:p w14:paraId="11E27F4B" w14:textId="77777777" w:rsidR="00723A63" w:rsidRDefault="00226046">
            <w:pPr>
              <w:spacing w:line="240" w:lineRule="auto"/>
              <w:jc w:val="center"/>
            </w:pPr>
            <w:r>
              <w:t>0.47</w:t>
            </w:r>
          </w:p>
        </w:tc>
        <w:tc>
          <w:tcPr>
            <w:tcW w:w="1084" w:type="dxa"/>
            <w:vAlign w:val="bottom"/>
          </w:tcPr>
          <w:p w14:paraId="393A22B5" w14:textId="77777777" w:rsidR="00723A63" w:rsidRDefault="00226046">
            <w:pPr>
              <w:spacing w:line="240" w:lineRule="auto"/>
              <w:jc w:val="center"/>
            </w:pPr>
            <w:r>
              <w:t>2.97</w:t>
            </w:r>
          </w:p>
        </w:tc>
        <w:tc>
          <w:tcPr>
            <w:tcW w:w="983" w:type="dxa"/>
            <w:tcBorders>
              <w:right w:val="single" w:sz="4" w:space="0" w:color="000000" w:themeColor="text1"/>
            </w:tcBorders>
            <w:vAlign w:val="center"/>
          </w:tcPr>
          <w:p w14:paraId="06525804" w14:textId="77777777" w:rsidR="00723A63" w:rsidRDefault="00226046">
            <w:pPr>
              <w:spacing w:line="240" w:lineRule="auto"/>
              <w:jc w:val="center"/>
            </w:pPr>
            <w:r>
              <w:t>4.99</w:t>
            </w:r>
          </w:p>
        </w:tc>
        <w:tc>
          <w:tcPr>
            <w:tcW w:w="953" w:type="dxa"/>
            <w:tcBorders>
              <w:left w:val="single" w:sz="4" w:space="0" w:color="000000" w:themeColor="text1"/>
            </w:tcBorders>
            <w:vAlign w:val="center"/>
          </w:tcPr>
          <w:p w14:paraId="20075843" w14:textId="77777777" w:rsidR="00723A63" w:rsidRDefault="00226046">
            <w:pPr>
              <w:spacing w:line="240" w:lineRule="auto"/>
              <w:jc w:val="center"/>
            </w:pPr>
            <w:r>
              <w:t>0.4</w:t>
            </w:r>
          </w:p>
        </w:tc>
        <w:tc>
          <w:tcPr>
            <w:tcW w:w="900" w:type="dxa"/>
            <w:vAlign w:val="center"/>
          </w:tcPr>
          <w:p w14:paraId="54D1CEC4" w14:textId="77777777" w:rsidR="00723A63" w:rsidRDefault="00226046">
            <w:pPr>
              <w:spacing w:line="240" w:lineRule="auto"/>
              <w:jc w:val="center"/>
            </w:pPr>
            <w:r>
              <w:t>0.60</w:t>
            </w:r>
          </w:p>
        </w:tc>
        <w:tc>
          <w:tcPr>
            <w:tcW w:w="990" w:type="dxa"/>
            <w:vAlign w:val="bottom"/>
          </w:tcPr>
          <w:p w14:paraId="0FF61989" w14:textId="77777777" w:rsidR="00723A63" w:rsidRDefault="00226046">
            <w:pPr>
              <w:spacing w:line="240" w:lineRule="auto"/>
              <w:jc w:val="center"/>
            </w:pPr>
            <w:r>
              <w:t>2.97</w:t>
            </w:r>
          </w:p>
        </w:tc>
        <w:tc>
          <w:tcPr>
            <w:tcW w:w="874" w:type="dxa"/>
            <w:tcBorders>
              <w:right w:val="single" w:sz="4" w:space="0" w:color="000000" w:themeColor="text1"/>
            </w:tcBorders>
            <w:vAlign w:val="center"/>
          </w:tcPr>
          <w:p w14:paraId="6F3E588F" w14:textId="77777777" w:rsidR="00723A63" w:rsidRDefault="00226046">
            <w:pPr>
              <w:spacing w:line="240" w:lineRule="auto"/>
              <w:jc w:val="center"/>
            </w:pPr>
            <w:r>
              <w:t>4.99</w:t>
            </w:r>
          </w:p>
        </w:tc>
        <w:tc>
          <w:tcPr>
            <w:tcW w:w="884" w:type="dxa"/>
            <w:tcBorders>
              <w:left w:val="single" w:sz="4" w:space="0" w:color="000000" w:themeColor="text1"/>
            </w:tcBorders>
            <w:vAlign w:val="center"/>
          </w:tcPr>
          <w:p w14:paraId="45D86434" w14:textId="77777777" w:rsidR="00723A63" w:rsidRDefault="00226046">
            <w:pPr>
              <w:spacing w:line="240" w:lineRule="auto"/>
              <w:jc w:val="center"/>
            </w:pPr>
            <w:r>
              <w:t>0.4</w:t>
            </w:r>
          </w:p>
        </w:tc>
        <w:tc>
          <w:tcPr>
            <w:tcW w:w="884" w:type="dxa"/>
            <w:vAlign w:val="center"/>
          </w:tcPr>
          <w:p w14:paraId="1988FB48" w14:textId="77777777" w:rsidR="00723A63" w:rsidRDefault="00226046">
            <w:pPr>
              <w:spacing w:line="240" w:lineRule="auto"/>
              <w:jc w:val="center"/>
            </w:pPr>
            <w:r>
              <w:t>0.60</w:t>
            </w:r>
          </w:p>
        </w:tc>
        <w:tc>
          <w:tcPr>
            <w:tcW w:w="884" w:type="dxa"/>
            <w:vAlign w:val="bottom"/>
          </w:tcPr>
          <w:p w14:paraId="371CAB36" w14:textId="77777777" w:rsidR="00723A63" w:rsidRDefault="00226046">
            <w:pPr>
              <w:spacing w:line="240" w:lineRule="auto"/>
              <w:jc w:val="center"/>
            </w:pPr>
            <w:r>
              <w:t>2.31</w:t>
            </w:r>
          </w:p>
        </w:tc>
        <w:tc>
          <w:tcPr>
            <w:tcW w:w="884" w:type="dxa"/>
            <w:vAlign w:val="center"/>
          </w:tcPr>
          <w:p w14:paraId="61E0F6FB" w14:textId="77777777" w:rsidR="00723A63" w:rsidRDefault="00226046">
            <w:pPr>
              <w:spacing w:line="240" w:lineRule="auto"/>
              <w:jc w:val="center"/>
            </w:pPr>
            <w:r>
              <w:t>3.88</w:t>
            </w:r>
          </w:p>
        </w:tc>
      </w:tr>
      <w:tr w:rsidR="00723A63" w14:paraId="61E1A7D0" w14:textId="77777777" w:rsidTr="64063E1F">
        <w:trPr>
          <w:trHeight w:val="263"/>
        </w:trPr>
        <w:tc>
          <w:tcPr>
            <w:tcW w:w="2478" w:type="dxa"/>
          </w:tcPr>
          <w:p w14:paraId="737736E9" w14:textId="77777777" w:rsidR="00723A63" w:rsidRDefault="00226046">
            <w:pPr>
              <w:spacing w:line="240" w:lineRule="auto"/>
            </w:pPr>
            <w:r>
              <w:t>Pruning coffee trees</w:t>
            </w:r>
          </w:p>
        </w:tc>
        <w:tc>
          <w:tcPr>
            <w:tcW w:w="941" w:type="dxa"/>
            <w:vAlign w:val="center"/>
          </w:tcPr>
          <w:p w14:paraId="3F8270F2" w14:textId="77777777" w:rsidR="00723A63" w:rsidRDefault="00226046">
            <w:pPr>
              <w:spacing w:line="240" w:lineRule="auto"/>
              <w:jc w:val="center"/>
            </w:pPr>
            <w:r>
              <w:t>16.7</w:t>
            </w:r>
          </w:p>
        </w:tc>
        <w:tc>
          <w:tcPr>
            <w:tcW w:w="941" w:type="dxa"/>
            <w:vAlign w:val="center"/>
          </w:tcPr>
          <w:p w14:paraId="0A33C7C3" w14:textId="77777777" w:rsidR="00723A63" w:rsidRDefault="00226046">
            <w:pPr>
              <w:spacing w:line="240" w:lineRule="auto"/>
              <w:jc w:val="center"/>
            </w:pPr>
            <w:r>
              <w:t>28.11</w:t>
            </w:r>
          </w:p>
        </w:tc>
        <w:tc>
          <w:tcPr>
            <w:tcW w:w="1084" w:type="dxa"/>
            <w:vAlign w:val="bottom"/>
          </w:tcPr>
          <w:p w14:paraId="7F834121" w14:textId="77777777" w:rsidR="00723A63" w:rsidRDefault="00226046">
            <w:pPr>
              <w:spacing w:line="240" w:lineRule="auto"/>
              <w:jc w:val="center"/>
            </w:pPr>
            <w:r>
              <w:t>14.80</w:t>
            </w:r>
          </w:p>
        </w:tc>
        <w:tc>
          <w:tcPr>
            <w:tcW w:w="983" w:type="dxa"/>
            <w:tcBorders>
              <w:right w:val="single" w:sz="4" w:space="0" w:color="000000" w:themeColor="text1"/>
            </w:tcBorders>
            <w:vAlign w:val="center"/>
          </w:tcPr>
          <w:p w14:paraId="69667F27" w14:textId="77777777" w:rsidR="00723A63" w:rsidRDefault="00226046">
            <w:pPr>
              <w:spacing w:line="240" w:lineRule="auto"/>
              <w:jc w:val="center"/>
            </w:pPr>
            <w:r>
              <w:t>24.86</w:t>
            </w:r>
          </w:p>
        </w:tc>
        <w:tc>
          <w:tcPr>
            <w:tcW w:w="953" w:type="dxa"/>
            <w:tcBorders>
              <w:left w:val="single" w:sz="4" w:space="0" w:color="000000" w:themeColor="text1"/>
            </w:tcBorders>
            <w:vAlign w:val="center"/>
          </w:tcPr>
          <w:p w14:paraId="1C28F83A" w14:textId="77777777" w:rsidR="00723A63" w:rsidRDefault="00226046">
            <w:pPr>
              <w:spacing w:line="240" w:lineRule="auto"/>
              <w:jc w:val="center"/>
            </w:pPr>
            <w:r>
              <w:t>11.7</w:t>
            </w:r>
          </w:p>
        </w:tc>
        <w:tc>
          <w:tcPr>
            <w:tcW w:w="900" w:type="dxa"/>
            <w:vAlign w:val="center"/>
          </w:tcPr>
          <w:p w14:paraId="6AC7829D" w14:textId="77777777" w:rsidR="00723A63" w:rsidRDefault="00226046">
            <w:pPr>
              <w:spacing w:line="240" w:lineRule="auto"/>
              <w:jc w:val="center"/>
            </w:pPr>
            <w:r>
              <w:t>19.62</w:t>
            </w:r>
          </w:p>
        </w:tc>
        <w:tc>
          <w:tcPr>
            <w:tcW w:w="990" w:type="dxa"/>
            <w:vAlign w:val="bottom"/>
          </w:tcPr>
          <w:p w14:paraId="02EAAE0F" w14:textId="77777777" w:rsidR="00723A63" w:rsidRDefault="00226046">
            <w:pPr>
              <w:spacing w:line="240" w:lineRule="auto"/>
              <w:jc w:val="center"/>
            </w:pPr>
            <w:r>
              <w:t>21.20</w:t>
            </w:r>
          </w:p>
        </w:tc>
        <w:tc>
          <w:tcPr>
            <w:tcW w:w="874" w:type="dxa"/>
            <w:tcBorders>
              <w:right w:val="single" w:sz="4" w:space="0" w:color="000000" w:themeColor="text1"/>
            </w:tcBorders>
            <w:vAlign w:val="center"/>
          </w:tcPr>
          <w:p w14:paraId="00243405" w14:textId="77777777" w:rsidR="00723A63" w:rsidRDefault="00226046">
            <w:pPr>
              <w:spacing w:line="240" w:lineRule="auto"/>
              <w:jc w:val="center"/>
            </w:pPr>
            <w:r>
              <w:t>35.61</w:t>
            </w:r>
          </w:p>
        </w:tc>
        <w:tc>
          <w:tcPr>
            <w:tcW w:w="884" w:type="dxa"/>
            <w:tcBorders>
              <w:left w:val="single" w:sz="4" w:space="0" w:color="000000" w:themeColor="text1"/>
            </w:tcBorders>
            <w:vAlign w:val="center"/>
          </w:tcPr>
          <w:p w14:paraId="07EC4AA3" w14:textId="77777777" w:rsidR="00723A63" w:rsidRDefault="00226046">
            <w:pPr>
              <w:spacing w:line="240" w:lineRule="auto"/>
              <w:jc w:val="center"/>
            </w:pPr>
            <w:r>
              <w:t>12.4</w:t>
            </w:r>
          </w:p>
        </w:tc>
        <w:tc>
          <w:tcPr>
            <w:tcW w:w="884" w:type="dxa"/>
            <w:vAlign w:val="center"/>
          </w:tcPr>
          <w:p w14:paraId="0EF7F6C6" w14:textId="77777777" w:rsidR="00723A63" w:rsidRDefault="00226046">
            <w:pPr>
              <w:spacing w:line="240" w:lineRule="auto"/>
              <w:jc w:val="center"/>
            </w:pPr>
            <w:r>
              <w:t>20.88</w:t>
            </w:r>
          </w:p>
        </w:tc>
        <w:tc>
          <w:tcPr>
            <w:tcW w:w="884" w:type="dxa"/>
            <w:vAlign w:val="bottom"/>
          </w:tcPr>
          <w:p w14:paraId="59C2CFEC" w14:textId="77777777" w:rsidR="00723A63" w:rsidRDefault="00226046">
            <w:pPr>
              <w:spacing w:line="240" w:lineRule="auto"/>
              <w:jc w:val="center"/>
            </w:pPr>
            <w:r>
              <w:t>15.75</w:t>
            </w:r>
          </w:p>
        </w:tc>
        <w:tc>
          <w:tcPr>
            <w:tcW w:w="884" w:type="dxa"/>
            <w:vAlign w:val="center"/>
          </w:tcPr>
          <w:p w14:paraId="21AF6C7C" w14:textId="77777777" w:rsidR="00723A63" w:rsidRDefault="00226046">
            <w:pPr>
              <w:spacing w:line="240" w:lineRule="auto"/>
              <w:jc w:val="center"/>
            </w:pPr>
            <w:r>
              <w:t>26.46</w:t>
            </w:r>
          </w:p>
        </w:tc>
      </w:tr>
      <w:tr w:rsidR="00723A63" w14:paraId="7251A44B" w14:textId="77777777" w:rsidTr="64063E1F">
        <w:trPr>
          <w:trHeight w:val="263"/>
        </w:trPr>
        <w:tc>
          <w:tcPr>
            <w:tcW w:w="2478" w:type="dxa"/>
          </w:tcPr>
          <w:p w14:paraId="28EFBD71" w14:textId="77777777" w:rsidR="00723A63" w:rsidRDefault="00226046">
            <w:pPr>
              <w:spacing w:line="240" w:lineRule="auto"/>
            </w:pPr>
            <w:r>
              <w:t>Other: Irrigation</w:t>
            </w:r>
          </w:p>
        </w:tc>
        <w:tc>
          <w:tcPr>
            <w:tcW w:w="941" w:type="dxa"/>
            <w:vAlign w:val="center"/>
          </w:tcPr>
          <w:p w14:paraId="10435A97" w14:textId="77777777" w:rsidR="00723A63" w:rsidRDefault="00226046">
            <w:pPr>
              <w:spacing w:line="240" w:lineRule="auto"/>
              <w:jc w:val="center"/>
            </w:pPr>
            <w:r>
              <w:t>0.00</w:t>
            </w:r>
          </w:p>
        </w:tc>
        <w:tc>
          <w:tcPr>
            <w:tcW w:w="941" w:type="dxa"/>
            <w:vAlign w:val="center"/>
          </w:tcPr>
          <w:p w14:paraId="02F711B9" w14:textId="77777777" w:rsidR="00723A63" w:rsidRDefault="00226046">
            <w:pPr>
              <w:spacing w:line="240" w:lineRule="auto"/>
              <w:jc w:val="center"/>
            </w:pPr>
            <w:r>
              <w:t>0.00</w:t>
            </w:r>
          </w:p>
        </w:tc>
        <w:tc>
          <w:tcPr>
            <w:tcW w:w="1084" w:type="dxa"/>
            <w:vAlign w:val="bottom"/>
          </w:tcPr>
          <w:p w14:paraId="5B6FA8E4" w14:textId="77777777" w:rsidR="00723A63" w:rsidRDefault="00226046">
            <w:pPr>
              <w:spacing w:line="240" w:lineRule="auto"/>
              <w:jc w:val="center"/>
            </w:pPr>
            <w:r>
              <w:t>8.50</w:t>
            </w:r>
          </w:p>
        </w:tc>
        <w:tc>
          <w:tcPr>
            <w:tcW w:w="983" w:type="dxa"/>
            <w:tcBorders>
              <w:right w:val="single" w:sz="4" w:space="0" w:color="000000" w:themeColor="text1"/>
            </w:tcBorders>
            <w:vAlign w:val="center"/>
          </w:tcPr>
          <w:p w14:paraId="65AF25FE" w14:textId="77777777" w:rsidR="00723A63" w:rsidRDefault="00226046">
            <w:pPr>
              <w:spacing w:line="240" w:lineRule="auto"/>
              <w:jc w:val="center"/>
            </w:pPr>
            <w:r>
              <w:t>14.28</w:t>
            </w:r>
          </w:p>
        </w:tc>
        <w:tc>
          <w:tcPr>
            <w:tcW w:w="953" w:type="dxa"/>
            <w:tcBorders>
              <w:left w:val="single" w:sz="4" w:space="0" w:color="000000" w:themeColor="text1"/>
            </w:tcBorders>
            <w:vAlign w:val="center"/>
          </w:tcPr>
          <w:p w14:paraId="0B517916" w14:textId="77777777" w:rsidR="00723A63" w:rsidRDefault="00226046">
            <w:pPr>
              <w:spacing w:line="240" w:lineRule="auto"/>
              <w:jc w:val="center"/>
            </w:pPr>
            <w:r>
              <w:t>0.0</w:t>
            </w:r>
          </w:p>
        </w:tc>
        <w:tc>
          <w:tcPr>
            <w:tcW w:w="900" w:type="dxa"/>
            <w:vAlign w:val="center"/>
          </w:tcPr>
          <w:p w14:paraId="4F9F057A" w14:textId="77777777" w:rsidR="00723A63" w:rsidRDefault="00226046">
            <w:pPr>
              <w:spacing w:line="240" w:lineRule="auto"/>
              <w:jc w:val="center"/>
            </w:pPr>
            <w:r>
              <w:t>0.00</w:t>
            </w:r>
          </w:p>
        </w:tc>
        <w:tc>
          <w:tcPr>
            <w:tcW w:w="990" w:type="dxa"/>
            <w:vAlign w:val="bottom"/>
          </w:tcPr>
          <w:p w14:paraId="22A1F3E9" w14:textId="77777777" w:rsidR="00723A63" w:rsidRDefault="00226046">
            <w:pPr>
              <w:spacing w:line="240" w:lineRule="auto"/>
              <w:jc w:val="center"/>
            </w:pPr>
            <w:r>
              <w:t>8.50</w:t>
            </w:r>
          </w:p>
        </w:tc>
        <w:tc>
          <w:tcPr>
            <w:tcW w:w="874" w:type="dxa"/>
            <w:tcBorders>
              <w:right w:val="single" w:sz="4" w:space="0" w:color="000000" w:themeColor="text1"/>
            </w:tcBorders>
            <w:vAlign w:val="center"/>
          </w:tcPr>
          <w:p w14:paraId="3A16FC46" w14:textId="77777777" w:rsidR="00723A63" w:rsidRDefault="00226046">
            <w:pPr>
              <w:spacing w:line="240" w:lineRule="auto"/>
              <w:jc w:val="center"/>
            </w:pPr>
            <w:r>
              <w:t>14.28</w:t>
            </w:r>
          </w:p>
        </w:tc>
        <w:tc>
          <w:tcPr>
            <w:tcW w:w="884" w:type="dxa"/>
            <w:tcBorders>
              <w:left w:val="single" w:sz="4" w:space="0" w:color="000000" w:themeColor="text1"/>
            </w:tcBorders>
            <w:vAlign w:val="center"/>
          </w:tcPr>
          <w:p w14:paraId="1ED8DFF9" w14:textId="77777777" w:rsidR="00723A63" w:rsidRDefault="00226046">
            <w:pPr>
              <w:spacing w:line="240" w:lineRule="auto"/>
              <w:jc w:val="center"/>
            </w:pPr>
            <w:r>
              <w:t>0.00</w:t>
            </w:r>
          </w:p>
        </w:tc>
        <w:tc>
          <w:tcPr>
            <w:tcW w:w="884" w:type="dxa"/>
            <w:vAlign w:val="center"/>
          </w:tcPr>
          <w:p w14:paraId="0115256F" w14:textId="77777777" w:rsidR="00723A63" w:rsidRDefault="00226046">
            <w:pPr>
              <w:spacing w:line="240" w:lineRule="auto"/>
              <w:jc w:val="center"/>
            </w:pPr>
            <w:r>
              <w:t>0.00</w:t>
            </w:r>
          </w:p>
        </w:tc>
        <w:tc>
          <w:tcPr>
            <w:tcW w:w="884" w:type="dxa"/>
            <w:vAlign w:val="bottom"/>
          </w:tcPr>
          <w:p w14:paraId="2349BBDD" w14:textId="77777777" w:rsidR="00723A63" w:rsidRDefault="00226046">
            <w:pPr>
              <w:spacing w:line="240" w:lineRule="auto"/>
              <w:jc w:val="center"/>
            </w:pPr>
            <w:r>
              <w:t>8.50</w:t>
            </w:r>
          </w:p>
        </w:tc>
        <w:tc>
          <w:tcPr>
            <w:tcW w:w="884" w:type="dxa"/>
            <w:vAlign w:val="center"/>
          </w:tcPr>
          <w:p w14:paraId="5EB8CB07" w14:textId="77777777" w:rsidR="00723A63" w:rsidRDefault="00226046">
            <w:pPr>
              <w:spacing w:line="240" w:lineRule="auto"/>
              <w:jc w:val="center"/>
            </w:pPr>
            <w:r>
              <w:t>14.28</w:t>
            </w:r>
          </w:p>
        </w:tc>
      </w:tr>
      <w:tr w:rsidR="00723A63" w14:paraId="2CA07EE4" w14:textId="77777777" w:rsidTr="64063E1F">
        <w:trPr>
          <w:trHeight w:val="263"/>
        </w:trPr>
        <w:tc>
          <w:tcPr>
            <w:tcW w:w="2478" w:type="dxa"/>
          </w:tcPr>
          <w:p w14:paraId="4118C430" w14:textId="77777777" w:rsidR="00723A63" w:rsidRDefault="00226046">
            <w:pPr>
              <w:spacing w:line="240" w:lineRule="auto"/>
            </w:pPr>
            <w:r>
              <w:t>Cutting down trees</w:t>
            </w:r>
          </w:p>
        </w:tc>
        <w:tc>
          <w:tcPr>
            <w:tcW w:w="941" w:type="dxa"/>
            <w:vAlign w:val="center"/>
          </w:tcPr>
          <w:p w14:paraId="6E2B317D" w14:textId="77777777" w:rsidR="00723A63" w:rsidRDefault="00226046">
            <w:pPr>
              <w:spacing w:line="240" w:lineRule="auto"/>
              <w:jc w:val="center"/>
            </w:pPr>
            <w:r>
              <w:t>0.00</w:t>
            </w:r>
          </w:p>
        </w:tc>
        <w:tc>
          <w:tcPr>
            <w:tcW w:w="941" w:type="dxa"/>
            <w:vAlign w:val="center"/>
          </w:tcPr>
          <w:p w14:paraId="0A167044" w14:textId="77777777" w:rsidR="00723A63" w:rsidRDefault="00226046">
            <w:pPr>
              <w:spacing w:line="240" w:lineRule="auto"/>
              <w:jc w:val="center"/>
            </w:pPr>
            <w:r>
              <w:t>0.00</w:t>
            </w:r>
          </w:p>
        </w:tc>
        <w:tc>
          <w:tcPr>
            <w:tcW w:w="1084" w:type="dxa"/>
            <w:vAlign w:val="bottom"/>
          </w:tcPr>
          <w:p w14:paraId="19DD8AE4" w14:textId="77777777" w:rsidR="00723A63" w:rsidRDefault="00226046">
            <w:pPr>
              <w:spacing w:line="240" w:lineRule="auto"/>
              <w:jc w:val="center"/>
            </w:pPr>
            <w:r>
              <w:t>28.75</w:t>
            </w:r>
          </w:p>
        </w:tc>
        <w:tc>
          <w:tcPr>
            <w:tcW w:w="983" w:type="dxa"/>
            <w:tcBorders>
              <w:right w:val="single" w:sz="4" w:space="0" w:color="000000" w:themeColor="text1"/>
            </w:tcBorders>
            <w:vAlign w:val="center"/>
          </w:tcPr>
          <w:p w14:paraId="63260A6B" w14:textId="77777777" w:rsidR="00723A63" w:rsidRDefault="00226046">
            <w:pPr>
              <w:spacing w:line="240" w:lineRule="auto"/>
              <w:jc w:val="center"/>
            </w:pPr>
            <w:r>
              <w:t>48.30</w:t>
            </w:r>
          </w:p>
        </w:tc>
        <w:tc>
          <w:tcPr>
            <w:tcW w:w="953" w:type="dxa"/>
            <w:tcBorders>
              <w:left w:val="single" w:sz="4" w:space="0" w:color="000000" w:themeColor="text1"/>
            </w:tcBorders>
            <w:vAlign w:val="center"/>
          </w:tcPr>
          <w:p w14:paraId="456A908C" w14:textId="77777777" w:rsidR="00723A63" w:rsidRDefault="00226046">
            <w:pPr>
              <w:spacing w:line="240" w:lineRule="auto"/>
              <w:jc w:val="center"/>
            </w:pPr>
            <w:r>
              <w:t>0.0</w:t>
            </w:r>
          </w:p>
        </w:tc>
        <w:tc>
          <w:tcPr>
            <w:tcW w:w="900" w:type="dxa"/>
            <w:vAlign w:val="center"/>
          </w:tcPr>
          <w:p w14:paraId="2438375C" w14:textId="77777777" w:rsidR="00723A63" w:rsidRDefault="00226046">
            <w:pPr>
              <w:spacing w:line="240" w:lineRule="auto"/>
              <w:jc w:val="center"/>
            </w:pPr>
            <w:r>
              <w:t>0.00</w:t>
            </w:r>
          </w:p>
        </w:tc>
        <w:tc>
          <w:tcPr>
            <w:tcW w:w="990" w:type="dxa"/>
            <w:vAlign w:val="bottom"/>
          </w:tcPr>
          <w:p w14:paraId="1BB07880" w14:textId="77777777" w:rsidR="00723A63" w:rsidRDefault="00226046">
            <w:pPr>
              <w:spacing w:line="240" w:lineRule="auto"/>
              <w:jc w:val="center"/>
            </w:pPr>
            <w:r>
              <w:t>28.75</w:t>
            </w:r>
          </w:p>
        </w:tc>
        <w:tc>
          <w:tcPr>
            <w:tcW w:w="874" w:type="dxa"/>
            <w:tcBorders>
              <w:right w:val="single" w:sz="4" w:space="0" w:color="000000" w:themeColor="text1"/>
            </w:tcBorders>
            <w:vAlign w:val="center"/>
          </w:tcPr>
          <w:p w14:paraId="5C0B8331" w14:textId="77777777" w:rsidR="00723A63" w:rsidRDefault="00226046">
            <w:pPr>
              <w:spacing w:line="240" w:lineRule="auto"/>
              <w:jc w:val="center"/>
            </w:pPr>
            <w:r>
              <w:t>48.30</w:t>
            </w:r>
          </w:p>
        </w:tc>
        <w:tc>
          <w:tcPr>
            <w:tcW w:w="884" w:type="dxa"/>
            <w:tcBorders>
              <w:left w:val="single" w:sz="4" w:space="0" w:color="000000" w:themeColor="text1"/>
            </w:tcBorders>
            <w:vAlign w:val="center"/>
          </w:tcPr>
          <w:p w14:paraId="40B4CD96" w14:textId="77777777" w:rsidR="00723A63" w:rsidRDefault="00226046">
            <w:pPr>
              <w:spacing w:line="240" w:lineRule="auto"/>
              <w:jc w:val="center"/>
            </w:pPr>
            <w:r>
              <w:t>0.00</w:t>
            </w:r>
          </w:p>
        </w:tc>
        <w:tc>
          <w:tcPr>
            <w:tcW w:w="884" w:type="dxa"/>
            <w:vAlign w:val="center"/>
          </w:tcPr>
          <w:p w14:paraId="733FC4B6" w14:textId="77777777" w:rsidR="00723A63" w:rsidRDefault="00226046">
            <w:pPr>
              <w:spacing w:line="240" w:lineRule="auto"/>
              <w:jc w:val="center"/>
            </w:pPr>
            <w:r>
              <w:t>0.00</w:t>
            </w:r>
          </w:p>
        </w:tc>
        <w:tc>
          <w:tcPr>
            <w:tcW w:w="884" w:type="dxa"/>
            <w:vAlign w:val="bottom"/>
          </w:tcPr>
          <w:p w14:paraId="706A766C" w14:textId="77777777" w:rsidR="00723A63" w:rsidRDefault="00226046">
            <w:pPr>
              <w:spacing w:line="240" w:lineRule="auto"/>
              <w:jc w:val="center"/>
            </w:pPr>
            <w:r>
              <w:t>28.75</w:t>
            </w:r>
          </w:p>
        </w:tc>
        <w:tc>
          <w:tcPr>
            <w:tcW w:w="884" w:type="dxa"/>
            <w:vAlign w:val="center"/>
          </w:tcPr>
          <w:p w14:paraId="3F4DF443" w14:textId="77777777" w:rsidR="00723A63" w:rsidRDefault="00226046">
            <w:pPr>
              <w:spacing w:line="240" w:lineRule="auto"/>
              <w:jc w:val="center"/>
            </w:pPr>
            <w:r>
              <w:t>48.30</w:t>
            </w:r>
          </w:p>
        </w:tc>
      </w:tr>
      <w:tr w:rsidR="00723A63" w14:paraId="3E28B2B3" w14:textId="77777777" w:rsidTr="64063E1F">
        <w:trPr>
          <w:trHeight w:val="248"/>
        </w:trPr>
        <w:tc>
          <w:tcPr>
            <w:tcW w:w="2478" w:type="dxa"/>
          </w:tcPr>
          <w:p w14:paraId="2430AE6C" w14:textId="77777777" w:rsidR="00723A63" w:rsidRDefault="00226046">
            <w:pPr>
              <w:spacing w:line="240" w:lineRule="auto"/>
              <w:rPr>
                <w:b/>
              </w:rPr>
            </w:pPr>
            <w:r>
              <w:rPr>
                <w:b/>
              </w:rPr>
              <w:t>Harvesting Labor</w:t>
            </w:r>
          </w:p>
        </w:tc>
        <w:tc>
          <w:tcPr>
            <w:tcW w:w="941" w:type="dxa"/>
            <w:vAlign w:val="center"/>
          </w:tcPr>
          <w:p w14:paraId="7AA0248C" w14:textId="77777777" w:rsidR="00723A63" w:rsidRDefault="00226046">
            <w:pPr>
              <w:spacing w:line="240" w:lineRule="auto"/>
              <w:jc w:val="center"/>
            </w:pPr>
            <w:r>
              <w:t>9.4</w:t>
            </w:r>
          </w:p>
        </w:tc>
        <w:tc>
          <w:tcPr>
            <w:tcW w:w="941" w:type="dxa"/>
            <w:vAlign w:val="center"/>
          </w:tcPr>
          <w:p w14:paraId="6CA6FB5A" w14:textId="77777777" w:rsidR="00723A63" w:rsidRDefault="00226046">
            <w:pPr>
              <w:spacing w:line="240" w:lineRule="auto"/>
              <w:jc w:val="center"/>
            </w:pPr>
            <w:r>
              <w:t>15.80</w:t>
            </w:r>
          </w:p>
        </w:tc>
        <w:tc>
          <w:tcPr>
            <w:tcW w:w="1084" w:type="dxa"/>
            <w:vAlign w:val="bottom"/>
          </w:tcPr>
          <w:p w14:paraId="5D05AC7F" w14:textId="77777777" w:rsidR="00723A63" w:rsidRDefault="00226046">
            <w:pPr>
              <w:spacing w:line="240" w:lineRule="auto"/>
              <w:jc w:val="center"/>
            </w:pPr>
            <w:r>
              <w:t>1.71</w:t>
            </w:r>
          </w:p>
        </w:tc>
        <w:tc>
          <w:tcPr>
            <w:tcW w:w="983" w:type="dxa"/>
            <w:tcBorders>
              <w:right w:val="single" w:sz="4" w:space="0" w:color="000000" w:themeColor="text1"/>
            </w:tcBorders>
            <w:vAlign w:val="center"/>
          </w:tcPr>
          <w:p w14:paraId="3DB76744" w14:textId="77777777" w:rsidR="00723A63" w:rsidRDefault="00226046">
            <w:pPr>
              <w:spacing w:line="240" w:lineRule="auto"/>
              <w:jc w:val="center"/>
            </w:pPr>
            <w:r>
              <w:t>2.87</w:t>
            </w:r>
          </w:p>
        </w:tc>
        <w:tc>
          <w:tcPr>
            <w:tcW w:w="953" w:type="dxa"/>
            <w:tcBorders>
              <w:left w:val="single" w:sz="4" w:space="0" w:color="000000" w:themeColor="text1"/>
            </w:tcBorders>
            <w:vAlign w:val="center"/>
          </w:tcPr>
          <w:p w14:paraId="40018175" w14:textId="77777777" w:rsidR="00723A63" w:rsidRDefault="00226046">
            <w:pPr>
              <w:spacing w:line="240" w:lineRule="auto"/>
              <w:jc w:val="center"/>
            </w:pPr>
            <w:r>
              <w:t>28.6</w:t>
            </w:r>
          </w:p>
        </w:tc>
        <w:tc>
          <w:tcPr>
            <w:tcW w:w="900" w:type="dxa"/>
            <w:vAlign w:val="center"/>
          </w:tcPr>
          <w:p w14:paraId="14D0329C" w14:textId="77777777" w:rsidR="00723A63" w:rsidRDefault="00226046">
            <w:pPr>
              <w:spacing w:line="240" w:lineRule="auto"/>
              <w:jc w:val="center"/>
            </w:pPr>
            <w:r>
              <w:t>47.99</w:t>
            </w:r>
          </w:p>
        </w:tc>
        <w:tc>
          <w:tcPr>
            <w:tcW w:w="990" w:type="dxa"/>
            <w:vAlign w:val="bottom"/>
          </w:tcPr>
          <w:p w14:paraId="12323AA1" w14:textId="77777777" w:rsidR="00723A63" w:rsidRDefault="00226046">
            <w:pPr>
              <w:spacing w:line="240" w:lineRule="auto"/>
              <w:jc w:val="center"/>
            </w:pPr>
            <w:r>
              <w:t>5.20</w:t>
            </w:r>
          </w:p>
        </w:tc>
        <w:tc>
          <w:tcPr>
            <w:tcW w:w="874" w:type="dxa"/>
            <w:tcBorders>
              <w:right w:val="single" w:sz="4" w:space="0" w:color="000000" w:themeColor="text1"/>
            </w:tcBorders>
            <w:vAlign w:val="center"/>
          </w:tcPr>
          <w:p w14:paraId="2BFFEF8E" w14:textId="77777777" w:rsidR="00723A63" w:rsidRDefault="00226046">
            <w:pPr>
              <w:spacing w:line="240" w:lineRule="auto"/>
              <w:jc w:val="center"/>
            </w:pPr>
            <w:r>
              <w:t>8.73</w:t>
            </w:r>
          </w:p>
        </w:tc>
        <w:tc>
          <w:tcPr>
            <w:tcW w:w="884" w:type="dxa"/>
            <w:tcBorders>
              <w:left w:val="single" w:sz="4" w:space="0" w:color="000000" w:themeColor="text1"/>
            </w:tcBorders>
            <w:vAlign w:val="center"/>
          </w:tcPr>
          <w:p w14:paraId="1495F5DA" w14:textId="77777777" w:rsidR="00723A63" w:rsidRDefault="00226046">
            <w:pPr>
              <w:spacing w:line="240" w:lineRule="auto"/>
              <w:jc w:val="center"/>
            </w:pPr>
            <w:r>
              <w:t>44.5</w:t>
            </w:r>
          </w:p>
        </w:tc>
        <w:tc>
          <w:tcPr>
            <w:tcW w:w="884" w:type="dxa"/>
            <w:vAlign w:val="center"/>
          </w:tcPr>
          <w:p w14:paraId="580568D0" w14:textId="77777777" w:rsidR="00723A63" w:rsidRDefault="00226046">
            <w:pPr>
              <w:spacing w:line="240" w:lineRule="auto"/>
              <w:jc w:val="center"/>
            </w:pPr>
            <w:r>
              <w:t>74.76</w:t>
            </w:r>
          </w:p>
        </w:tc>
        <w:tc>
          <w:tcPr>
            <w:tcW w:w="884" w:type="dxa"/>
            <w:vAlign w:val="bottom"/>
          </w:tcPr>
          <w:p w14:paraId="6292CB60" w14:textId="77777777" w:rsidR="00723A63" w:rsidRDefault="00226046">
            <w:pPr>
              <w:spacing w:line="240" w:lineRule="auto"/>
              <w:jc w:val="center"/>
            </w:pPr>
            <w:r>
              <w:t>8.09</w:t>
            </w:r>
          </w:p>
        </w:tc>
        <w:tc>
          <w:tcPr>
            <w:tcW w:w="884" w:type="dxa"/>
            <w:vAlign w:val="center"/>
          </w:tcPr>
          <w:p w14:paraId="34911D95" w14:textId="77777777" w:rsidR="00723A63" w:rsidRDefault="00226046">
            <w:pPr>
              <w:spacing w:line="240" w:lineRule="auto"/>
              <w:jc w:val="center"/>
            </w:pPr>
            <w:r>
              <w:t>13.60</w:t>
            </w:r>
          </w:p>
        </w:tc>
      </w:tr>
      <w:tr w:rsidR="00723A63" w14:paraId="45A6E104" w14:textId="77777777" w:rsidTr="64063E1F">
        <w:trPr>
          <w:trHeight w:val="263"/>
        </w:trPr>
        <w:tc>
          <w:tcPr>
            <w:tcW w:w="2478" w:type="dxa"/>
            <w:tcBorders>
              <w:bottom w:val="single" w:sz="4" w:space="0" w:color="000000" w:themeColor="text1"/>
            </w:tcBorders>
          </w:tcPr>
          <w:p w14:paraId="3A5C4123" w14:textId="77777777" w:rsidR="00723A63" w:rsidRDefault="00226046">
            <w:pPr>
              <w:spacing w:line="240" w:lineRule="auto"/>
              <w:rPr>
                <w:b/>
              </w:rPr>
            </w:pPr>
            <w:r>
              <w:rPr>
                <w:b/>
              </w:rPr>
              <w:t xml:space="preserve">Dry Processing Labor </w:t>
            </w:r>
          </w:p>
        </w:tc>
        <w:tc>
          <w:tcPr>
            <w:tcW w:w="941" w:type="dxa"/>
            <w:tcBorders>
              <w:bottom w:val="single" w:sz="4" w:space="0" w:color="000000" w:themeColor="text1"/>
            </w:tcBorders>
            <w:vAlign w:val="center"/>
          </w:tcPr>
          <w:p w14:paraId="003BB9D4" w14:textId="77777777" w:rsidR="00723A63" w:rsidRDefault="00226046">
            <w:pPr>
              <w:spacing w:line="240" w:lineRule="auto"/>
              <w:jc w:val="center"/>
            </w:pPr>
            <w:r>
              <w:t>12.1</w:t>
            </w:r>
          </w:p>
        </w:tc>
        <w:tc>
          <w:tcPr>
            <w:tcW w:w="941" w:type="dxa"/>
            <w:tcBorders>
              <w:bottom w:val="single" w:sz="4" w:space="0" w:color="000000" w:themeColor="text1"/>
            </w:tcBorders>
            <w:vAlign w:val="center"/>
          </w:tcPr>
          <w:p w14:paraId="0E54B2E4" w14:textId="77777777" w:rsidR="00723A63" w:rsidRDefault="00226046">
            <w:pPr>
              <w:spacing w:line="240" w:lineRule="auto"/>
              <w:jc w:val="center"/>
            </w:pPr>
            <w:r>
              <w:t>20.40</w:t>
            </w:r>
          </w:p>
        </w:tc>
        <w:tc>
          <w:tcPr>
            <w:tcW w:w="1084" w:type="dxa"/>
            <w:tcBorders>
              <w:bottom w:val="single" w:sz="4" w:space="0" w:color="000000" w:themeColor="text1"/>
            </w:tcBorders>
            <w:vAlign w:val="center"/>
          </w:tcPr>
          <w:p w14:paraId="625F8322" w14:textId="77777777" w:rsidR="00723A63" w:rsidRDefault="00226046">
            <w:pPr>
              <w:spacing w:line="240" w:lineRule="auto"/>
              <w:jc w:val="center"/>
            </w:pPr>
            <w:r>
              <w:t>0.00</w:t>
            </w:r>
          </w:p>
        </w:tc>
        <w:tc>
          <w:tcPr>
            <w:tcW w:w="983" w:type="dxa"/>
            <w:tcBorders>
              <w:bottom w:val="single" w:sz="4" w:space="0" w:color="000000" w:themeColor="text1"/>
              <w:right w:val="single" w:sz="4" w:space="0" w:color="000000" w:themeColor="text1"/>
            </w:tcBorders>
            <w:vAlign w:val="center"/>
          </w:tcPr>
          <w:p w14:paraId="0536A14D" w14:textId="77777777" w:rsidR="00723A63" w:rsidRDefault="00226046">
            <w:pPr>
              <w:spacing w:line="240" w:lineRule="auto"/>
              <w:jc w:val="center"/>
            </w:pPr>
            <w:r>
              <w:t>0.00</w:t>
            </w:r>
          </w:p>
        </w:tc>
        <w:tc>
          <w:tcPr>
            <w:tcW w:w="953" w:type="dxa"/>
            <w:tcBorders>
              <w:left w:val="single" w:sz="4" w:space="0" w:color="000000" w:themeColor="text1"/>
              <w:bottom w:val="single" w:sz="4" w:space="0" w:color="000000" w:themeColor="text1"/>
            </w:tcBorders>
            <w:vAlign w:val="center"/>
          </w:tcPr>
          <w:p w14:paraId="1BD6CCE2" w14:textId="77777777" w:rsidR="00723A63" w:rsidRDefault="00226046">
            <w:pPr>
              <w:spacing w:line="240" w:lineRule="auto"/>
              <w:jc w:val="center"/>
            </w:pPr>
            <w:r>
              <w:t>22.1</w:t>
            </w:r>
          </w:p>
        </w:tc>
        <w:tc>
          <w:tcPr>
            <w:tcW w:w="900" w:type="dxa"/>
            <w:tcBorders>
              <w:bottom w:val="single" w:sz="4" w:space="0" w:color="000000" w:themeColor="text1"/>
            </w:tcBorders>
            <w:vAlign w:val="center"/>
          </w:tcPr>
          <w:p w14:paraId="1A7EBFA3" w14:textId="77777777" w:rsidR="00723A63" w:rsidRDefault="00226046">
            <w:pPr>
              <w:spacing w:line="240" w:lineRule="auto"/>
              <w:jc w:val="center"/>
            </w:pPr>
            <w:r>
              <w:t>37.11</w:t>
            </w:r>
          </w:p>
        </w:tc>
        <w:tc>
          <w:tcPr>
            <w:tcW w:w="990" w:type="dxa"/>
            <w:tcBorders>
              <w:bottom w:val="single" w:sz="4" w:space="0" w:color="000000" w:themeColor="text1"/>
            </w:tcBorders>
            <w:vAlign w:val="center"/>
          </w:tcPr>
          <w:p w14:paraId="0B8A9946" w14:textId="77777777" w:rsidR="00723A63" w:rsidRDefault="00226046">
            <w:pPr>
              <w:spacing w:line="240" w:lineRule="auto"/>
              <w:jc w:val="center"/>
            </w:pPr>
            <w:r>
              <w:t>0.00</w:t>
            </w:r>
          </w:p>
        </w:tc>
        <w:tc>
          <w:tcPr>
            <w:tcW w:w="874" w:type="dxa"/>
            <w:tcBorders>
              <w:bottom w:val="single" w:sz="4" w:space="0" w:color="000000" w:themeColor="text1"/>
              <w:right w:val="single" w:sz="4" w:space="0" w:color="000000" w:themeColor="text1"/>
            </w:tcBorders>
            <w:vAlign w:val="center"/>
          </w:tcPr>
          <w:p w14:paraId="5F26C9BA" w14:textId="77777777" w:rsidR="00723A63" w:rsidRDefault="00226046">
            <w:pPr>
              <w:spacing w:line="240" w:lineRule="auto"/>
              <w:jc w:val="center"/>
            </w:pPr>
            <w:r>
              <w:t>0.00</w:t>
            </w:r>
          </w:p>
        </w:tc>
        <w:tc>
          <w:tcPr>
            <w:tcW w:w="884" w:type="dxa"/>
            <w:tcBorders>
              <w:left w:val="single" w:sz="4" w:space="0" w:color="000000" w:themeColor="text1"/>
              <w:bottom w:val="single" w:sz="4" w:space="0" w:color="000000" w:themeColor="text1"/>
            </w:tcBorders>
            <w:vAlign w:val="center"/>
          </w:tcPr>
          <w:p w14:paraId="6E15C05B" w14:textId="77777777" w:rsidR="00723A63" w:rsidRDefault="00226046">
            <w:pPr>
              <w:spacing w:line="240" w:lineRule="auto"/>
              <w:jc w:val="center"/>
            </w:pPr>
            <w:r>
              <w:t>23.5</w:t>
            </w:r>
          </w:p>
        </w:tc>
        <w:tc>
          <w:tcPr>
            <w:tcW w:w="884" w:type="dxa"/>
            <w:tcBorders>
              <w:bottom w:val="single" w:sz="4" w:space="0" w:color="000000" w:themeColor="text1"/>
            </w:tcBorders>
            <w:vAlign w:val="center"/>
          </w:tcPr>
          <w:p w14:paraId="53815074" w14:textId="77777777" w:rsidR="00723A63" w:rsidRDefault="00226046">
            <w:pPr>
              <w:spacing w:line="240" w:lineRule="auto"/>
              <w:jc w:val="center"/>
            </w:pPr>
            <w:r>
              <w:t>39.41</w:t>
            </w:r>
          </w:p>
        </w:tc>
        <w:tc>
          <w:tcPr>
            <w:tcW w:w="884" w:type="dxa"/>
            <w:tcBorders>
              <w:bottom w:val="single" w:sz="4" w:space="0" w:color="000000" w:themeColor="text1"/>
            </w:tcBorders>
            <w:vAlign w:val="center"/>
          </w:tcPr>
          <w:p w14:paraId="22F85379" w14:textId="77777777" w:rsidR="00723A63" w:rsidRDefault="00226046">
            <w:pPr>
              <w:spacing w:line="240" w:lineRule="auto"/>
              <w:jc w:val="center"/>
            </w:pPr>
            <w:r>
              <w:t>0.00</w:t>
            </w:r>
          </w:p>
        </w:tc>
        <w:tc>
          <w:tcPr>
            <w:tcW w:w="884" w:type="dxa"/>
            <w:tcBorders>
              <w:bottom w:val="single" w:sz="4" w:space="0" w:color="000000" w:themeColor="text1"/>
            </w:tcBorders>
            <w:vAlign w:val="center"/>
          </w:tcPr>
          <w:p w14:paraId="2BA720ED" w14:textId="77777777" w:rsidR="00723A63" w:rsidRDefault="00226046">
            <w:pPr>
              <w:spacing w:line="240" w:lineRule="auto"/>
              <w:jc w:val="center"/>
            </w:pPr>
            <w:r>
              <w:t>0.00</w:t>
            </w:r>
          </w:p>
        </w:tc>
      </w:tr>
    </w:tbl>
    <w:p w14:paraId="2E1323C8" w14:textId="77777777" w:rsidR="00723A63" w:rsidRDefault="00226046">
      <w:pPr>
        <w:spacing w:line="240" w:lineRule="auto"/>
        <w:ind w:right="-720"/>
        <w:rPr>
          <w:rFonts w:ascii="Times New Roman" w:eastAsia="Times New Roman" w:hAnsi="Times New Roman" w:cs="Times New Roman"/>
        </w:rPr>
      </w:pPr>
      <w:r>
        <w:rPr>
          <w:rFonts w:ascii="Times New Roman" w:eastAsia="Times New Roman" w:hAnsi="Times New Roman" w:cs="Times New Roman"/>
        </w:rPr>
        <w:t>HT: Higher temperatures. We considered that one day of labor involves 8 hours of active labor. The exchange rate for the period was 51.15 ETH/USD. To fill the gaps of labor, material, and equipment information in specific stages and activities in the Ethiopia survey (17%), we took the relative weight of each stage in the activities reported in Mexico (baseline). We applied those weights to the average days reported by farmers in Ethiopia. Besides, in those cases where it was possible to rank young, mature, and old stages based on days reported in the survey we kept that order. This correction controls for the longer tree lifespans found in Ethiopia compared to Mexico. The total value of labor during harvest is equivalent to the number of coffee cherry boxes collected times the payment per box. Boxes collected were also adjusted according to Ethiopia's productivity</w:t>
      </w:r>
    </w:p>
    <w:p w14:paraId="3FDB1910" w14:textId="7B98CD36" w:rsidR="00723A63" w:rsidRDefault="00723A63" w:rsidP="007B79D4">
      <w:pPr>
        <w:widowControl w:val="0"/>
        <w:pBdr>
          <w:top w:val="nil"/>
          <w:left w:val="nil"/>
          <w:bottom w:val="nil"/>
          <w:right w:val="nil"/>
          <w:between w:val="nil"/>
        </w:pBdr>
        <w:spacing w:line="480" w:lineRule="auto"/>
        <w:rPr>
          <w:rFonts w:ascii="Times New Roman" w:eastAsia="Times New Roman" w:hAnsi="Times New Roman" w:cs="Times New Roman"/>
        </w:rPr>
      </w:pPr>
    </w:p>
    <w:sectPr w:rsidR="00723A63" w:rsidSect="00CC4DB4">
      <w:pgSz w:w="15840" w:h="12240" w:orient="landscape"/>
      <w:pgMar w:top="1440" w:right="1440" w:bottom="1440" w:left="1440" w:header="720" w:footer="720" w:gutter="0"/>
      <w:lnNumType w:countBy="1" w:restart="continuous"/>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A63"/>
    <w:rsid w:val="00046CC6"/>
    <w:rsid w:val="000C60D4"/>
    <w:rsid w:val="000C6E29"/>
    <w:rsid w:val="000F5255"/>
    <w:rsid w:val="001123C2"/>
    <w:rsid w:val="001359CA"/>
    <w:rsid w:val="00154338"/>
    <w:rsid w:val="001A52C9"/>
    <w:rsid w:val="001C178D"/>
    <w:rsid w:val="001C36B8"/>
    <w:rsid w:val="00212FAA"/>
    <w:rsid w:val="00226046"/>
    <w:rsid w:val="00334ECC"/>
    <w:rsid w:val="00342031"/>
    <w:rsid w:val="003D6301"/>
    <w:rsid w:val="0048374F"/>
    <w:rsid w:val="004B040D"/>
    <w:rsid w:val="00575832"/>
    <w:rsid w:val="006176F9"/>
    <w:rsid w:val="00692021"/>
    <w:rsid w:val="006A1374"/>
    <w:rsid w:val="006D69B1"/>
    <w:rsid w:val="006F231E"/>
    <w:rsid w:val="00723A63"/>
    <w:rsid w:val="00741F9E"/>
    <w:rsid w:val="00786DA1"/>
    <w:rsid w:val="007A0207"/>
    <w:rsid w:val="007B79D4"/>
    <w:rsid w:val="007C38D0"/>
    <w:rsid w:val="007C39B0"/>
    <w:rsid w:val="0080464A"/>
    <w:rsid w:val="008F014F"/>
    <w:rsid w:val="00932941"/>
    <w:rsid w:val="00963DD0"/>
    <w:rsid w:val="0098492E"/>
    <w:rsid w:val="009B7859"/>
    <w:rsid w:val="009E32CC"/>
    <w:rsid w:val="00A21956"/>
    <w:rsid w:val="00AC5EE0"/>
    <w:rsid w:val="00B54EA4"/>
    <w:rsid w:val="00C81905"/>
    <w:rsid w:val="00CC4DB4"/>
    <w:rsid w:val="00D559AA"/>
    <w:rsid w:val="00D9544B"/>
    <w:rsid w:val="00E32629"/>
    <w:rsid w:val="00E55048"/>
    <w:rsid w:val="00EF549C"/>
    <w:rsid w:val="00F41449"/>
    <w:rsid w:val="00F45BE4"/>
    <w:rsid w:val="615C24E3"/>
    <w:rsid w:val="64063E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23A93"/>
  <w15:docId w15:val="{4BB1606C-A282-47F8-A591-0BA5E2D55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jc w:val="both"/>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0">
    <w:basedOn w:val="TableNormal"/>
    <w:pPr>
      <w:jc w:val="both"/>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1">
    <w:basedOn w:val="TableNormal"/>
    <w:pPr>
      <w:jc w:val="both"/>
    </w:pPr>
    <w:rPr>
      <w:rFonts w:ascii="Calibri" w:eastAsia="Calibri" w:hAnsi="Calibri" w:cs="Calibri"/>
    </w:rPr>
    <w:tblPr>
      <w:tblStyleRowBandSize w:val="1"/>
      <w:tblStyleColBandSize w:val="1"/>
      <w:tblCellMar>
        <w:top w:w="100" w:type="dxa"/>
        <w:left w:w="100" w:type="dxa"/>
        <w:bottom w:w="100" w:type="dxa"/>
        <w:right w:w="100" w:type="dxa"/>
      </w:tblCellMar>
    </w:tblPr>
  </w:style>
  <w:style w:type="character" w:styleId="LineNumber">
    <w:name w:val="line number"/>
    <w:basedOn w:val="DefaultParagraphFont"/>
    <w:uiPriority w:val="99"/>
    <w:semiHidden/>
    <w:unhideWhenUsed/>
    <w:rsid w:val="00963DD0"/>
  </w:style>
  <w:style w:type="character" w:styleId="CommentReference">
    <w:name w:val="annotation reference"/>
    <w:basedOn w:val="DefaultParagraphFont"/>
    <w:uiPriority w:val="99"/>
    <w:semiHidden/>
    <w:unhideWhenUsed/>
    <w:rsid w:val="00B54EA4"/>
    <w:rPr>
      <w:sz w:val="16"/>
      <w:szCs w:val="16"/>
    </w:rPr>
  </w:style>
  <w:style w:type="paragraph" w:styleId="CommentText">
    <w:name w:val="annotation text"/>
    <w:basedOn w:val="Normal"/>
    <w:link w:val="CommentTextChar"/>
    <w:uiPriority w:val="99"/>
    <w:semiHidden/>
    <w:unhideWhenUsed/>
    <w:rsid w:val="00B54EA4"/>
    <w:pPr>
      <w:spacing w:line="240" w:lineRule="auto"/>
    </w:pPr>
    <w:rPr>
      <w:sz w:val="20"/>
      <w:szCs w:val="20"/>
    </w:rPr>
  </w:style>
  <w:style w:type="character" w:customStyle="1" w:styleId="CommentTextChar">
    <w:name w:val="Comment Text Char"/>
    <w:basedOn w:val="DefaultParagraphFont"/>
    <w:link w:val="CommentText"/>
    <w:uiPriority w:val="99"/>
    <w:semiHidden/>
    <w:rsid w:val="00B54EA4"/>
    <w:rPr>
      <w:sz w:val="20"/>
      <w:szCs w:val="20"/>
    </w:rPr>
  </w:style>
  <w:style w:type="paragraph" w:styleId="CommentSubject">
    <w:name w:val="annotation subject"/>
    <w:basedOn w:val="CommentText"/>
    <w:next w:val="CommentText"/>
    <w:link w:val="CommentSubjectChar"/>
    <w:uiPriority w:val="99"/>
    <w:semiHidden/>
    <w:unhideWhenUsed/>
    <w:rsid w:val="00B54EA4"/>
    <w:rPr>
      <w:b/>
      <w:bCs/>
    </w:rPr>
  </w:style>
  <w:style w:type="character" w:customStyle="1" w:styleId="CommentSubjectChar">
    <w:name w:val="Comment Subject Char"/>
    <w:basedOn w:val="CommentTextChar"/>
    <w:link w:val="CommentSubject"/>
    <w:uiPriority w:val="99"/>
    <w:semiHidden/>
    <w:rsid w:val="00B54E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zotero.org/google-docs/?BbY3j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www.zotero.org/google-docs/?igxffC" TargetMode="External"/><Relationship Id="rId4" Type="http://schemas.openxmlformats.org/officeDocument/2006/relationships/hyperlink" Target="https://www.zotero.org/google-docs/?LV0JlJ"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1358</Words>
  <Characters>7747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Miles, CJ</dc:creator>
  <cp:lastModifiedBy>Hernandez-Aguilera, J. Nicolas</cp:lastModifiedBy>
  <cp:revision>2</cp:revision>
  <cp:lastPrinted>2024-02-16T19:25:00Z</cp:lastPrinted>
  <dcterms:created xsi:type="dcterms:W3CDTF">2025-05-30T14:03:00Z</dcterms:created>
  <dcterms:modified xsi:type="dcterms:W3CDTF">2025-05-30T14:03:00Z</dcterms:modified>
</cp:coreProperties>
</file>