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0424" w:rsidRDefault="00A01296">
      <w:pPr>
        <w:pStyle w:val="1"/>
      </w:pPr>
      <w:bookmarkStart w:id="0" w:name="reporting-checklist-for-protocol-of-a-cl"/>
      <w:bookmarkEnd w:id="0"/>
      <w:r>
        <w:t>Reporting checklist for protocol of a clinical trial.</w:t>
      </w:r>
    </w:p>
    <w:p w:rsidR="00DF0424" w:rsidRDefault="00A01296">
      <w:r>
        <w:t>Based on the SPIRIT guidelines.</w:t>
      </w:r>
    </w:p>
    <w:p w:rsidR="00DF0424" w:rsidRDefault="00A01296">
      <w:pPr>
        <w:pStyle w:val="2"/>
      </w:pPr>
      <w:bookmarkStart w:id="1" w:name="instructions-to-authors"/>
      <w:bookmarkEnd w:id="1"/>
      <w:r>
        <w:t>Instructions to authors</w:t>
      </w:r>
    </w:p>
    <w:p w:rsidR="00DF0424" w:rsidRDefault="00A01296">
      <w:r>
        <w:t>Complete this checklist by entering the page numbers from your manuscript where readers will find each of the items listed below.</w:t>
      </w:r>
    </w:p>
    <w:p w:rsidR="00DF0424" w:rsidRDefault="00A01296">
      <w:r>
        <w:t>Your article may not currently address all the items on the checklist. Please modify your text to include the missing information. If you are certain that an item does not apply, please write "n/a" and provide a short explanation.</w:t>
      </w:r>
    </w:p>
    <w:p w:rsidR="00DF0424" w:rsidRDefault="00A01296">
      <w:r>
        <w:t>Upload your completed checklist as an extra file when you submit to a journal.</w:t>
      </w:r>
    </w:p>
    <w:p w:rsidR="00DF0424" w:rsidRDefault="00A01296">
      <w:r>
        <w:t>In your methods section, say that you used the SPIRITreporting guidelines, and cite them as:</w:t>
      </w:r>
    </w:p>
    <w:p w:rsidR="00DF0424" w:rsidRDefault="00A01296">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483"/>
        <w:gridCol w:w="750"/>
        <w:gridCol w:w="5557"/>
        <w:gridCol w:w="2226"/>
      </w:tblGrid>
      <w:tr w:rsidR="0031293F">
        <w:tc>
          <w:tcPr>
            <w:tcW w:w="0" w:type="auto"/>
            <w:tcBorders>
              <w:bottom w:val="single" w:sz="0" w:space="0" w:color="auto"/>
            </w:tcBorders>
            <w:vAlign w:val="bottom"/>
          </w:tcPr>
          <w:p w:rsidR="00DF0424" w:rsidRDefault="00DF0424"/>
        </w:tc>
        <w:tc>
          <w:tcPr>
            <w:tcW w:w="0" w:type="auto"/>
            <w:tcBorders>
              <w:bottom w:val="single" w:sz="0" w:space="0" w:color="auto"/>
            </w:tcBorders>
            <w:vAlign w:val="bottom"/>
          </w:tcPr>
          <w:p w:rsidR="00DF0424" w:rsidRDefault="00DF0424"/>
        </w:tc>
        <w:tc>
          <w:tcPr>
            <w:tcW w:w="0" w:type="auto"/>
            <w:tcBorders>
              <w:bottom w:val="single" w:sz="0" w:space="0" w:color="auto"/>
            </w:tcBorders>
            <w:vAlign w:val="bottom"/>
          </w:tcPr>
          <w:p w:rsidR="00DF0424" w:rsidRDefault="00A01296">
            <w:r>
              <w:t>Reporting Item</w:t>
            </w:r>
          </w:p>
        </w:tc>
        <w:tc>
          <w:tcPr>
            <w:tcW w:w="0" w:type="auto"/>
            <w:tcBorders>
              <w:bottom w:val="single" w:sz="0" w:space="0" w:color="auto"/>
            </w:tcBorders>
            <w:vAlign w:val="bottom"/>
          </w:tcPr>
          <w:p w:rsidR="00DF0424" w:rsidRDefault="00A01296">
            <w:pPr>
              <w:jc w:val="right"/>
            </w:pPr>
            <w:r>
              <w:t>Page Number</w:t>
            </w:r>
          </w:p>
        </w:tc>
      </w:tr>
      <w:tr w:rsidR="0031293F">
        <w:tc>
          <w:tcPr>
            <w:tcW w:w="0" w:type="auto"/>
          </w:tcPr>
          <w:p w:rsidR="00DF0424" w:rsidRDefault="00A01296">
            <w:r>
              <w:rPr>
                <w:b/>
              </w:rPr>
              <w:t>Administrative information</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Title</w:t>
            </w:r>
          </w:p>
        </w:tc>
        <w:tc>
          <w:tcPr>
            <w:tcW w:w="0" w:type="auto"/>
          </w:tcPr>
          <w:p w:rsidR="00DF0424" w:rsidRDefault="00FB49C0">
            <w:hyperlink r:id="rId7" w:anchor="1">
              <w:r w:rsidR="00A01296">
                <w:rPr>
                  <w:rStyle w:val="ae"/>
                </w:rPr>
                <w:t>#1</w:t>
              </w:r>
            </w:hyperlink>
          </w:p>
        </w:tc>
        <w:tc>
          <w:tcPr>
            <w:tcW w:w="0" w:type="auto"/>
          </w:tcPr>
          <w:p w:rsidR="00DF0424" w:rsidRDefault="00A01296">
            <w:r>
              <w:t>Descriptive title identifying the study design, population, interventions, and, if applicable, trial acronym</w:t>
            </w:r>
          </w:p>
        </w:tc>
        <w:tc>
          <w:tcPr>
            <w:tcW w:w="0" w:type="auto"/>
          </w:tcPr>
          <w:p w:rsidR="00DF0424" w:rsidRDefault="00A01296">
            <w:pPr>
              <w:jc w:val="right"/>
            </w:pPr>
            <w:r>
              <w:t>P1</w:t>
            </w:r>
          </w:p>
        </w:tc>
      </w:tr>
      <w:tr w:rsidR="0031293F">
        <w:tc>
          <w:tcPr>
            <w:tcW w:w="0" w:type="auto"/>
          </w:tcPr>
          <w:p w:rsidR="00DF0424" w:rsidRDefault="00A01296">
            <w:r>
              <w:t>Trial registration</w:t>
            </w:r>
          </w:p>
        </w:tc>
        <w:tc>
          <w:tcPr>
            <w:tcW w:w="0" w:type="auto"/>
          </w:tcPr>
          <w:p w:rsidR="00DF0424" w:rsidRDefault="00FB49C0">
            <w:hyperlink r:id="rId8" w:anchor="2a">
              <w:r w:rsidR="00A01296">
                <w:rPr>
                  <w:rStyle w:val="ae"/>
                </w:rPr>
                <w:t>#2a</w:t>
              </w:r>
            </w:hyperlink>
          </w:p>
        </w:tc>
        <w:tc>
          <w:tcPr>
            <w:tcW w:w="0" w:type="auto"/>
          </w:tcPr>
          <w:p w:rsidR="00DF0424" w:rsidRDefault="00A01296">
            <w:r>
              <w:t>Trial identifier and registry name. If not yet registered, name of intended registry</w:t>
            </w:r>
          </w:p>
        </w:tc>
        <w:tc>
          <w:tcPr>
            <w:tcW w:w="0" w:type="auto"/>
          </w:tcPr>
          <w:p w:rsidR="00DF0424" w:rsidRDefault="00A01296">
            <w:pPr>
              <w:jc w:val="right"/>
            </w:pPr>
            <w:r>
              <w:t>P2</w:t>
            </w:r>
          </w:p>
        </w:tc>
      </w:tr>
      <w:tr w:rsidR="0031293F">
        <w:tc>
          <w:tcPr>
            <w:tcW w:w="0" w:type="auto"/>
          </w:tcPr>
          <w:p w:rsidR="00DF0424" w:rsidRDefault="00A01296">
            <w:r>
              <w:t>Trial registration: data set</w:t>
            </w:r>
          </w:p>
        </w:tc>
        <w:tc>
          <w:tcPr>
            <w:tcW w:w="0" w:type="auto"/>
          </w:tcPr>
          <w:p w:rsidR="00DF0424" w:rsidRDefault="00FB49C0">
            <w:hyperlink r:id="rId9" w:anchor="2b">
              <w:r w:rsidR="00A01296">
                <w:rPr>
                  <w:rStyle w:val="ae"/>
                </w:rPr>
                <w:t>#2b</w:t>
              </w:r>
            </w:hyperlink>
          </w:p>
        </w:tc>
        <w:tc>
          <w:tcPr>
            <w:tcW w:w="0" w:type="auto"/>
          </w:tcPr>
          <w:p w:rsidR="00DF0424" w:rsidRDefault="00A01296">
            <w:r>
              <w:t>All items from the World Health Organization Trial Registration Data Set</w:t>
            </w:r>
          </w:p>
        </w:tc>
        <w:tc>
          <w:tcPr>
            <w:tcW w:w="0" w:type="auto"/>
          </w:tcPr>
          <w:p w:rsidR="00DF0424" w:rsidRDefault="00A01296">
            <w:pPr>
              <w:jc w:val="right"/>
            </w:pPr>
            <w:r>
              <w:t>P2</w:t>
            </w:r>
          </w:p>
        </w:tc>
      </w:tr>
      <w:tr w:rsidR="0031293F">
        <w:tc>
          <w:tcPr>
            <w:tcW w:w="0" w:type="auto"/>
          </w:tcPr>
          <w:p w:rsidR="00DF0424" w:rsidRDefault="00A01296">
            <w:r>
              <w:t>Protocol version</w:t>
            </w:r>
          </w:p>
        </w:tc>
        <w:tc>
          <w:tcPr>
            <w:tcW w:w="0" w:type="auto"/>
          </w:tcPr>
          <w:p w:rsidR="00DF0424" w:rsidRDefault="00FB49C0">
            <w:hyperlink r:id="rId10" w:anchor="3">
              <w:r w:rsidR="00A01296">
                <w:rPr>
                  <w:rStyle w:val="ae"/>
                </w:rPr>
                <w:t>#3</w:t>
              </w:r>
            </w:hyperlink>
          </w:p>
        </w:tc>
        <w:tc>
          <w:tcPr>
            <w:tcW w:w="0" w:type="auto"/>
          </w:tcPr>
          <w:p w:rsidR="00DF0424" w:rsidRDefault="00A01296">
            <w:r>
              <w:t>Date and version identifier</w:t>
            </w:r>
          </w:p>
        </w:tc>
        <w:tc>
          <w:tcPr>
            <w:tcW w:w="0" w:type="auto"/>
          </w:tcPr>
          <w:p w:rsidR="00DF0424" w:rsidRDefault="0031293F">
            <w:pPr>
              <w:jc w:val="right"/>
            </w:pPr>
            <w:r>
              <w:t>P9</w:t>
            </w:r>
          </w:p>
        </w:tc>
      </w:tr>
      <w:tr w:rsidR="0031293F">
        <w:tc>
          <w:tcPr>
            <w:tcW w:w="0" w:type="auto"/>
          </w:tcPr>
          <w:p w:rsidR="00DF0424" w:rsidRDefault="00A01296">
            <w:r>
              <w:t>Funding</w:t>
            </w:r>
          </w:p>
        </w:tc>
        <w:tc>
          <w:tcPr>
            <w:tcW w:w="0" w:type="auto"/>
          </w:tcPr>
          <w:p w:rsidR="00DF0424" w:rsidRDefault="00FB49C0">
            <w:hyperlink r:id="rId11" w:anchor="4">
              <w:r w:rsidR="00A01296">
                <w:rPr>
                  <w:rStyle w:val="ae"/>
                </w:rPr>
                <w:t>#4</w:t>
              </w:r>
            </w:hyperlink>
          </w:p>
        </w:tc>
        <w:tc>
          <w:tcPr>
            <w:tcW w:w="0" w:type="auto"/>
          </w:tcPr>
          <w:p w:rsidR="00DF0424" w:rsidRDefault="00A01296">
            <w:r>
              <w:t>Sources and types of financial, material, and other support</w:t>
            </w:r>
          </w:p>
        </w:tc>
        <w:tc>
          <w:tcPr>
            <w:tcW w:w="0" w:type="auto"/>
          </w:tcPr>
          <w:p w:rsidR="00DF0424" w:rsidRDefault="00A01296">
            <w:pPr>
              <w:jc w:val="right"/>
            </w:pPr>
            <w:r>
              <w:t>P9</w:t>
            </w:r>
          </w:p>
        </w:tc>
      </w:tr>
      <w:tr w:rsidR="0031293F">
        <w:tc>
          <w:tcPr>
            <w:tcW w:w="0" w:type="auto"/>
          </w:tcPr>
          <w:p w:rsidR="00DF0424" w:rsidRDefault="00A01296">
            <w:r>
              <w:t xml:space="preserve">Roles and </w:t>
            </w:r>
            <w:r>
              <w:lastRenderedPageBreak/>
              <w:t xml:space="preserve">responsibilities: </w:t>
            </w:r>
            <w:proofErr w:type="spellStart"/>
            <w:r>
              <w:t>contributorship</w:t>
            </w:r>
            <w:proofErr w:type="spellEnd"/>
          </w:p>
        </w:tc>
        <w:tc>
          <w:tcPr>
            <w:tcW w:w="0" w:type="auto"/>
          </w:tcPr>
          <w:p w:rsidR="00DF0424" w:rsidRDefault="00FB49C0">
            <w:hyperlink r:id="rId12" w:anchor="5a">
              <w:r w:rsidR="00A01296">
                <w:rPr>
                  <w:rStyle w:val="ae"/>
                </w:rPr>
                <w:t>#5a</w:t>
              </w:r>
            </w:hyperlink>
          </w:p>
        </w:tc>
        <w:tc>
          <w:tcPr>
            <w:tcW w:w="0" w:type="auto"/>
          </w:tcPr>
          <w:p w:rsidR="00DF0424" w:rsidRDefault="00A01296">
            <w:r>
              <w:t xml:space="preserve">Names, affiliations, and roles of protocol </w:t>
            </w:r>
            <w:r>
              <w:lastRenderedPageBreak/>
              <w:t>contributors</w:t>
            </w:r>
          </w:p>
        </w:tc>
        <w:tc>
          <w:tcPr>
            <w:tcW w:w="0" w:type="auto"/>
          </w:tcPr>
          <w:p w:rsidR="00DF0424" w:rsidRDefault="00A01296">
            <w:pPr>
              <w:jc w:val="right"/>
            </w:pPr>
            <w:r>
              <w:lastRenderedPageBreak/>
              <w:t>P</w:t>
            </w:r>
            <w:r w:rsidR="0031293F">
              <w:t>10</w:t>
            </w:r>
          </w:p>
        </w:tc>
      </w:tr>
      <w:tr w:rsidR="0031293F">
        <w:tc>
          <w:tcPr>
            <w:tcW w:w="0" w:type="auto"/>
          </w:tcPr>
          <w:p w:rsidR="00DF0424" w:rsidRDefault="00A01296">
            <w:r>
              <w:t>Roles and responsibilities: sponsor contact information</w:t>
            </w:r>
          </w:p>
        </w:tc>
        <w:tc>
          <w:tcPr>
            <w:tcW w:w="0" w:type="auto"/>
          </w:tcPr>
          <w:p w:rsidR="00DF0424" w:rsidRDefault="00FB49C0">
            <w:hyperlink r:id="rId13" w:anchor="5b">
              <w:r w:rsidR="00A01296">
                <w:rPr>
                  <w:rStyle w:val="ae"/>
                </w:rPr>
                <w:t>#5b</w:t>
              </w:r>
            </w:hyperlink>
          </w:p>
        </w:tc>
        <w:tc>
          <w:tcPr>
            <w:tcW w:w="0" w:type="auto"/>
          </w:tcPr>
          <w:p w:rsidR="00DF0424" w:rsidRDefault="00A01296">
            <w:r>
              <w:t>Name and contact information for the trial sponsor</w:t>
            </w:r>
          </w:p>
        </w:tc>
        <w:tc>
          <w:tcPr>
            <w:tcW w:w="0" w:type="auto"/>
          </w:tcPr>
          <w:p w:rsidR="00DF0424" w:rsidRDefault="00A01296">
            <w:pPr>
              <w:jc w:val="right"/>
            </w:pPr>
            <w:r>
              <w:t>P1</w:t>
            </w:r>
          </w:p>
        </w:tc>
      </w:tr>
      <w:tr w:rsidR="0031293F">
        <w:tc>
          <w:tcPr>
            <w:tcW w:w="0" w:type="auto"/>
          </w:tcPr>
          <w:p w:rsidR="00DF0424" w:rsidRDefault="00A01296">
            <w:r>
              <w:t>Roles and responsibilities: sponsor and funder</w:t>
            </w:r>
          </w:p>
        </w:tc>
        <w:tc>
          <w:tcPr>
            <w:tcW w:w="0" w:type="auto"/>
          </w:tcPr>
          <w:p w:rsidR="00DF0424" w:rsidRDefault="00FB49C0">
            <w:hyperlink r:id="rId14" w:anchor="5c">
              <w:r w:rsidR="00A01296">
                <w:rPr>
                  <w:rStyle w:val="ae"/>
                </w:rPr>
                <w:t>#5c</w:t>
              </w:r>
            </w:hyperlink>
          </w:p>
        </w:tc>
        <w:tc>
          <w:tcPr>
            <w:tcW w:w="0" w:type="auto"/>
          </w:tcPr>
          <w:p w:rsidR="00DF0424" w:rsidRDefault="00A01296">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DF0424" w:rsidRDefault="0031293F" w:rsidP="0031293F">
            <w:pPr>
              <w:wordWrap w:val="0"/>
              <w:jc w:val="right"/>
              <w:rPr>
                <w:rFonts w:hint="eastAsia"/>
                <w:lang w:eastAsia="zh-CN"/>
              </w:rPr>
            </w:pPr>
            <w:r>
              <w:rPr>
                <w:rFonts w:hint="eastAsia"/>
                <w:lang w:eastAsia="zh-CN"/>
              </w:rPr>
              <w:t>P</w:t>
            </w:r>
            <w:r>
              <w:rPr>
                <w:lang w:eastAsia="zh-CN"/>
              </w:rPr>
              <w:t>10</w:t>
            </w:r>
          </w:p>
        </w:tc>
      </w:tr>
      <w:tr w:rsidR="0031293F">
        <w:tc>
          <w:tcPr>
            <w:tcW w:w="0" w:type="auto"/>
          </w:tcPr>
          <w:p w:rsidR="00DF0424" w:rsidRDefault="00A01296">
            <w:r>
              <w:t>Roles and responsibilities: committees</w:t>
            </w:r>
          </w:p>
        </w:tc>
        <w:tc>
          <w:tcPr>
            <w:tcW w:w="0" w:type="auto"/>
          </w:tcPr>
          <w:p w:rsidR="00DF0424" w:rsidRDefault="00FB49C0">
            <w:hyperlink r:id="rId15" w:anchor="5d">
              <w:r w:rsidR="00A01296">
                <w:rPr>
                  <w:rStyle w:val="ae"/>
                </w:rPr>
                <w:t>#5d</w:t>
              </w:r>
            </w:hyperlink>
          </w:p>
        </w:tc>
        <w:tc>
          <w:tcPr>
            <w:tcW w:w="0" w:type="auto"/>
          </w:tcPr>
          <w:p w:rsidR="00DF0424" w:rsidRDefault="00A01296">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DF0424" w:rsidRDefault="00A01296">
            <w:pPr>
              <w:jc w:val="right"/>
            </w:pPr>
            <w:r>
              <w:t>P9</w:t>
            </w:r>
          </w:p>
        </w:tc>
      </w:tr>
      <w:tr w:rsidR="0031293F">
        <w:tc>
          <w:tcPr>
            <w:tcW w:w="0" w:type="auto"/>
          </w:tcPr>
          <w:p w:rsidR="00DF0424" w:rsidRDefault="00A01296">
            <w:r>
              <w:rPr>
                <w:b/>
              </w:rPr>
              <w:t>Introduction</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Background and rationale</w:t>
            </w:r>
          </w:p>
        </w:tc>
        <w:tc>
          <w:tcPr>
            <w:tcW w:w="0" w:type="auto"/>
          </w:tcPr>
          <w:p w:rsidR="00DF0424" w:rsidRDefault="00FB49C0">
            <w:hyperlink r:id="rId16" w:anchor="6a">
              <w:r w:rsidR="00A01296">
                <w:rPr>
                  <w:rStyle w:val="ae"/>
                </w:rPr>
                <w:t>#6a</w:t>
              </w:r>
            </w:hyperlink>
          </w:p>
        </w:tc>
        <w:tc>
          <w:tcPr>
            <w:tcW w:w="0" w:type="auto"/>
          </w:tcPr>
          <w:p w:rsidR="00DF0424" w:rsidRDefault="00A01296">
            <w:r>
              <w:t>Description of research question and justification for undertaking the trial, including summary of relevant studies (published and unpublished) examining benefits and harms for each intervention</w:t>
            </w:r>
          </w:p>
        </w:tc>
        <w:tc>
          <w:tcPr>
            <w:tcW w:w="0" w:type="auto"/>
          </w:tcPr>
          <w:p w:rsidR="00DF0424" w:rsidRDefault="00A01296">
            <w:pPr>
              <w:jc w:val="right"/>
            </w:pPr>
            <w:r>
              <w:t>P2</w:t>
            </w:r>
          </w:p>
        </w:tc>
      </w:tr>
      <w:tr w:rsidR="0031293F">
        <w:tc>
          <w:tcPr>
            <w:tcW w:w="0" w:type="auto"/>
          </w:tcPr>
          <w:p w:rsidR="00DF0424" w:rsidRDefault="00A01296">
            <w:r>
              <w:t>Background and rationale: choice of comparators</w:t>
            </w:r>
          </w:p>
        </w:tc>
        <w:tc>
          <w:tcPr>
            <w:tcW w:w="0" w:type="auto"/>
          </w:tcPr>
          <w:p w:rsidR="00DF0424" w:rsidRDefault="00FB49C0">
            <w:hyperlink r:id="rId17" w:anchor="6b">
              <w:r w:rsidR="00A01296">
                <w:rPr>
                  <w:rStyle w:val="ae"/>
                </w:rPr>
                <w:t>#6b</w:t>
              </w:r>
            </w:hyperlink>
          </w:p>
        </w:tc>
        <w:tc>
          <w:tcPr>
            <w:tcW w:w="0" w:type="auto"/>
          </w:tcPr>
          <w:p w:rsidR="00DF0424" w:rsidRDefault="00A01296">
            <w:r>
              <w:t>Explanation for choice of comparators</w:t>
            </w:r>
          </w:p>
        </w:tc>
        <w:tc>
          <w:tcPr>
            <w:tcW w:w="0" w:type="auto"/>
          </w:tcPr>
          <w:p w:rsidR="00DF0424" w:rsidRDefault="00A01296">
            <w:pPr>
              <w:jc w:val="right"/>
            </w:pPr>
            <w:r>
              <w:t>P2</w:t>
            </w:r>
          </w:p>
        </w:tc>
      </w:tr>
      <w:tr w:rsidR="0031293F">
        <w:tc>
          <w:tcPr>
            <w:tcW w:w="0" w:type="auto"/>
          </w:tcPr>
          <w:p w:rsidR="00DF0424" w:rsidRDefault="00A01296">
            <w:r>
              <w:t>Objectives</w:t>
            </w:r>
          </w:p>
        </w:tc>
        <w:tc>
          <w:tcPr>
            <w:tcW w:w="0" w:type="auto"/>
          </w:tcPr>
          <w:p w:rsidR="00DF0424" w:rsidRDefault="00FB49C0">
            <w:hyperlink r:id="rId18" w:anchor="7">
              <w:r w:rsidR="00A01296">
                <w:rPr>
                  <w:rStyle w:val="ae"/>
                </w:rPr>
                <w:t>#7</w:t>
              </w:r>
            </w:hyperlink>
          </w:p>
        </w:tc>
        <w:tc>
          <w:tcPr>
            <w:tcW w:w="0" w:type="auto"/>
          </w:tcPr>
          <w:p w:rsidR="00DF0424" w:rsidRDefault="00A01296">
            <w:r>
              <w:t>Specific objectives or hypotheses</w:t>
            </w:r>
          </w:p>
        </w:tc>
        <w:tc>
          <w:tcPr>
            <w:tcW w:w="0" w:type="auto"/>
          </w:tcPr>
          <w:p w:rsidR="00DF0424" w:rsidRDefault="00A01296">
            <w:pPr>
              <w:jc w:val="right"/>
            </w:pPr>
            <w:r>
              <w:t>P3</w:t>
            </w:r>
          </w:p>
        </w:tc>
      </w:tr>
      <w:tr w:rsidR="0031293F">
        <w:tc>
          <w:tcPr>
            <w:tcW w:w="0" w:type="auto"/>
          </w:tcPr>
          <w:p w:rsidR="00DF0424" w:rsidRDefault="00A01296">
            <w:r>
              <w:t>Trial design</w:t>
            </w:r>
          </w:p>
        </w:tc>
        <w:tc>
          <w:tcPr>
            <w:tcW w:w="0" w:type="auto"/>
          </w:tcPr>
          <w:p w:rsidR="00DF0424" w:rsidRDefault="00FB49C0">
            <w:hyperlink r:id="rId19" w:anchor="8">
              <w:r w:rsidR="00A01296">
                <w:rPr>
                  <w:rStyle w:val="ae"/>
                </w:rPr>
                <w:t>#8</w:t>
              </w:r>
            </w:hyperlink>
          </w:p>
        </w:tc>
        <w:tc>
          <w:tcPr>
            <w:tcW w:w="0" w:type="auto"/>
          </w:tcPr>
          <w:p w:rsidR="00DF0424" w:rsidRDefault="00A01296">
            <w:r>
              <w:t>Description of trial design including type of trial (eg, parallel group, crossover, factorial, single group), allocation ratio, and framework (eg, superiority, equivalence, non-inferiority, exploratory)</w:t>
            </w:r>
          </w:p>
        </w:tc>
        <w:tc>
          <w:tcPr>
            <w:tcW w:w="0" w:type="auto"/>
          </w:tcPr>
          <w:p w:rsidR="00DF0424" w:rsidRDefault="00A01296">
            <w:pPr>
              <w:jc w:val="right"/>
            </w:pPr>
            <w:r>
              <w:t>P3</w:t>
            </w:r>
          </w:p>
        </w:tc>
      </w:tr>
      <w:tr w:rsidR="0031293F">
        <w:tc>
          <w:tcPr>
            <w:tcW w:w="0" w:type="auto"/>
          </w:tcPr>
          <w:p w:rsidR="00DF0424" w:rsidRDefault="00A01296">
            <w:r>
              <w:rPr>
                <w:b/>
              </w:rPr>
              <w:lastRenderedPageBreak/>
              <w:t>Methods: Participants, interventions, and outcomes</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Study setting</w:t>
            </w:r>
          </w:p>
        </w:tc>
        <w:tc>
          <w:tcPr>
            <w:tcW w:w="0" w:type="auto"/>
          </w:tcPr>
          <w:p w:rsidR="00DF0424" w:rsidRDefault="00FB49C0">
            <w:hyperlink r:id="rId20" w:anchor="9">
              <w:r w:rsidR="00A01296">
                <w:rPr>
                  <w:rStyle w:val="ae"/>
                </w:rPr>
                <w:t>#9</w:t>
              </w:r>
            </w:hyperlink>
          </w:p>
        </w:tc>
        <w:tc>
          <w:tcPr>
            <w:tcW w:w="0" w:type="auto"/>
          </w:tcPr>
          <w:p w:rsidR="00DF0424" w:rsidRDefault="00A01296">
            <w:r>
              <w:t>Description of study settings (eg, community clinic, academic hospital) and list of countries where data will be collected. Reference to where list of study sites can be obtained</w:t>
            </w:r>
          </w:p>
        </w:tc>
        <w:tc>
          <w:tcPr>
            <w:tcW w:w="0" w:type="auto"/>
          </w:tcPr>
          <w:p w:rsidR="00DF0424" w:rsidRDefault="00A01296">
            <w:pPr>
              <w:jc w:val="right"/>
            </w:pPr>
            <w:r>
              <w:t>P3</w:t>
            </w:r>
          </w:p>
        </w:tc>
      </w:tr>
      <w:tr w:rsidR="0031293F">
        <w:tc>
          <w:tcPr>
            <w:tcW w:w="0" w:type="auto"/>
          </w:tcPr>
          <w:p w:rsidR="00DF0424" w:rsidRDefault="00A01296">
            <w:r>
              <w:t>Eligibility criteria</w:t>
            </w:r>
          </w:p>
        </w:tc>
        <w:tc>
          <w:tcPr>
            <w:tcW w:w="0" w:type="auto"/>
          </w:tcPr>
          <w:p w:rsidR="00DF0424" w:rsidRDefault="00FB49C0">
            <w:hyperlink r:id="rId21" w:anchor="10">
              <w:r w:rsidR="00A01296">
                <w:rPr>
                  <w:rStyle w:val="ae"/>
                </w:rPr>
                <w:t>#10</w:t>
              </w:r>
            </w:hyperlink>
          </w:p>
        </w:tc>
        <w:tc>
          <w:tcPr>
            <w:tcW w:w="0" w:type="auto"/>
          </w:tcPr>
          <w:p w:rsidR="00DF0424" w:rsidRDefault="00A01296">
            <w:r>
              <w:t>Inclusion and exclusion criteria for participants. If applicable, eligibility criteria for study centres and individuals who will perform the interventions (eg, surgeons, psychotherapists)</w:t>
            </w:r>
          </w:p>
        </w:tc>
        <w:tc>
          <w:tcPr>
            <w:tcW w:w="0" w:type="auto"/>
          </w:tcPr>
          <w:p w:rsidR="00DF0424" w:rsidRDefault="00A01296">
            <w:pPr>
              <w:jc w:val="right"/>
            </w:pPr>
            <w:r>
              <w:t>P</w:t>
            </w:r>
            <w:r w:rsidR="0031293F">
              <w:t>4</w:t>
            </w:r>
          </w:p>
        </w:tc>
      </w:tr>
      <w:tr w:rsidR="0031293F">
        <w:tc>
          <w:tcPr>
            <w:tcW w:w="0" w:type="auto"/>
          </w:tcPr>
          <w:p w:rsidR="00DF0424" w:rsidRDefault="00A01296">
            <w:r>
              <w:t>Interventions: description</w:t>
            </w:r>
          </w:p>
        </w:tc>
        <w:tc>
          <w:tcPr>
            <w:tcW w:w="0" w:type="auto"/>
          </w:tcPr>
          <w:p w:rsidR="00DF0424" w:rsidRDefault="00FB49C0">
            <w:hyperlink r:id="rId22" w:anchor="11a">
              <w:r w:rsidR="00A01296">
                <w:rPr>
                  <w:rStyle w:val="ae"/>
                </w:rPr>
                <w:t>#11a</w:t>
              </w:r>
            </w:hyperlink>
          </w:p>
        </w:tc>
        <w:tc>
          <w:tcPr>
            <w:tcW w:w="0" w:type="auto"/>
          </w:tcPr>
          <w:p w:rsidR="00DF0424" w:rsidRDefault="00A01296">
            <w:r>
              <w:t>Interventions for each group with sufficient detail to allow replication, including how and when they will be administered</w:t>
            </w:r>
          </w:p>
        </w:tc>
        <w:tc>
          <w:tcPr>
            <w:tcW w:w="0" w:type="auto"/>
          </w:tcPr>
          <w:p w:rsidR="00DF0424" w:rsidRDefault="00A01296">
            <w:pPr>
              <w:jc w:val="right"/>
            </w:pPr>
            <w:r>
              <w:t>P5</w:t>
            </w:r>
          </w:p>
        </w:tc>
      </w:tr>
      <w:tr w:rsidR="0031293F">
        <w:tc>
          <w:tcPr>
            <w:tcW w:w="0" w:type="auto"/>
          </w:tcPr>
          <w:p w:rsidR="00DF0424" w:rsidRDefault="00A01296">
            <w:r>
              <w:t>Interventions: modifications</w:t>
            </w:r>
          </w:p>
        </w:tc>
        <w:tc>
          <w:tcPr>
            <w:tcW w:w="0" w:type="auto"/>
          </w:tcPr>
          <w:p w:rsidR="00DF0424" w:rsidRDefault="00FB49C0">
            <w:hyperlink r:id="rId23" w:anchor="11b">
              <w:r w:rsidR="00A01296">
                <w:rPr>
                  <w:rStyle w:val="ae"/>
                </w:rPr>
                <w:t>#11b</w:t>
              </w:r>
            </w:hyperlink>
          </w:p>
        </w:tc>
        <w:tc>
          <w:tcPr>
            <w:tcW w:w="0" w:type="auto"/>
          </w:tcPr>
          <w:p w:rsidR="00DF0424" w:rsidRDefault="00A01296">
            <w:r>
              <w:t>Criteria for discontinuing or modifying allocated interventions for a given trial participant (eg, drug dose change in response to harms, participant request, or improving / worsening disease)</w:t>
            </w:r>
          </w:p>
        </w:tc>
        <w:tc>
          <w:tcPr>
            <w:tcW w:w="0" w:type="auto"/>
          </w:tcPr>
          <w:p w:rsidR="00DF0424" w:rsidRDefault="00A01296">
            <w:pPr>
              <w:jc w:val="right"/>
            </w:pPr>
            <w:r>
              <w:t>P6</w:t>
            </w:r>
          </w:p>
        </w:tc>
      </w:tr>
      <w:tr w:rsidR="0031293F">
        <w:tc>
          <w:tcPr>
            <w:tcW w:w="0" w:type="auto"/>
          </w:tcPr>
          <w:p w:rsidR="00DF0424" w:rsidRDefault="00A01296">
            <w:r>
              <w:t xml:space="preserve">Interventions: </w:t>
            </w:r>
            <w:proofErr w:type="spellStart"/>
            <w:r>
              <w:t>adherance</w:t>
            </w:r>
            <w:proofErr w:type="spellEnd"/>
          </w:p>
        </w:tc>
        <w:tc>
          <w:tcPr>
            <w:tcW w:w="0" w:type="auto"/>
          </w:tcPr>
          <w:p w:rsidR="00DF0424" w:rsidRDefault="00FB49C0">
            <w:hyperlink r:id="rId24" w:anchor="11c">
              <w:r w:rsidR="00A01296">
                <w:rPr>
                  <w:rStyle w:val="ae"/>
                </w:rPr>
                <w:t>#11c</w:t>
              </w:r>
            </w:hyperlink>
          </w:p>
        </w:tc>
        <w:tc>
          <w:tcPr>
            <w:tcW w:w="0" w:type="auto"/>
          </w:tcPr>
          <w:p w:rsidR="00DF0424" w:rsidRDefault="00A01296">
            <w:r>
              <w:t>Strategies to improve adherence to intervention protocols, and any procedures for monitoring adherence (eg, drug tablet return; laboratory tests)</w:t>
            </w:r>
          </w:p>
        </w:tc>
        <w:tc>
          <w:tcPr>
            <w:tcW w:w="0" w:type="auto"/>
          </w:tcPr>
          <w:p w:rsidR="00DF0424" w:rsidRDefault="00A01296" w:rsidP="0025684E">
            <w:pPr>
              <w:wordWrap w:val="0"/>
              <w:jc w:val="right"/>
            </w:pPr>
            <w:r>
              <w:t>N/A,</w:t>
            </w:r>
            <w:r w:rsidR="0025684E">
              <w:t xml:space="preserve"> </w:t>
            </w:r>
            <w:r w:rsidR="0031293F">
              <w:t xml:space="preserve">at the </w:t>
            </w:r>
            <w:proofErr w:type="spellStart"/>
            <w:r w:rsidR="0031293F">
              <w:t>endtime</w:t>
            </w:r>
            <w:proofErr w:type="spellEnd"/>
            <w:r w:rsidR="0031293F">
              <w:t xml:space="preserve"> of the treatment we have blood </w:t>
            </w:r>
            <w:proofErr w:type="spellStart"/>
            <w:r w:rsidR="0031293F">
              <w:t>te-</w:t>
            </w:r>
            <w:proofErr w:type="gramStart"/>
            <w:r w:rsidR="0031293F">
              <w:t>st</w:t>
            </w:r>
            <w:proofErr w:type="spellEnd"/>
            <w:r w:rsidR="0025684E">
              <w:t xml:space="preserve"> </w:t>
            </w:r>
            <w:r>
              <w:t>.</w:t>
            </w:r>
            <w:proofErr w:type="gramEnd"/>
          </w:p>
        </w:tc>
      </w:tr>
      <w:tr w:rsidR="0031293F">
        <w:tc>
          <w:tcPr>
            <w:tcW w:w="0" w:type="auto"/>
          </w:tcPr>
          <w:p w:rsidR="00DF0424" w:rsidRDefault="00A01296">
            <w:r>
              <w:t>Interventions: concomitant care</w:t>
            </w:r>
          </w:p>
        </w:tc>
        <w:tc>
          <w:tcPr>
            <w:tcW w:w="0" w:type="auto"/>
          </w:tcPr>
          <w:p w:rsidR="00DF0424" w:rsidRDefault="00FB49C0">
            <w:hyperlink r:id="rId25" w:anchor="11d">
              <w:r w:rsidR="00A01296">
                <w:rPr>
                  <w:rStyle w:val="ae"/>
                </w:rPr>
                <w:t>#11d</w:t>
              </w:r>
            </w:hyperlink>
          </w:p>
        </w:tc>
        <w:tc>
          <w:tcPr>
            <w:tcW w:w="0" w:type="auto"/>
          </w:tcPr>
          <w:p w:rsidR="00DF0424" w:rsidRDefault="00A01296">
            <w:r>
              <w:t>Relevant concomitant care and interventions that are permitted or prohibited during the trial</w:t>
            </w:r>
          </w:p>
        </w:tc>
        <w:tc>
          <w:tcPr>
            <w:tcW w:w="0" w:type="auto"/>
          </w:tcPr>
          <w:p w:rsidR="00DF0424" w:rsidRDefault="00A01296">
            <w:pPr>
              <w:jc w:val="right"/>
            </w:pPr>
            <w:r>
              <w:t>P</w:t>
            </w:r>
            <w:r w:rsidR="0031293F">
              <w:t>6</w:t>
            </w:r>
          </w:p>
        </w:tc>
      </w:tr>
      <w:tr w:rsidR="0031293F">
        <w:tc>
          <w:tcPr>
            <w:tcW w:w="0" w:type="auto"/>
          </w:tcPr>
          <w:p w:rsidR="00DF0424" w:rsidRDefault="00A01296">
            <w:r>
              <w:t>Outcomes</w:t>
            </w:r>
          </w:p>
        </w:tc>
        <w:tc>
          <w:tcPr>
            <w:tcW w:w="0" w:type="auto"/>
          </w:tcPr>
          <w:p w:rsidR="00DF0424" w:rsidRDefault="00FB49C0">
            <w:hyperlink r:id="rId26" w:anchor="12">
              <w:r w:rsidR="00A01296">
                <w:rPr>
                  <w:rStyle w:val="ae"/>
                </w:rPr>
                <w:t>#12</w:t>
              </w:r>
            </w:hyperlink>
          </w:p>
        </w:tc>
        <w:tc>
          <w:tcPr>
            <w:tcW w:w="0" w:type="auto"/>
          </w:tcPr>
          <w:p w:rsidR="00DF0424" w:rsidRDefault="00A01296">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DF0424" w:rsidRDefault="00A01296">
            <w:pPr>
              <w:jc w:val="right"/>
            </w:pPr>
            <w:r>
              <w:t>P6</w:t>
            </w:r>
          </w:p>
        </w:tc>
      </w:tr>
      <w:tr w:rsidR="0031293F">
        <w:tc>
          <w:tcPr>
            <w:tcW w:w="0" w:type="auto"/>
          </w:tcPr>
          <w:p w:rsidR="00DF0424" w:rsidRDefault="00A01296">
            <w:r>
              <w:lastRenderedPageBreak/>
              <w:t>Participant timeline</w:t>
            </w:r>
          </w:p>
        </w:tc>
        <w:tc>
          <w:tcPr>
            <w:tcW w:w="0" w:type="auto"/>
          </w:tcPr>
          <w:p w:rsidR="00DF0424" w:rsidRDefault="00FB49C0">
            <w:hyperlink r:id="rId27" w:anchor="13">
              <w:r w:rsidR="00A01296">
                <w:rPr>
                  <w:rStyle w:val="ae"/>
                </w:rPr>
                <w:t>#13</w:t>
              </w:r>
            </w:hyperlink>
          </w:p>
        </w:tc>
        <w:tc>
          <w:tcPr>
            <w:tcW w:w="0" w:type="auto"/>
          </w:tcPr>
          <w:p w:rsidR="00DF0424" w:rsidRDefault="00A01296">
            <w:r>
              <w:t>Time schedule of enrolment, interventions (including any run-ins and washouts), assessments, and visits for participants. A schematic diagram is highly recommended (see Figure)</w:t>
            </w:r>
          </w:p>
        </w:tc>
        <w:tc>
          <w:tcPr>
            <w:tcW w:w="0" w:type="auto"/>
          </w:tcPr>
          <w:p w:rsidR="00DF0424" w:rsidRDefault="0031293F" w:rsidP="0031293F">
            <w:pPr>
              <w:wordWrap w:val="0"/>
              <w:jc w:val="right"/>
              <w:rPr>
                <w:rFonts w:hint="eastAsia"/>
                <w:lang w:eastAsia="zh-CN"/>
              </w:rPr>
            </w:pPr>
            <w:r>
              <w:rPr>
                <w:rFonts w:hint="eastAsia"/>
                <w:lang w:eastAsia="zh-CN"/>
              </w:rPr>
              <w:t>P</w:t>
            </w:r>
            <w:r>
              <w:rPr>
                <w:lang w:eastAsia="zh-CN"/>
              </w:rPr>
              <w:t>3, figure 2</w:t>
            </w:r>
          </w:p>
        </w:tc>
      </w:tr>
      <w:tr w:rsidR="0031293F">
        <w:tc>
          <w:tcPr>
            <w:tcW w:w="0" w:type="auto"/>
          </w:tcPr>
          <w:p w:rsidR="00DF0424" w:rsidRDefault="00A01296">
            <w:r>
              <w:t>Sample size</w:t>
            </w:r>
          </w:p>
        </w:tc>
        <w:tc>
          <w:tcPr>
            <w:tcW w:w="0" w:type="auto"/>
          </w:tcPr>
          <w:p w:rsidR="00DF0424" w:rsidRDefault="00FB49C0">
            <w:hyperlink r:id="rId28" w:anchor="14">
              <w:r w:rsidR="00A01296">
                <w:rPr>
                  <w:rStyle w:val="ae"/>
                </w:rPr>
                <w:t>#14</w:t>
              </w:r>
            </w:hyperlink>
          </w:p>
        </w:tc>
        <w:tc>
          <w:tcPr>
            <w:tcW w:w="0" w:type="auto"/>
          </w:tcPr>
          <w:p w:rsidR="00DF0424" w:rsidRDefault="00A01296">
            <w:r>
              <w:t>Estimated number of participants needed to achieve study objectives and how it was determined, including clinical and statistical assumptions supporting any sample size calculations</w:t>
            </w:r>
          </w:p>
        </w:tc>
        <w:tc>
          <w:tcPr>
            <w:tcW w:w="0" w:type="auto"/>
          </w:tcPr>
          <w:p w:rsidR="00DF0424" w:rsidRDefault="00A01296">
            <w:pPr>
              <w:jc w:val="right"/>
            </w:pPr>
            <w:r>
              <w:t>P4</w:t>
            </w:r>
          </w:p>
        </w:tc>
      </w:tr>
      <w:tr w:rsidR="0031293F">
        <w:tc>
          <w:tcPr>
            <w:tcW w:w="0" w:type="auto"/>
          </w:tcPr>
          <w:p w:rsidR="00DF0424" w:rsidRDefault="00A01296">
            <w:r>
              <w:t>Recruitment</w:t>
            </w:r>
          </w:p>
        </w:tc>
        <w:tc>
          <w:tcPr>
            <w:tcW w:w="0" w:type="auto"/>
          </w:tcPr>
          <w:p w:rsidR="00DF0424" w:rsidRDefault="00FB49C0">
            <w:hyperlink r:id="rId29" w:anchor="15">
              <w:r w:rsidR="00A01296">
                <w:rPr>
                  <w:rStyle w:val="ae"/>
                </w:rPr>
                <w:t>#15</w:t>
              </w:r>
            </w:hyperlink>
          </w:p>
        </w:tc>
        <w:tc>
          <w:tcPr>
            <w:tcW w:w="0" w:type="auto"/>
          </w:tcPr>
          <w:p w:rsidR="00DF0424" w:rsidRDefault="00A01296">
            <w:r>
              <w:t>Strategies for achieving adequate participant enrolment to reach target sample size</w:t>
            </w:r>
          </w:p>
        </w:tc>
        <w:tc>
          <w:tcPr>
            <w:tcW w:w="0" w:type="auto"/>
          </w:tcPr>
          <w:p w:rsidR="00DF0424" w:rsidRDefault="00A01296">
            <w:pPr>
              <w:jc w:val="right"/>
            </w:pPr>
            <w:r>
              <w:t>P4</w:t>
            </w:r>
          </w:p>
        </w:tc>
      </w:tr>
      <w:tr w:rsidR="0031293F">
        <w:tc>
          <w:tcPr>
            <w:tcW w:w="0" w:type="auto"/>
          </w:tcPr>
          <w:p w:rsidR="00DF0424" w:rsidRDefault="00A01296">
            <w:r>
              <w:rPr>
                <w:b/>
              </w:rPr>
              <w:t>Methods: Assignment of interventions (for controlled trials)</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Allocation: sequence generation</w:t>
            </w:r>
          </w:p>
        </w:tc>
        <w:tc>
          <w:tcPr>
            <w:tcW w:w="0" w:type="auto"/>
          </w:tcPr>
          <w:p w:rsidR="00DF0424" w:rsidRDefault="00FB49C0">
            <w:hyperlink r:id="rId30" w:anchor="16a">
              <w:r w:rsidR="00A01296">
                <w:rPr>
                  <w:rStyle w:val="ae"/>
                </w:rPr>
                <w:t>#16a</w:t>
              </w:r>
            </w:hyperlink>
          </w:p>
        </w:tc>
        <w:tc>
          <w:tcPr>
            <w:tcW w:w="0" w:type="auto"/>
          </w:tcPr>
          <w:p w:rsidR="00DF0424" w:rsidRDefault="00A01296">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DF0424" w:rsidRDefault="00A01296">
            <w:pPr>
              <w:jc w:val="right"/>
            </w:pPr>
            <w:r>
              <w:t>P5</w:t>
            </w:r>
          </w:p>
        </w:tc>
      </w:tr>
      <w:tr w:rsidR="0031293F">
        <w:tc>
          <w:tcPr>
            <w:tcW w:w="0" w:type="auto"/>
          </w:tcPr>
          <w:p w:rsidR="00DF0424" w:rsidRDefault="00A01296">
            <w:r>
              <w:t>Allocation concealment mechanism</w:t>
            </w:r>
          </w:p>
        </w:tc>
        <w:tc>
          <w:tcPr>
            <w:tcW w:w="0" w:type="auto"/>
          </w:tcPr>
          <w:p w:rsidR="00DF0424" w:rsidRDefault="00FB49C0">
            <w:hyperlink r:id="rId31" w:anchor="16b">
              <w:r w:rsidR="00A01296">
                <w:rPr>
                  <w:rStyle w:val="ae"/>
                </w:rPr>
                <w:t>#16b</w:t>
              </w:r>
            </w:hyperlink>
          </w:p>
        </w:tc>
        <w:tc>
          <w:tcPr>
            <w:tcW w:w="0" w:type="auto"/>
          </w:tcPr>
          <w:p w:rsidR="00DF0424" w:rsidRDefault="00A01296">
            <w:r>
              <w:t>Mechanism of implementing the allocation sequence (eg, central telephone; sequentially numbered, opaque, sealed envelopes), describing any steps to conceal the sequence until interventions are assigned</w:t>
            </w:r>
          </w:p>
        </w:tc>
        <w:tc>
          <w:tcPr>
            <w:tcW w:w="0" w:type="auto"/>
          </w:tcPr>
          <w:p w:rsidR="00DF0424" w:rsidRDefault="00A01296">
            <w:pPr>
              <w:jc w:val="right"/>
            </w:pPr>
            <w:r>
              <w:t>P5</w:t>
            </w:r>
          </w:p>
        </w:tc>
      </w:tr>
      <w:tr w:rsidR="0031293F">
        <w:tc>
          <w:tcPr>
            <w:tcW w:w="0" w:type="auto"/>
          </w:tcPr>
          <w:p w:rsidR="00DF0424" w:rsidRDefault="00A01296">
            <w:r>
              <w:t>Allocation: implementation</w:t>
            </w:r>
          </w:p>
        </w:tc>
        <w:tc>
          <w:tcPr>
            <w:tcW w:w="0" w:type="auto"/>
          </w:tcPr>
          <w:p w:rsidR="00DF0424" w:rsidRDefault="00FB49C0">
            <w:hyperlink r:id="rId32" w:anchor="16c">
              <w:r w:rsidR="00A01296">
                <w:rPr>
                  <w:rStyle w:val="ae"/>
                </w:rPr>
                <w:t>#16c</w:t>
              </w:r>
            </w:hyperlink>
          </w:p>
        </w:tc>
        <w:tc>
          <w:tcPr>
            <w:tcW w:w="0" w:type="auto"/>
          </w:tcPr>
          <w:p w:rsidR="00DF0424" w:rsidRDefault="00A01296">
            <w:r>
              <w:t>Who will generate the allocation sequence, who will enrol participants, and who will assign participants to interventions</w:t>
            </w:r>
          </w:p>
        </w:tc>
        <w:tc>
          <w:tcPr>
            <w:tcW w:w="0" w:type="auto"/>
          </w:tcPr>
          <w:p w:rsidR="00DF0424" w:rsidRDefault="00A01296">
            <w:pPr>
              <w:jc w:val="right"/>
            </w:pPr>
            <w:r>
              <w:t>P5</w:t>
            </w:r>
          </w:p>
        </w:tc>
      </w:tr>
      <w:tr w:rsidR="0031293F">
        <w:tc>
          <w:tcPr>
            <w:tcW w:w="0" w:type="auto"/>
          </w:tcPr>
          <w:p w:rsidR="00DF0424" w:rsidRDefault="00A01296">
            <w:r>
              <w:t>Blinding (masking)</w:t>
            </w:r>
          </w:p>
        </w:tc>
        <w:tc>
          <w:tcPr>
            <w:tcW w:w="0" w:type="auto"/>
          </w:tcPr>
          <w:p w:rsidR="00DF0424" w:rsidRDefault="00FB49C0">
            <w:hyperlink r:id="rId33" w:anchor="17a">
              <w:r w:rsidR="00A01296">
                <w:rPr>
                  <w:rStyle w:val="ae"/>
                </w:rPr>
                <w:t>#17a</w:t>
              </w:r>
            </w:hyperlink>
          </w:p>
        </w:tc>
        <w:tc>
          <w:tcPr>
            <w:tcW w:w="0" w:type="auto"/>
          </w:tcPr>
          <w:p w:rsidR="00DF0424" w:rsidRDefault="00A01296">
            <w:r>
              <w:t xml:space="preserve">Who will be blinded after assignment to interventions (eg, trial participants, care providers, </w:t>
            </w:r>
            <w:r>
              <w:lastRenderedPageBreak/>
              <w:t>outcome assessors, data analysts), and how</w:t>
            </w:r>
          </w:p>
        </w:tc>
        <w:tc>
          <w:tcPr>
            <w:tcW w:w="0" w:type="auto"/>
          </w:tcPr>
          <w:p w:rsidR="00DF0424" w:rsidRDefault="00A01296">
            <w:pPr>
              <w:jc w:val="right"/>
            </w:pPr>
            <w:r>
              <w:lastRenderedPageBreak/>
              <w:t>P5</w:t>
            </w:r>
          </w:p>
        </w:tc>
      </w:tr>
      <w:tr w:rsidR="0031293F">
        <w:tc>
          <w:tcPr>
            <w:tcW w:w="0" w:type="auto"/>
          </w:tcPr>
          <w:p w:rsidR="00DF0424" w:rsidRDefault="00A01296">
            <w:r>
              <w:t>Blinding (masking): emergency unblinding</w:t>
            </w:r>
          </w:p>
        </w:tc>
        <w:tc>
          <w:tcPr>
            <w:tcW w:w="0" w:type="auto"/>
          </w:tcPr>
          <w:p w:rsidR="00DF0424" w:rsidRDefault="00FB49C0">
            <w:hyperlink r:id="rId34" w:anchor="17b">
              <w:r w:rsidR="00A01296">
                <w:rPr>
                  <w:rStyle w:val="ae"/>
                </w:rPr>
                <w:t>#17b</w:t>
              </w:r>
            </w:hyperlink>
          </w:p>
        </w:tc>
        <w:tc>
          <w:tcPr>
            <w:tcW w:w="0" w:type="auto"/>
          </w:tcPr>
          <w:p w:rsidR="00DF0424" w:rsidRDefault="00A01296">
            <w:r>
              <w:t>If blinded, circumstances under which unblinding is permissible, and procedure for revealing a participant’s allocated intervention during the trial</w:t>
            </w:r>
          </w:p>
        </w:tc>
        <w:tc>
          <w:tcPr>
            <w:tcW w:w="0" w:type="auto"/>
          </w:tcPr>
          <w:p w:rsidR="00DF0424" w:rsidRDefault="00A01296">
            <w:pPr>
              <w:jc w:val="right"/>
            </w:pPr>
            <w:r>
              <w:t>P5</w:t>
            </w:r>
          </w:p>
        </w:tc>
      </w:tr>
      <w:tr w:rsidR="0031293F">
        <w:tc>
          <w:tcPr>
            <w:tcW w:w="0" w:type="auto"/>
          </w:tcPr>
          <w:p w:rsidR="00DF0424" w:rsidRDefault="00A01296">
            <w:r>
              <w:rPr>
                <w:b/>
              </w:rPr>
              <w:t>Methods: Data collection, management, and analysis</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Data collection plan</w:t>
            </w:r>
          </w:p>
        </w:tc>
        <w:tc>
          <w:tcPr>
            <w:tcW w:w="0" w:type="auto"/>
          </w:tcPr>
          <w:p w:rsidR="00DF0424" w:rsidRDefault="00FB49C0">
            <w:hyperlink r:id="rId35" w:anchor="18a">
              <w:r w:rsidR="00A01296">
                <w:rPr>
                  <w:rStyle w:val="ae"/>
                </w:rPr>
                <w:t>#18a</w:t>
              </w:r>
            </w:hyperlink>
          </w:p>
        </w:tc>
        <w:tc>
          <w:tcPr>
            <w:tcW w:w="0" w:type="auto"/>
          </w:tcPr>
          <w:p w:rsidR="00DF0424" w:rsidRDefault="00A01296">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DF0424" w:rsidRDefault="00A01296">
            <w:pPr>
              <w:jc w:val="right"/>
            </w:pPr>
            <w:r>
              <w:t>P8</w:t>
            </w:r>
          </w:p>
        </w:tc>
      </w:tr>
      <w:tr w:rsidR="0031293F">
        <w:tc>
          <w:tcPr>
            <w:tcW w:w="0" w:type="auto"/>
          </w:tcPr>
          <w:p w:rsidR="00DF0424" w:rsidRDefault="00A01296">
            <w:r>
              <w:t>Data collection plan: retention</w:t>
            </w:r>
          </w:p>
        </w:tc>
        <w:tc>
          <w:tcPr>
            <w:tcW w:w="0" w:type="auto"/>
          </w:tcPr>
          <w:p w:rsidR="00DF0424" w:rsidRDefault="00FB49C0">
            <w:hyperlink r:id="rId36" w:anchor="18b">
              <w:r w:rsidR="00A01296">
                <w:rPr>
                  <w:rStyle w:val="ae"/>
                </w:rPr>
                <w:t>#18b</w:t>
              </w:r>
            </w:hyperlink>
          </w:p>
        </w:tc>
        <w:tc>
          <w:tcPr>
            <w:tcW w:w="0" w:type="auto"/>
          </w:tcPr>
          <w:p w:rsidR="00DF0424" w:rsidRDefault="00A01296">
            <w:r>
              <w:t>Plans to promote participant retention and complete follow-up, including list of any outcome data to be collected for participants who discontinue or deviate from intervention protocols</w:t>
            </w:r>
          </w:p>
        </w:tc>
        <w:tc>
          <w:tcPr>
            <w:tcW w:w="0" w:type="auto"/>
          </w:tcPr>
          <w:p w:rsidR="00DF0424" w:rsidRDefault="00A01296">
            <w:pPr>
              <w:jc w:val="right"/>
            </w:pPr>
            <w:r>
              <w:t>P8</w:t>
            </w:r>
          </w:p>
        </w:tc>
      </w:tr>
      <w:tr w:rsidR="0031293F">
        <w:tc>
          <w:tcPr>
            <w:tcW w:w="0" w:type="auto"/>
          </w:tcPr>
          <w:p w:rsidR="00DF0424" w:rsidRDefault="00A01296">
            <w:r>
              <w:t>Data management</w:t>
            </w:r>
          </w:p>
        </w:tc>
        <w:tc>
          <w:tcPr>
            <w:tcW w:w="0" w:type="auto"/>
          </w:tcPr>
          <w:p w:rsidR="00DF0424" w:rsidRDefault="00FB49C0">
            <w:hyperlink r:id="rId37" w:anchor="19">
              <w:r w:rsidR="00A01296">
                <w:rPr>
                  <w:rStyle w:val="ae"/>
                </w:rPr>
                <w:t>#19</w:t>
              </w:r>
            </w:hyperlink>
          </w:p>
        </w:tc>
        <w:tc>
          <w:tcPr>
            <w:tcW w:w="0" w:type="auto"/>
          </w:tcPr>
          <w:p w:rsidR="00DF0424" w:rsidRDefault="00A01296">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DF0424" w:rsidRDefault="00A01296">
            <w:pPr>
              <w:jc w:val="right"/>
            </w:pPr>
            <w:r>
              <w:t>P8</w:t>
            </w:r>
          </w:p>
        </w:tc>
      </w:tr>
      <w:tr w:rsidR="0031293F">
        <w:tc>
          <w:tcPr>
            <w:tcW w:w="0" w:type="auto"/>
          </w:tcPr>
          <w:p w:rsidR="00DF0424" w:rsidRDefault="00A01296">
            <w:r>
              <w:t>Statistics: outcomes</w:t>
            </w:r>
          </w:p>
        </w:tc>
        <w:tc>
          <w:tcPr>
            <w:tcW w:w="0" w:type="auto"/>
          </w:tcPr>
          <w:p w:rsidR="00DF0424" w:rsidRDefault="00FB49C0">
            <w:hyperlink r:id="rId38" w:anchor="20a">
              <w:r w:rsidR="00A01296">
                <w:rPr>
                  <w:rStyle w:val="ae"/>
                </w:rPr>
                <w:t>#20a</w:t>
              </w:r>
            </w:hyperlink>
          </w:p>
        </w:tc>
        <w:tc>
          <w:tcPr>
            <w:tcW w:w="0" w:type="auto"/>
          </w:tcPr>
          <w:p w:rsidR="00DF0424" w:rsidRDefault="00A01296">
            <w:r>
              <w:t>Statistical methods for analysing primary and secondary outcomes. Reference to where other details of the statistical analysis plan can be found, if not in the protocol</w:t>
            </w:r>
          </w:p>
        </w:tc>
        <w:tc>
          <w:tcPr>
            <w:tcW w:w="0" w:type="auto"/>
          </w:tcPr>
          <w:p w:rsidR="00DF0424" w:rsidRDefault="00A01296">
            <w:pPr>
              <w:jc w:val="right"/>
            </w:pPr>
            <w:r>
              <w:t>P8</w:t>
            </w:r>
          </w:p>
        </w:tc>
      </w:tr>
      <w:tr w:rsidR="0031293F">
        <w:tc>
          <w:tcPr>
            <w:tcW w:w="0" w:type="auto"/>
          </w:tcPr>
          <w:p w:rsidR="00DF0424" w:rsidRDefault="00A01296">
            <w:r>
              <w:t>Statistics: additional analyses</w:t>
            </w:r>
          </w:p>
        </w:tc>
        <w:tc>
          <w:tcPr>
            <w:tcW w:w="0" w:type="auto"/>
          </w:tcPr>
          <w:p w:rsidR="00DF0424" w:rsidRDefault="00FB49C0">
            <w:hyperlink r:id="rId39" w:anchor="20b">
              <w:r w:rsidR="00A01296">
                <w:rPr>
                  <w:rStyle w:val="ae"/>
                </w:rPr>
                <w:t>#20b</w:t>
              </w:r>
            </w:hyperlink>
          </w:p>
        </w:tc>
        <w:tc>
          <w:tcPr>
            <w:tcW w:w="0" w:type="auto"/>
          </w:tcPr>
          <w:p w:rsidR="00DF0424" w:rsidRDefault="00A01296">
            <w:r>
              <w:t>Methods for any additional analyses (eg, subgroup and adjusted analyses)</w:t>
            </w:r>
          </w:p>
        </w:tc>
        <w:tc>
          <w:tcPr>
            <w:tcW w:w="0" w:type="auto"/>
          </w:tcPr>
          <w:p w:rsidR="00DF0424" w:rsidRDefault="00A01296">
            <w:pPr>
              <w:jc w:val="right"/>
            </w:pPr>
            <w:r>
              <w:t>P8</w:t>
            </w:r>
          </w:p>
        </w:tc>
      </w:tr>
      <w:tr w:rsidR="0031293F">
        <w:tc>
          <w:tcPr>
            <w:tcW w:w="0" w:type="auto"/>
          </w:tcPr>
          <w:p w:rsidR="00DF0424" w:rsidRDefault="00A01296">
            <w:r>
              <w:t xml:space="preserve">Statistics: analysis </w:t>
            </w:r>
            <w:r>
              <w:lastRenderedPageBreak/>
              <w:t>population and missing data</w:t>
            </w:r>
          </w:p>
        </w:tc>
        <w:tc>
          <w:tcPr>
            <w:tcW w:w="0" w:type="auto"/>
          </w:tcPr>
          <w:p w:rsidR="00DF0424" w:rsidRDefault="00FB49C0">
            <w:hyperlink r:id="rId40" w:anchor="20c">
              <w:r w:rsidR="00A01296">
                <w:rPr>
                  <w:rStyle w:val="ae"/>
                </w:rPr>
                <w:t>#20c</w:t>
              </w:r>
            </w:hyperlink>
          </w:p>
        </w:tc>
        <w:tc>
          <w:tcPr>
            <w:tcW w:w="0" w:type="auto"/>
          </w:tcPr>
          <w:p w:rsidR="00DF0424" w:rsidRDefault="00A01296">
            <w:r>
              <w:t xml:space="preserve">Definition of analysis population relating to </w:t>
            </w:r>
            <w:r>
              <w:lastRenderedPageBreak/>
              <w:t>protocol non-adherence (eg, as randomised analysis), and any statistical methods to handle missing data (eg, multiple imputation)</w:t>
            </w:r>
          </w:p>
        </w:tc>
        <w:tc>
          <w:tcPr>
            <w:tcW w:w="0" w:type="auto"/>
          </w:tcPr>
          <w:p w:rsidR="00DF0424" w:rsidRDefault="00A01296">
            <w:pPr>
              <w:jc w:val="right"/>
            </w:pPr>
            <w:r>
              <w:lastRenderedPageBreak/>
              <w:t>P8</w:t>
            </w:r>
          </w:p>
        </w:tc>
      </w:tr>
      <w:tr w:rsidR="0031293F">
        <w:tc>
          <w:tcPr>
            <w:tcW w:w="0" w:type="auto"/>
          </w:tcPr>
          <w:p w:rsidR="00DF0424" w:rsidRDefault="00A01296">
            <w:r>
              <w:rPr>
                <w:b/>
              </w:rPr>
              <w:t>Methods: Monitoring</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Data monitoring: formal committee</w:t>
            </w:r>
          </w:p>
        </w:tc>
        <w:tc>
          <w:tcPr>
            <w:tcW w:w="0" w:type="auto"/>
          </w:tcPr>
          <w:p w:rsidR="00DF0424" w:rsidRDefault="00FB49C0">
            <w:hyperlink r:id="rId41" w:anchor="21a">
              <w:r w:rsidR="00A01296">
                <w:rPr>
                  <w:rStyle w:val="ae"/>
                </w:rPr>
                <w:t>#21a</w:t>
              </w:r>
            </w:hyperlink>
          </w:p>
        </w:tc>
        <w:tc>
          <w:tcPr>
            <w:tcW w:w="0" w:type="auto"/>
          </w:tcPr>
          <w:p w:rsidR="00DF0424" w:rsidRDefault="00A01296">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DF0424" w:rsidRDefault="00A01296">
            <w:pPr>
              <w:jc w:val="right"/>
            </w:pPr>
            <w:r>
              <w:t>P8</w:t>
            </w:r>
          </w:p>
        </w:tc>
      </w:tr>
      <w:tr w:rsidR="0031293F">
        <w:tc>
          <w:tcPr>
            <w:tcW w:w="0" w:type="auto"/>
          </w:tcPr>
          <w:p w:rsidR="00DF0424" w:rsidRDefault="00A01296">
            <w:r>
              <w:t>Data monitoring: interim analysis</w:t>
            </w:r>
          </w:p>
        </w:tc>
        <w:tc>
          <w:tcPr>
            <w:tcW w:w="0" w:type="auto"/>
          </w:tcPr>
          <w:p w:rsidR="00DF0424" w:rsidRDefault="00FB49C0">
            <w:hyperlink r:id="rId42" w:anchor="21b">
              <w:r w:rsidR="00A01296">
                <w:rPr>
                  <w:rStyle w:val="ae"/>
                </w:rPr>
                <w:t>#21b</w:t>
              </w:r>
            </w:hyperlink>
          </w:p>
        </w:tc>
        <w:tc>
          <w:tcPr>
            <w:tcW w:w="0" w:type="auto"/>
          </w:tcPr>
          <w:p w:rsidR="00DF0424" w:rsidRDefault="00A01296">
            <w:r>
              <w:t>Description of any interim analyses and stopping guidelines, including who will have access to these interim results and make the final decision to terminate the trial</w:t>
            </w:r>
          </w:p>
        </w:tc>
        <w:tc>
          <w:tcPr>
            <w:tcW w:w="0" w:type="auto"/>
          </w:tcPr>
          <w:p w:rsidR="00DF0424" w:rsidRDefault="00A01296">
            <w:pPr>
              <w:jc w:val="right"/>
            </w:pPr>
            <w:r>
              <w:t>P8</w:t>
            </w:r>
          </w:p>
        </w:tc>
      </w:tr>
      <w:tr w:rsidR="0031293F">
        <w:tc>
          <w:tcPr>
            <w:tcW w:w="0" w:type="auto"/>
          </w:tcPr>
          <w:p w:rsidR="00DF0424" w:rsidRDefault="00A01296">
            <w:r>
              <w:t>Harms</w:t>
            </w:r>
          </w:p>
        </w:tc>
        <w:tc>
          <w:tcPr>
            <w:tcW w:w="0" w:type="auto"/>
          </w:tcPr>
          <w:p w:rsidR="00DF0424" w:rsidRDefault="00FB49C0">
            <w:hyperlink r:id="rId43" w:anchor="22">
              <w:r w:rsidR="00A01296">
                <w:rPr>
                  <w:rStyle w:val="ae"/>
                </w:rPr>
                <w:t>#22</w:t>
              </w:r>
            </w:hyperlink>
          </w:p>
        </w:tc>
        <w:tc>
          <w:tcPr>
            <w:tcW w:w="0" w:type="auto"/>
          </w:tcPr>
          <w:p w:rsidR="00DF0424" w:rsidRDefault="00A01296">
            <w:r>
              <w:t>Plans for collecting, assessing, reporting, and managing solicited and spontaneously reported adverse events and other unintended effects of trial interventions or trial conduct</w:t>
            </w:r>
          </w:p>
        </w:tc>
        <w:tc>
          <w:tcPr>
            <w:tcW w:w="0" w:type="auto"/>
          </w:tcPr>
          <w:p w:rsidR="00DF0424" w:rsidRDefault="00A01296">
            <w:pPr>
              <w:jc w:val="right"/>
            </w:pPr>
            <w:r>
              <w:t>P7</w:t>
            </w:r>
          </w:p>
        </w:tc>
      </w:tr>
      <w:tr w:rsidR="0031293F">
        <w:tc>
          <w:tcPr>
            <w:tcW w:w="0" w:type="auto"/>
          </w:tcPr>
          <w:p w:rsidR="00DF0424" w:rsidRDefault="00A01296">
            <w:r>
              <w:t>Auditing</w:t>
            </w:r>
          </w:p>
        </w:tc>
        <w:tc>
          <w:tcPr>
            <w:tcW w:w="0" w:type="auto"/>
          </w:tcPr>
          <w:p w:rsidR="00DF0424" w:rsidRDefault="00FB49C0">
            <w:hyperlink r:id="rId44" w:anchor="23">
              <w:r w:rsidR="00A01296">
                <w:rPr>
                  <w:rStyle w:val="ae"/>
                </w:rPr>
                <w:t>#23</w:t>
              </w:r>
            </w:hyperlink>
          </w:p>
        </w:tc>
        <w:tc>
          <w:tcPr>
            <w:tcW w:w="0" w:type="auto"/>
          </w:tcPr>
          <w:p w:rsidR="00DF0424" w:rsidRDefault="00A01296">
            <w:r>
              <w:t>Frequency and procedures for auditing trial conduct, if any, and whether the process will be independent from investigators and the sponsor</w:t>
            </w:r>
          </w:p>
        </w:tc>
        <w:tc>
          <w:tcPr>
            <w:tcW w:w="0" w:type="auto"/>
          </w:tcPr>
          <w:p w:rsidR="00DF0424" w:rsidRDefault="00A01296" w:rsidP="0025684E">
            <w:pPr>
              <w:wordWrap w:val="0"/>
              <w:jc w:val="right"/>
            </w:pPr>
            <w:r>
              <w:t>N/A</w:t>
            </w:r>
            <w:r w:rsidR="0025684E">
              <w:t xml:space="preserve">, </w:t>
            </w:r>
            <w:r w:rsidR="0025684E">
              <w:rPr>
                <w:rFonts w:hint="eastAsia"/>
                <w:lang w:eastAsia="zh-CN"/>
              </w:rPr>
              <w:t>the</w:t>
            </w:r>
            <w:r w:rsidR="0025684E">
              <w:rPr>
                <w:lang w:eastAsia="zh-CN"/>
              </w:rPr>
              <w:t xml:space="preserve"> </w:t>
            </w:r>
            <w:r w:rsidR="0025684E">
              <w:t>ATC will audit the trial every 6 months.</w:t>
            </w:r>
          </w:p>
        </w:tc>
      </w:tr>
      <w:tr w:rsidR="0031293F">
        <w:tc>
          <w:tcPr>
            <w:tcW w:w="0" w:type="auto"/>
          </w:tcPr>
          <w:p w:rsidR="00DF0424" w:rsidRDefault="00A01296">
            <w:r>
              <w:rPr>
                <w:b/>
              </w:rPr>
              <w:t>Ethics and dissemination</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t>Research ethics approval</w:t>
            </w:r>
          </w:p>
        </w:tc>
        <w:tc>
          <w:tcPr>
            <w:tcW w:w="0" w:type="auto"/>
          </w:tcPr>
          <w:p w:rsidR="00DF0424" w:rsidRDefault="00FB49C0">
            <w:hyperlink r:id="rId45" w:anchor="24">
              <w:r w:rsidR="00A01296">
                <w:rPr>
                  <w:rStyle w:val="ae"/>
                </w:rPr>
                <w:t>#24</w:t>
              </w:r>
            </w:hyperlink>
          </w:p>
        </w:tc>
        <w:tc>
          <w:tcPr>
            <w:tcW w:w="0" w:type="auto"/>
          </w:tcPr>
          <w:p w:rsidR="00DF0424" w:rsidRDefault="00A01296">
            <w:r>
              <w:t>Plans for seeking research ethics committee / institutional review board (REC / IRB) approval</w:t>
            </w:r>
          </w:p>
        </w:tc>
        <w:tc>
          <w:tcPr>
            <w:tcW w:w="0" w:type="auto"/>
          </w:tcPr>
          <w:p w:rsidR="00DF0424" w:rsidRDefault="00A01296">
            <w:pPr>
              <w:jc w:val="right"/>
            </w:pPr>
            <w:r>
              <w:t>P10</w:t>
            </w:r>
          </w:p>
        </w:tc>
      </w:tr>
      <w:tr w:rsidR="0031293F">
        <w:tc>
          <w:tcPr>
            <w:tcW w:w="0" w:type="auto"/>
          </w:tcPr>
          <w:p w:rsidR="00DF0424" w:rsidRDefault="00A01296">
            <w:r>
              <w:t>Protocol amendments</w:t>
            </w:r>
          </w:p>
        </w:tc>
        <w:tc>
          <w:tcPr>
            <w:tcW w:w="0" w:type="auto"/>
          </w:tcPr>
          <w:p w:rsidR="00DF0424" w:rsidRDefault="00FB49C0">
            <w:hyperlink r:id="rId46" w:anchor="25">
              <w:r w:rsidR="00A01296">
                <w:rPr>
                  <w:rStyle w:val="ae"/>
                </w:rPr>
                <w:t>#25</w:t>
              </w:r>
            </w:hyperlink>
          </w:p>
        </w:tc>
        <w:tc>
          <w:tcPr>
            <w:tcW w:w="0" w:type="auto"/>
          </w:tcPr>
          <w:p w:rsidR="00DF0424" w:rsidRDefault="00A01296">
            <w:r>
              <w:t>Plans for communicating important protocol modifications (eg, changes to eligibility criteria, outcomes, analyses) to relevant parties (eg, investigators, REC / IRBs, trial participants, trial registries, journals, regulators)</w:t>
            </w:r>
          </w:p>
        </w:tc>
        <w:tc>
          <w:tcPr>
            <w:tcW w:w="0" w:type="auto"/>
          </w:tcPr>
          <w:p w:rsidR="00DF0424" w:rsidRDefault="00A01296" w:rsidP="0025684E">
            <w:pPr>
              <w:wordWrap w:val="0"/>
              <w:jc w:val="right"/>
            </w:pPr>
            <w:r>
              <w:t>N/A</w:t>
            </w:r>
            <w:r w:rsidR="0025684E">
              <w:t>, to date, no m-</w:t>
            </w:r>
            <w:proofErr w:type="spellStart"/>
            <w:r w:rsidR="0025684E">
              <w:t>odifications</w:t>
            </w:r>
            <w:proofErr w:type="spellEnd"/>
            <w:r w:rsidR="0025684E">
              <w:t xml:space="preserve"> in this trial.</w:t>
            </w:r>
          </w:p>
        </w:tc>
      </w:tr>
      <w:tr w:rsidR="0031293F">
        <w:tc>
          <w:tcPr>
            <w:tcW w:w="0" w:type="auto"/>
          </w:tcPr>
          <w:p w:rsidR="00DF0424" w:rsidRDefault="00A01296">
            <w:r>
              <w:t>Consent or assent</w:t>
            </w:r>
          </w:p>
        </w:tc>
        <w:tc>
          <w:tcPr>
            <w:tcW w:w="0" w:type="auto"/>
          </w:tcPr>
          <w:p w:rsidR="00DF0424" w:rsidRDefault="00FB49C0">
            <w:hyperlink r:id="rId47" w:anchor="26a">
              <w:r w:rsidR="00A01296">
                <w:rPr>
                  <w:rStyle w:val="ae"/>
                </w:rPr>
                <w:t>#26a</w:t>
              </w:r>
            </w:hyperlink>
          </w:p>
        </w:tc>
        <w:tc>
          <w:tcPr>
            <w:tcW w:w="0" w:type="auto"/>
          </w:tcPr>
          <w:p w:rsidR="00DF0424" w:rsidRDefault="00A01296">
            <w:r>
              <w:t xml:space="preserve">Who will obtain informed consent or assent from </w:t>
            </w:r>
            <w:r>
              <w:lastRenderedPageBreak/>
              <w:t>potential trial participants or authorised surrogates, and how (see Item 32)</w:t>
            </w:r>
          </w:p>
        </w:tc>
        <w:tc>
          <w:tcPr>
            <w:tcW w:w="0" w:type="auto"/>
          </w:tcPr>
          <w:p w:rsidR="00DF0424" w:rsidRDefault="00A01296">
            <w:pPr>
              <w:jc w:val="right"/>
            </w:pPr>
            <w:r>
              <w:lastRenderedPageBreak/>
              <w:t>P10</w:t>
            </w:r>
          </w:p>
        </w:tc>
      </w:tr>
      <w:tr w:rsidR="0031293F">
        <w:tc>
          <w:tcPr>
            <w:tcW w:w="0" w:type="auto"/>
          </w:tcPr>
          <w:p w:rsidR="00DF0424" w:rsidRDefault="00A01296">
            <w:r>
              <w:t>Consent or assent: ancillary studies</w:t>
            </w:r>
          </w:p>
        </w:tc>
        <w:tc>
          <w:tcPr>
            <w:tcW w:w="0" w:type="auto"/>
          </w:tcPr>
          <w:p w:rsidR="00DF0424" w:rsidRDefault="00FB49C0">
            <w:hyperlink r:id="rId48" w:anchor="26b">
              <w:r w:rsidR="00A01296">
                <w:rPr>
                  <w:rStyle w:val="ae"/>
                </w:rPr>
                <w:t>#26b</w:t>
              </w:r>
            </w:hyperlink>
          </w:p>
        </w:tc>
        <w:tc>
          <w:tcPr>
            <w:tcW w:w="0" w:type="auto"/>
          </w:tcPr>
          <w:p w:rsidR="00DF0424" w:rsidRDefault="00A01296">
            <w:r>
              <w:t>Additional consent provisions for collection and use of participant data and biological specimens in ancillary studies, if applicable</w:t>
            </w:r>
          </w:p>
        </w:tc>
        <w:tc>
          <w:tcPr>
            <w:tcW w:w="0" w:type="auto"/>
          </w:tcPr>
          <w:p w:rsidR="00DF0424" w:rsidRDefault="00A01296">
            <w:pPr>
              <w:jc w:val="right"/>
            </w:pPr>
            <w:r>
              <w:t>N/A, the consent including using biological specimens.</w:t>
            </w:r>
          </w:p>
        </w:tc>
      </w:tr>
      <w:tr w:rsidR="0031293F">
        <w:tc>
          <w:tcPr>
            <w:tcW w:w="0" w:type="auto"/>
          </w:tcPr>
          <w:p w:rsidR="00DF0424" w:rsidRDefault="00A01296">
            <w:r>
              <w:t>Confidentiality</w:t>
            </w:r>
          </w:p>
        </w:tc>
        <w:tc>
          <w:tcPr>
            <w:tcW w:w="0" w:type="auto"/>
          </w:tcPr>
          <w:p w:rsidR="00DF0424" w:rsidRDefault="00FB49C0">
            <w:hyperlink r:id="rId49" w:anchor="27">
              <w:r w:rsidR="00A01296">
                <w:rPr>
                  <w:rStyle w:val="ae"/>
                </w:rPr>
                <w:t>#27</w:t>
              </w:r>
            </w:hyperlink>
          </w:p>
        </w:tc>
        <w:tc>
          <w:tcPr>
            <w:tcW w:w="0" w:type="auto"/>
          </w:tcPr>
          <w:p w:rsidR="00DF0424" w:rsidRDefault="00A01296">
            <w:r>
              <w:t>How personal information about potential and enrolled participants will be collected, shared, and maintained in order to protect confidentiality before, during, and after the trial</w:t>
            </w:r>
          </w:p>
        </w:tc>
        <w:tc>
          <w:tcPr>
            <w:tcW w:w="0" w:type="auto"/>
          </w:tcPr>
          <w:p w:rsidR="00DF0424" w:rsidRDefault="00A01296">
            <w:pPr>
              <w:jc w:val="right"/>
            </w:pPr>
            <w:r>
              <w:t>P</w:t>
            </w:r>
            <w:r w:rsidR="0031293F">
              <w:t>10</w:t>
            </w:r>
          </w:p>
        </w:tc>
      </w:tr>
      <w:tr w:rsidR="0031293F">
        <w:tc>
          <w:tcPr>
            <w:tcW w:w="0" w:type="auto"/>
          </w:tcPr>
          <w:p w:rsidR="00DF0424" w:rsidRDefault="00A01296">
            <w:r>
              <w:t>Declaration of interests</w:t>
            </w:r>
          </w:p>
        </w:tc>
        <w:tc>
          <w:tcPr>
            <w:tcW w:w="0" w:type="auto"/>
          </w:tcPr>
          <w:p w:rsidR="00DF0424" w:rsidRDefault="00FB49C0">
            <w:hyperlink r:id="rId50" w:anchor="28">
              <w:r w:rsidR="00A01296">
                <w:rPr>
                  <w:rStyle w:val="ae"/>
                </w:rPr>
                <w:t>#28</w:t>
              </w:r>
            </w:hyperlink>
          </w:p>
        </w:tc>
        <w:tc>
          <w:tcPr>
            <w:tcW w:w="0" w:type="auto"/>
          </w:tcPr>
          <w:p w:rsidR="00DF0424" w:rsidRDefault="00A01296">
            <w:r>
              <w:t>Financial and other competing interests for principal investigators for the overall trial and each study site</w:t>
            </w:r>
          </w:p>
        </w:tc>
        <w:tc>
          <w:tcPr>
            <w:tcW w:w="0" w:type="auto"/>
          </w:tcPr>
          <w:p w:rsidR="00DF0424" w:rsidRDefault="00A01296">
            <w:pPr>
              <w:jc w:val="right"/>
            </w:pPr>
            <w:r>
              <w:t>P</w:t>
            </w:r>
            <w:r w:rsidR="0031293F">
              <w:t>10</w:t>
            </w:r>
          </w:p>
        </w:tc>
      </w:tr>
      <w:tr w:rsidR="0031293F">
        <w:tc>
          <w:tcPr>
            <w:tcW w:w="0" w:type="auto"/>
          </w:tcPr>
          <w:p w:rsidR="00DF0424" w:rsidRDefault="00A01296">
            <w:r>
              <w:t>Data access</w:t>
            </w:r>
          </w:p>
        </w:tc>
        <w:tc>
          <w:tcPr>
            <w:tcW w:w="0" w:type="auto"/>
          </w:tcPr>
          <w:p w:rsidR="00DF0424" w:rsidRDefault="00FB49C0">
            <w:hyperlink r:id="rId51" w:anchor="29">
              <w:r w:rsidR="00A01296">
                <w:rPr>
                  <w:rStyle w:val="ae"/>
                </w:rPr>
                <w:t>#29</w:t>
              </w:r>
            </w:hyperlink>
          </w:p>
        </w:tc>
        <w:tc>
          <w:tcPr>
            <w:tcW w:w="0" w:type="auto"/>
          </w:tcPr>
          <w:p w:rsidR="00DF0424" w:rsidRDefault="00A01296">
            <w:r>
              <w:t>Statement of who will have access to the final trial dataset, and disclosure of contractual agreements that limit such access for investigators</w:t>
            </w:r>
          </w:p>
        </w:tc>
        <w:tc>
          <w:tcPr>
            <w:tcW w:w="0" w:type="auto"/>
          </w:tcPr>
          <w:p w:rsidR="00DF0424" w:rsidRDefault="00A01296">
            <w:pPr>
              <w:jc w:val="right"/>
            </w:pPr>
            <w:r>
              <w:t>P</w:t>
            </w:r>
            <w:r w:rsidR="0031293F">
              <w:t>10</w:t>
            </w:r>
          </w:p>
        </w:tc>
      </w:tr>
      <w:tr w:rsidR="0031293F">
        <w:tc>
          <w:tcPr>
            <w:tcW w:w="0" w:type="auto"/>
          </w:tcPr>
          <w:p w:rsidR="00DF0424" w:rsidRDefault="00A01296">
            <w:r>
              <w:t xml:space="preserve">Ancillary and </w:t>
            </w:r>
            <w:proofErr w:type="spellStart"/>
            <w:r>
              <w:t>post trial</w:t>
            </w:r>
            <w:proofErr w:type="spellEnd"/>
            <w:r>
              <w:t xml:space="preserve"> care</w:t>
            </w:r>
          </w:p>
        </w:tc>
        <w:tc>
          <w:tcPr>
            <w:tcW w:w="0" w:type="auto"/>
          </w:tcPr>
          <w:p w:rsidR="00DF0424" w:rsidRDefault="00FB49C0">
            <w:hyperlink r:id="rId52" w:anchor="30">
              <w:r w:rsidR="00A01296">
                <w:rPr>
                  <w:rStyle w:val="ae"/>
                </w:rPr>
                <w:t>#30</w:t>
              </w:r>
            </w:hyperlink>
          </w:p>
        </w:tc>
        <w:tc>
          <w:tcPr>
            <w:tcW w:w="0" w:type="auto"/>
          </w:tcPr>
          <w:p w:rsidR="00DF0424" w:rsidRDefault="00A01296">
            <w:r>
              <w:t>Provisions, if any, for ancillary and post-trial care, and for compensation to those who suffer harm from trial participation</w:t>
            </w:r>
            <w:r w:rsidR="0031293F">
              <w:t>.</w:t>
            </w:r>
          </w:p>
        </w:tc>
        <w:tc>
          <w:tcPr>
            <w:tcW w:w="0" w:type="auto"/>
          </w:tcPr>
          <w:p w:rsidR="00DF0424" w:rsidRDefault="00A01296" w:rsidP="0031293F">
            <w:pPr>
              <w:wordWrap w:val="0"/>
              <w:jc w:val="right"/>
            </w:pPr>
            <w:r>
              <w:t>N/A</w:t>
            </w:r>
            <w:r w:rsidR="0031293F">
              <w:t>, I</w:t>
            </w:r>
            <w:r w:rsidR="0031293F">
              <w:rPr>
                <w:rFonts w:hint="eastAsia"/>
                <w:lang w:eastAsia="zh-CN"/>
              </w:rPr>
              <w:t>f</w:t>
            </w:r>
            <w:r w:rsidR="0031293F">
              <w:rPr>
                <w:lang w:eastAsia="zh-CN"/>
              </w:rPr>
              <w:t xml:space="preserve"> somebody suffered in the trial, w</w:t>
            </w:r>
            <w:r w:rsidR="0031293F">
              <w:t>e will c</w:t>
            </w:r>
            <w:bookmarkStart w:id="2" w:name="_GoBack"/>
            <w:bookmarkEnd w:id="2"/>
            <w:r w:rsidR="0031293F">
              <w:t xml:space="preserve">ompen-sate all the  </w:t>
            </w:r>
            <w:r w:rsidR="0031293F">
              <w:rPr>
                <w:rFonts w:hint="eastAsia"/>
                <w:lang w:eastAsia="zh-CN"/>
              </w:rPr>
              <w:t>lo</w:t>
            </w:r>
            <w:r w:rsidR="0031293F">
              <w:rPr>
                <w:lang w:eastAsia="zh-CN"/>
              </w:rPr>
              <w:t xml:space="preserve">ss. </w:t>
            </w:r>
          </w:p>
        </w:tc>
      </w:tr>
      <w:tr w:rsidR="0031293F">
        <w:tc>
          <w:tcPr>
            <w:tcW w:w="0" w:type="auto"/>
          </w:tcPr>
          <w:p w:rsidR="00DF0424" w:rsidRDefault="00A01296">
            <w:r>
              <w:t>Dissemination policy: trial results</w:t>
            </w:r>
          </w:p>
        </w:tc>
        <w:tc>
          <w:tcPr>
            <w:tcW w:w="0" w:type="auto"/>
          </w:tcPr>
          <w:p w:rsidR="00DF0424" w:rsidRDefault="00FB49C0">
            <w:hyperlink r:id="rId53" w:anchor="31a">
              <w:r w:rsidR="00A01296">
                <w:rPr>
                  <w:rStyle w:val="ae"/>
                </w:rPr>
                <w:t>#31a</w:t>
              </w:r>
            </w:hyperlink>
          </w:p>
        </w:tc>
        <w:tc>
          <w:tcPr>
            <w:tcW w:w="0" w:type="auto"/>
          </w:tcPr>
          <w:p w:rsidR="00DF0424" w:rsidRDefault="00A01296">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DF0424" w:rsidRDefault="00A01296">
            <w:pPr>
              <w:jc w:val="right"/>
            </w:pPr>
            <w:r>
              <w:t>P10</w:t>
            </w:r>
          </w:p>
        </w:tc>
      </w:tr>
      <w:tr w:rsidR="0031293F">
        <w:tc>
          <w:tcPr>
            <w:tcW w:w="0" w:type="auto"/>
          </w:tcPr>
          <w:p w:rsidR="00DF0424" w:rsidRDefault="00A01296">
            <w:r>
              <w:t>Dissemination policy: authorship</w:t>
            </w:r>
          </w:p>
        </w:tc>
        <w:tc>
          <w:tcPr>
            <w:tcW w:w="0" w:type="auto"/>
          </w:tcPr>
          <w:p w:rsidR="00DF0424" w:rsidRDefault="00FB49C0">
            <w:hyperlink r:id="rId54" w:anchor="31b">
              <w:r w:rsidR="00A01296">
                <w:rPr>
                  <w:rStyle w:val="ae"/>
                </w:rPr>
                <w:t>#31b</w:t>
              </w:r>
            </w:hyperlink>
          </w:p>
        </w:tc>
        <w:tc>
          <w:tcPr>
            <w:tcW w:w="0" w:type="auto"/>
          </w:tcPr>
          <w:p w:rsidR="00DF0424" w:rsidRDefault="00A01296">
            <w:r>
              <w:t>Authorship eligibility guidelines and any intended use of professional writers</w:t>
            </w:r>
          </w:p>
        </w:tc>
        <w:tc>
          <w:tcPr>
            <w:tcW w:w="0" w:type="auto"/>
          </w:tcPr>
          <w:p w:rsidR="00DF0424" w:rsidRDefault="00A01296">
            <w:pPr>
              <w:jc w:val="right"/>
            </w:pPr>
            <w:r>
              <w:t>P10</w:t>
            </w:r>
          </w:p>
        </w:tc>
      </w:tr>
      <w:tr w:rsidR="0031293F">
        <w:tc>
          <w:tcPr>
            <w:tcW w:w="0" w:type="auto"/>
          </w:tcPr>
          <w:p w:rsidR="00DF0424" w:rsidRDefault="00A01296">
            <w:r>
              <w:t>Dissemination policy: reproducible research</w:t>
            </w:r>
          </w:p>
        </w:tc>
        <w:tc>
          <w:tcPr>
            <w:tcW w:w="0" w:type="auto"/>
          </w:tcPr>
          <w:p w:rsidR="00DF0424" w:rsidRDefault="00FB49C0">
            <w:hyperlink r:id="rId55" w:anchor="31c">
              <w:r w:rsidR="00A01296">
                <w:rPr>
                  <w:rStyle w:val="ae"/>
                </w:rPr>
                <w:t>#31c</w:t>
              </w:r>
            </w:hyperlink>
          </w:p>
        </w:tc>
        <w:tc>
          <w:tcPr>
            <w:tcW w:w="0" w:type="auto"/>
          </w:tcPr>
          <w:p w:rsidR="00DF0424" w:rsidRDefault="00A01296">
            <w:r>
              <w:t xml:space="preserve">Plans, if any, for granting public access to the full protocol, </w:t>
            </w:r>
            <w:proofErr w:type="spellStart"/>
            <w:r>
              <w:t>participa</w:t>
            </w:r>
            <w:proofErr w:type="spellEnd"/>
            <w:r w:rsidR="0025684E">
              <w:t xml:space="preserve"> </w:t>
            </w:r>
            <w:proofErr w:type="spellStart"/>
            <w:r>
              <w:t>nt</w:t>
            </w:r>
            <w:proofErr w:type="spellEnd"/>
            <w:r>
              <w:t>-level dataset, and statistical code</w:t>
            </w:r>
          </w:p>
        </w:tc>
        <w:tc>
          <w:tcPr>
            <w:tcW w:w="0" w:type="auto"/>
          </w:tcPr>
          <w:p w:rsidR="00DF0424" w:rsidRDefault="00A01296">
            <w:pPr>
              <w:jc w:val="right"/>
            </w:pPr>
            <w:r>
              <w:t>P10</w:t>
            </w:r>
          </w:p>
        </w:tc>
      </w:tr>
      <w:tr w:rsidR="0031293F">
        <w:tc>
          <w:tcPr>
            <w:tcW w:w="0" w:type="auto"/>
          </w:tcPr>
          <w:p w:rsidR="00DF0424" w:rsidRDefault="00A01296">
            <w:r>
              <w:rPr>
                <w:b/>
              </w:rPr>
              <w:t>Appendices</w:t>
            </w:r>
          </w:p>
        </w:tc>
        <w:tc>
          <w:tcPr>
            <w:tcW w:w="0" w:type="auto"/>
          </w:tcPr>
          <w:p w:rsidR="00DF0424" w:rsidRDefault="00DF0424"/>
        </w:tc>
        <w:tc>
          <w:tcPr>
            <w:tcW w:w="0" w:type="auto"/>
          </w:tcPr>
          <w:p w:rsidR="00DF0424" w:rsidRDefault="00DF0424"/>
        </w:tc>
        <w:tc>
          <w:tcPr>
            <w:tcW w:w="0" w:type="auto"/>
          </w:tcPr>
          <w:p w:rsidR="00DF0424" w:rsidRDefault="00DF0424"/>
        </w:tc>
      </w:tr>
      <w:tr w:rsidR="0031293F">
        <w:tc>
          <w:tcPr>
            <w:tcW w:w="0" w:type="auto"/>
          </w:tcPr>
          <w:p w:rsidR="00DF0424" w:rsidRDefault="00A01296">
            <w:r>
              <w:lastRenderedPageBreak/>
              <w:t>Informed consent materials</w:t>
            </w:r>
          </w:p>
        </w:tc>
        <w:tc>
          <w:tcPr>
            <w:tcW w:w="0" w:type="auto"/>
          </w:tcPr>
          <w:p w:rsidR="00DF0424" w:rsidRDefault="00FB49C0">
            <w:hyperlink r:id="rId56" w:anchor="32">
              <w:r w:rsidR="00A01296">
                <w:rPr>
                  <w:rStyle w:val="ae"/>
                </w:rPr>
                <w:t>#32</w:t>
              </w:r>
            </w:hyperlink>
          </w:p>
        </w:tc>
        <w:tc>
          <w:tcPr>
            <w:tcW w:w="0" w:type="auto"/>
          </w:tcPr>
          <w:p w:rsidR="00DF0424" w:rsidRDefault="00A01296">
            <w:r>
              <w:t>Model consent form and other related documentation given to participants and authorised surrogates</w:t>
            </w:r>
          </w:p>
        </w:tc>
        <w:tc>
          <w:tcPr>
            <w:tcW w:w="0" w:type="auto"/>
          </w:tcPr>
          <w:p w:rsidR="00DF0424" w:rsidRDefault="00A01296" w:rsidP="0025684E">
            <w:pPr>
              <w:wordWrap w:val="0"/>
              <w:jc w:val="right"/>
            </w:pPr>
            <w:r>
              <w:t>N/A</w:t>
            </w:r>
            <w:r w:rsidR="0025684E">
              <w:t>, the informed</w:t>
            </w:r>
            <w:r w:rsidR="0031293F">
              <w:t xml:space="preserve"> </w:t>
            </w:r>
            <w:r w:rsidR="0031293F">
              <w:rPr>
                <w:rFonts w:hint="eastAsia"/>
                <w:lang w:eastAsia="zh-CN"/>
              </w:rPr>
              <w:t>c</w:t>
            </w:r>
            <w:r w:rsidR="0031293F">
              <w:rPr>
                <w:lang w:eastAsia="zh-CN"/>
              </w:rPr>
              <w:t>-</w:t>
            </w:r>
            <w:proofErr w:type="spellStart"/>
            <w:r w:rsidR="0025684E">
              <w:t>onsent</w:t>
            </w:r>
            <w:proofErr w:type="spellEnd"/>
            <w:r w:rsidR="0025684E">
              <w:t xml:space="preserve"> form will give to participant </w:t>
            </w:r>
            <w:proofErr w:type="spellStart"/>
            <w:r w:rsidR="0025684E">
              <w:t>befo</w:t>
            </w:r>
            <w:r w:rsidR="0031293F">
              <w:t>r</w:t>
            </w:r>
            <w:proofErr w:type="spellEnd"/>
            <w:r w:rsidR="0031293F">
              <w:t>-</w:t>
            </w:r>
            <w:r w:rsidR="0025684E">
              <w:t>e enrolled tria</w:t>
            </w:r>
            <w:r w:rsidR="0031293F">
              <w:t>l</w:t>
            </w:r>
            <w:r w:rsidR="0025684E">
              <w:t>.</w:t>
            </w:r>
          </w:p>
        </w:tc>
      </w:tr>
      <w:tr w:rsidR="0031293F">
        <w:tc>
          <w:tcPr>
            <w:tcW w:w="0" w:type="auto"/>
          </w:tcPr>
          <w:p w:rsidR="00DF0424" w:rsidRDefault="0031293F">
            <w:r>
              <w:t>-</w:t>
            </w:r>
            <w:r w:rsidR="00A01296">
              <w:t>Biological specimens</w:t>
            </w:r>
          </w:p>
        </w:tc>
        <w:tc>
          <w:tcPr>
            <w:tcW w:w="0" w:type="auto"/>
          </w:tcPr>
          <w:p w:rsidR="00DF0424" w:rsidRDefault="00FB49C0">
            <w:hyperlink r:id="rId57" w:anchor="33">
              <w:r w:rsidR="00A01296">
                <w:rPr>
                  <w:rStyle w:val="ae"/>
                </w:rPr>
                <w:t>#33</w:t>
              </w:r>
            </w:hyperlink>
          </w:p>
        </w:tc>
        <w:tc>
          <w:tcPr>
            <w:tcW w:w="0" w:type="auto"/>
          </w:tcPr>
          <w:p w:rsidR="00DF0424" w:rsidRDefault="00A01296">
            <w:r>
              <w:t>Plans for collection, laboratory evaluation, and storage of biological specimens for genetic or molecular analysis in the current trial and for future use in ancillary studies, if applicable</w:t>
            </w:r>
          </w:p>
        </w:tc>
        <w:tc>
          <w:tcPr>
            <w:tcW w:w="0" w:type="auto"/>
          </w:tcPr>
          <w:p w:rsidR="00DF0424" w:rsidRDefault="00A01296">
            <w:pPr>
              <w:jc w:val="right"/>
            </w:pPr>
            <w:r>
              <w:t>P7</w:t>
            </w:r>
          </w:p>
        </w:tc>
      </w:tr>
    </w:tbl>
    <w:p w:rsidR="00DF0424" w:rsidRDefault="00A01296">
      <w:r>
        <w:t>Notes:</w:t>
      </w:r>
    </w:p>
    <w:p w:rsidR="00DF0424" w:rsidRDefault="00A01296">
      <w:pPr>
        <w:numPr>
          <w:ilvl w:val="0"/>
          <w:numId w:val="3"/>
        </w:numPr>
      </w:pPr>
      <w:r>
        <w:t>3: N/A, there is only version.</w:t>
      </w:r>
    </w:p>
    <w:p w:rsidR="00DF0424" w:rsidRDefault="00A01296">
      <w:pPr>
        <w:numPr>
          <w:ilvl w:val="0"/>
          <w:numId w:val="3"/>
        </w:numPr>
      </w:pPr>
      <w:r>
        <w:t>11c: N/A, we did not described in the protocol.</w:t>
      </w:r>
    </w:p>
    <w:p w:rsidR="00DF0424" w:rsidRDefault="00A01296">
      <w:pPr>
        <w:numPr>
          <w:ilvl w:val="0"/>
          <w:numId w:val="3"/>
        </w:numPr>
      </w:pPr>
      <w:r>
        <w:t xml:space="preserve">26b: N/A, the consent including using biological specimens. The SPIRIT checklist is distributed under the terms of the Creative Commons Attribution License CC-BY-ND 3.0. This checklist was completed on 27. July 2020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DF0424"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49C0" w:rsidRDefault="00FB49C0">
      <w:pPr>
        <w:spacing w:before="0" w:line="240" w:lineRule="auto"/>
      </w:pPr>
      <w:r>
        <w:separator/>
      </w:r>
    </w:p>
  </w:endnote>
  <w:endnote w:type="continuationSeparator" w:id="0">
    <w:p w:rsidR="00FB49C0" w:rsidRDefault="00FB49C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49C0" w:rsidRDefault="00FB49C0">
      <w:r>
        <w:separator/>
      </w:r>
    </w:p>
  </w:footnote>
  <w:footnote w:type="continuationSeparator" w:id="0">
    <w:p w:rsidR="00FB49C0" w:rsidRDefault="00FB49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A01296" w:rsidP="00A82CF9">
    <w:pPr>
      <w:pStyle w:val="aa"/>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CEF262"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BE86B28"/>
    <w:multiLevelType w:val="multilevel"/>
    <w:tmpl w:val="37D4210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00809BF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32C4131D"/>
    <w:multiLevelType w:val="multilevel"/>
    <w:tmpl w:val="6338BD0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90D07"/>
    <w:rsid w:val="00011C8B"/>
    <w:rsid w:val="0025684E"/>
    <w:rsid w:val="0031293F"/>
    <w:rsid w:val="004E29B3"/>
    <w:rsid w:val="00590D07"/>
    <w:rsid w:val="00784D58"/>
    <w:rsid w:val="008D6863"/>
    <w:rsid w:val="00A01296"/>
    <w:rsid w:val="00B86B75"/>
    <w:rsid w:val="00BC48D5"/>
    <w:rsid w:val="00C36279"/>
    <w:rsid w:val="00DF0424"/>
    <w:rsid w:val="00E315A3"/>
    <w:rsid w:val="00FB49C0"/>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3DB34"/>
  <w15:docId w15:val="{090EAB36-36E0-C340-88B6-AEC672710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8</Pages>
  <Words>2323</Words>
  <Characters>13242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Li Sara</cp:lastModifiedBy>
  <cp:revision>3</cp:revision>
  <dcterms:created xsi:type="dcterms:W3CDTF">2020-07-27T05:25:00Z</dcterms:created>
  <dcterms:modified xsi:type="dcterms:W3CDTF">2020-08-28T03:20:00Z</dcterms:modified>
</cp:coreProperties>
</file>