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954DF" w14:textId="61AF6860" w:rsidR="0063557B" w:rsidRPr="006D3D9D" w:rsidRDefault="007772E9" w:rsidP="006D3D9D">
      <w:pPr>
        <w:spacing w:after="160" w:line="259" w:lineRule="auto"/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lang w:val="en-IN" w:eastAsia="en-US"/>
          <w14:ligatures w14:val="standardContextual"/>
        </w:rPr>
      </w:pPr>
      <w:bookmarkStart w:id="0" w:name="_Hlk194413977"/>
      <w:r w:rsidRPr="006D3D9D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lang w:val="en-IN" w:eastAsia="en-US"/>
          <w14:ligatures w14:val="standardContextual"/>
        </w:rPr>
        <w:t xml:space="preserve">Supplementary Material 2 on </w:t>
      </w:r>
    </w:p>
    <w:p w14:paraId="6495D6AE" w14:textId="77777777" w:rsidR="00CD31F4" w:rsidRPr="00F138B7" w:rsidRDefault="00CD31F4" w:rsidP="00CD31F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bookmarkStart w:id="1" w:name="_Hlk194413947"/>
      <w:bookmarkEnd w:id="0"/>
      <w:r w:rsidRPr="00F138B7">
        <w:rPr>
          <w:rFonts w:ascii="Times New Roman" w:hAnsi="Times New Roman" w:cs="Times New Roman"/>
          <w:b/>
          <w:bCs/>
          <w:sz w:val="36"/>
          <w:szCs w:val="36"/>
          <w:lang w:val="en-US"/>
        </w:rPr>
        <w:t>Mapping Malaria Risk in India between 2019-2023: A Tool for the Public to Track Malaria</w:t>
      </w:r>
    </w:p>
    <w:p w14:paraId="5CFEC8ED" w14:textId="50B7393C" w:rsidR="00DC1286" w:rsidRDefault="007C57FC" w:rsidP="00DC128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286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Avik</w:t>
      </w:r>
      <w:r w:rsidRPr="009A4345">
        <w:rPr>
          <w:rFonts w:ascii="Times New Roman" w:hAnsi="Times New Roman" w:cs="Times New Roman"/>
          <w:sz w:val="24"/>
          <w:szCs w:val="24"/>
          <w:lang w:val="en-US"/>
        </w:rPr>
        <w:t xml:space="preserve"> Kumar Sam</w:t>
      </w:r>
      <w:r w:rsidRPr="009A43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9A4345">
        <w:rPr>
          <w:rFonts w:ascii="Times New Roman" w:hAnsi="Times New Roman" w:cs="Times New Roman"/>
          <w:sz w:val="24"/>
          <w:szCs w:val="24"/>
          <w:lang w:val="en-US"/>
        </w:rPr>
        <w:t>, Neha Keshri</w:t>
      </w:r>
      <w:r w:rsidRPr="009A43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9A43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Ipsita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Pal Bhowmick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A43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Anup Anvikar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02576198" w14:textId="2F294312" w:rsidR="007C57FC" w:rsidRDefault="007C57FC" w:rsidP="00DC1286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9A4345">
        <w:rPr>
          <w:rFonts w:ascii="Times New Roman" w:hAnsi="Times New Roman" w:cs="Times New Roman"/>
          <w:sz w:val="24"/>
          <w:szCs w:val="24"/>
          <w:lang w:val="en-US"/>
        </w:rPr>
        <w:t>Harish C. Phuleria</w:t>
      </w:r>
      <w:r w:rsidRPr="009A43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9A43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B875A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9A43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*</w:t>
      </w:r>
    </w:p>
    <w:p w14:paraId="0C50DFD2" w14:textId="77777777" w:rsidR="007C57FC" w:rsidRPr="009A4345" w:rsidRDefault="007C57FC" w:rsidP="007C57FC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6D47B1FF" w14:textId="77777777" w:rsidR="007C57FC" w:rsidRPr="001A2C1F" w:rsidRDefault="007C57FC" w:rsidP="007C57FC">
      <w:pPr>
        <w:pStyle w:val="ListParagraph"/>
        <w:numPr>
          <w:ilvl w:val="0"/>
          <w:numId w:val="4"/>
        </w:numPr>
        <w:spacing w:line="286" w:lineRule="auto"/>
        <w:ind w:hanging="149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4345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Environmental Science and Engineering Department, Indian Institute of Technology Bombay, Mumbai, India</w:t>
      </w:r>
    </w:p>
    <w:p w14:paraId="7284832A" w14:textId="77777777" w:rsidR="007C57FC" w:rsidRDefault="007C57FC" w:rsidP="007C57FC">
      <w:pPr>
        <w:pStyle w:val="ListParagraph"/>
        <w:numPr>
          <w:ilvl w:val="0"/>
          <w:numId w:val="4"/>
        </w:numPr>
        <w:spacing w:line="286" w:lineRule="auto"/>
        <w:ind w:hanging="149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5355A2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Indian Council of Medical Research – Regional Medical Research Centre, Dibrugarh, India</w:t>
      </w:r>
    </w:p>
    <w:p w14:paraId="1774B46D" w14:textId="77777777" w:rsidR="00293111" w:rsidRPr="00293111" w:rsidRDefault="00293111" w:rsidP="00476F2A">
      <w:pPr>
        <w:pStyle w:val="ListParagraph"/>
        <w:numPr>
          <w:ilvl w:val="0"/>
          <w:numId w:val="4"/>
        </w:numPr>
        <w:spacing w:line="286" w:lineRule="auto"/>
        <w:ind w:hanging="149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293111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Indian Council of Medical Research – National Institute of Malaria Research, Delhi, India</w:t>
      </w:r>
    </w:p>
    <w:p w14:paraId="489A6AE9" w14:textId="541E8F7F" w:rsidR="007C57FC" w:rsidRPr="00B875A7" w:rsidRDefault="00CD31F4" w:rsidP="007C57FC">
      <w:pPr>
        <w:pStyle w:val="ListParagraph"/>
        <w:numPr>
          <w:ilvl w:val="0"/>
          <w:numId w:val="4"/>
        </w:numPr>
        <w:spacing w:line="286" w:lineRule="auto"/>
        <w:ind w:hanging="149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Center</w:t>
      </w:r>
      <w:proofErr w:type="spellEnd"/>
      <w:r w:rsidR="007C57FC" w:rsidRPr="001A2C1F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 xml:space="preserve"> in Climate Studies, Indian Institute of Technology Bombay, Mumbai, India</w:t>
      </w:r>
    </w:p>
    <w:p w14:paraId="3373E649" w14:textId="48E4FAEE" w:rsidR="00B875A7" w:rsidRPr="00B875A7" w:rsidRDefault="00B875A7" w:rsidP="00B875A7">
      <w:pPr>
        <w:pStyle w:val="ListParagraph"/>
        <w:numPr>
          <w:ilvl w:val="0"/>
          <w:numId w:val="4"/>
        </w:numPr>
        <w:spacing w:line="286" w:lineRule="auto"/>
        <w:ind w:hanging="149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F138B7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National Disease Modelling Consortium, Indian Institute of Technology Bombay, Mumbai, India</w:t>
      </w:r>
    </w:p>
    <w:p w14:paraId="67043B2B" w14:textId="77777777" w:rsidR="007C57FC" w:rsidRPr="009A4345" w:rsidRDefault="007C57FC" w:rsidP="007C57FC">
      <w:pPr>
        <w:spacing w:line="36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GoBack"/>
      <w:bookmarkEnd w:id="2"/>
      <w:r w:rsidRPr="009A4345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9A4345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Author:</w:t>
      </w:r>
      <w:r w:rsidRPr="009A4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9A434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phuleria@iitb.ac.in</w:t>
        </w:r>
      </w:hyperlink>
    </w:p>
    <w:bookmarkEnd w:id="1"/>
    <w:p w14:paraId="424F1C2D" w14:textId="77777777" w:rsidR="00644D21" w:rsidRPr="00BE537B" w:rsidRDefault="00644D21" w:rsidP="00BB51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4F1C2E" w14:textId="77777777" w:rsidR="00644D21" w:rsidRPr="00F403AE" w:rsidRDefault="00D637F5" w:rsidP="00F403AE">
      <w:pPr>
        <w:pStyle w:val="Heading1"/>
        <w:keepNext w:val="0"/>
        <w:keepLines w:val="0"/>
        <w:spacing w:before="48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3" w:name="_6sg3wrb3ucj0" w:colFirst="0" w:colLast="0"/>
      <w:bookmarkEnd w:id="3"/>
      <w:r w:rsidRPr="00F403AE">
        <w:rPr>
          <w:rFonts w:ascii="Times New Roman" w:hAnsi="Times New Roman" w:cs="Times New Roman"/>
          <w:b/>
          <w:sz w:val="32"/>
          <w:szCs w:val="32"/>
        </w:rPr>
        <w:t>User Guide: How to Use the Malaria Awareness Dashboard</w:t>
      </w:r>
    </w:p>
    <w:p w14:paraId="424F1C2F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>This guide will help you understand and use the Malaria Awareness Dashboard. It’s designed to be simple and useful, especially if you’re using the dashboard for the first time.</w:t>
      </w:r>
    </w:p>
    <w:p w14:paraId="1D9B8F30" w14:textId="77777777" w:rsidR="00576BC9" w:rsidRDefault="00576BC9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7yaerjci6rbu" w:colFirst="0" w:colLast="0"/>
      <w:bookmarkEnd w:id="4"/>
    </w:p>
    <w:p w14:paraId="31E6106B" w14:textId="77777777" w:rsidR="00576BC9" w:rsidRDefault="00576BC9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3EA24" w14:textId="77777777" w:rsidR="00576BC9" w:rsidRDefault="00576BC9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F29E5" w14:textId="77777777" w:rsidR="00576BC9" w:rsidRDefault="00576BC9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2184B0" w14:textId="77777777" w:rsidR="00576BC9" w:rsidRDefault="00576BC9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A4055" w14:textId="77777777" w:rsidR="00576BC9" w:rsidRDefault="00576BC9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F1C30" w14:textId="2FEC2BD4" w:rsidR="00644D21" w:rsidRPr="00BE537B" w:rsidRDefault="00D637F5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37B">
        <w:rPr>
          <w:rFonts w:ascii="Times New Roman" w:hAnsi="Times New Roman" w:cs="Times New Roman"/>
          <w:b/>
          <w:sz w:val="28"/>
          <w:szCs w:val="28"/>
        </w:rPr>
        <w:lastRenderedPageBreak/>
        <w:t>Getting Started</w:t>
      </w:r>
    </w:p>
    <w:p w14:paraId="424F1C31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>When you open the dashboard, here’s what you’ll see and what it means:</w:t>
      </w:r>
    </w:p>
    <w:p w14:paraId="2D88B7AE" w14:textId="16106BEA" w:rsidR="006D3D9D" w:rsidRDefault="00782152" w:rsidP="006D3D9D">
      <w:pPr>
        <w:keepNext/>
        <w:spacing w:before="240" w:after="240"/>
        <w:jc w:val="center"/>
      </w:pPr>
      <w:r w:rsidRPr="00782152">
        <w:rPr>
          <w:noProof/>
        </w:rPr>
        <w:drawing>
          <wp:inline distT="0" distB="0" distL="0" distR="0" wp14:anchorId="0F08B672" wp14:editId="3A9D834A">
            <wp:extent cx="5943600" cy="2755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F1C32" w14:textId="20081315" w:rsidR="00644D21" w:rsidRPr="006D3D9D" w:rsidRDefault="006D3D9D" w:rsidP="006D3D9D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begin"/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 SEQ Figure \* ARABIC </w:instrTex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 w:rsidRPr="006D3D9D">
        <w:rPr>
          <w:rFonts w:ascii="Times New Roman" w:hAnsi="Times New Roman" w:cs="Times New Roman"/>
          <w:i w:val="0"/>
          <w:iCs w:val="0"/>
          <w:noProof/>
          <w:sz w:val="24"/>
          <w:szCs w:val="24"/>
        </w:rPr>
        <w:t>1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end"/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 main page.</w:t>
      </w:r>
    </w:p>
    <w:p w14:paraId="424F1C33" w14:textId="77777777" w:rsidR="00644D21" w:rsidRPr="00BE537B" w:rsidRDefault="00D637F5" w:rsidP="00BB5110">
      <w:pPr>
        <w:pStyle w:val="Heading3"/>
        <w:keepNext w:val="0"/>
        <w:keepLines w:val="0"/>
        <w:spacing w:before="280"/>
        <w:jc w:val="both"/>
        <w:rPr>
          <w:rFonts w:ascii="Times New Roman" w:hAnsi="Times New Roman" w:cs="Times New Roman"/>
          <w:b/>
          <w:color w:val="000000"/>
        </w:rPr>
      </w:pPr>
      <w:bookmarkStart w:id="5" w:name="_l0qpaqmowzus" w:colFirst="0" w:colLast="0"/>
      <w:bookmarkEnd w:id="5"/>
      <w:r w:rsidRPr="00BE537B">
        <w:rPr>
          <w:rFonts w:ascii="Times New Roman" w:hAnsi="Times New Roman" w:cs="Times New Roman"/>
          <w:b/>
          <w:color w:val="000000"/>
        </w:rPr>
        <w:t>Dashboard Title and Subtitle</w:t>
      </w:r>
    </w:p>
    <w:p w14:paraId="424F1C34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At the top, you’ll see the title </w:t>
      </w:r>
      <w:r w:rsidRPr="00BE537B">
        <w:rPr>
          <w:rFonts w:ascii="Times New Roman" w:hAnsi="Times New Roman" w:cs="Times New Roman"/>
          <w:b/>
          <w:sz w:val="28"/>
          <w:szCs w:val="28"/>
        </w:rPr>
        <w:t>"Dashboard for Malaria Cases"</w:t>
      </w:r>
      <w:r w:rsidRPr="00BE537B">
        <w:rPr>
          <w:rFonts w:ascii="Times New Roman" w:hAnsi="Times New Roman" w:cs="Times New Roman"/>
          <w:sz w:val="28"/>
          <w:szCs w:val="28"/>
        </w:rPr>
        <w:t xml:space="preserve">. Just below that, it says </w:t>
      </w:r>
      <w:r w:rsidRPr="00BE537B">
        <w:rPr>
          <w:rFonts w:ascii="Times New Roman" w:hAnsi="Times New Roman" w:cs="Times New Roman"/>
          <w:b/>
          <w:sz w:val="28"/>
          <w:szCs w:val="28"/>
        </w:rPr>
        <w:t>"Visualizing Spatial and Temporal Data to Raise Awareness."</w:t>
      </w:r>
      <w:r w:rsidRPr="00BE537B">
        <w:rPr>
          <w:rFonts w:ascii="Times New Roman" w:hAnsi="Times New Roman" w:cs="Times New Roman"/>
          <w:sz w:val="28"/>
          <w:szCs w:val="28"/>
        </w:rPr>
        <w:t xml:space="preserve"> This tells you that the dashboard is meant to help people understand how malaria is spreading across time and space in India.</w:t>
      </w:r>
    </w:p>
    <w:p w14:paraId="424F1C35" w14:textId="77777777" w:rsidR="00644D21" w:rsidRPr="00BE537B" w:rsidRDefault="00D637F5" w:rsidP="00BB5110">
      <w:pPr>
        <w:pStyle w:val="Heading3"/>
        <w:keepNext w:val="0"/>
        <w:keepLines w:val="0"/>
        <w:spacing w:before="280"/>
        <w:jc w:val="both"/>
        <w:rPr>
          <w:rFonts w:ascii="Times New Roman" w:hAnsi="Times New Roman" w:cs="Times New Roman"/>
          <w:b/>
          <w:color w:val="000000"/>
        </w:rPr>
      </w:pPr>
      <w:bookmarkStart w:id="6" w:name="_m64vd9kun77l" w:colFirst="0" w:colLast="0"/>
      <w:bookmarkEnd w:id="6"/>
      <w:r w:rsidRPr="00BE537B">
        <w:rPr>
          <w:rFonts w:ascii="Times New Roman" w:hAnsi="Times New Roman" w:cs="Times New Roman"/>
          <w:b/>
          <w:color w:val="000000"/>
        </w:rPr>
        <w:t>Summary Highlights (Middle of the Page)</w:t>
      </w:r>
    </w:p>
    <w:p w14:paraId="424F1C36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>Right in the center of the page, you’ll find two important facts:</w:t>
      </w:r>
    </w:p>
    <w:p w14:paraId="424F1C37" w14:textId="77777777" w:rsidR="00644D21" w:rsidRPr="00BE537B" w:rsidRDefault="00D637F5" w:rsidP="00BB5110">
      <w:pPr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b/>
          <w:sz w:val="28"/>
          <w:szCs w:val="28"/>
        </w:rPr>
        <w:t>Total Cases</w:t>
      </w:r>
      <w:r w:rsidRPr="00BE537B">
        <w:rPr>
          <w:rFonts w:ascii="Times New Roman" w:hAnsi="Times New Roman" w:cs="Times New Roman"/>
          <w:sz w:val="28"/>
          <w:szCs w:val="28"/>
        </w:rPr>
        <w:t xml:space="preserve">: It shows that India had </w:t>
      </w:r>
      <w:r w:rsidRPr="00BE537B">
        <w:rPr>
          <w:rFonts w:ascii="Times New Roman" w:hAnsi="Times New Roman" w:cs="Times New Roman"/>
          <w:b/>
          <w:sz w:val="28"/>
          <w:szCs w:val="28"/>
        </w:rPr>
        <w:t>228,000 malaria cases in 2023</w:t>
      </w:r>
      <w:r w:rsidRPr="00BE537B">
        <w:rPr>
          <w:rFonts w:ascii="Times New Roman" w:hAnsi="Times New Roman" w:cs="Times New Roman"/>
          <w:sz w:val="28"/>
          <w:szCs w:val="28"/>
        </w:rPr>
        <w:t>.</w:t>
      </w:r>
      <w:r w:rsidRPr="00BE537B">
        <w:rPr>
          <w:rFonts w:ascii="Times New Roman" w:hAnsi="Times New Roman" w:cs="Times New Roman"/>
          <w:sz w:val="28"/>
          <w:szCs w:val="28"/>
        </w:rPr>
        <w:br/>
      </w:r>
    </w:p>
    <w:p w14:paraId="424F1C38" w14:textId="77777777" w:rsidR="00644D21" w:rsidRPr="00BE537B" w:rsidRDefault="00D637F5" w:rsidP="00BB5110">
      <w:pPr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b/>
          <w:sz w:val="28"/>
          <w:szCs w:val="28"/>
        </w:rPr>
        <w:t>Most Affected Area</w:t>
      </w:r>
      <w:r w:rsidRPr="00BE537B">
        <w:rPr>
          <w:rFonts w:ascii="Times New Roman" w:hAnsi="Times New Roman" w:cs="Times New Roman"/>
          <w:sz w:val="28"/>
          <w:szCs w:val="28"/>
        </w:rPr>
        <w:t xml:space="preserve">: It also shows the name of the district with the highest number of malaria cases per population (called A.P.I.). In this case, it’s </w:t>
      </w:r>
      <w:proofErr w:type="spellStart"/>
      <w:r w:rsidRPr="00BE537B">
        <w:rPr>
          <w:rFonts w:ascii="Times New Roman" w:hAnsi="Times New Roman" w:cs="Times New Roman"/>
          <w:b/>
          <w:sz w:val="28"/>
          <w:szCs w:val="28"/>
        </w:rPr>
        <w:t>Lawmgtlai</w:t>
      </w:r>
      <w:proofErr w:type="spellEnd"/>
      <w:r w:rsidRPr="00BE537B">
        <w:rPr>
          <w:rFonts w:ascii="Times New Roman" w:hAnsi="Times New Roman" w:cs="Times New Roman"/>
          <w:b/>
          <w:sz w:val="28"/>
          <w:szCs w:val="28"/>
        </w:rPr>
        <w:t xml:space="preserve"> in Mizoram with an A.P.I of 56.2</w:t>
      </w:r>
      <w:r w:rsidRPr="00BE537B">
        <w:rPr>
          <w:rFonts w:ascii="Times New Roman" w:hAnsi="Times New Roman" w:cs="Times New Roman"/>
          <w:sz w:val="28"/>
          <w:szCs w:val="28"/>
        </w:rPr>
        <w:t>.</w:t>
      </w:r>
    </w:p>
    <w:p w14:paraId="424F1C39" w14:textId="77777777" w:rsidR="00644D21" w:rsidRPr="00BE537B" w:rsidRDefault="00D637F5" w:rsidP="00BB5110">
      <w:pPr>
        <w:pStyle w:val="Heading3"/>
        <w:keepNext w:val="0"/>
        <w:keepLines w:val="0"/>
        <w:spacing w:before="280"/>
        <w:jc w:val="both"/>
        <w:rPr>
          <w:rFonts w:ascii="Times New Roman" w:hAnsi="Times New Roman" w:cs="Times New Roman"/>
          <w:b/>
          <w:color w:val="000000"/>
        </w:rPr>
      </w:pPr>
      <w:bookmarkStart w:id="7" w:name="_ghk23ambvv8f" w:colFirst="0" w:colLast="0"/>
      <w:bookmarkEnd w:id="7"/>
      <w:r w:rsidRPr="00BE537B">
        <w:rPr>
          <w:rFonts w:ascii="Times New Roman" w:hAnsi="Times New Roman" w:cs="Times New Roman"/>
          <w:b/>
          <w:color w:val="000000"/>
        </w:rPr>
        <w:t>Left-side Navigation:</w:t>
      </w:r>
    </w:p>
    <w:p w14:paraId="424F1C3A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lastRenderedPageBreak/>
        <w:t>On the left side of the screen, you’ll see two buttons:</w:t>
      </w:r>
    </w:p>
    <w:p w14:paraId="424F1C3B" w14:textId="77777777" w:rsidR="00644D21" w:rsidRPr="00BE537B" w:rsidRDefault="00D637F5" w:rsidP="00BB5110">
      <w:pPr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b/>
          <w:sz w:val="28"/>
          <w:szCs w:val="28"/>
        </w:rPr>
        <w:t>Spatial Variation</w:t>
      </w:r>
      <w:r w:rsidRPr="00BE537B">
        <w:rPr>
          <w:rFonts w:ascii="Times New Roman" w:hAnsi="Times New Roman" w:cs="Times New Roman"/>
          <w:sz w:val="28"/>
          <w:szCs w:val="28"/>
        </w:rPr>
        <w:t xml:space="preserve"> – lets you explore how malaria patterns vary across different regions of India from 2019 to 2023, showing differences by state and district each year.</w:t>
      </w:r>
    </w:p>
    <w:p w14:paraId="424F1C3C" w14:textId="77777777" w:rsidR="00644D21" w:rsidRPr="00BE537B" w:rsidRDefault="00D637F5" w:rsidP="00BB5110">
      <w:pPr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b/>
          <w:sz w:val="28"/>
          <w:szCs w:val="28"/>
        </w:rPr>
        <w:t>Temporal Variation</w:t>
      </w:r>
      <w:r w:rsidRPr="00BE537B">
        <w:rPr>
          <w:rFonts w:ascii="Times New Roman" w:hAnsi="Times New Roman" w:cs="Times New Roman"/>
          <w:sz w:val="28"/>
          <w:szCs w:val="28"/>
        </w:rPr>
        <w:t xml:space="preserve"> – helps you see how malaria trends have changed over time, from 2019 to 2023, focusing on changes within specific districts year by year.</w:t>
      </w:r>
    </w:p>
    <w:p w14:paraId="424F1C3D" w14:textId="77777777" w:rsidR="00644D21" w:rsidRPr="00BE537B" w:rsidRDefault="00D637F5" w:rsidP="00BB5110">
      <w:pPr>
        <w:pStyle w:val="Heading3"/>
        <w:keepNext w:val="0"/>
        <w:keepLines w:val="0"/>
        <w:spacing w:before="280"/>
        <w:jc w:val="both"/>
        <w:rPr>
          <w:rFonts w:ascii="Times New Roman" w:hAnsi="Times New Roman" w:cs="Times New Roman"/>
          <w:b/>
          <w:color w:val="000000"/>
        </w:rPr>
      </w:pPr>
      <w:bookmarkStart w:id="8" w:name="_adlj93b7qyee" w:colFirst="0" w:colLast="0"/>
      <w:bookmarkEnd w:id="8"/>
      <w:r w:rsidRPr="00BE537B">
        <w:rPr>
          <w:rFonts w:ascii="Times New Roman" w:hAnsi="Times New Roman" w:cs="Times New Roman"/>
          <w:b/>
          <w:color w:val="000000"/>
        </w:rPr>
        <w:t>Footer</w:t>
      </w:r>
    </w:p>
    <w:p w14:paraId="424F1C3E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At the bottom, there’s a short message: </w:t>
      </w:r>
      <w:r w:rsidRPr="00BE537B">
        <w:rPr>
          <w:rFonts w:ascii="Times New Roman" w:hAnsi="Times New Roman" w:cs="Times New Roman"/>
          <w:b/>
          <w:sz w:val="28"/>
          <w:szCs w:val="28"/>
        </w:rPr>
        <w:t>“ANERG - IIT Bombay - Working Towards a Malaria-Free World.”</w:t>
      </w:r>
      <w:r w:rsidRPr="00BE537B">
        <w:rPr>
          <w:rFonts w:ascii="Times New Roman" w:hAnsi="Times New Roman" w:cs="Times New Roman"/>
          <w:sz w:val="28"/>
          <w:szCs w:val="28"/>
        </w:rPr>
        <w:t xml:space="preserve"> If</w:t>
      </w:r>
      <w:r w:rsidRPr="00BE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37B">
        <w:rPr>
          <w:rFonts w:ascii="Times New Roman" w:hAnsi="Times New Roman" w:cs="Times New Roman"/>
          <w:sz w:val="28"/>
          <w:szCs w:val="28"/>
        </w:rPr>
        <w:t>you will click in this, then it will redirect you to our official lab website.</w:t>
      </w:r>
    </w:p>
    <w:p w14:paraId="424F1C3F" w14:textId="77777777" w:rsidR="00644D21" w:rsidRPr="00BE537B" w:rsidRDefault="00D637F5" w:rsidP="00BB5110">
      <w:pPr>
        <w:pStyle w:val="Heading3"/>
        <w:keepNext w:val="0"/>
        <w:keepLines w:val="0"/>
        <w:spacing w:before="280"/>
        <w:jc w:val="both"/>
        <w:rPr>
          <w:rFonts w:ascii="Times New Roman" w:hAnsi="Times New Roman" w:cs="Times New Roman"/>
          <w:b/>
          <w:color w:val="000000"/>
        </w:rPr>
      </w:pPr>
      <w:bookmarkStart w:id="9" w:name="_ec3qjfil1qv5" w:colFirst="0" w:colLast="0"/>
      <w:bookmarkEnd w:id="9"/>
      <w:r w:rsidRPr="00BE537B">
        <w:rPr>
          <w:rFonts w:ascii="Times New Roman" w:hAnsi="Times New Roman" w:cs="Times New Roman"/>
          <w:b/>
          <w:color w:val="000000"/>
        </w:rPr>
        <w:t>What to do now?</w:t>
      </w:r>
    </w:p>
    <w:p w14:paraId="424F1C40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Start by clicking either </w:t>
      </w:r>
      <w:r w:rsidRPr="00BE537B">
        <w:rPr>
          <w:rFonts w:ascii="Times New Roman" w:hAnsi="Times New Roman" w:cs="Times New Roman"/>
          <w:b/>
          <w:sz w:val="28"/>
          <w:szCs w:val="28"/>
        </w:rPr>
        <w:t>Spatial Variation</w:t>
      </w:r>
      <w:r w:rsidRPr="00BE537B">
        <w:rPr>
          <w:rFonts w:ascii="Times New Roman" w:hAnsi="Times New Roman" w:cs="Times New Roman"/>
          <w:sz w:val="28"/>
          <w:szCs w:val="28"/>
        </w:rPr>
        <w:t xml:space="preserve"> or </w:t>
      </w:r>
      <w:r w:rsidRPr="00BE537B">
        <w:rPr>
          <w:rFonts w:ascii="Times New Roman" w:hAnsi="Times New Roman" w:cs="Times New Roman"/>
          <w:b/>
          <w:sz w:val="28"/>
          <w:szCs w:val="28"/>
        </w:rPr>
        <w:t>Temporal Variation</w:t>
      </w:r>
      <w:r w:rsidRPr="00BE537B">
        <w:rPr>
          <w:rFonts w:ascii="Times New Roman" w:hAnsi="Times New Roman" w:cs="Times New Roman"/>
          <w:sz w:val="28"/>
          <w:szCs w:val="28"/>
        </w:rPr>
        <w:t xml:space="preserve"> on the left to explore more!</w:t>
      </w:r>
    </w:p>
    <w:p w14:paraId="424F1C41" w14:textId="77777777" w:rsidR="00644D21" w:rsidRPr="00BE537B" w:rsidRDefault="00D637F5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uk9lcoi94209" w:colFirst="0" w:colLast="0"/>
      <w:bookmarkEnd w:id="10"/>
      <w:r w:rsidRPr="00BE537B">
        <w:rPr>
          <w:rFonts w:ascii="Times New Roman" w:hAnsi="Times New Roman" w:cs="Times New Roman"/>
          <w:b/>
          <w:sz w:val="28"/>
          <w:szCs w:val="28"/>
        </w:rPr>
        <w:t>Spatial Variation</w:t>
      </w:r>
    </w:p>
    <w:p w14:paraId="424F1C42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This page shows where malaria cases are more common across different parts of India.  </w:t>
      </w:r>
    </w:p>
    <w:p w14:paraId="424F1C43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When you first click on the </w:t>
      </w:r>
      <w:r w:rsidRPr="00BE537B">
        <w:rPr>
          <w:rFonts w:ascii="Times New Roman" w:hAnsi="Times New Roman" w:cs="Times New Roman"/>
          <w:b/>
          <w:sz w:val="28"/>
          <w:szCs w:val="28"/>
        </w:rPr>
        <w:t>“Spatial Variation”</w:t>
      </w:r>
      <w:r w:rsidRPr="00BE537B">
        <w:rPr>
          <w:rFonts w:ascii="Times New Roman" w:hAnsi="Times New Roman" w:cs="Times New Roman"/>
          <w:sz w:val="28"/>
          <w:szCs w:val="28"/>
        </w:rPr>
        <w:t xml:space="preserve"> button, a </w:t>
      </w:r>
      <w:r w:rsidRPr="00BE537B">
        <w:rPr>
          <w:rFonts w:ascii="Times New Roman" w:hAnsi="Times New Roman" w:cs="Times New Roman"/>
          <w:b/>
          <w:sz w:val="28"/>
          <w:szCs w:val="28"/>
        </w:rPr>
        <w:t>dropdown</w:t>
      </w:r>
      <w:r w:rsidRPr="00BE537B">
        <w:rPr>
          <w:rFonts w:ascii="Times New Roman" w:hAnsi="Times New Roman" w:cs="Times New Roman"/>
          <w:sz w:val="28"/>
          <w:szCs w:val="28"/>
        </w:rPr>
        <w:t xml:space="preserve"> appears where you can </w:t>
      </w:r>
      <w:r w:rsidRPr="00BE537B">
        <w:rPr>
          <w:rFonts w:ascii="Times New Roman" w:hAnsi="Times New Roman" w:cs="Times New Roman"/>
          <w:b/>
          <w:sz w:val="28"/>
          <w:szCs w:val="28"/>
        </w:rPr>
        <w:t>select a year</w:t>
      </w:r>
      <w:r w:rsidRPr="00BE537B">
        <w:rPr>
          <w:rFonts w:ascii="Times New Roman" w:hAnsi="Times New Roman" w:cs="Times New Roman"/>
          <w:sz w:val="28"/>
          <w:szCs w:val="28"/>
        </w:rPr>
        <w:t>, like this:</w:t>
      </w:r>
    </w:p>
    <w:p w14:paraId="424F1C44" w14:textId="77D39F19" w:rsidR="00644D21" w:rsidRDefault="00782152" w:rsidP="00BB511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7821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8B6A29" wp14:editId="435F2339">
            <wp:extent cx="1185830" cy="160715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63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3062C" w14:textId="3AEF3235" w:rsidR="006D3D9D" w:rsidRPr="006D3D9D" w:rsidRDefault="006D3D9D" w:rsidP="006D3D9D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40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left panel</w:t>
      </w:r>
      <w:r w:rsidR="00FB4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(Selection of year)</w:t>
      </w:r>
    </w:p>
    <w:p w14:paraId="424F1C45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After selecting a </w:t>
      </w:r>
      <w:r w:rsidRPr="00BE537B">
        <w:rPr>
          <w:rFonts w:ascii="Times New Roman" w:hAnsi="Times New Roman" w:cs="Times New Roman"/>
          <w:b/>
          <w:sz w:val="28"/>
          <w:szCs w:val="28"/>
        </w:rPr>
        <w:t>year</w:t>
      </w:r>
      <w:r w:rsidRPr="00BE537B">
        <w:rPr>
          <w:rFonts w:ascii="Times New Roman" w:hAnsi="Times New Roman" w:cs="Times New Roman"/>
          <w:sz w:val="28"/>
          <w:szCs w:val="28"/>
        </w:rPr>
        <w:t xml:space="preserve">, a second dropdown will appear to </w:t>
      </w:r>
      <w:r w:rsidRPr="00BE537B">
        <w:rPr>
          <w:rFonts w:ascii="Times New Roman" w:hAnsi="Times New Roman" w:cs="Times New Roman"/>
          <w:b/>
          <w:sz w:val="28"/>
          <w:szCs w:val="28"/>
        </w:rPr>
        <w:t>select the region</w:t>
      </w:r>
      <w:r w:rsidRPr="00BE537B">
        <w:rPr>
          <w:rFonts w:ascii="Times New Roman" w:hAnsi="Times New Roman" w:cs="Times New Roman"/>
          <w:sz w:val="28"/>
          <w:szCs w:val="28"/>
        </w:rPr>
        <w:t xml:space="preserve">. Currently, the only option is </w:t>
      </w:r>
      <w:r w:rsidRPr="00BE537B">
        <w:rPr>
          <w:rFonts w:ascii="Times New Roman" w:hAnsi="Times New Roman" w:cs="Times New Roman"/>
          <w:b/>
          <w:sz w:val="28"/>
          <w:szCs w:val="28"/>
        </w:rPr>
        <w:t>India</w:t>
      </w:r>
      <w:r w:rsidRPr="00BE537B">
        <w:rPr>
          <w:rFonts w:ascii="Times New Roman" w:hAnsi="Times New Roman" w:cs="Times New Roman"/>
          <w:sz w:val="28"/>
          <w:szCs w:val="28"/>
        </w:rPr>
        <w:t>, so you must select that.</w:t>
      </w:r>
    </w:p>
    <w:p w14:paraId="424F1C46" w14:textId="4BB9BB0A" w:rsidR="00644D21" w:rsidRDefault="00782152" w:rsidP="00BB511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7821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4947E0" wp14:editId="7E688DFE">
            <wp:extent cx="1211720" cy="1606315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9635" cy="164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6706" w14:textId="4693257E" w:rsidR="006D3D9D" w:rsidRPr="006D3D9D" w:rsidRDefault="006D3D9D" w:rsidP="006D3D9D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 w:rsidR="00A42E0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</w:t>
      </w:r>
      <w:r w:rsidR="00F40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top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E01">
        <w:rPr>
          <w:rFonts w:ascii="Times New Roman" w:hAnsi="Times New Roman" w:cs="Times New Roman"/>
          <w:i w:val="0"/>
          <w:iCs w:val="0"/>
          <w:sz w:val="24"/>
          <w:szCs w:val="24"/>
        </w:rPr>
        <w:t>left panel</w:t>
      </w:r>
      <w:r w:rsidR="00FB4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(Selection of Region)</w:t>
      </w:r>
    </w:p>
    <w:p w14:paraId="424F1C47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Once the region is selected, a list of </w:t>
      </w:r>
      <w:r w:rsidRPr="00BE537B">
        <w:rPr>
          <w:rFonts w:ascii="Times New Roman" w:hAnsi="Times New Roman" w:cs="Times New Roman"/>
          <w:b/>
          <w:sz w:val="28"/>
          <w:szCs w:val="28"/>
        </w:rPr>
        <w:t>radio buttons</w:t>
      </w:r>
      <w:r w:rsidRPr="00BE537B">
        <w:rPr>
          <w:rFonts w:ascii="Times New Roman" w:hAnsi="Times New Roman" w:cs="Times New Roman"/>
          <w:sz w:val="28"/>
          <w:szCs w:val="28"/>
        </w:rPr>
        <w:t xml:space="preserve"> will appear, allowing you to choose from various </w:t>
      </w:r>
      <w:r w:rsidRPr="00BE537B">
        <w:rPr>
          <w:rFonts w:ascii="Times New Roman" w:hAnsi="Times New Roman" w:cs="Times New Roman"/>
          <w:b/>
          <w:sz w:val="28"/>
          <w:szCs w:val="28"/>
        </w:rPr>
        <w:t>malaria indicators</w:t>
      </w:r>
      <w:r w:rsidRPr="00BE537B">
        <w:rPr>
          <w:rFonts w:ascii="Times New Roman" w:hAnsi="Times New Roman" w:cs="Times New Roman"/>
          <w:sz w:val="28"/>
          <w:szCs w:val="28"/>
        </w:rPr>
        <w:t>.</w:t>
      </w:r>
    </w:p>
    <w:p w14:paraId="424F1C48" w14:textId="5BD68ADD" w:rsidR="00644D21" w:rsidRDefault="00782152" w:rsidP="00BB511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7821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9A31E0" wp14:editId="5615D201">
            <wp:extent cx="1095641" cy="1588834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647" cy="164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A40CA" w14:textId="65E56725" w:rsidR="00A42E01" w:rsidRPr="006D3D9D" w:rsidRDefault="00A42E01" w:rsidP="00A42E01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</w:t>
      </w:r>
      <w:r w:rsidR="00F40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top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left panel (Se</w:t>
      </w:r>
      <w:r w:rsidR="00FB4B63">
        <w:rPr>
          <w:rFonts w:ascii="Times New Roman" w:hAnsi="Times New Roman" w:cs="Times New Roman"/>
          <w:i w:val="0"/>
          <w:iCs w:val="0"/>
          <w:sz w:val="24"/>
          <w:szCs w:val="24"/>
        </w:rPr>
        <w:t>lection of malaria indicators)</w:t>
      </w:r>
    </w:p>
    <w:p w14:paraId="424F1C49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For example, if you select </w:t>
      </w:r>
      <w:r w:rsidRPr="00BE537B">
        <w:rPr>
          <w:rFonts w:ascii="Times New Roman" w:hAnsi="Times New Roman" w:cs="Times New Roman"/>
          <w:b/>
          <w:sz w:val="28"/>
          <w:szCs w:val="28"/>
        </w:rPr>
        <w:t>A.P.I.</w:t>
      </w:r>
      <w:r w:rsidRPr="00BE537B">
        <w:rPr>
          <w:rFonts w:ascii="Times New Roman" w:hAnsi="Times New Roman" w:cs="Times New Roman"/>
          <w:sz w:val="28"/>
          <w:szCs w:val="28"/>
        </w:rPr>
        <w:t xml:space="preserve"> from the list, you’ll see a graph like the one below</w:t>
      </w:r>
    </w:p>
    <w:p w14:paraId="424F1C4A" w14:textId="1B7D3528" w:rsidR="00644D21" w:rsidRDefault="00782152" w:rsidP="00BB511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7821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6D0FEE" wp14:editId="30D7DAD7">
            <wp:extent cx="5623840" cy="261244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5113" cy="261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47D2" w14:textId="5EF84FD1" w:rsidR="00F403AE" w:rsidRPr="006D3D9D" w:rsidRDefault="00F403AE" w:rsidP="00F403AE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dashboard output showing the spatial variations in API</w:t>
      </w:r>
    </w:p>
    <w:p w14:paraId="424F1C4B" w14:textId="711FA1A6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You can </w:t>
      </w:r>
      <w:r w:rsidRPr="00BE537B">
        <w:rPr>
          <w:rFonts w:ascii="Times New Roman" w:hAnsi="Times New Roman" w:cs="Times New Roman"/>
          <w:b/>
          <w:sz w:val="28"/>
          <w:szCs w:val="28"/>
        </w:rPr>
        <w:t>hover your cursor</w:t>
      </w:r>
      <w:r w:rsidRPr="00BE537B">
        <w:rPr>
          <w:rFonts w:ascii="Times New Roman" w:hAnsi="Times New Roman" w:cs="Times New Roman"/>
          <w:sz w:val="28"/>
          <w:szCs w:val="28"/>
        </w:rPr>
        <w:t xml:space="preserve"> over the map to get more details about a specific district or state, including the value of the selected indicator. You can also </w:t>
      </w:r>
      <w:r w:rsidRPr="00BE537B">
        <w:rPr>
          <w:rFonts w:ascii="Times New Roman" w:hAnsi="Times New Roman" w:cs="Times New Roman"/>
          <w:b/>
          <w:sz w:val="28"/>
          <w:szCs w:val="28"/>
        </w:rPr>
        <w:t>download the map</w:t>
      </w:r>
      <w:r w:rsidRPr="00BE537B">
        <w:rPr>
          <w:rFonts w:ascii="Times New Roman" w:hAnsi="Times New Roman" w:cs="Times New Roman"/>
          <w:sz w:val="28"/>
          <w:szCs w:val="28"/>
        </w:rPr>
        <w:t xml:space="preserve"> by clicking on this icon</w:t>
      </w:r>
      <w:r w:rsidR="00BB5110">
        <w:rPr>
          <w:rFonts w:ascii="Times New Roman" w:hAnsi="Times New Roman" w:cs="Times New Roman"/>
          <w:sz w:val="28"/>
          <w:szCs w:val="28"/>
        </w:rPr>
        <w:t xml:space="preserve"> </w:t>
      </w:r>
      <w:r w:rsidRPr="00BE537B">
        <w:rPr>
          <w:rFonts w:ascii="Times New Roman" w:hAnsi="Times New Roman" w:cs="Times New Roman"/>
          <w:sz w:val="28"/>
          <w:szCs w:val="28"/>
        </w:rPr>
        <w:t>(</w:t>
      </w:r>
      <w:r w:rsidRPr="00BE537B">
        <w:rPr>
          <w:rFonts w:ascii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424F1C66" wp14:editId="424F1C67">
            <wp:extent cx="200025" cy="1905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E537B">
        <w:rPr>
          <w:rFonts w:ascii="Times New Roman" w:hAnsi="Times New Roman" w:cs="Times New Roman"/>
          <w:sz w:val="28"/>
          <w:szCs w:val="28"/>
        </w:rPr>
        <w:t>) in the top-right corner.</w:t>
      </w:r>
    </w:p>
    <w:p w14:paraId="424F1C4C" w14:textId="1176546F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>Similar way, you can choose different indic</w:t>
      </w:r>
      <w:r w:rsidR="00FB4B63">
        <w:rPr>
          <w:rFonts w:ascii="Times New Roman" w:hAnsi="Times New Roman" w:cs="Times New Roman"/>
          <w:sz w:val="28"/>
          <w:szCs w:val="28"/>
        </w:rPr>
        <w:t>a</w:t>
      </w:r>
      <w:r w:rsidRPr="00BE537B">
        <w:rPr>
          <w:rFonts w:ascii="Times New Roman" w:hAnsi="Times New Roman" w:cs="Times New Roman"/>
          <w:sz w:val="28"/>
          <w:szCs w:val="28"/>
        </w:rPr>
        <w:t xml:space="preserve">tors and different year. </w:t>
      </w:r>
    </w:p>
    <w:p w14:paraId="424F1C4D" w14:textId="77777777" w:rsidR="00644D21" w:rsidRPr="00BE537B" w:rsidRDefault="00D637F5" w:rsidP="00BB5110">
      <w:pPr>
        <w:pStyle w:val="Heading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ss3dq4393q32" w:colFirst="0" w:colLast="0"/>
      <w:bookmarkEnd w:id="11"/>
      <w:r w:rsidRPr="00BE537B">
        <w:rPr>
          <w:rFonts w:ascii="Times New Roman" w:hAnsi="Times New Roman" w:cs="Times New Roman"/>
          <w:b/>
          <w:sz w:val="28"/>
          <w:szCs w:val="28"/>
        </w:rPr>
        <w:t>Temporal Variation</w:t>
      </w:r>
    </w:p>
    <w:p w14:paraId="424F1C4E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This page helps you understand </w:t>
      </w:r>
      <w:r w:rsidRPr="00BE537B">
        <w:rPr>
          <w:rFonts w:ascii="Times New Roman" w:hAnsi="Times New Roman" w:cs="Times New Roman"/>
          <w:b/>
          <w:sz w:val="28"/>
          <w:szCs w:val="28"/>
        </w:rPr>
        <w:t>how malaria cases have changed over time</w:t>
      </w:r>
      <w:r w:rsidRPr="00BE537B">
        <w:rPr>
          <w:rFonts w:ascii="Times New Roman" w:hAnsi="Times New Roman" w:cs="Times New Roman"/>
          <w:sz w:val="28"/>
          <w:szCs w:val="28"/>
        </w:rPr>
        <w:t>, from 2019 to 2023.</w:t>
      </w:r>
    </w:p>
    <w:p w14:paraId="424F1C4F" w14:textId="77777777" w:rsidR="00644D21" w:rsidRPr="00BE537B" w:rsidRDefault="00D637F5" w:rsidP="00BB5110">
      <w:pPr>
        <w:pStyle w:val="Heading3"/>
        <w:keepNext w:val="0"/>
        <w:keepLines w:val="0"/>
        <w:spacing w:before="240" w:after="240"/>
        <w:jc w:val="both"/>
        <w:rPr>
          <w:rFonts w:ascii="Times New Roman" w:hAnsi="Times New Roman" w:cs="Times New Roman"/>
          <w:color w:val="000000"/>
        </w:rPr>
      </w:pPr>
      <w:bookmarkStart w:id="12" w:name="_b27bzi5uab5p" w:colFirst="0" w:colLast="0"/>
      <w:bookmarkEnd w:id="12"/>
      <w:r w:rsidRPr="00BE537B">
        <w:rPr>
          <w:rFonts w:ascii="Times New Roman" w:hAnsi="Times New Roman" w:cs="Times New Roman"/>
          <w:color w:val="000000"/>
        </w:rPr>
        <w:t xml:space="preserve">After clicking on the </w:t>
      </w:r>
      <w:r w:rsidRPr="00BE537B">
        <w:rPr>
          <w:rFonts w:ascii="Times New Roman" w:hAnsi="Times New Roman" w:cs="Times New Roman"/>
          <w:b/>
          <w:color w:val="000000"/>
        </w:rPr>
        <w:t>“Temporal Variation”</w:t>
      </w:r>
      <w:r w:rsidRPr="00BE537B">
        <w:rPr>
          <w:rFonts w:ascii="Times New Roman" w:hAnsi="Times New Roman" w:cs="Times New Roman"/>
          <w:color w:val="000000"/>
        </w:rPr>
        <w:t xml:space="preserve"> button, a </w:t>
      </w:r>
      <w:r w:rsidRPr="00BE537B">
        <w:rPr>
          <w:rFonts w:ascii="Times New Roman" w:hAnsi="Times New Roman" w:cs="Times New Roman"/>
          <w:b/>
          <w:color w:val="000000"/>
        </w:rPr>
        <w:t>dropdown</w:t>
      </w:r>
      <w:r w:rsidRPr="00BE537B">
        <w:rPr>
          <w:rFonts w:ascii="Times New Roman" w:hAnsi="Times New Roman" w:cs="Times New Roman"/>
          <w:color w:val="000000"/>
        </w:rPr>
        <w:t xml:space="preserve"> will appear for selecting a </w:t>
      </w:r>
      <w:r w:rsidRPr="00BE537B">
        <w:rPr>
          <w:rFonts w:ascii="Times New Roman" w:hAnsi="Times New Roman" w:cs="Times New Roman"/>
          <w:b/>
          <w:color w:val="000000"/>
        </w:rPr>
        <w:t>state</w:t>
      </w:r>
      <w:r w:rsidRPr="00BE537B">
        <w:rPr>
          <w:rFonts w:ascii="Times New Roman" w:hAnsi="Times New Roman" w:cs="Times New Roman"/>
          <w:color w:val="000000"/>
        </w:rPr>
        <w:t>, like this:</w:t>
      </w:r>
    </w:p>
    <w:p w14:paraId="424F1C50" w14:textId="2D41B525" w:rsidR="00644D21" w:rsidRDefault="00782152" w:rsidP="00BB5110">
      <w:pPr>
        <w:pStyle w:val="Heading3"/>
        <w:keepNext w:val="0"/>
        <w:keepLines w:val="0"/>
        <w:spacing w:before="280"/>
        <w:jc w:val="center"/>
        <w:rPr>
          <w:rFonts w:ascii="Times New Roman" w:hAnsi="Times New Roman" w:cs="Times New Roman"/>
          <w:color w:val="000000"/>
        </w:rPr>
      </w:pPr>
      <w:bookmarkStart w:id="13" w:name="_9zapkglysirl" w:colFirst="0" w:colLast="0"/>
      <w:bookmarkEnd w:id="13"/>
      <w:r w:rsidRPr="00782152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CCF1E43" wp14:editId="5D0A88A7">
            <wp:extent cx="841473" cy="153061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1137" cy="15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02D11" w14:textId="20838F10" w:rsidR="00F403AE" w:rsidRPr="00F403AE" w:rsidRDefault="00F403AE" w:rsidP="00F403AE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bottom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left panel (Selection of state)</w:t>
      </w:r>
    </w:p>
    <w:p w14:paraId="424F1C51" w14:textId="77777777" w:rsidR="00644D21" w:rsidRPr="00BE537B" w:rsidRDefault="00D637F5" w:rsidP="00BB5110">
      <w:pPr>
        <w:pStyle w:val="Heading3"/>
        <w:keepNext w:val="0"/>
        <w:keepLines w:val="0"/>
        <w:spacing w:before="280"/>
        <w:jc w:val="both"/>
        <w:rPr>
          <w:rFonts w:ascii="Times New Roman" w:hAnsi="Times New Roman" w:cs="Times New Roman"/>
          <w:color w:val="000000"/>
        </w:rPr>
      </w:pPr>
      <w:bookmarkStart w:id="14" w:name="_y117v7vul3v7" w:colFirst="0" w:colLast="0"/>
      <w:bookmarkEnd w:id="14"/>
      <w:r w:rsidRPr="00BE537B">
        <w:rPr>
          <w:rFonts w:ascii="Times New Roman" w:hAnsi="Times New Roman" w:cs="Times New Roman"/>
          <w:color w:val="000000"/>
        </w:rPr>
        <w:t xml:space="preserve">Once a </w:t>
      </w:r>
      <w:r w:rsidRPr="00BE537B">
        <w:rPr>
          <w:rFonts w:ascii="Times New Roman" w:hAnsi="Times New Roman" w:cs="Times New Roman"/>
          <w:b/>
          <w:color w:val="000000"/>
        </w:rPr>
        <w:t>state</w:t>
      </w:r>
      <w:r w:rsidRPr="00BE537B">
        <w:rPr>
          <w:rFonts w:ascii="Times New Roman" w:hAnsi="Times New Roman" w:cs="Times New Roman"/>
          <w:color w:val="000000"/>
        </w:rPr>
        <w:t xml:space="preserve"> is selected, another dropdown appears for selecting a </w:t>
      </w:r>
      <w:r w:rsidRPr="00BE537B">
        <w:rPr>
          <w:rFonts w:ascii="Times New Roman" w:hAnsi="Times New Roman" w:cs="Times New Roman"/>
          <w:b/>
          <w:color w:val="000000"/>
        </w:rPr>
        <w:t>district</w:t>
      </w:r>
      <w:r w:rsidRPr="00BE537B">
        <w:rPr>
          <w:rFonts w:ascii="Times New Roman" w:hAnsi="Times New Roman" w:cs="Times New Roman"/>
          <w:color w:val="000000"/>
        </w:rPr>
        <w:t xml:space="preserve"> within that state:</w:t>
      </w:r>
    </w:p>
    <w:p w14:paraId="424F1C52" w14:textId="4C627CE3" w:rsidR="00644D21" w:rsidRDefault="00782152" w:rsidP="00BB5110">
      <w:pPr>
        <w:jc w:val="center"/>
        <w:rPr>
          <w:rFonts w:ascii="Times New Roman" w:hAnsi="Times New Roman" w:cs="Times New Roman"/>
        </w:rPr>
      </w:pPr>
      <w:r w:rsidRPr="00782152">
        <w:rPr>
          <w:rFonts w:ascii="Times New Roman" w:hAnsi="Times New Roman" w:cs="Times New Roman"/>
          <w:noProof/>
        </w:rPr>
        <w:drawing>
          <wp:inline distT="0" distB="0" distL="0" distR="0" wp14:anchorId="795DF816" wp14:editId="17049C71">
            <wp:extent cx="1077085" cy="2089360"/>
            <wp:effectExtent l="0" t="0" r="889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1460" cy="213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F1C53" w14:textId="077FC222" w:rsidR="00644D21" w:rsidRDefault="00DF4D40" w:rsidP="00DF4D40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bottom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left panel (Selection of districts)</w:t>
      </w:r>
    </w:p>
    <w:p w14:paraId="424F1C54" w14:textId="4B474082" w:rsidR="00644D21" w:rsidRPr="00BE537B" w:rsidRDefault="00D637F5" w:rsidP="00BB5110">
      <w:pPr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After selecting the district, a list of </w:t>
      </w:r>
      <w:r w:rsidRPr="00BE537B">
        <w:rPr>
          <w:rFonts w:ascii="Times New Roman" w:hAnsi="Times New Roman" w:cs="Times New Roman"/>
          <w:b/>
          <w:sz w:val="28"/>
          <w:szCs w:val="28"/>
        </w:rPr>
        <w:t>radio buttons</w:t>
      </w:r>
      <w:r w:rsidRPr="00BE537B">
        <w:rPr>
          <w:rFonts w:ascii="Times New Roman" w:hAnsi="Times New Roman" w:cs="Times New Roman"/>
          <w:sz w:val="28"/>
          <w:szCs w:val="28"/>
        </w:rPr>
        <w:t xml:space="preserve"> will appear with different </w:t>
      </w:r>
      <w:r w:rsidRPr="00BE537B">
        <w:rPr>
          <w:rFonts w:ascii="Times New Roman" w:hAnsi="Times New Roman" w:cs="Times New Roman"/>
          <w:b/>
          <w:sz w:val="28"/>
          <w:szCs w:val="28"/>
        </w:rPr>
        <w:t>malaria indicators</w:t>
      </w:r>
      <w:r w:rsidRPr="00BE537B">
        <w:rPr>
          <w:rFonts w:ascii="Times New Roman" w:hAnsi="Times New Roman" w:cs="Times New Roman"/>
          <w:sz w:val="28"/>
          <w:szCs w:val="28"/>
        </w:rPr>
        <w:t xml:space="preserve"> to choose from:</w:t>
      </w:r>
    </w:p>
    <w:p w14:paraId="424F1C55" w14:textId="124691A8" w:rsidR="00644D21" w:rsidRDefault="00D637F5" w:rsidP="00BB5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82152" w:rsidRPr="007821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4E94C7" wp14:editId="06064F5A">
            <wp:extent cx="1135333" cy="2002197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8713" cy="206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7CF10" w14:textId="20BEAEEB" w:rsidR="00DF4D40" w:rsidRPr="00782152" w:rsidRDefault="00DF4D40" w:rsidP="00782152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bottom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left panel (Selection of malaria </w:t>
      </w:r>
      <w:r w:rsidR="00D637F5">
        <w:rPr>
          <w:rFonts w:ascii="Times New Roman" w:hAnsi="Times New Roman" w:cs="Times New Roman"/>
          <w:i w:val="0"/>
          <w:iCs w:val="0"/>
          <w:sz w:val="24"/>
          <w:szCs w:val="24"/>
        </w:rPr>
        <w:t>parameters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424F1C56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Once you choose an indicator — for example, </w:t>
      </w:r>
      <w:r w:rsidRPr="00BE537B">
        <w:rPr>
          <w:rFonts w:ascii="Times New Roman" w:hAnsi="Times New Roman" w:cs="Times New Roman"/>
          <w:b/>
          <w:sz w:val="28"/>
          <w:szCs w:val="28"/>
        </w:rPr>
        <w:t>A.P.I.</w:t>
      </w:r>
      <w:r w:rsidRPr="00BE537B">
        <w:rPr>
          <w:rFonts w:ascii="Times New Roman" w:hAnsi="Times New Roman" w:cs="Times New Roman"/>
          <w:sz w:val="28"/>
          <w:szCs w:val="28"/>
        </w:rPr>
        <w:t xml:space="preserve"> — a </w:t>
      </w:r>
      <w:r w:rsidRPr="00BE537B">
        <w:rPr>
          <w:rFonts w:ascii="Times New Roman" w:hAnsi="Times New Roman" w:cs="Times New Roman"/>
          <w:b/>
          <w:sz w:val="28"/>
          <w:szCs w:val="28"/>
        </w:rPr>
        <w:t>line graph</w:t>
      </w:r>
      <w:r w:rsidRPr="00BE537B">
        <w:rPr>
          <w:rFonts w:ascii="Times New Roman" w:hAnsi="Times New Roman" w:cs="Times New Roman"/>
          <w:sz w:val="28"/>
          <w:szCs w:val="28"/>
        </w:rPr>
        <w:t xml:space="preserve"> will be generated showing three key trends:</w:t>
      </w:r>
    </w:p>
    <w:p w14:paraId="424F1C57" w14:textId="60CD1051" w:rsidR="00644D21" w:rsidRPr="00BE537B" w:rsidRDefault="00D637F5" w:rsidP="00BB5110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>Variation of</w:t>
      </w:r>
      <w:r w:rsidR="0017674B">
        <w:rPr>
          <w:rFonts w:ascii="Times New Roman" w:hAnsi="Times New Roman" w:cs="Times New Roman"/>
          <w:sz w:val="28"/>
          <w:szCs w:val="28"/>
        </w:rPr>
        <w:t xml:space="preserve"> average</w:t>
      </w:r>
      <w:r w:rsidRPr="00BE537B">
        <w:rPr>
          <w:rFonts w:ascii="Times New Roman" w:hAnsi="Times New Roman" w:cs="Times New Roman"/>
          <w:sz w:val="28"/>
          <w:szCs w:val="28"/>
        </w:rPr>
        <w:t xml:space="preserve"> </w:t>
      </w:r>
      <w:r w:rsidRPr="00BE537B">
        <w:rPr>
          <w:rFonts w:ascii="Times New Roman" w:hAnsi="Times New Roman" w:cs="Times New Roman"/>
          <w:b/>
          <w:sz w:val="28"/>
          <w:szCs w:val="28"/>
        </w:rPr>
        <w:t>A.P.I.</w:t>
      </w:r>
      <w:r w:rsidRPr="00BE537B">
        <w:rPr>
          <w:rFonts w:ascii="Times New Roman" w:hAnsi="Times New Roman" w:cs="Times New Roman"/>
          <w:sz w:val="28"/>
          <w:szCs w:val="28"/>
        </w:rPr>
        <w:t xml:space="preserve"> in </w:t>
      </w:r>
      <w:r w:rsidRPr="00BE537B">
        <w:rPr>
          <w:rFonts w:ascii="Times New Roman" w:hAnsi="Times New Roman" w:cs="Times New Roman"/>
          <w:b/>
          <w:sz w:val="28"/>
          <w:szCs w:val="28"/>
        </w:rPr>
        <w:t xml:space="preserve">India </w:t>
      </w:r>
      <w:r w:rsidRPr="00BE537B">
        <w:rPr>
          <w:rFonts w:ascii="Times New Roman" w:hAnsi="Times New Roman" w:cs="Times New Roman"/>
          <w:sz w:val="28"/>
          <w:szCs w:val="28"/>
        </w:rPr>
        <w:t>from 2019 to 2023</w:t>
      </w:r>
    </w:p>
    <w:p w14:paraId="424F1C58" w14:textId="5A16AC2B" w:rsidR="00644D21" w:rsidRPr="00BE537B" w:rsidRDefault="00D637F5" w:rsidP="00BB51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>Variation of</w:t>
      </w:r>
      <w:r w:rsidR="0017674B">
        <w:rPr>
          <w:rFonts w:ascii="Times New Roman" w:hAnsi="Times New Roman" w:cs="Times New Roman"/>
          <w:sz w:val="28"/>
          <w:szCs w:val="28"/>
        </w:rPr>
        <w:t xml:space="preserve"> average</w:t>
      </w:r>
      <w:r w:rsidRPr="00BE537B">
        <w:rPr>
          <w:rFonts w:ascii="Times New Roman" w:hAnsi="Times New Roman" w:cs="Times New Roman"/>
          <w:sz w:val="28"/>
          <w:szCs w:val="28"/>
        </w:rPr>
        <w:t xml:space="preserve"> </w:t>
      </w:r>
      <w:r w:rsidRPr="00BE537B">
        <w:rPr>
          <w:rFonts w:ascii="Times New Roman" w:hAnsi="Times New Roman" w:cs="Times New Roman"/>
          <w:b/>
          <w:sz w:val="28"/>
          <w:szCs w:val="28"/>
        </w:rPr>
        <w:t>A.P.I.</w:t>
      </w:r>
      <w:r w:rsidRPr="00BE537B">
        <w:rPr>
          <w:rFonts w:ascii="Times New Roman" w:hAnsi="Times New Roman" w:cs="Times New Roman"/>
          <w:sz w:val="28"/>
          <w:szCs w:val="28"/>
        </w:rPr>
        <w:t xml:space="preserve"> in the </w:t>
      </w:r>
      <w:r w:rsidRPr="00BE537B">
        <w:rPr>
          <w:rFonts w:ascii="Times New Roman" w:hAnsi="Times New Roman" w:cs="Times New Roman"/>
          <w:b/>
          <w:sz w:val="28"/>
          <w:szCs w:val="28"/>
        </w:rPr>
        <w:t>selected district</w:t>
      </w:r>
      <w:r w:rsidRPr="00BE537B">
        <w:rPr>
          <w:rFonts w:ascii="Times New Roman" w:hAnsi="Times New Roman" w:cs="Times New Roman"/>
          <w:sz w:val="28"/>
          <w:szCs w:val="28"/>
        </w:rPr>
        <w:t xml:space="preserve"> of the selected state from 2019 to 2023</w:t>
      </w:r>
    </w:p>
    <w:p w14:paraId="424F1C59" w14:textId="77777777" w:rsidR="00644D21" w:rsidRPr="00BE537B" w:rsidRDefault="00D637F5" w:rsidP="00BB5110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Variation of </w:t>
      </w:r>
      <w:r w:rsidRPr="00BE537B">
        <w:rPr>
          <w:rFonts w:ascii="Times New Roman" w:hAnsi="Times New Roman" w:cs="Times New Roman"/>
          <w:b/>
          <w:sz w:val="28"/>
          <w:szCs w:val="28"/>
        </w:rPr>
        <w:t>A.P.I.</w:t>
      </w:r>
      <w:r w:rsidRPr="00BE537B">
        <w:rPr>
          <w:rFonts w:ascii="Times New Roman" w:hAnsi="Times New Roman" w:cs="Times New Roman"/>
          <w:sz w:val="28"/>
          <w:szCs w:val="28"/>
        </w:rPr>
        <w:t xml:space="preserve"> in the </w:t>
      </w:r>
      <w:r w:rsidRPr="00BE537B">
        <w:rPr>
          <w:rFonts w:ascii="Times New Roman" w:hAnsi="Times New Roman" w:cs="Times New Roman"/>
          <w:b/>
          <w:sz w:val="28"/>
          <w:szCs w:val="28"/>
        </w:rPr>
        <w:t>selected state</w:t>
      </w:r>
      <w:r w:rsidRPr="00BE537B">
        <w:rPr>
          <w:rFonts w:ascii="Times New Roman" w:hAnsi="Times New Roman" w:cs="Times New Roman"/>
          <w:sz w:val="28"/>
          <w:szCs w:val="28"/>
        </w:rPr>
        <w:t xml:space="preserve"> (average) from 2019 to 2023</w:t>
      </w:r>
    </w:p>
    <w:p w14:paraId="424F1C5A" w14:textId="45AF612E" w:rsidR="00644D21" w:rsidRDefault="00782152" w:rsidP="00BB5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1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2FE931" wp14:editId="5031942B">
            <wp:extent cx="5943600" cy="27387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D28D" w14:textId="35151938" w:rsidR="00D637F5" w:rsidRDefault="00D637F5" w:rsidP="00D637F5">
      <w:pPr>
        <w:pStyle w:val="Captio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D3D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Screenshot of the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dashboard showing the temporal trends in API for Morbi, Gujarat. </w:t>
      </w:r>
    </w:p>
    <w:p w14:paraId="424F1C5B" w14:textId="77777777" w:rsidR="00644D21" w:rsidRPr="00BE537B" w:rsidRDefault="00D637F5" w:rsidP="00BB511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BE537B">
        <w:rPr>
          <w:rFonts w:ascii="Times New Roman" w:hAnsi="Times New Roman" w:cs="Times New Roman"/>
          <w:sz w:val="28"/>
          <w:szCs w:val="28"/>
        </w:rPr>
        <w:t xml:space="preserve">Just like in the Spatial Variation section, you can </w:t>
      </w:r>
      <w:r w:rsidRPr="00BE537B">
        <w:rPr>
          <w:rFonts w:ascii="Times New Roman" w:hAnsi="Times New Roman" w:cs="Times New Roman"/>
          <w:b/>
          <w:sz w:val="28"/>
          <w:szCs w:val="28"/>
        </w:rPr>
        <w:t>download the graph</w:t>
      </w:r>
      <w:r w:rsidRPr="00BE537B">
        <w:rPr>
          <w:rFonts w:ascii="Times New Roman" w:hAnsi="Times New Roman" w:cs="Times New Roman"/>
          <w:sz w:val="28"/>
          <w:szCs w:val="28"/>
        </w:rPr>
        <w:t xml:space="preserve"> using the same icon in the top-right corner.</w:t>
      </w:r>
    </w:p>
    <w:sectPr w:rsidR="00644D21" w:rsidRPr="00BE537B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40A4" w14:textId="77777777" w:rsidR="00180A7C" w:rsidRDefault="00180A7C">
      <w:pPr>
        <w:spacing w:line="240" w:lineRule="auto"/>
      </w:pPr>
      <w:r>
        <w:separator/>
      </w:r>
    </w:p>
  </w:endnote>
  <w:endnote w:type="continuationSeparator" w:id="0">
    <w:p w14:paraId="1255A0EC" w14:textId="77777777" w:rsidR="00180A7C" w:rsidRDefault="00180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8184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AF76D" w14:textId="1E669424" w:rsidR="00576BC9" w:rsidRDefault="00576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7317D" w14:textId="77777777" w:rsidR="00576BC9" w:rsidRDefault="00576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A138F" w14:textId="77777777" w:rsidR="00180A7C" w:rsidRDefault="00180A7C">
      <w:pPr>
        <w:spacing w:line="240" w:lineRule="auto"/>
      </w:pPr>
      <w:r>
        <w:separator/>
      </w:r>
    </w:p>
  </w:footnote>
  <w:footnote w:type="continuationSeparator" w:id="0">
    <w:p w14:paraId="6189C5D0" w14:textId="77777777" w:rsidR="00180A7C" w:rsidRDefault="00180A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E3BB"/>
    <w:multiLevelType w:val="hybridMultilevel"/>
    <w:tmpl w:val="29142A96"/>
    <w:lvl w:ilvl="0" w:tplc="2A4AC432">
      <w:start w:val="1"/>
      <w:numFmt w:val="decimal"/>
      <w:lvlText w:val="%1"/>
      <w:lvlJc w:val="left"/>
      <w:pPr>
        <w:ind w:left="149" w:hanging="360"/>
      </w:pPr>
      <w:rPr>
        <w:vertAlign w:val="superscript"/>
      </w:rPr>
    </w:lvl>
    <w:lvl w:ilvl="1" w:tplc="A6101D50">
      <w:start w:val="1"/>
      <w:numFmt w:val="lowerLetter"/>
      <w:lvlText w:val="%2."/>
      <w:lvlJc w:val="left"/>
      <w:pPr>
        <w:ind w:left="1440" w:hanging="360"/>
      </w:pPr>
    </w:lvl>
    <w:lvl w:ilvl="2" w:tplc="FC60BC1C">
      <w:start w:val="1"/>
      <w:numFmt w:val="lowerRoman"/>
      <w:lvlText w:val="%3."/>
      <w:lvlJc w:val="right"/>
      <w:pPr>
        <w:ind w:left="2160" w:hanging="180"/>
      </w:pPr>
    </w:lvl>
    <w:lvl w:ilvl="3" w:tplc="27ECE5B6">
      <w:start w:val="1"/>
      <w:numFmt w:val="decimal"/>
      <w:lvlText w:val="%4."/>
      <w:lvlJc w:val="left"/>
      <w:pPr>
        <w:ind w:left="2880" w:hanging="360"/>
      </w:pPr>
    </w:lvl>
    <w:lvl w:ilvl="4" w:tplc="39944158">
      <w:start w:val="1"/>
      <w:numFmt w:val="lowerLetter"/>
      <w:lvlText w:val="%5."/>
      <w:lvlJc w:val="left"/>
      <w:pPr>
        <w:ind w:left="3600" w:hanging="360"/>
      </w:pPr>
    </w:lvl>
    <w:lvl w:ilvl="5" w:tplc="60B6C5AA">
      <w:start w:val="1"/>
      <w:numFmt w:val="lowerRoman"/>
      <w:lvlText w:val="%6."/>
      <w:lvlJc w:val="right"/>
      <w:pPr>
        <w:ind w:left="4320" w:hanging="180"/>
      </w:pPr>
    </w:lvl>
    <w:lvl w:ilvl="6" w:tplc="A7563B28">
      <w:start w:val="1"/>
      <w:numFmt w:val="decimal"/>
      <w:lvlText w:val="%7."/>
      <w:lvlJc w:val="left"/>
      <w:pPr>
        <w:ind w:left="5040" w:hanging="360"/>
      </w:pPr>
    </w:lvl>
    <w:lvl w:ilvl="7" w:tplc="D82472AC">
      <w:start w:val="1"/>
      <w:numFmt w:val="lowerLetter"/>
      <w:lvlText w:val="%8."/>
      <w:lvlJc w:val="left"/>
      <w:pPr>
        <w:ind w:left="5760" w:hanging="360"/>
      </w:pPr>
    </w:lvl>
    <w:lvl w:ilvl="8" w:tplc="D3E82C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66E6"/>
    <w:multiLevelType w:val="multilevel"/>
    <w:tmpl w:val="B7EED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4663DF"/>
    <w:multiLevelType w:val="multilevel"/>
    <w:tmpl w:val="75C45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F7342E"/>
    <w:multiLevelType w:val="multilevel"/>
    <w:tmpl w:val="330A8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0NDCyMDI0MzU1NTFX0lEKTi0uzszPAykwNKwFAJdAi3UtAAAA"/>
  </w:docVars>
  <w:rsids>
    <w:rsidRoot w:val="00644D21"/>
    <w:rsid w:val="0001712F"/>
    <w:rsid w:val="00022E0A"/>
    <w:rsid w:val="00112A74"/>
    <w:rsid w:val="0017674B"/>
    <w:rsid w:val="00180A7C"/>
    <w:rsid w:val="001B38C1"/>
    <w:rsid w:val="00293111"/>
    <w:rsid w:val="00442DB3"/>
    <w:rsid w:val="00476F2A"/>
    <w:rsid w:val="00576BC9"/>
    <w:rsid w:val="0063557B"/>
    <w:rsid w:val="00644D21"/>
    <w:rsid w:val="006D29C3"/>
    <w:rsid w:val="006D3D9D"/>
    <w:rsid w:val="007772E9"/>
    <w:rsid w:val="00782152"/>
    <w:rsid w:val="007C57FC"/>
    <w:rsid w:val="008036C6"/>
    <w:rsid w:val="00A42E01"/>
    <w:rsid w:val="00A602C4"/>
    <w:rsid w:val="00B875A7"/>
    <w:rsid w:val="00BB5110"/>
    <w:rsid w:val="00BE537B"/>
    <w:rsid w:val="00CD31F4"/>
    <w:rsid w:val="00D637F5"/>
    <w:rsid w:val="00D91B9A"/>
    <w:rsid w:val="00DC1286"/>
    <w:rsid w:val="00DF4D40"/>
    <w:rsid w:val="00E40D04"/>
    <w:rsid w:val="00EB6A6E"/>
    <w:rsid w:val="00F403AE"/>
    <w:rsid w:val="00F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F1C2D"/>
  <w15:docId w15:val="{BBFAF1ED-8B9F-4C88-BABA-E1F2CF7D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3557B"/>
    <w:pPr>
      <w:spacing w:after="160" w:line="259" w:lineRule="auto"/>
      <w:ind w:left="720"/>
      <w:contextualSpacing/>
    </w:pPr>
    <w:rPr>
      <w:rFonts w:asciiTheme="minorHAnsi" w:eastAsiaTheme="minorHAnsi" w:hAnsiTheme="minorHAnsi" w:cs="Vrinda"/>
      <w:szCs w:val="28"/>
      <w:lang w:val="en-IN" w:eastAsia="en-US" w:bidi="as-IN"/>
    </w:rPr>
  </w:style>
  <w:style w:type="character" w:styleId="Hyperlink">
    <w:name w:val="Hyperlink"/>
    <w:basedOn w:val="DefaultParagraphFont"/>
    <w:uiPriority w:val="99"/>
    <w:unhideWhenUsed/>
    <w:rsid w:val="0063557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D3D9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6B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C9"/>
  </w:style>
  <w:style w:type="paragraph" w:styleId="Footer">
    <w:name w:val="footer"/>
    <w:basedOn w:val="Normal"/>
    <w:link w:val="FooterChar"/>
    <w:uiPriority w:val="99"/>
    <w:unhideWhenUsed/>
    <w:rsid w:val="00576B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uleria@iitb.ac.i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785</Words>
  <Characters>4084</Characters>
  <Application>Microsoft Office Word</Application>
  <DocSecurity>0</DocSecurity>
  <Lines>107</Lines>
  <Paragraphs>66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Avik</cp:lastModifiedBy>
  <cp:revision>28</cp:revision>
  <dcterms:created xsi:type="dcterms:W3CDTF">2025-04-14T13:17:00Z</dcterms:created>
  <dcterms:modified xsi:type="dcterms:W3CDTF">2025-05-30T04:27:00Z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1026bace-6f17-40b4-9ab3-1eb4b3df2f11</vt:lpwstr>
  </property>
</Properties>
</file>