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35DF4" w14:textId="77777777" w:rsidR="006E1E2F" w:rsidRPr="00B92E25" w:rsidRDefault="006E1E2F" w:rsidP="006E1E2F">
      <w:pPr>
        <w:autoSpaceDE w:val="0"/>
        <w:autoSpaceDN w:val="0"/>
        <w:adjustRightInd w:val="0"/>
        <w:spacing w:after="0" w:line="360" w:lineRule="auto"/>
        <w:rPr>
          <w:rFonts w:ascii="Arial" w:eastAsia="Calibri" w:hAnsi="Arial" w:cs="Arial"/>
          <w:bCs/>
          <w:color w:val="231F20"/>
          <w:sz w:val="24"/>
          <w:szCs w:val="24"/>
        </w:rPr>
      </w:pPr>
      <w:r w:rsidRPr="00A56F5A">
        <w:rPr>
          <w:rFonts w:ascii="Arial" w:eastAsia="Times New Roman" w:hAnsi="Arial" w:cs="Arial"/>
          <w:b/>
          <w:bCs/>
          <w:sz w:val="24"/>
          <w:szCs w:val="24"/>
          <w:lang w:val="en-GB" w:eastAsia="nl-NL"/>
        </w:rPr>
        <w:t xml:space="preserve">Supplemental Table </w:t>
      </w:r>
      <w:proofErr w:type="gramStart"/>
      <w:r w:rsidRPr="00A56F5A">
        <w:rPr>
          <w:rFonts w:ascii="Arial" w:eastAsia="Times New Roman" w:hAnsi="Arial" w:cs="Arial"/>
          <w:b/>
          <w:bCs/>
          <w:sz w:val="24"/>
          <w:szCs w:val="24"/>
          <w:lang w:val="en-GB" w:eastAsia="nl-NL"/>
        </w:rPr>
        <w:t xml:space="preserve">1  </w:t>
      </w:r>
      <w:r w:rsidRPr="00B92E25">
        <w:rPr>
          <w:rFonts w:ascii="Arial" w:eastAsia="Times New Roman" w:hAnsi="Arial" w:cs="Arial"/>
          <w:bCs/>
          <w:sz w:val="24"/>
          <w:szCs w:val="24"/>
          <w:lang w:val="en-GB" w:eastAsia="nl-NL"/>
        </w:rPr>
        <w:t>Correlations</w:t>
      </w:r>
      <w:proofErr w:type="gramEnd"/>
      <w:r w:rsidRPr="00B92E25">
        <w:rPr>
          <w:rFonts w:ascii="Arial" w:eastAsia="Times New Roman" w:hAnsi="Arial" w:cs="Arial"/>
          <w:bCs/>
          <w:sz w:val="24"/>
          <w:szCs w:val="24"/>
          <w:lang w:val="en-GB" w:eastAsia="nl-NL"/>
        </w:rPr>
        <w:t xml:space="preserve"> (r)</w:t>
      </w:r>
      <w:r w:rsidRPr="00B92E25">
        <w:rPr>
          <w:rFonts w:ascii="Arial" w:hAnsi="Arial"/>
          <w:sz w:val="24"/>
          <w:lang w:val="en-GB"/>
        </w:rPr>
        <w:t xml:space="preserve"> </w:t>
      </w:r>
      <w:r w:rsidRPr="00B92E25">
        <w:rPr>
          <w:rFonts w:ascii="Arial" w:eastAsia="Calibri" w:hAnsi="Arial" w:cs="Arial"/>
          <w:bCs/>
          <w:sz w:val="24"/>
          <w:szCs w:val="24"/>
          <w:lang w:val="en-US"/>
        </w:rPr>
        <w:t>stratified for drinkers and abstainers</w:t>
      </w:r>
    </w:p>
    <w:tbl>
      <w:tblPr>
        <w:tblStyle w:val="Mdeck5tablebodythreelines"/>
        <w:tblW w:w="15202" w:type="dxa"/>
        <w:tblLayout w:type="fixed"/>
        <w:tblLook w:val="0420" w:firstRow="1" w:lastRow="0" w:firstColumn="0" w:lastColumn="0" w:noHBand="0" w:noVBand="1"/>
      </w:tblPr>
      <w:tblGrid>
        <w:gridCol w:w="654"/>
        <w:gridCol w:w="1651"/>
        <w:gridCol w:w="1074"/>
        <w:gridCol w:w="1075"/>
        <w:gridCol w:w="1075"/>
        <w:gridCol w:w="1075"/>
        <w:gridCol w:w="1074"/>
        <w:gridCol w:w="1075"/>
        <w:gridCol w:w="1075"/>
        <w:gridCol w:w="1075"/>
        <w:gridCol w:w="1074"/>
        <w:gridCol w:w="1075"/>
        <w:gridCol w:w="1075"/>
        <w:gridCol w:w="1075"/>
      </w:tblGrid>
      <w:tr w:rsidR="006E1E2F" w:rsidRPr="00A56F5A" w14:paraId="0912FD9D" w14:textId="77777777" w:rsidTr="00B02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7"/>
        </w:trPr>
        <w:tc>
          <w:tcPr>
            <w:tcW w:w="2305" w:type="dxa"/>
            <w:gridSpan w:val="2"/>
            <w:vMerge w:val="restart"/>
          </w:tcPr>
          <w:p w14:paraId="2AA7F85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en-GB" w:eastAsia="nl-NL"/>
              </w:rPr>
            </w:pPr>
            <w:r w:rsidRPr="00A56F5A">
              <w:rPr>
                <w:rFonts w:ascii="Arial" w:hAnsi="Arial" w:cs="Arial"/>
                <w:sz w:val="20"/>
                <w:lang w:val="en-GB" w:eastAsia="nl-NL"/>
              </w:rPr>
              <w:t>Participant characteristics</w:t>
            </w:r>
          </w:p>
        </w:tc>
        <w:tc>
          <w:tcPr>
            <w:tcW w:w="2149" w:type="dxa"/>
            <w:gridSpan w:val="2"/>
          </w:tcPr>
          <w:p w14:paraId="08EFCD6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>Total fibrinogen</w:t>
            </w:r>
          </w:p>
        </w:tc>
        <w:tc>
          <w:tcPr>
            <w:tcW w:w="2150" w:type="dxa"/>
            <w:gridSpan w:val="2"/>
          </w:tcPr>
          <w:p w14:paraId="72A7773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 xml:space="preserve">%fibrinogen </w:t>
            </w:r>
            <w:r w:rsidRPr="00A56F5A">
              <w:rPr>
                <w:rFonts w:ascii="Arial" w:hAnsi="Arial" w:cs="Arial"/>
                <w:sz w:val="20"/>
                <w:lang w:val="en-GB" w:eastAsia="nl-NL"/>
              </w:rPr>
              <w:sym w:font="Symbol" w:char="0067"/>
            </w:r>
            <w:r w:rsidRPr="00A56F5A">
              <w:rPr>
                <w:rFonts w:ascii="Arial" w:hAnsi="Arial" w:cs="Arial"/>
                <w:sz w:val="20"/>
                <w:lang w:val="nl-NL" w:eastAsia="nl-NL"/>
              </w:rPr>
              <w:t>’</w:t>
            </w:r>
          </w:p>
        </w:tc>
        <w:tc>
          <w:tcPr>
            <w:tcW w:w="2149" w:type="dxa"/>
            <w:gridSpan w:val="2"/>
          </w:tcPr>
          <w:p w14:paraId="1D95612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>Lag time</w:t>
            </w:r>
          </w:p>
        </w:tc>
        <w:tc>
          <w:tcPr>
            <w:tcW w:w="2150" w:type="dxa"/>
            <w:gridSpan w:val="2"/>
          </w:tcPr>
          <w:p w14:paraId="06BD8B5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>Slope</w:t>
            </w:r>
          </w:p>
        </w:tc>
        <w:tc>
          <w:tcPr>
            <w:tcW w:w="2149" w:type="dxa"/>
            <w:gridSpan w:val="2"/>
          </w:tcPr>
          <w:p w14:paraId="309623A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>Maximum absorbance</w:t>
            </w:r>
          </w:p>
        </w:tc>
        <w:tc>
          <w:tcPr>
            <w:tcW w:w="2150" w:type="dxa"/>
            <w:gridSpan w:val="2"/>
          </w:tcPr>
          <w:p w14:paraId="0AE1875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 w:cs="Arial"/>
                <w:bCs/>
                <w:sz w:val="20"/>
                <w:lang w:val="nl-NL" w:eastAsia="nl-NL"/>
              </w:rPr>
            </w:pPr>
            <w:r w:rsidRPr="00A56F5A">
              <w:rPr>
                <w:rFonts w:ascii="Arial" w:hAnsi="Arial" w:cs="Arial"/>
                <w:sz w:val="20"/>
                <w:lang w:val="nl-NL" w:eastAsia="nl-NL"/>
              </w:rPr>
              <w:t>CLT</w:t>
            </w:r>
          </w:p>
        </w:tc>
      </w:tr>
      <w:tr w:rsidR="006E1E2F" w:rsidRPr="00A56F5A" w14:paraId="48015EE6" w14:textId="77777777" w:rsidTr="00B02A6B">
        <w:trPr>
          <w:trHeight w:val="299"/>
        </w:trPr>
        <w:tc>
          <w:tcPr>
            <w:tcW w:w="2305" w:type="dxa"/>
            <w:gridSpan w:val="2"/>
            <w:vMerge/>
          </w:tcPr>
          <w:p w14:paraId="3898290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lang w:val="en-GB" w:eastAsia="nl-NL"/>
              </w:rPr>
            </w:pPr>
          </w:p>
        </w:tc>
        <w:tc>
          <w:tcPr>
            <w:tcW w:w="1074" w:type="dxa"/>
          </w:tcPr>
          <w:p w14:paraId="406BE0B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0597C1A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  <w:tc>
          <w:tcPr>
            <w:tcW w:w="1075" w:type="dxa"/>
          </w:tcPr>
          <w:p w14:paraId="29EC742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6F3142F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  <w:tc>
          <w:tcPr>
            <w:tcW w:w="1074" w:type="dxa"/>
          </w:tcPr>
          <w:p w14:paraId="4FE2605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3A977B7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  <w:tc>
          <w:tcPr>
            <w:tcW w:w="1075" w:type="dxa"/>
          </w:tcPr>
          <w:p w14:paraId="6068807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24150ED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  <w:tc>
          <w:tcPr>
            <w:tcW w:w="1074" w:type="dxa"/>
          </w:tcPr>
          <w:p w14:paraId="56E78ED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0C5EEF0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  <w:tc>
          <w:tcPr>
            <w:tcW w:w="1075" w:type="dxa"/>
          </w:tcPr>
          <w:p w14:paraId="31047FC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Drinkers</w:t>
            </w:r>
          </w:p>
        </w:tc>
        <w:tc>
          <w:tcPr>
            <w:tcW w:w="1075" w:type="dxa"/>
          </w:tcPr>
          <w:p w14:paraId="14A639B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</w:pPr>
            <w:r w:rsidRPr="00A56F5A">
              <w:rPr>
                <w:rFonts w:ascii="Arial" w:eastAsia="Times New Roman" w:hAnsi="Arial" w:cs="Arial"/>
                <w:b/>
                <w:sz w:val="16"/>
                <w:szCs w:val="16"/>
                <w:lang w:val="nl-NL" w:eastAsia="nl-NL"/>
              </w:rPr>
              <w:t>Abstainers</w:t>
            </w:r>
          </w:p>
        </w:tc>
      </w:tr>
      <w:tr w:rsidR="006E1E2F" w:rsidRPr="00A56F5A" w14:paraId="45AFD574" w14:textId="77777777" w:rsidTr="00B02A6B">
        <w:trPr>
          <w:trHeight w:val="178"/>
        </w:trPr>
        <w:tc>
          <w:tcPr>
            <w:tcW w:w="2305" w:type="dxa"/>
            <w:gridSpan w:val="2"/>
          </w:tcPr>
          <w:p w14:paraId="77A27E9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b/>
                <w:lang w:val="en-GB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Age (</w:t>
            </w:r>
            <w:proofErr w:type="spellStart"/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yr</w:t>
            </w:r>
            <w:proofErr w:type="spellEnd"/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)</w:t>
            </w:r>
          </w:p>
        </w:tc>
        <w:tc>
          <w:tcPr>
            <w:tcW w:w="1074" w:type="dxa"/>
          </w:tcPr>
          <w:p w14:paraId="2FDF22F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0.19***</w:t>
            </w:r>
          </w:p>
        </w:tc>
        <w:tc>
          <w:tcPr>
            <w:tcW w:w="1075" w:type="dxa"/>
          </w:tcPr>
          <w:p w14:paraId="1E4C91D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0.15***</w:t>
            </w:r>
          </w:p>
        </w:tc>
        <w:tc>
          <w:tcPr>
            <w:tcW w:w="1075" w:type="dxa"/>
          </w:tcPr>
          <w:p w14:paraId="7A834BC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–0.14***</w:t>
            </w:r>
          </w:p>
        </w:tc>
        <w:tc>
          <w:tcPr>
            <w:tcW w:w="1075" w:type="dxa"/>
          </w:tcPr>
          <w:p w14:paraId="19FF025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–0.11***</w:t>
            </w:r>
          </w:p>
        </w:tc>
        <w:tc>
          <w:tcPr>
            <w:tcW w:w="1074" w:type="dxa"/>
          </w:tcPr>
          <w:p w14:paraId="670A610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0.05</w:t>
            </w:r>
          </w:p>
        </w:tc>
        <w:tc>
          <w:tcPr>
            <w:tcW w:w="1075" w:type="dxa"/>
          </w:tcPr>
          <w:p w14:paraId="14385E8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0.05*</w:t>
            </w:r>
          </w:p>
        </w:tc>
        <w:tc>
          <w:tcPr>
            <w:tcW w:w="1075" w:type="dxa"/>
          </w:tcPr>
          <w:p w14:paraId="518FEC0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0.15***</w:t>
            </w:r>
          </w:p>
        </w:tc>
        <w:tc>
          <w:tcPr>
            <w:tcW w:w="1075" w:type="dxa"/>
          </w:tcPr>
          <w:p w14:paraId="195E100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0.11***</w:t>
            </w:r>
          </w:p>
        </w:tc>
        <w:tc>
          <w:tcPr>
            <w:tcW w:w="1074" w:type="dxa"/>
          </w:tcPr>
          <w:p w14:paraId="489A77D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0.19***</w:t>
            </w:r>
          </w:p>
        </w:tc>
        <w:tc>
          <w:tcPr>
            <w:tcW w:w="1075" w:type="dxa"/>
          </w:tcPr>
          <w:p w14:paraId="68F4915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0.18***</w:t>
            </w:r>
          </w:p>
        </w:tc>
        <w:tc>
          <w:tcPr>
            <w:tcW w:w="1075" w:type="dxa"/>
          </w:tcPr>
          <w:p w14:paraId="09791B8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–0.12***</w:t>
            </w:r>
          </w:p>
        </w:tc>
        <w:tc>
          <w:tcPr>
            <w:tcW w:w="1075" w:type="dxa"/>
          </w:tcPr>
          <w:p w14:paraId="0621471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0.02</w:t>
            </w:r>
          </w:p>
        </w:tc>
      </w:tr>
      <w:tr w:rsidR="006E1E2F" w:rsidRPr="00A56F5A" w14:paraId="60FEA139" w14:textId="77777777" w:rsidTr="00B02A6B">
        <w:trPr>
          <w:trHeight w:val="148"/>
        </w:trPr>
        <w:tc>
          <w:tcPr>
            <w:tcW w:w="2305" w:type="dxa"/>
            <w:gridSpan w:val="2"/>
          </w:tcPr>
          <w:p w14:paraId="059C962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 xml:space="preserve">PA index </w:t>
            </w:r>
          </w:p>
        </w:tc>
        <w:tc>
          <w:tcPr>
            <w:tcW w:w="1074" w:type="dxa"/>
          </w:tcPr>
          <w:p w14:paraId="6339869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30EE78E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0.004</w:t>
            </w:r>
          </w:p>
        </w:tc>
        <w:tc>
          <w:tcPr>
            <w:tcW w:w="1075" w:type="dxa"/>
          </w:tcPr>
          <w:p w14:paraId="47A0E20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020CE60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–0.05*</w:t>
            </w:r>
          </w:p>
        </w:tc>
        <w:tc>
          <w:tcPr>
            <w:tcW w:w="1074" w:type="dxa"/>
          </w:tcPr>
          <w:p w14:paraId="43E1D4E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–0.24***</w:t>
            </w:r>
          </w:p>
        </w:tc>
        <w:tc>
          <w:tcPr>
            <w:tcW w:w="1075" w:type="dxa"/>
          </w:tcPr>
          <w:p w14:paraId="49B0FEB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–0.20***</w:t>
            </w:r>
          </w:p>
        </w:tc>
        <w:tc>
          <w:tcPr>
            <w:tcW w:w="1075" w:type="dxa"/>
          </w:tcPr>
          <w:p w14:paraId="2628220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0.20***</w:t>
            </w:r>
          </w:p>
        </w:tc>
        <w:tc>
          <w:tcPr>
            <w:tcW w:w="1075" w:type="dxa"/>
          </w:tcPr>
          <w:p w14:paraId="6CAD0EF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0.17***</w:t>
            </w:r>
          </w:p>
        </w:tc>
        <w:tc>
          <w:tcPr>
            <w:tcW w:w="1074" w:type="dxa"/>
          </w:tcPr>
          <w:p w14:paraId="4624506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–0.04</w:t>
            </w:r>
          </w:p>
        </w:tc>
        <w:tc>
          <w:tcPr>
            <w:tcW w:w="1075" w:type="dxa"/>
          </w:tcPr>
          <w:p w14:paraId="7A2D799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–0.07**</w:t>
            </w:r>
          </w:p>
        </w:tc>
        <w:tc>
          <w:tcPr>
            <w:tcW w:w="1075" w:type="dxa"/>
          </w:tcPr>
          <w:p w14:paraId="3D9FD2C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0.04</w:t>
            </w:r>
          </w:p>
        </w:tc>
        <w:tc>
          <w:tcPr>
            <w:tcW w:w="1075" w:type="dxa"/>
          </w:tcPr>
          <w:p w14:paraId="37660C9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</w:tr>
      <w:tr w:rsidR="006E1E2F" w:rsidRPr="00A56F5A" w14:paraId="71D5F53F" w14:textId="77777777" w:rsidTr="00B02A6B">
        <w:trPr>
          <w:trHeight w:val="178"/>
        </w:trPr>
        <w:tc>
          <w:tcPr>
            <w:tcW w:w="2305" w:type="dxa"/>
            <w:gridSpan w:val="2"/>
          </w:tcPr>
          <w:p w14:paraId="237BFEC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BMI (kg/m</w:t>
            </w:r>
            <w:r w:rsidRPr="00A56F5A">
              <w:rPr>
                <w:rFonts w:ascii="Arial" w:eastAsia="Times New Roman" w:hAnsi="Arial" w:cs="Arial"/>
                <w:b/>
                <w:bCs/>
                <w:vertAlign w:val="superscript"/>
                <w:lang w:val="en-GB" w:eastAsia="nl-NL"/>
              </w:rPr>
              <w:t>2</w:t>
            </w: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)</w:t>
            </w:r>
          </w:p>
        </w:tc>
        <w:tc>
          <w:tcPr>
            <w:tcW w:w="1074" w:type="dxa"/>
          </w:tcPr>
          <w:p w14:paraId="66E9971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0.09*</w:t>
            </w:r>
          </w:p>
        </w:tc>
        <w:tc>
          <w:tcPr>
            <w:tcW w:w="1075" w:type="dxa"/>
          </w:tcPr>
          <w:p w14:paraId="2A56512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0.17***</w:t>
            </w:r>
          </w:p>
        </w:tc>
        <w:tc>
          <w:tcPr>
            <w:tcW w:w="1075" w:type="dxa"/>
          </w:tcPr>
          <w:p w14:paraId="4C74326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0.10**</w:t>
            </w:r>
          </w:p>
        </w:tc>
        <w:tc>
          <w:tcPr>
            <w:tcW w:w="1075" w:type="dxa"/>
          </w:tcPr>
          <w:p w14:paraId="20BEDFE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0.05*</w:t>
            </w:r>
          </w:p>
        </w:tc>
        <w:tc>
          <w:tcPr>
            <w:tcW w:w="1074" w:type="dxa"/>
          </w:tcPr>
          <w:p w14:paraId="55A0812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–0.05</w:t>
            </w:r>
          </w:p>
        </w:tc>
        <w:tc>
          <w:tcPr>
            <w:tcW w:w="1075" w:type="dxa"/>
          </w:tcPr>
          <w:p w14:paraId="09868B2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–0.03</w:t>
            </w:r>
          </w:p>
        </w:tc>
        <w:tc>
          <w:tcPr>
            <w:tcW w:w="1075" w:type="dxa"/>
          </w:tcPr>
          <w:p w14:paraId="099551E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–0.03</w:t>
            </w:r>
          </w:p>
        </w:tc>
        <w:tc>
          <w:tcPr>
            <w:tcW w:w="1075" w:type="dxa"/>
          </w:tcPr>
          <w:p w14:paraId="4073D2A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0.03</w:t>
            </w:r>
          </w:p>
        </w:tc>
        <w:tc>
          <w:tcPr>
            <w:tcW w:w="1074" w:type="dxa"/>
          </w:tcPr>
          <w:p w14:paraId="3664177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0.05</w:t>
            </w:r>
          </w:p>
        </w:tc>
        <w:tc>
          <w:tcPr>
            <w:tcW w:w="1075" w:type="dxa"/>
          </w:tcPr>
          <w:p w14:paraId="38E449A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0.15***</w:t>
            </w:r>
          </w:p>
        </w:tc>
        <w:tc>
          <w:tcPr>
            <w:tcW w:w="1075" w:type="dxa"/>
          </w:tcPr>
          <w:p w14:paraId="28EA725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0.48**</w:t>
            </w:r>
          </w:p>
        </w:tc>
        <w:tc>
          <w:tcPr>
            <w:tcW w:w="1075" w:type="dxa"/>
          </w:tcPr>
          <w:p w14:paraId="453087C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0.48**</w:t>
            </w:r>
          </w:p>
        </w:tc>
      </w:tr>
      <w:tr w:rsidR="006E1E2F" w:rsidRPr="00A56F5A" w14:paraId="6EAC749F" w14:textId="77777777" w:rsidTr="00B02A6B">
        <w:trPr>
          <w:trHeight w:val="163"/>
        </w:trPr>
        <w:tc>
          <w:tcPr>
            <w:tcW w:w="2305" w:type="dxa"/>
            <w:gridSpan w:val="2"/>
          </w:tcPr>
          <w:p w14:paraId="382E59D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Waist circumference (cm)</w:t>
            </w:r>
          </w:p>
        </w:tc>
        <w:tc>
          <w:tcPr>
            <w:tcW w:w="1074" w:type="dxa"/>
          </w:tcPr>
          <w:p w14:paraId="6538580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0.06</w:t>
            </w:r>
          </w:p>
        </w:tc>
        <w:tc>
          <w:tcPr>
            <w:tcW w:w="1075" w:type="dxa"/>
          </w:tcPr>
          <w:p w14:paraId="3D94F73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0.14***</w:t>
            </w:r>
          </w:p>
        </w:tc>
        <w:tc>
          <w:tcPr>
            <w:tcW w:w="1075" w:type="dxa"/>
          </w:tcPr>
          <w:p w14:paraId="16DD563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0.08*</w:t>
            </w:r>
          </w:p>
        </w:tc>
        <w:tc>
          <w:tcPr>
            <w:tcW w:w="1075" w:type="dxa"/>
          </w:tcPr>
          <w:p w14:paraId="4442712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0.06*</w:t>
            </w:r>
          </w:p>
        </w:tc>
        <w:tc>
          <w:tcPr>
            <w:tcW w:w="1074" w:type="dxa"/>
          </w:tcPr>
          <w:p w14:paraId="43FAA1F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–0.08*</w:t>
            </w:r>
          </w:p>
        </w:tc>
        <w:tc>
          <w:tcPr>
            <w:tcW w:w="1075" w:type="dxa"/>
          </w:tcPr>
          <w:p w14:paraId="0124ED5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–0.04</w:t>
            </w:r>
          </w:p>
        </w:tc>
        <w:tc>
          <w:tcPr>
            <w:tcW w:w="1075" w:type="dxa"/>
          </w:tcPr>
          <w:p w14:paraId="00B2875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–0.006</w:t>
            </w:r>
          </w:p>
        </w:tc>
        <w:tc>
          <w:tcPr>
            <w:tcW w:w="1075" w:type="dxa"/>
          </w:tcPr>
          <w:p w14:paraId="5BFFC35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0.02</w:t>
            </w:r>
          </w:p>
        </w:tc>
        <w:tc>
          <w:tcPr>
            <w:tcW w:w="1074" w:type="dxa"/>
          </w:tcPr>
          <w:p w14:paraId="7DF4D92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0.03</w:t>
            </w:r>
          </w:p>
        </w:tc>
        <w:tc>
          <w:tcPr>
            <w:tcW w:w="1075" w:type="dxa"/>
          </w:tcPr>
          <w:p w14:paraId="353C36F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0.11***</w:t>
            </w:r>
          </w:p>
        </w:tc>
        <w:tc>
          <w:tcPr>
            <w:tcW w:w="1075" w:type="dxa"/>
          </w:tcPr>
          <w:p w14:paraId="621479D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0.40***</w:t>
            </w:r>
          </w:p>
        </w:tc>
        <w:tc>
          <w:tcPr>
            <w:tcW w:w="1075" w:type="dxa"/>
          </w:tcPr>
          <w:p w14:paraId="46921E9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0.43**</w:t>
            </w:r>
          </w:p>
        </w:tc>
      </w:tr>
      <w:tr w:rsidR="006E1E2F" w:rsidRPr="00A56F5A" w14:paraId="0EC6E664" w14:textId="77777777" w:rsidTr="00B02A6B">
        <w:trPr>
          <w:trHeight w:val="226"/>
        </w:trPr>
        <w:tc>
          <w:tcPr>
            <w:tcW w:w="654" w:type="dxa"/>
            <w:vMerge w:val="restart"/>
            <w:textDirection w:val="btLr"/>
          </w:tcPr>
          <w:p w14:paraId="6902FBEF" w14:textId="77777777" w:rsidR="006E1E2F" w:rsidRPr="00A56F5A" w:rsidRDefault="006E1E2F" w:rsidP="00B02A6B">
            <w:pPr>
              <w:tabs>
                <w:tab w:val="left" w:pos="0"/>
              </w:tabs>
              <w:ind w:left="113" w:right="113"/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Biochemical markers</w:t>
            </w:r>
          </w:p>
        </w:tc>
        <w:tc>
          <w:tcPr>
            <w:tcW w:w="1651" w:type="dxa"/>
          </w:tcPr>
          <w:p w14:paraId="3287E98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TC (mmol/L)</w:t>
            </w:r>
          </w:p>
        </w:tc>
        <w:tc>
          <w:tcPr>
            <w:tcW w:w="1074" w:type="dxa"/>
          </w:tcPr>
          <w:p w14:paraId="2317850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</w:t>
            </w:r>
          </w:p>
        </w:tc>
        <w:tc>
          <w:tcPr>
            <w:tcW w:w="1075" w:type="dxa"/>
          </w:tcPr>
          <w:p w14:paraId="5856A62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0.07**</w:t>
            </w:r>
          </w:p>
        </w:tc>
        <w:tc>
          <w:tcPr>
            <w:tcW w:w="1075" w:type="dxa"/>
          </w:tcPr>
          <w:p w14:paraId="0F31B6E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–0.11**</w:t>
            </w:r>
          </w:p>
        </w:tc>
        <w:tc>
          <w:tcPr>
            <w:tcW w:w="1075" w:type="dxa"/>
          </w:tcPr>
          <w:p w14:paraId="0142C2B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–0.07**</w:t>
            </w:r>
          </w:p>
        </w:tc>
        <w:tc>
          <w:tcPr>
            <w:tcW w:w="1074" w:type="dxa"/>
          </w:tcPr>
          <w:p w14:paraId="7934B78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76728A9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0.006</w:t>
            </w:r>
          </w:p>
        </w:tc>
        <w:tc>
          <w:tcPr>
            <w:tcW w:w="1075" w:type="dxa"/>
          </w:tcPr>
          <w:p w14:paraId="233BBDA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0.05</w:t>
            </w:r>
          </w:p>
        </w:tc>
        <w:tc>
          <w:tcPr>
            <w:tcW w:w="1075" w:type="dxa"/>
          </w:tcPr>
          <w:p w14:paraId="45E7F18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4" w:type="dxa"/>
          </w:tcPr>
          <w:p w14:paraId="6E28DE6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0.07*</w:t>
            </w:r>
          </w:p>
        </w:tc>
        <w:tc>
          <w:tcPr>
            <w:tcW w:w="1075" w:type="dxa"/>
          </w:tcPr>
          <w:p w14:paraId="30E89E3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0.10***</w:t>
            </w:r>
          </w:p>
        </w:tc>
        <w:tc>
          <w:tcPr>
            <w:tcW w:w="1075" w:type="dxa"/>
          </w:tcPr>
          <w:p w14:paraId="670954A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0.11**</w:t>
            </w:r>
          </w:p>
        </w:tc>
        <w:tc>
          <w:tcPr>
            <w:tcW w:w="1075" w:type="dxa"/>
          </w:tcPr>
          <w:p w14:paraId="6C0173D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0.16***</w:t>
            </w:r>
          </w:p>
        </w:tc>
      </w:tr>
      <w:tr w:rsidR="006E1E2F" w:rsidRPr="00A56F5A" w14:paraId="3708640D" w14:textId="77777777" w:rsidTr="00B02A6B">
        <w:trPr>
          <w:trHeight w:val="178"/>
        </w:trPr>
        <w:tc>
          <w:tcPr>
            <w:tcW w:w="654" w:type="dxa"/>
            <w:vMerge/>
          </w:tcPr>
          <w:p w14:paraId="7F813C9A" w14:textId="77777777" w:rsidR="006E1E2F" w:rsidRPr="00A56F5A" w:rsidRDefault="006E1E2F" w:rsidP="00B02A6B">
            <w:pPr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1651" w:type="dxa"/>
          </w:tcPr>
          <w:p w14:paraId="1BFEDB94" w14:textId="77777777" w:rsidR="006E1E2F" w:rsidRPr="00A56F5A" w:rsidRDefault="006E1E2F" w:rsidP="00B02A6B">
            <w:pPr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LDL-C (mmol/L)</w:t>
            </w:r>
          </w:p>
        </w:tc>
        <w:tc>
          <w:tcPr>
            <w:tcW w:w="1074" w:type="dxa"/>
          </w:tcPr>
          <w:p w14:paraId="1B3A8B8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0.08*</w:t>
            </w:r>
          </w:p>
        </w:tc>
        <w:tc>
          <w:tcPr>
            <w:tcW w:w="1075" w:type="dxa"/>
          </w:tcPr>
          <w:p w14:paraId="30071D1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0.12***</w:t>
            </w:r>
          </w:p>
        </w:tc>
        <w:tc>
          <w:tcPr>
            <w:tcW w:w="1075" w:type="dxa"/>
          </w:tcPr>
          <w:p w14:paraId="1BF503C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219DE69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–0.03</w:t>
            </w:r>
          </w:p>
        </w:tc>
        <w:tc>
          <w:tcPr>
            <w:tcW w:w="1074" w:type="dxa"/>
          </w:tcPr>
          <w:p w14:paraId="41A51DA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0.02</w:t>
            </w:r>
          </w:p>
        </w:tc>
        <w:tc>
          <w:tcPr>
            <w:tcW w:w="1075" w:type="dxa"/>
          </w:tcPr>
          <w:p w14:paraId="766E885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5" w:type="dxa"/>
          </w:tcPr>
          <w:p w14:paraId="0971968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</w:t>
            </w:r>
          </w:p>
        </w:tc>
        <w:tc>
          <w:tcPr>
            <w:tcW w:w="1075" w:type="dxa"/>
          </w:tcPr>
          <w:p w14:paraId="65A8649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0.06*</w:t>
            </w:r>
          </w:p>
        </w:tc>
        <w:tc>
          <w:tcPr>
            <w:tcW w:w="1074" w:type="dxa"/>
          </w:tcPr>
          <w:p w14:paraId="082749B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0.10**</w:t>
            </w:r>
          </w:p>
        </w:tc>
        <w:tc>
          <w:tcPr>
            <w:tcW w:w="1075" w:type="dxa"/>
          </w:tcPr>
          <w:p w14:paraId="664319E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0.14***</w:t>
            </w:r>
          </w:p>
        </w:tc>
        <w:tc>
          <w:tcPr>
            <w:tcW w:w="1075" w:type="dxa"/>
          </w:tcPr>
          <w:p w14:paraId="37450CB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0.25***</w:t>
            </w:r>
          </w:p>
        </w:tc>
        <w:tc>
          <w:tcPr>
            <w:tcW w:w="1075" w:type="dxa"/>
          </w:tcPr>
          <w:p w14:paraId="6F053D2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0.28**</w:t>
            </w:r>
          </w:p>
        </w:tc>
      </w:tr>
      <w:tr w:rsidR="006E1E2F" w:rsidRPr="00A56F5A" w14:paraId="4678004C" w14:textId="77777777" w:rsidTr="00B02A6B">
        <w:trPr>
          <w:trHeight w:val="192"/>
        </w:trPr>
        <w:tc>
          <w:tcPr>
            <w:tcW w:w="654" w:type="dxa"/>
            <w:vMerge/>
          </w:tcPr>
          <w:p w14:paraId="57F320D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2540857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HDL-C (mmol/L)</w:t>
            </w:r>
          </w:p>
        </w:tc>
        <w:tc>
          <w:tcPr>
            <w:tcW w:w="1074" w:type="dxa"/>
          </w:tcPr>
          <w:p w14:paraId="374D158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–0.01</w:t>
            </w:r>
          </w:p>
        </w:tc>
        <w:tc>
          <w:tcPr>
            <w:tcW w:w="1075" w:type="dxa"/>
          </w:tcPr>
          <w:p w14:paraId="233E9F3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–0.09***</w:t>
            </w:r>
          </w:p>
        </w:tc>
        <w:tc>
          <w:tcPr>
            <w:tcW w:w="1075" w:type="dxa"/>
          </w:tcPr>
          <w:p w14:paraId="346F31B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–0.23***</w:t>
            </w:r>
          </w:p>
        </w:tc>
        <w:tc>
          <w:tcPr>
            <w:tcW w:w="1075" w:type="dxa"/>
          </w:tcPr>
          <w:p w14:paraId="28D3E5F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–0.12***</w:t>
            </w:r>
          </w:p>
        </w:tc>
        <w:tc>
          <w:tcPr>
            <w:tcW w:w="1074" w:type="dxa"/>
          </w:tcPr>
          <w:p w14:paraId="642936E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–0.01</w:t>
            </w:r>
          </w:p>
        </w:tc>
        <w:tc>
          <w:tcPr>
            <w:tcW w:w="1075" w:type="dxa"/>
          </w:tcPr>
          <w:p w14:paraId="1C2CFCE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5" w:type="dxa"/>
          </w:tcPr>
          <w:p w14:paraId="04EF562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0.10**</w:t>
            </w:r>
          </w:p>
        </w:tc>
        <w:tc>
          <w:tcPr>
            <w:tcW w:w="1075" w:type="dxa"/>
          </w:tcPr>
          <w:p w14:paraId="6CC9ECE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4" w:type="dxa"/>
          </w:tcPr>
          <w:p w14:paraId="1991B9E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5" w:type="dxa"/>
          </w:tcPr>
          <w:p w14:paraId="06967D8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–0.01</w:t>
            </w:r>
          </w:p>
        </w:tc>
        <w:tc>
          <w:tcPr>
            <w:tcW w:w="1075" w:type="dxa"/>
          </w:tcPr>
          <w:p w14:paraId="5659B7D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–0.36***</w:t>
            </w:r>
          </w:p>
        </w:tc>
        <w:tc>
          <w:tcPr>
            <w:tcW w:w="1075" w:type="dxa"/>
          </w:tcPr>
          <w:p w14:paraId="4AEECE9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–0.31**</w:t>
            </w:r>
          </w:p>
        </w:tc>
      </w:tr>
      <w:tr w:rsidR="006E1E2F" w:rsidRPr="00A56F5A" w14:paraId="31E7D062" w14:textId="77777777" w:rsidTr="00B02A6B">
        <w:trPr>
          <w:trHeight w:val="178"/>
        </w:trPr>
        <w:tc>
          <w:tcPr>
            <w:tcW w:w="654" w:type="dxa"/>
            <w:vMerge/>
          </w:tcPr>
          <w:p w14:paraId="04B0391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778B7DF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Triglycerides (mmol/L)</w:t>
            </w:r>
          </w:p>
        </w:tc>
        <w:tc>
          <w:tcPr>
            <w:tcW w:w="1074" w:type="dxa"/>
          </w:tcPr>
          <w:p w14:paraId="3D6BB58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0.02</w:t>
            </w:r>
          </w:p>
        </w:tc>
        <w:tc>
          <w:tcPr>
            <w:tcW w:w="1075" w:type="dxa"/>
          </w:tcPr>
          <w:p w14:paraId="681F1B2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0.07**</w:t>
            </w:r>
          </w:p>
        </w:tc>
        <w:tc>
          <w:tcPr>
            <w:tcW w:w="1075" w:type="dxa"/>
          </w:tcPr>
          <w:p w14:paraId="0C61D30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</w:t>
            </w:r>
          </w:p>
        </w:tc>
        <w:tc>
          <w:tcPr>
            <w:tcW w:w="1075" w:type="dxa"/>
          </w:tcPr>
          <w:p w14:paraId="1FEA8DC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4" w:type="dxa"/>
          </w:tcPr>
          <w:p w14:paraId="044E3FB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–0.09*</w:t>
            </w:r>
          </w:p>
        </w:tc>
        <w:tc>
          <w:tcPr>
            <w:tcW w:w="1075" w:type="dxa"/>
          </w:tcPr>
          <w:p w14:paraId="48EF5EA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–0.08***</w:t>
            </w:r>
          </w:p>
        </w:tc>
        <w:tc>
          <w:tcPr>
            <w:tcW w:w="1075" w:type="dxa"/>
          </w:tcPr>
          <w:p w14:paraId="220FA46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–0.09*</w:t>
            </w:r>
          </w:p>
        </w:tc>
        <w:tc>
          <w:tcPr>
            <w:tcW w:w="1075" w:type="dxa"/>
          </w:tcPr>
          <w:p w14:paraId="4D220A6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r w:rsidRPr="00A56F5A"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  <w:t>0.07**</w:t>
            </w:r>
          </w:p>
        </w:tc>
        <w:tc>
          <w:tcPr>
            <w:tcW w:w="1074" w:type="dxa"/>
          </w:tcPr>
          <w:p w14:paraId="2DF62A9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–0.04</w:t>
            </w:r>
          </w:p>
        </w:tc>
        <w:tc>
          <w:tcPr>
            <w:tcW w:w="1075" w:type="dxa"/>
          </w:tcPr>
          <w:p w14:paraId="57CC075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–0.005</w:t>
            </w:r>
          </w:p>
        </w:tc>
        <w:tc>
          <w:tcPr>
            <w:tcW w:w="1075" w:type="dxa"/>
          </w:tcPr>
          <w:p w14:paraId="4943834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0.35***</w:t>
            </w:r>
          </w:p>
        </w:tc>
        <w:tc>
          <w:tcPr>
            <w:tcW w:w="1075" w:type="dxa"/>
          </w:tcPr>
          <w:p w14:paraId="3E111F3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0.33**</w:t>
            </w:r>
          </w:p>
        </w:tc>
      </w:tr>
      <w:tr w:rsidR="006E1E2F" w:rsidRPr="00A56F5A" w14:paraId="72D18619" w14:textId="77777777" w:rsidTr="00B02A6B">
        <w:trPr>
          <w:trHeight w:val="192"/>
        </w:trPr>
        <w:tc>
          <w:tcPr>
            <w:tcW w:w="654" w:type="dxa"/>
            <w:vMerge/>
          </w:tcPr>
          <w:p w14:paraId="2532110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eastAsia="nl-NL"/>
              </w:rPr>
            </w:pPr>
          </w:p>
        </w:tc>
        <w:tc>
          <w:tcPr>
            <w:tcW w:w="1651" w:type="dxa"/>
          </w:tcPr>
          <w:p w14:paraId="0CC4E43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eastAsia="nl-NL"/>
              </w:rPr>
              <w:t xml:space="preserve">HbA1c </w:t>
            </w: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(%)</w:t>
            </w:r>
          </w:p>
        </w:tc>
        <w:tc>
          <w:tcPr>
            <w:tcW w:w="1074" w:type="dxa"/>
          </w:tcPr>
          <w:p w14:paraId="78739FD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0.17***</w:t>
            </w:r>
          </w:p>
        </w:tc>
        <w:tc>
          <w:tcPr>
            <w:tcW w:w="1075" w:type="dxa"/>
          </w:tcPr>
          <w:p w14:paraId="06C7EC1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0.20***</w:t>
            </w:r>
          </w:p>
        </w:tc>
        <w:tc>
          <w:tcPr>
            <w:tcW w:w="1075" w:type="dxa"/>
          </w:tcPr>
          <w:p w14:paraId="3EB951A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0.002</w:t>
            </w:r>
          </w:p>
        </w:tc>
        <w:tc>
          <w:tcPr>
            <w:tcW w:w="1075" w:type="dxa"/>
          </w:tcPr>
          <w:p w14:paraId="667D391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0.007</w:t>
            </w:r>
          </w:p>
        </w:tc>
        <w:tc>
          <w:tcPr>
            <w:tcW w:w="1074" w:type="dxa"/>
          </w:tcPr>
          <w:p w14:paraId="6D0442F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0.03</w:t>
            </w:r>
          </w:p>
        </w:tc>
        <w:tc>
          <w:tcPr>
            <w:tcW w:w="1075" w:type="dxa"/>
          </w:tcPr>
          <w:p w14:paraId="578A7B4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76A8932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0.05</w:t>
            </w:r>
          </w:p>
        </w:tc>
        <w:tc>
          <w:tcPr>
            <w:tcW w:w="1075" w:type="dxa"/>
          </w:tcPr>
          <w:p w14:paraId="3C21639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0.08**</w:t>
            </w:r>
          </w:p>
        </w:tc>
        <w:tc>
          <w:tcPr>
            <w:tcW w:w="1074" w:type="dxa"/>
          </w:tcPr>
          <w:p w14:paraId="67F70CA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0.18***</w:t>
            </w:r>
          </w:p>
        </w:tc>
        <w:tc>
          <w:tcPr>
            <w:tcW w:w="1075" w:type="dxa"/>
          </w:tcPr>
          <w:p w14:paraId="0BACFFE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0.18***</w:t>
            </w:r>
          </w:p>
        </w:tc>
        <w:tc>
          <w:tcPr>
            <w:tcW w:w="1075" w:type="dxa"/>
          </w:tcPr>
          <w:p w14:paraId="06E1A18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0.28***</w:t>
            </w:r>
          </w:p>
        </w:tc>
        <w:tc>
          <w:tcPr>
            <w:tcW w:w="1075" w:type="dxa"/>
          </w:tcPr>
          <w:p w14:paraId="18FE676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0.35**</w:t>
            </w:r>
          </w:p>
        </w:tc>
      </w:tr>
      <w:tr w:rsidR="006E1E2F" w:rsidRPr="00A56F5A" w14:paraId="159B6B01" w14:textId="77777777" w:rsidTr="00B02A6B">
        <w:trPr>
          <w:trHeight w:val="178"/>
        </w:trPr>
        <w:tc>
          <w:tcPr>
            <w:tcW w:w="654" w:type="dxa"/>
            <w:vMerge/>
          </w:tcPr>
          <w:p w14:paraId="6B12695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eastAsia="nl-NL"/>
              </w:rPr>
            </w:pPr>
          </w:p>
        </w:tc>
        <w:tc>
          <w:tcPr>
            <w:tcW w:w="1651" w:type="dxa"/>
          </w:tcPr>
          <w:p w14:paraId="3C5F023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lang w:val="en-GB" w:eastAsia="nl-NL"/>
              </w:rPr>
              <w:t>CRP (mg/L)</w:t>
            </w:r>
          </w:p>
        </w:tc>
        <w:tc>
          <w:tcPr>
            <w:tcW w:w="1074" w:type="dxa"/>
          </w:tcPr>
          <w:p w14:paraId="23E413C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0.39***</w:t>
            </w:r>
          </w:p>
        </w:tc>
        <w:tc>
          <w:tcPr>
            <w:tcW w:w="1075" w:type="dxa"/>
          </w:tcPr>
          <w:p w14:paraId="7FD87EE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0.42**</w:t>
            </w:r>
          </w:p>
        </w:tc>
        <w:tc>
          <w:tcPr>
            <w:tcW w:w="1075" w:type="dxa"/>
          </w:tcPr>
          <w:p w14:paraId="2F8A5A0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–0.06</w:t>
            </w:r>
          </w:p>
        </w:tc>
        <w:tc>
          <w:tcPr>
            <w:tcW w:w="1075" w:type="dxa"/>
          </w:tcPr>
          <w:p w14:paraId="69ACE28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–0.06*</w:t>
            </w:r>
          </w:p>
        </w:tc>
        <w:tc>
          <w:tcPr>
            <w:tcW w:w="1074" w:type="dxa"/>
          </w:tcPr>
          <w:p w14:paraId="287C793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0.01</w:t>
            </w:r>
          </w:p>
        </w:tc>
        <w:tc>
          <w:tcPr>
            <w:tcW w:w="1075" w:type="dxa"/>
          </w:tcPr>
          <w:p w14:paraId="4A440B9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0.04</w:t>
            </w:r>
          </w:p>
        </w:tc>
        <w:tc>
          <w:tcPr>
            <w:tcW w:w="1075" w:type="dxa"/>
          </w:tcPr>
          <w:p w14:paraId="2F7CEE4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0.23***</w:t>
            </w:r>
          </w:p>
        </w:tc>
        <w:tc>
          <w:tcPr>
            <w:tcW w:w="1075" w:type="dxa"/>
          </w:tcPr>
          <w:p w14:paraId="66CD040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0.22***</w:t>
            </w:r>
          </w:p>
        </w:tc>
        <w:tc>
          <w:tcPr>
            <w:tcW w:w="1074" w:type="dxa"/>
          </w:tcPr>
          <w:p w14:paraId="621FBD1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0.40**</w:t>
            </w:r>
          </w:p>
        </w:tc>
        <w:tc>
          <w:tcPr>
            <w:tcW w:w="1075" w:type="dxa"/>
          </w:tcPr>
          <w:p w14:paraId="76A6A2B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0.42**</w:t>
            </w:r>
          </w:p>
        </w:tc>
        <w:tc>
          <w:tcPr>
            <w:tcW w:w="1075" w:type="dxa"/>
          </w:tcPr>
          <w:p w14:paraId="71BDA55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0.20***</w:t>
            </w:r>
          </w:p>
        </w:tc>
        <w:tc>
          <w:tcPr>
            <w:tcW w:w="1075" w:type="dxa"/>
          </w:tcPr>
          <w:p w14:paraId="137BF60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0.23***</w:t>
            </w:r>
          </w:p>
        </w:tc>
      </w:tr>
      <w:tr w:rsidR="006E1E2F" w:rsidRPr="00A56F5A" w14:paraId="1B3083E7" w14:textId="77777777" w:rsidTr="00B02A6B">
        <w:trPr>
          <w:trHeight w:val="371"/>
        </w:trPr>
        <w:tc>
          <w:tcPr>
            <w:tcW w:w="654" w:type="dxa"/>
            <w:vMerge/>
          </w:tcPr>
          <w:p w14:paraId="0664B8C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611101E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 xml:space="preserve">GGT </w:t>
            </w:r>
            <w:r w:rsidRPr="00A56F5A">
              <w:rPr>
                <w:rFonts w:ascii="Arial" w:eastAsia="Times New Roman" w:hAnsi="Arial" w:cs="Arial"/>
                <w:b/>
                <w:bCs/>
                <w:lang w:val="en-US" w:eastAsia="nl-NL"/>
              </w:rPr>
              <w:t>(U/l)</w:t>
            </w:r>
          </w:p>
        </w:tc>
        <w:tc>
          <w:tcPr>
            <w:tcW w:w="1074" w:type="dxa"/>
          </w:tcPr>
          <w:p w14:paraId="6482FEC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–0.15***</w:t>
            </w:r>
          </w:p>
        </w:tc>
        <w:tc>
          <w:tcPr>
            <w:tcW w:w="1075" w:type="dxa"/>
          </w:tcPr>
          <w:p w14:paraId="10757F9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–0.11***</w:t>
            </w:r>
          </w:p>
        </w:tc>
        <w:tc>
          <w:tcPr>
            <w:tcW w:w="1075" w:type="dxa"/>
          </w:tcPr>
          <w:p w14:paraId="06ACDFD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–0.03</w:t>
            </w:r>
          </w:p>
        </w:tc>
        <w:tc>
          <w:tcPr>
            <w:tcW w:w="1075" w:type="dxa"/>
          </w:tcPr>
          <w:p w14:paraId="3114B52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–0.004</w:t>
            </w:r>
          </w:p>
        </w:tc>
        <w:tc>
          <w:tcPr>
            <w:tcW w:w="1074" w:type="dxa"/>
          </w:tcPr>
          <w:p w14:paraId="0276051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04AE032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</w:t>
            </w:r>
          </w:p>
        </w:tc>
        <w:tc>
          <w:tcPr>
            <w:tcW w:w="1075" w:type="dxa"/>
          </w:tcPr>
          <w:p w14:paraId="22BA85D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0.03;</w:t>
            </w:r>
            <w:proofErr w:type="gramEnd"/>
          </w:p>
          <w:p w14:paraId="68AD882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–0.01</w:t>
            </w:r>
          </w:p>
        </w:tc>
        <w:tc>
          <w:tcPr>
            <w:tcW w:w="1075" w:type="dxa"/>
          </w:tcPr>
          <w:p w14:paraId="644DF35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0.05;</w:t>
            </w:r>
            <w:proofErr w:type="gramEnd"/>
          </w:p>
          <w:p w14:paraId="1D7D094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0.04</w:t>
            </w:r>
          </w:p>
        </w:tc>
        <w:tc>
          <w:tcPr>
            <w:tcW w:w="1075" w:type="dxa"/>
          </w:tcPr>
          <w:p w14:paraId="60D8C26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76A5CCD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–0.03</w:t>
            </w:r>
          </w:p>
        </w:tc>
        <w:tc>
          <w:tcPr>
            <w:tcW w:w="1074" w:type="dxa"/>
          </w:tcPr>
          <w:p w14:paraId="51AF560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–0.20**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4E83236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–0.11**</w:t>
            </w:r>
          </w:p>
        </w:tc>
        <w:tc>
          <w:tcPr>
            <w:tcW w:w="1075" w:type="dxa"/>
          </w:tcPr>
          <w:p w14:paraId="17F110D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–0.11***; 0.04</w:t>
            </w:r>
          </w:p>
        </w:tc>
        <w:tc>
          <w:tcPr>
            <w:tcW w:w="1075" w:type="dxa"/>
          </w:tcPr>
          <w:p w14:paraId="1620B2D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–0.23**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7F79EA0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–0.21***</w:t>
            </w:r>
          </w:p>
        </w:tc>
        <w:tc>
          <w:tcPr>
            <w:tcW w:w="1075" w:type="dxa"/>
          </w:tcPr>
          <w:p w14:paraId="0313D50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–0.21**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2AE12AB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0.01</w:t>
            </w:r>
          </w:p>
        </w:tc>
      </w:tr>
      <w:tr w:rsidR="006E1E2F" w:rsidRPr="00A56F5A" w14:paraId="0EFBE137" w14:textId="77777777" w:rsidTr="00B02A6B">
        <w:trPr>
          <w:trHeight w:val="357"/>
        </w:trPr>
        <w:tc>
          <w:tcPr>
            <w:tcW w:w="654" w:type="dxa"/>
            <w:vMerge/>
          </w:tcPr>
          <w:p w14:paraId="2F41021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6BFA300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%CDT</w:t>
            </w:r>
          </w:p>
        </w:tc>
        <w:tc>
          <w:tcPr>
            <w:tcW w:w="1074" w:type="dxa"/>
          </w:tcPr>
          <w:p w14:paraId="781075A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2A7F232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–0.10***</w:t>
            </w:r>
          </w:p>
        </w:tc>
        <w:tc>
          <w:tcPr>
            <w:tcW w:w="1075" w:type="dxa"/>
          </w:tcPr>
          <w:p w14:paraId="6A733BC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–0.10**</w:t>
            </w:r>
          </w:p>
        </w:tc>
        <w:tc>
          <w:tcPr>
            <w:tcW w:w="1075" w:type="dxa"/>
          </w:tcPr>
          <w:p w14:paraId="61C9CB4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–0.01</w:t>
            </w:r>
          </w:p>
        </w:tc>
        <w:tc>
          <w:tcPr>
            <w:tcW w:w="1074" w:type="dxa"/>
          </w:tcPr>
          <w:p w14:paraId="1588A8F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0.02;</w:t>
            </w:r>
            <w:proofErr w:type="gramEnd"/>
          </w:p>
          <w:p w14:paraId="36C7698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0.02</w:t>
            </w:r>
          </w:p>
        </w:tc>
        <w:tc>
          <w:tcPr>
            <w:tcW w:w="1075" w:type="dxa"/>
          </w:tcPr>
          <w:p w14:paraId="1B27DFF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0.01;</w:t>
            </w:r>
            <w:proofErr w:type="gramEnd"/>
          </w:p>
          <w:p w14:paraId="63C7FFF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–0.05</w:t>
            </w:r>
          </w:p>
        </w:tc>
        <w:tc>
          <w:tcPr>
            <w:tcW w:w="1075" w:type="dxa"/>
          </w:tcPr>
          <w:p w14:paraId="0AB37C8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0.06;</w:t>
            </w:r>
            <w:proofErr w:type="gramEnd"/>
          </w:p>
          <w:p w14:paraId="22BCF9B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0.07</w:t>
            </w:r>
          </w:p>
        </w:tc>
        <w:tc>
          <w:tcPr>
            <w:tcW w:w="1075" w:type="dxa"/>
          </w:tcPr>
          <w:p w14:paraId="46C3F36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0.03;</w:t>
            </w:r>
            <w:proofErr w:type="gramEnd"/>
          </w:p>
          <w:p w14:paraId="665DE38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lastRenderedPageBreak/>
              <w:t>0.13***</w:t>
            </w:r>
          </w:p>
        </w:tc>
        <w:tc>
          <w:tcPr>
            <w:tcW w:w="1074" w:type="dxa"/>
          </w:tcPr>
          <w:p w14:paraId="3AED95F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0.005;</w:t>
            </w:r>
            <w:proofErr w:type="gramEnd"/>
          </w:p>
          <w:p w14:paraId="479F173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0.05</w:t>
            </w:r>
          </w:p>
        </w:tc>
        <w:tc>
          <w:tcPr>
            <w:tcW w:w="1075" w:type="dxa"/>
          </w:tcPr>
          <w:p w14:paraId="3D4AAE2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–0.06*; 0.02</w:t>
            </w:r>
          </w:p>
        </w:tc>
        <w:tc>
          <w:tcPr>
            <w:tcW w:w="1075" w:type="dxa"/>
          </w:tcPr>
          <w:p w14:paraId="75084D8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–0.27**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5A93572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lastRenderedPageBreak/>
              <w:t>–0.29***</w:t>
            </w:r>
          </w:p>
        </w:tc>
        <w:tc>
          <w:tcPr>
            <w:tcW w:w="1075" w:type="dxa"/>
          </w:tcPr>
          <w:p w14:paraId="6183AA5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–0.26**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132BB64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lastRenderedPageBreak/>
              <w:t>–0.09*</w:t>
            </w:r>
          </w:p>
        </w:tc>
      </w:tr>
      <w:tr w:rsidR="006E1E2F" w:rsidRPr="00A56F5A" w14:paraId="53C18D43" w14:textId="77777777" w:rsidTr="00B02A6B">
        <w:trPr>
          <w:trHeight w:val="371"/>
        </w:trPr>
        <w:tc>
          <w:tcPr>
            <w:tcW w:w="654" w:type="dxa"/>
            <w:vMerge/>
          </w:tcPr>
          <w:p w14:paraId="6FFBA94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249A391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GGT-CDT</w:t>
            </w:r>
          </w:p>
        </w:tc>
        <w:tc>
          <w:tcPr>
            <w:tcW w:w="1074" w:type="dxa"/>
          </w:tcPr>
          <w:p w14:paraId="4B8D5D5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–0.13***</w:t>
            </w:r>
          </w:p>
        </w:tc>
        <w:tc>
          <w:tcPr>
            <w:tcW w:w="1075" w:type="dxa"/>
          </w:tcPr>
          <w:p w14:paraId="09434DC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–0.15***</w:t>
            </w:r>
          </w:p>
        </w:tc>
        <w:tc>
          <w:tcPr>
            <w:tcW w:w="1075" w:type="dxa"/>
          </w:tcPr>
          <w:p w14:paraId="760B2CA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–0.08*</w:t>
            </w:r>
          </w:p>
        </w:tc>
        <w:tc>
          <w:tcPr>
            <w:tcW w:w="1075" w:type="dxa"/>
          </w:tcPr>
          <w:p w14:paraId="25BCAAF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–0.001</w:t>
            </w:r>
          </w:p>
        </w:tc>
        <w:tc>
          <w:tcPr>
            <w:tcW w:w="1074" w:type="dxa"/>
          </w:tcPr>
          <w:p w14:paraId="51F82E8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0.03;</w:t>
            </w:r>
            <w:proofErr w:type="gramEnd"/>
          </w:p>
          <w:p w14:paraId="391DFEF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–0.02</w:t>
            </w:r>
          </w:p>
        </w:tc>
        <w:tc>
          <w:tcPr>
            <w:tcW w:w="1075" w:type="dxa"/>
          </w:tcPr>
          <w:p w14:paraId="4ECAD7E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0.02;</w:t>
            </w:r>
            <w:proofErr w:type="gramEnd"/>
          </w:p>
          <w:p w14:paraId="56C92C5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–0.05</w:t>
            </w:r>
          </w:p>
        </w:tc>
        <w:tc>
          <w:tcPr>
            <w:tcW w:w="1075" w:type="dxa"/>
          </w:tcPr>
          <w:p w14:paraId="7EB67EE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0.009;</w:t>
            </w:r>
            <w:proofErr w:type="gramEnd"/>
          </w:p>
          <w:p w14:paraId="3A3090A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</w:t>
            </w:r>
          </w:p>
        </w:tc>
        <w:tc>
          <w:tcPr>
            <w:tcW w:w="1075" w:type="dxa"/>
          </w:tcPr>
          <w:p w14:paraId="742A645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0.04;</w:t>
            </w:r>
            <w:proofErr w:type="gramEnd"/>
          </w:p>
          <w:p w14:paraId="1958E36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0.07</w:t>
            </w:r>
          </w:p>
        </w:tc>
        <w:tc>
          <w:tcPr>
            <w:tcW w:w="1074" w:type="dxa"/>
          </w:tcPr>
          <w:p w14:paraId="0218D97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–0.15**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0E5A4A3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–0.05</w:t>
            </w:r>
          </w:p>
        </w:tc>
        <w:tc>
          <w:tcPr>
            <w:tcW w:w="1075" w:type="dxa"/>
          </w:tcPr>
          <w:p w14:paraId="38DD35F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–0.13***; 0.03</w:t>
            </w:r>
          </w:p>
        </w:tc>
        <w:tc>
          <w:tcPr>
            <w:tcW w:w="1075" w:type="dxa"/>
          </w:tcPr>
          <w:p w14:paraId="196BE80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–0.34**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5BB0F6D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–0.33***</w:t>
            </w:r>
          </w:p>
        </w:tc>
        <w:tc>
          <w:tcPr>
            <w:tcW w:w="1075" w:type="dxa"/>
          </w:tcPr>
          <w:p w14:paraId="2EFB371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–0.31*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767DD0D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</w:t>
            </w:r>
          </w:p>
        </w:tc>
      </w:tr>
      <w:tr w:rsidR="006E1E2F" w:rsidRPr="00A56F5A" w14:paraId="5B0C01CA" w14:textId="77777777" w:rsidTr="00B02A6B">
        <w:trPr>
          <w:trHeight w:val="357"/>
        </w:trPr>
        <w:tc>
          <w:tcPr>
            <w:tcW w:w="654" w:type="dxa"/>
            <w:vMerge/>
          </w:tcPr>
          <w:p w14:paraId="4355365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371313E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ALT (IU/L)</w:t>
            </w:r>
          </w:p>
        </w:tc>
        <w:tc>
          <w:tcPr>
            <w:tcW w:w="1074" w:type="dxa"/>
          </w:tcPr>
          <w:p w14:paraId="71F0674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–0.14***</w:t>
            </w:r>
          </w:p>
        </w:tc>
        <w:tc>
          <w:tcPr>
            <w:tcW w:w="1075" w:type="dxa"/>
          </w:tcPr>
          <w:p w14:paraId="2EB601A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–0.12***</w:t>
            </w:r>
          </w:p>
        </w:tc>
        <w:tc>
          <w:tcPr>
            <w:tcW w:w="1075" w:type="dxa"/>
          </w:tcPr>
          <w:p w14:paraId="17694F3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0.01</w:t>
            </w:r>
          </w:p>
        </w:tc>
        <w:tc>
          <w:tcPr>
            <w:tcW w:w="1075" w:type="dxa"/>
          </w:tcPr>
          <w:p w14:paraId="3E11912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0.02</w:t>
            </w:r>
          </w:p>
        </w:tc>
        <w:tc>
          <w:tcPr>
            <w:tcW w:w="1074" w:type="dxa"/>
          </w:tcPr>
          <w:p w14:paraId="42FA75A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0.06;</w:t>
            </w:r>
            <w:proofErr w:type="gramEnd"/>
          </w:p>
          <w:p w14:paraId="1D7FBA5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–0.05</w:t>
            </w:r>
          </w:p>
        </w:tc>
        <w:tc>
          <w:tcPr>
            <w:tcW w:w="1075" w:type="dxa"/>
          </w:tcPr>
          <w:p w14:paraId="481C8A6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0.02;</w:t>
            </w:r>
            <w:proofErr w:type="gramEnd"/>
          </w:p>
          <w:p w14:paraId="09F743E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0.013</w:t>
            </w:r>
          </w:p>
        </w:tc>
        <w:tc>
          <w:tcPr>
            <w:tcW w:w="1075" w:type="dxa"/>
          </w:tcPr>
          <w:p w14:paraId="6DF3BEC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–0.07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3AEA4F9A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–0.00</w:t>
            </w:r>
          </w:p>
        </w:tc>
        <w:tc>
          <w:tcPr>
            <w:tcW w:w="1075" w:type="dxa"/>
          </w:tcPr>
          <w:p w14:paraId="49FC9E1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–0.12**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7B49955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–0.13***</w:t>
            </w:r>
          </w:p>
        </w:tc>
        <w:tc>
          <w:tcPr>
            <w:tcW w:w="1074" w:type="dxa"/>
          </w:tcPr>
          <w:p w14:paraId="50F34BA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–0.20**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20A9204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–0.11**</w:t>
            </w:r>
          </w:p>
        </w:tc>
        <w:tc>
          <w:tcPr>
            <w:tcW w:w="1075" w:type="dxa"/>
          </w:tcPr>
          <w:p w14:paraId="1349086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–0.14***; –0.05</w:t>
            </w:r>
          </w:p>
        </w:tc>
        <w:tc>
          <w:tcPr>
            <w:tcW w:w="1075" w:type="dxa"/>
          </w:tcPr>
          <w:p w14:paraId="73D36C5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–0.11*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10F0568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–0.09*</w:t>
            </w:r>
          </w:p>
        </w:tc>
        <w:tc>
          <w:tcPr>
            <w:tcW w:w="1075" w:type="dxa"/>
          </w:tcPr>
          <w:p w14:paraId="6F33EB2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–0.10**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35D22CC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0.028</w:t>
            </w:r>
          </w:p>
        </w:tc>
      </w:tr>
      <w:tr w:rsidR="006E1E2F" w:rsidRPr="00A56F5A" w14:paraId="6C54077D" w14:textId="77777777" w:rsidTr="00B02A6B">
        <w:trPr>
          <w:trHeight w:val="371"/>
        </w:trPr>
        <w:tc>
          <w:tcPr>
            <w:tcW w:w="654" w:type="dxa"/>
            <w:vMerge/>
          </w:tcPr>
          <w:p w14:paraId="76AD9120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lang w:val="en-GB" w:eastAsia="nl-NL"/>
              </w:rPr>
            </w:pPr>
          </w:p>
        </w:tc>
        <w:tc>
          <w:tcPr>
            <w:tcW w:w="1651" w:type="dxa"/>
          </w:tcPr>
          <w:p w14:paraId="7BA5644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b/>
                <w:bCs/>
                <w:color w:val="000000"/>
                <w:lang w:val="en-GB" w:eastAsia="nl-NL"/>
              </w:rPr>
              <w:t>AST (IU/L)</w:t>
            </w:r>
          </w:p>
        </w:tc>
        <w:tc>
          <w:tcPr>
            <w:tcW w:w="1074" w:type="dxa"/>
          </w:tcPr>
          <w:p w14:paraId="1305923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–0.21***</w:t>
            </w:r>
          </w:p>
        </w:tc>
        <w:tc>
          <w:tcPr>
            <w:tcW w:w="1075" w:type="dxa"/>
          </w:tcPr>
          <w:p w14:paraId="57C6793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–0.23***</w:t>
            </w:r>
          </w:p>
        </w:tc>
        <w:tc>
          <w:tcPr>
            <w:tcW w:w="1075" w:type="dxa"/>
          </w:tcPr>
          <w:p w14:paraId="7425A9F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0.06</w:t>
            </w:r>
          </w:p>
        </w:tc>
        <w:tc>
          <w:tcPr>
            <w:tcW w:w="1075" w:type="dxa"/>
          </w:tcPr>
          <w:p w14:paraId="63F576C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0.11***</w:t>
            </w:r>
          </w:p>
        </w:tc>
        <w:tc>
          <w:tcPr>
            <w:tcW w:w="1074" w:type="dxa"/>
          </w:tcPr>
          <w:p w14:paraId="5ADA0C8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0.06;</w:t>
            </w:r>
            <w:proofErr w:type="gramEnd"/>
          </w:p>
          <w:p w14:paraId="7A2064C5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–0.04</w:t>
            </w:r>
          </w:p>
        </w:tc>
        <w:tc>
          <w:tcPr>
            <w:tcW w:w="1075" w:type="dxa"/>
          </w:tcPr>
          <w:p w14:paraId="47C6DAD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0.04;</w:t>
            </w:r>
            <w:proofErr w:type="gramEnd"/>
          </w:p>
          <w:p w14:paraId="32C56A8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–0.04</w:t>
            </w:r>
          </w:p>
        </w:tc>
        <w:tc>
          <w:tcPr>
            <w:tcW w:w="1075" w:type="dxa"/>
          </w:tcPr>
          <w:p w14:paraId="5A93A3E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–0.08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6D03312D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–0.01</w:t>
            </w:r>
          </w:p>
        </w:tc>
        <w:tc>
          <w:tcPr>
            <w:tcW w:w="1075" w:type="dxa"/>
          </w:tcPr>
          <w:p w14:paraId="2E8272E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–0.12**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5D7EBC97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–0.06</w:t>
            </w:r>
          </w:p>
        </w:tc>
        <w:tc>
          <w:tcPr>
            <w:tcW w:w="1074" w:type="dxa"/>
          </w:tcPr>
          <w:p w14:paraId="6215E14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–0.21**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7C70DE6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–0.1*</w:t>
            </w:r>
          </w:p>
        </w:tc>
        <w:tc>
          <w:tcPr>
            <w:tcW w:w="1075" w:type="dxa"/>
          </w:tcPr>
          <w:p w14:paraId="1111CFD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–0.18***; –0.02</w:t>
            </w:r>
          </w:p>
        </w:tc>
        <w:tc>
          <w:tcPr>
            <w:tcW w:w="1075" w:type="dxa"/>
          </w:tcPr>
          <w:p w14:paraId="735E650E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–0.25**</w:t>
            </w:r>
            <w:proofErr w:type="gramStart"/>
            <w:r w:rsidRPr="00A56F5A">
              <w:rPr>
                <w:rFonts w:ascii="Arial" w:hAnsi="Arial"/>
                <w:lang w:val="en-GB"/>
              </w:rPr>
              <w:t>*;</w:t>
            </w:r>
            <w:proofErr w:type="gramEnd"/>
          </w:p>
          <w:p w14:paraId="0757CC0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–0.22***</w:t>
            </w:r>
          </w:p>
        </w:tc>
        <w:tc>
          <w:tcPr>
            <w:tcW w:w="1075" w:type="dxa"/>
          </w:tcPr>
          <w:p w14:paraId="4E3A67B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–0.24**</w:t>
            </w:r>
            <w:proofErr w:type="gramStart"/>
            <w:r w:rsidRPr="00A56F5A">
              <w:rPr>
                <w:rFonts w:ascii="Arial" w:eastAsia="Times New Roman" w:hAnsi="Arial" w:cs="Arial"/>
                <w:lang w:val="en-GB" w:eastAsia="nl-NL"/>
              </w:rPr>
              <w:t>*;</w:t>
            </w:r>
            <w:proofErr w:type="gramEnd"/>
          </w:p>
          <w:p w14:paraId="31AA463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lang w:val="en-GB" w:eastAsia="nl-NL"/>
              </w:rPr>
              <w:t>–0.094**</w:t>
            </w:r>
          </w:p>
        </w:tc>
      </w:tr>
      <w:tr w:rsidR="006E1E2F" w:rsidRPr="00A56F5A" w14:paraId="019210EC" w14:textId="77777777" w:rsidTr="00B02A6B">
        <w:trPr>
          <w:trHeight w:val="170"/>
        </w:trPr>
        <w:tc>
          <w:tcPr>
            <w:tcW w:w="2305" w:type="dxa"/>
            <w:gridSpan w:val="2"/>
          </w:tcPr>
          <w:p w14:paraId="6EB03500" w14:textId="77777777" w:rsidR="006E1E2F" w:rsidRPr="00A56F5A" w:rsidRDefault="006E1E2F" w:rsidP="00B02A6B">
            <w:pPr>
              <w:ind w:right="360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A56F5A">
              <w:rPr>
                <w:rFonts w:ascii="Arial" w:eastAsia="Calibri" w:hAnsi="Arial" w:cs="Arial"/>
                <w:b/>
                <w:bCs/>
                <w:lang w:val="en-US"/>
              </w:rPr>
              <w:t>Alcohol intake (g/day)</w:t>
            </w:r>
          </w:p>
        </w:tc>
        <w:tc>
          <w:tcPr>
            <w:tcW w:w="1074" w:type="dxa"/>
          </w:tcPr>
          <w:p w14:paraId="78EE451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–0.09**</w:t>
            </w:r>
          </w:p>
        </w:tc>
        <w:tc>
          <w:tcPr>
            <w:tcW w:w="1075" w:type="dxa"/>
          </w:tcPr>
          <w:p w14:paraId="67DDB2E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  <w:tc>
          <w:tcPr>
            <w:tcW w:w="1075" w:type="dxa"/>
          </w:tcPr>
          <w:p w14:paraId="3F2584F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</w:t>
            </w:r>
            <w:r w:rsidRPr="00A56F5A">
              <w:rPr>
                <w:rFonts w:ascii="Arial" w:hAnsi="Arial"/>
                <w:color w:val="000000"/>
                <w:lang w:val="en-GB"/>
              </w:rPr>
              <w:t>0.08*</w:t>
            </w:r>
          </w:p>
        </w:tc>
        <w:tc>
          <w:tcPr>
            <w:tcW w:w="1075" w:type="dxa"/>
          </w:tcPr>
          <w:p w14:paraId="1D6AB5E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  <w:tc>
          <w:tcPr>
            <w:tcW w:w="1074" w:type="dxa"/>
          </w:tcPr>
          <w:p w14:paraId="21D1EF6F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</w:t>
            </w:r>
            <w:proofErr w:type="gramStart"/>
            <w:r w:rsidRPr="00A56F5A">
              <w:rPr>
                <w:rFonts w:ascii="Arial" w:hAnsi="Arial"/>
                <w:lang w:val="en-GB"/>
              </w:rPr>
              <w:t>0.06;</w:t>
            </w:r>
            <w:proofErr w:type="gramEnd"/>
          </w:p>
          <w:p w14:paraId="0DDB40DB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hAnsi="Arial"/>
                <w:lang w:val="en-GB"/>
              </w:rPr>
            </w:pPr>
            <w:r w:rsidRPr="00A56F5A">
              <w:rPr>
                <w:rFonts w:ascii="Arial" w:hAnsi="Arial"/>
                <w:lang w:val="en-GB"/>
              </w:rPr>
              <w:t>–</w:t>
            </w:r>
            <w:r w:rsidRPr="00A56F5A">
              <w:rPr>
                <w:rFonts w:ascii="Arial" w:hAnsi="Arial"/>
                <w:color w:val="000000"/>
              </w:rPr>
              <w:t>0.04</w:t>
            </w:r>
          </w:p>
        </w:tc>
        <w:tc>
          <w:tcPr>
            <w:tcW w:w="1075" w:type="dxa"/>
          </w:tcPr>
          <w:p w14:paraId="2F53C8A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  <w:tc>
          <w:tcPr>
            <w:tcW w:w="1075" w:type="dxa"/>
          </w:tcPr>
          <w:p w14:paraId="3C44B5BC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proofErr w:type="gramStart"/>
            <w:r w:rsidRPr="00A56F5A">
              <w:rPr>
                <w:rFonts w:ascii="Arial" w:hAnsi="Arial"/>
                <w:color w:val="000000"/>
                <w:lang w:val="en-GB"/>
              </w:rPr>
              <w:t>0.04</w:t>
            </w: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;</w:t>
            </w:r>
            <w:proofErr w:type="gramEnd"/>
          </w:p>
          <w:p w14:paraId="32FCC0B1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hAnsi="Arial"/>
                <w:color w:val="000000"/>
              </w:rPr>
              <w:t>0.08*</w:t>
            </w:r>
          </w:p>
        </w:tc>
        <w:tc>
          <w:tcPr>
            <w:tcW w:w="1075" w:type="dxa"/>
          </w:tcPr>
          <w:p w14:paraId="25792683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  <w:tc>
          <w:tcPr>
            <w:tcW w:w="1074" w:type="dxa"/>
          </w:tcPr>
          <w:p w14:paraId="33C72BC2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–0.08</w:t>
            </w:r>
            <w:proofErr w:type="gramStart"/>
            <w:r w:rsidRPr="00A56F5A">
              <w:rPr>
                <w:rFonts w:ascii="Arial" w:hAnsi="Arial"/>
                <w:lang w:val="en-GB"/>
              </w:rPr>
              <w:t>*</w:t>
            </w:r>
            <w:r w:rsidRPr="00A56F5A">
              <w:rPr>
                <w:rFonts w:ascii="Arial" w:eastAsia="Times New Roman" w:hAnsi="Arial" w:cs="Arial"/>
                <w:lang w:val="en-GB" w:eastAsia="nl-NL"/>
              </w:rPr>
              <w:t>;</w:t>
            </w:r>
            <w:proofErr w:type="gramEnd"/>
          </w:p>
          <w:p w14:paraId="7AE685D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</w:t>
            </w:r>
            <w:r w:rsidRPr="00A56F5A">
              <w:rPr>
                <w:rFonts w:ascii="Arial" w:hAnsi="Arial" w:cs="Arial"/>
                <w:color w:val="000000"/>
              </w:rPr>
              <w:t>0.02</w:t>
            </w:r>
          </w:p>
        </w:tc>
        <w:tc>
          <w:tcPr>
            <w:tcW w:w="1075" w:type="dxa"/>
          </w:tcPr>
          <w:p w14:paraId="78A99D89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  <w:tc>
          <w:tcPr>
            <w:tcW w:w="1075" w:type="dxa"/>
          </w:tcPr>
          <w:p w14:paraId="1E0D8A88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–0.18**</w:t>
            </w:r>
            <w:proofErr w:type="gramStart"/>
            <w:r w:rsidRPr="00A56F5A">
              <w:rPr>
                <w:rFonts w:ascii="Arial" w:hAnsi="Arial"/>
                <w:lang w:val="en-GB"/>
              </w:rPr>
              <w:t>*</w:t>
            </w:r>
            <w:r w:rsidRPr="00A56F5A">
              <w:rPr>
                <w:rFonts w:ascii="Arial" w:eastAsia="Times New Roman" w:hAnsi="Arial" w:cs="Arial"/>
                <w:lang w:val="en-GB" w:eastAsia="nl-NL"/>
              </w:rPr>
              <w:t>;</w:t>
            </w:r>
            <w:proofErr w:type="gramEnd"/>
          </w:p>
          <w:p w14:paraId="08883D54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lang w:val="en-GB" w:eastAsia="nl-NL"/>
              </w:rPr>
            </w:pPr>
            <w:r w:rsidRPr="00A56F5A">
              <w:rPr>
                <w:rFonts w:ascii="Arial" w:hAnsi="Arial"/>
                <w:lang w:val="en-GB"/>
              </w:rPr>
              <w:t>–</w:t>
            </w:r>
            <w:r w:rsidRPr="00A56F5A">
              <w:rPr>
                <w:rFonts w:ascii="Arial" w:hAnsi="Arial"/>
                <w:color w:val="000000"/>
              </w:rPr>
              <w:t>0.19***</w:t>
            </w:r>
          </w:p>
        </w:tc>
        <w:tc>
          <w:tcPr>
            <w:tcW w:w="1075" w:type="dxa"/>
          </w:tcPr>
          <w:p w14:paraId="6DA582A6" w14:textId="77777777" w:rsidR="006E1E2F" w:rsidRPr="00A56F5A" w:rsidRDefault="006E1E2F" w:rsidP="00B02A6B">
            <w:pPr>
              <w:tabs>
                <w:tab w:val="left" w:pos="0"/>
              </w:tabs>
              <w:rPr>
                <w:rFonts w:ascii="Arial" w:eastAsia="Times New Roman" w:hAnsi="Arial" w:cs="Arial"/>
                <w:color w:val="000000"/>
                <w:lang w:val="en-GB" w:eastAsia="nl-NL"/>
              </w:rPr>
            </w:pPr>
            <w:r w:rsidRPr="00A56F5A">
              <w:rPr>
                <w:rFonts w:ascii="Arial" w:eastAsia="Times New Roman" w:hAnsi="Arial" w:cs="Arial"/>
                <w:color w:val="000000"/>
                <w:lang w:val="en-GB" w:eastAsia="nl-NL"/>
              </w:rPr>
              <w:t>-</w:t>
            </w:r>
          </w:p>
        </w:tc>
      </w:tr>
    </w:tbl>
    <w:p w14:paraId="5B9FCF87" w14:textId="77777777" w:rsidR="006E1E2F" w:rsidRPr="00A56F5A" w:rsidRDefault="006E1E2F" w:rsidP="006E1E2F">
      <w:pPr>
        <w:spacing w:after="0" w:line="360" w:lineRule="auto"/>
        <w:ind w:right="-754"/>
        <w:jc w:val="both"/>
        <w:rPr>
          <w:rFonts w:ascii="Arial" w:hAnsi="Arial" w:cs="Arial"/>
          <w:iCs/>
          <w:sz w:val="20"/>
          <w:szCs w:val="20"/>
          <w:lang w:val="en-US"/>
        </w:rPr>
      </w:pPr>
      <w:r w:rsidRPr="00A56F5A">
        <w:rPr>
          <w:rFonts w:ascii="Arial" w:eastAsia="Calibri" w:hAnsi="Arial" w:cs="Arial"/>
          <w:sz w:val="20"/>
          <w:szCs w:val="20"/>
          <w:lang w:val="en-US"/>
        </w:rPr>
        <w:t xml:space="preserve">First </w:t>
      </w:r>
      <w:proofErr w:type="spellStart"/>
      <w:r w:rsidRPr="00A56F5A">
        <w:rPr>
          <w:rFonts w:ascii="Arial" w:eastAsia="Calibri" w:hAnsi="Arial" w:cs="Arial"/>
          <w:sz w:val="20"/>
          <w:szCs w:val="20"/>
          <w:lang w:val="en-US"/>
        </w:rPr>
        <w:t>r-value</w:t>
      </w:r>
      <w:proofErr w:type="spellEnd"/>
      <w:r w:rsidRPr="00A56F5A">
        <w:rPr>
          <w:rFonts w:ascii="Arial" w:eastAsia="Calibri" w:hAnsi="Arial" w:cs="Arial"/>
          <w:sz w:val="20"/>
          <w:szCs w:val="20"/>
          <w:lang w:val="en-US"/>
        </w:rPr>
        <w:t xml:space="preserve"> is for Spearman correlation; second </w:t>
      </w:r>
      <w:proofErr w:type="spellStart"/>
      <w:r w:rsidRPr="00A56F5A">
        <w:rPr>
          <w:rFonts w:ascii="Arial" w:eastAsia="Calibri" w:hAnsi="Arial" w:cs="Arial"/>
          <w:sz w:val="20"/>
          <w:szCs w:val="20"/>
          <w:lang w:val="en-US"/>
        </w:rPr>
        <w:t>r-value</w:t>
      </w:r>
      <w:proofErr w:type="spellEnd"/>
      <w:r w:rsidRPr="00A56F5A">
        <w:rPr>
          <w:rFonts w:ascii="Arial" w:eastAsia="Calibri" w:hAnsi="Arial" w:cs="Arial"/>
          <w:sz w:val="20"/>
          <w:szCs w:val="20"/>
          <w:lang w:val="en-US"/>
        </w:rPr>
        <w:t xml:space="preserve"> for Spearman partial correlations of alcohol markers with clot properties adjusting for fibrinogen to determine how alcohol associates with clot properties independent of fibrinogen concentrations.</w:t>
      </w:r>
    </w:p>
    <w:p w14:paraId="1CE944D0" w14:textId="77777777" w:rsidR="006E1E2F" w:rsidRPr="00A56F5A" w:rsidRDefault="006E1E2F" w:rsidP="006E1E2F">
      <w:pPr>
        <w:spacing w:after="0" w:line="360" w:lineRule="auto"/>
        <w:ind w:right="-754"/>
        <w:rPr>
          <w:rFonts w:ascii="Arial" w:eastAsia="Times New Roman" w:hAnsi="Arial" w:cs="Arial"/>
          <w:sz w:val="18"/>
          <w:szCs w:val="18"/>
          <w:lang w:val="en-GB" w:eastAsia="nl-NL"/>
        </w:rPr>
      </w:pPr>
      <w:r w:rsidRPr="00A56F5A">
        <w:rPr>
          <w:rFonts w:ascii="Arial" w:eastAsia="Times New Roman" w:hAnsi="Arial" w:cs="Arial"/>
          <w:sz w:val="18"/>
          <w:szCs w:val="18"/>
          <w:lang w:val="en-GB" w:eastAsia="nl-NL"/>
        </w:rPr>
        <w:t>*p &lt;0.05; **p ≤0.01; ***p ≤0.001</w:t>
      </w:r>
    </w:p>
    <w:p w14:paraId="3C01AB8A" w14:textId="77777777" w:rsidR="006E1E2F" w:rsidRDefault="006E1E2F" w:rsidP="006E1E2F">
      <w:pPr>
        <w:spacing w:line="360" w:lineRule="auto"/>
        <w:ind w:right="-754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A56F5A">
        <w:rPr>
          <w:rFonts w:ascii="Arial" w:eastAsia="Times New Roman" w:hAnsi="Arial" w:cs="Arial"/>
          <w:sz w:val="20"/>
          <w:szCs w:val="20"/>
          <w:lang w:val="en-GB" w:eastAsia="nl-NL"/>
        </w:rPr>
        <w:t xml:space="preserve">ALT, </w:t>
      </w:r>
      <w:r w:rsidRPr="00A56F5A">
        <w:rPr>
          <w:rFonts w:ascii="Arial" w:eastAsia="Calibri" w:hAnsi="Arial" w:cs="Arial"/>
          <w:color w:val="231F20"/>
          <w:sz w:val="20"/>
          <w:szCs w:val="20"/>
        </w:rPr>
        <w:t>alanine transaminase; AST, aspartate aminotransferase</w:t>
      </w:r>
      <w:r w:rsidRPr="00A56F5A">
        <w:rPr>
          <w:rFonts w:ascii="Arial" w:eastAsia="Times New Roman" w:hAnsi="Arial" w:cs="Arial"/>
          <w:sz w:val="20"/>
          <w:szCs w:val="20"/>
          <w:lang w:val="en-GB" w:eastAsia="nl-NL"/>
        </w:rPr>
        <w:t>; BMI, body mass index; CLT, clot lysis time; CRP, high sensitivity C-reactive protein; %CDT, percentage carbohydrate deficient transferrin; GGT, gamma-</w:t>
      </w:r>
      <w:proofErr w:type="spellStart"/>
      <w:r w:rsidRPr="00A56F5A">
        <w:rPr>
          <w:rFonts w:ascii="Arial" w:eastAsia="Times New Roman" w:hAnsi="Arial" w:cs="Arial"/>
          <w:sz w:val="20"/>
          <w:szCs w:val="20"/>
          <w:lang w:val="en-GB" w:eastAsia="nl-NL"/>
        </w:rPr>
        <w:t>glutamyltransferase</w:t>
      </w:r>
      <w:proofErr w:type="spellEnd"/>
      <w:r w:rsidRPr="00A56F5A">
        <w:rPr>
          <w:rFonts w:ascii="Arial" w:eastAsia="Times New Roman" w:hAnsi="Arial" w:cs="Arial"/>
          <w:sz w:val="20"/>
          <w:szCs w:val="20"/>
          <w:lang w:val="en-GB" w:eastAsia="nl-NL"/>
        </w:rPr>
        <w:t xml:space="preserve">; GGT-CDT, 0.8 x ln(GGT)+1.3 x ln(%CDT); HbA1c, glycosylated haemoglobin A1c; HDL-c, high-density lipoprotein cholesterol; LDL-c, low-density lipoprotein cholesterol; n, number of patients; PA, physical activity; </w:t>
      </w:r>
      <w:r w:rsidRPr="00A56F5A">
        <w:rPr>
          <w:rFonts w:ascii="Arial" w:hAnsi="Arial" w:cs="Arial"/>
          <w:sz w:val="18"/>
          <w:szCs w:val="18"/>
          <w:lang w:val="en-GB"/>
        </w:rPr>
        <w:t xml:space="preserve">r, </w:t>
      </w:r>
      <w:r w:rsidRPr="00A56F5A">
        <w:rPr>
          <w:rFonts w:ascii="Arial" w:hAnsi="Arial" w:cs="Arial"/>
          <w:sz w:val="20"/>
          <w:szCs w:val="20"/>
          <w:lang w:val="en-GB"/>
        </w:rPr>
        <w:t>correlation coefficient</w:t>
      </w:r>
      <w:r w:rsidRPr="00A56F5A">
        <w:rPr>
          <w:rFonts w:ascii="Arial" w:hAnsi="Arial" w:cs="Arial"/>
          <w:sz w:val="18"/>
          <w:szCs w:val="18"/>
          <w:lang w:val="en-GB"/>
        </w:rPr>
        <w:t>;</w:t>
      </w:r>
      <w:r w:rsidRPr="00A56F5A">
        <w:rPr>
          <w:rFonts w:ascii="Arial" w:eastAsia="Times New Roman" w:hAnsi="Arial" w:cs="Arial"/>
          <w:sz w:val="20"/>
          <w:szCs w:val="20"/>
          <w:lang w:val="en-GB" w:eastAsia="nl-NL"/>
        </w:rPr>
        <w:t xml:space="preserve"> TC, total cholesterol</w:t>
      </w:r>
    </w:p>
    <w:p w14:paraId="34CC948D" w14:textId="77777777" w:rsidR="00222823" w:rsidRDefault="00222823"/>
    <w:sectPr w:rsidR="00222823" w:rsidSect="00FE03CE">
      <w:footerReference w:type="default" r:id="rId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51689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1EAE04" w14:textId="77777777" w:rsidR="00DC24E1" w:rsidRDefault="006E1E2F" w:rsidP="00A56F5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2F"/>
    <w:rsid w:val="00222823"/>
    <w:rsid w:val="00242694"/>
    <w:rsid w:val="006E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CA1B9"/>
  <w15:chartTrackingRefBased/>
  <w15:docId w15:val="{3C435FE7-38F4-4A3A-95CD-E3A3D2958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E2F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E1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E2F"/>
    <w:rPr>
      <w:lang w:val="en-ZA"/>
    </w:rPr>
  </w:style>
  <w:style w:type="table" w:customStyle="1" w:styleId="Mdeck5tablebodythreelines">
    <w:name w:val="M_deck_5_table_body_three_lines"/>
    <w:basedOn w:val="TableNormal"/>
    <w:uiPriority w:val="99"/>
    <w:rsid w:val="006E1E2F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blStylePr w:type="firstRow">
      <w:pPr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mirrorIndents/>
        <w:jc w:val="center"/>
        <w:outlineLvl w:val="9"/>
      </w:pPr>
      <w:rPr>
        <w:rFonts w:ascii="Times New Roman" w:eastAsia="Times New Roman" w:hAnsi="Times New Roman" w:cs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2020-09-01T16:54:00Z</dcterms:created>
  <dcterms:modified xsi:type="dcterms:W3CDTF">2020-09-01T16:55:00Z</dcterms:modified>
</cp:coreProperties>
</file>