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FA299" w14:textId="77777777" w:rsidR="00234E94" w:rsidRDefault="00234E94" w:rsidP="00234E94">
      <w:pPr>
        <w:pStyle w:val="ListeParagraf"/>
        <w:spacing w:line="48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45EC34F" wp14:editId="4DCD9E9A">
            <wp:extent cx="6840220" cy="2336800"/>
            <wp:effectExtent l="0" t="0" r="0" b="6350"/>
            <wp:docPr id="684202108" name="Resim 4" descr="metin, yazı tipi, logo, ekran görüntüsü içeren bir resim&#10;&#10;Yapay zeka tarafından oluşturulan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202108" name="Resim 4" descr="metin, yazı tipi, logo, ekran görüntüsü içeren bir resim&#10;&#10;Yapay zeka tarafından oluşturulan içerik yanlış olabilir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233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D7A9B" w14:textId="77777777" w:rsidR="00234E94" w:rsidRDefault="00234E94" w:rsidP="00234E94">
      <w:pPr>
        <w:pStyle w:val="ListeParagraf"/>
        <w:spacing w:line="480" w:lineRule="auto"/>
        <w:ind w:left="0"/>
        <w:jc w:val="both"/>
        <w:rPr>
          <w:rFonts w:ascii="Times New Roman" w:hAnsi="Times New Roman" w:cs="Times New Roman"/>
        </w:rPr>
      </w:pPr>
      <w:r w:rsidRPr="002905BE">
        <w:rPr>
          <w:rFonts w:ascii="Times New Roman" w:hAnsi="Times New Roman" w:cs="Times New Roman"/>
          <w:b/>
          <w:bCs/>
        </w:rPr>
        <w:t>Supplementary Figure 2</w:t>
      </w:r>
      <w:r>
        <w:rPr>
          <w:rFonts w:ascii="Times New Roman" w:hAnsi="Times New Roman" w:cs="Times New Roman"/>
        </w:rPr>
        <w:t xml:space="preserve">. </w:t>
      </w:r>
      <w:r w:rsidRPr="002905BE">
        <w:rPr>
          <w:rFonts w:ascii="Times New Roman" w:hAnsi="Times New Roman" w:cs="Times New Roman"/>
        </w:rPr>
        <w:t>Graphical workflow illustrating ChatGPT-4’s performance in answering questions related to oral hygiene habits</w:t>
      </w:r>
      <w:r>
        <w:rPr>
          <w:rFonts w:ascii="Times New Roman" w:hAnsi="Times New Roman" w:cs="Times New Roman"/>
        </w:rPr>
        <w:t>.</w:t>
      </w:r>
    </w:p>
    <w:p w14:paraId="4BF580E6" w14:textId="77777777" w:rsidR="00234E94" w:rsidRDefault="00234E94" w:rsidP="00234E94">
      <w:pPr>
        <w:pStyle w:val="ListeParagraf"/>
        <w:spacing w:line="480" w:lineRule="auto"/>
        <w:ind w:left="0"/>
        <w:jc w:val="both"/>
        <w:rPr>
          <w:rFonts w:ascii="Times New Roman" w:hAnsi="Times New Roman" w:cs="Times New Roman"/>
        </w:rPr>
      </w:pPr>
      <w:r w:rsidRPr="00352A16">
        <w:rPr>
          <w:rFonts w:ascii="Times New Roman" w:hAnsi="Times New Roman" w:cs="Times New Roman"/>
        </w:rPr>
        <w:t>The methodological approaches used in the study evaluating ChatGPT 4's performance as a virtual assistant in answering questions related to oral hygiene habits are presented sequentially</w:t>
      </w:r>
      <w:r>
        <w:rPr>
          <w:rFonts w:ascii="Times New Roman" w:hAnsi="Times New Roman" w:cs="Times New Roman"/>
        </w:rPr>
        <w:t xml:space="preserve"> (Supplementary Figure 2)</w:t>
      </w:r>
      <w:r w:rsidRPr="00352A16">
        <w:rPr>
          <w:rFonts w:ascii="Times New Roman" w:hAnsi="Times New Roman" w:cs="Times New Roman"/>
        </w:rPr>
        <w:t>.</w:t>
      </w:r>
    </w:p>
    <w:p w14:paraId="57350FAF" w14:textId="77777777" w:rsidR="00B3061C" w:rsidRDefault="00B3061C"/>
    <w:sectPr w:rsidR="00B3061C" w:rsidSect="00BC74A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B9C"/>
    <w:rsid w:val="001C25CC"/>
    <w:rsid w:val="00234E94"/>
    <w:rsid w:val="00A71B9C"/>
    <w:rsid w:val="00B3061C"/>
    <w:rsid w:val="00B325F1"/>
    <w:rsid w:val="00BC7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0F09"/>
  <w15:chartTrackingRefBased/>
  <w15:docId w15:val="{DE18EE63-E066-4ABD-820D-3C6BEC2B1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uiPriority w:val="9"/>
    <w:qFormat/>
    <w:rsid w:val="00A71B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1B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1B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1B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1B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1B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1B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1B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1B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1B9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1B9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1B9C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1B9C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1B9C"/>
    <w:rPr>
      <w:rFonts w:eastAsiaTheme="majorEastAsia" w:cstheme="majorBidi"/>
      <w:color w:val="0F4761" w:themeColor="accent1" w:themeShade="BF"/>
      <w:lang w:val="en-US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1B9C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1B9C"/>
    <w:rPr>
      <w:rFonts w:eastAsiaTheme="majorEastAsia" w:cstheme="majorBidi"/>
      <w:color w:val="595959" w:themeColor="text1" w:themeTint="A6"/>
      <w:lang w:val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1B9C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1B9C"/>
    <w:rPr>
      <w:rFonts w:eastAsiaTheme="majorEastAsia" w:cstheme="majorBidi"/>
      <w:color w:val="272727" w:themeColor="text1" w:themeTint="D8"/>
      <w:lang w:val="en-US"/>
    </w:rPr>
  </w:style>
  <w:style w:type="paragraph" w:styleId="KonuBal">
    <w:name w:val="Title"/>
    <w:basedOn w:val="Normal"/>
    <w:next w:val="Normal"/>
    <w:link w:val="KonuBalChar"/>
    <w:uiPriority w:val="10"/>
    <w:qFormat/>
    <w:rsid w:val="00A71B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1B9C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Altyaz">
    <w:name w:val="Subtitle"/>
    <w:basedOn w:val="Normal"/>
    <w:next w:val="Normal"/>
    <w:link w:val="AltyazChar"/>
    <w:uiPriority w:val="11"/>
    <w:qFormat/>
    <w:rsid w:val="00A71B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71B9C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Alnt">
    <w:name w:val="Quote"/>
    <w:basedOn w:val="Normal"/>
    <w:next w:val="Normal"/>
    <w:link w:val="AlntChar"/>
    <w:uiPriority w:val="29"/>
    <w:qFormat/>
    <w:rsid w:val="00A71B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71B9C"/>
    <w:rPr>
      <w:i/>
      <w:iCs/>
      <w:color w:val="404040" w:themeColor="text1" w:themeTint="BF"/>
      <w:lang w:val="en-US"/>
    </w:rPr>
  </w:style>
  <w:style w:type="paragraph" w:styleId="ListeParagraf">
    <w:name w:val="List Paragraph"/>
    <w:basedOn w:val="Normal"/>
    <w:uiPriority w:val="34"/>
    <w:qFormat/>
    <w:rsid w:val="00A71B9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71B9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71B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71B9C"/>
    <w:rPr>
      <w:i/>
      <w:iCs/>
      <w:color w:val="0F4761" w:themeColor="accent1" w:themeShade="BF"/>
      <w:lang w:val="en-US"/>
    </w:rPr>
  </w:style>
  <w:style w:type="character" w:styleId="GlBavuru">
    <w:name w:val="Intense Reference"/>
    <w:basedOn w:val="VarsaylanParagrafYazTipi"/>
    <w:uiPriority w:val="32"/>
    <w:qFormat/>
    <w:rsid w:val="00A71B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Erimli</dc:creator>
  <cp:keywords/>
  <dc:description/>
  <cp:lastModifiedBy>Gözde Erimli</cp:lastModifiedBy>
  <cp:revision>4</cp:revision>
  <dcterms:created xsi:type="dcterms:W3CDTF">2025-05-29T11:24:00Z</dcterms:created>
  <dcterms:modified xsi:type="dcterms:W3CDTF">2025-05-29T11:25:00Z</dcterms:modified>
</cp:coreProperties>
</file>