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F2EE" w14:textId="5BC26E8A" w:rsidR="00856406" w:rsidRPr="00856406" w:rsidRDefault="00D566F8" w:rsidP="00D566F8">
      <w:pPr>
        <w:adjustRightInd w:val="0"/>
        <w:snapToGrid w:val="0"/>
        <w:rPr>
          <w:rFonts w:ascii="Times New Roman" w:hAnsi="Times New Roman"/>
          <w:bCs/>
          <w:color w:val="FF0000"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Supplementary Table 1 </w:t>
      </w:r>
      <w:bookmarkStart w:id="0" w:name="_Hlk72623722"/>
      <w:r w:rsidRPr="00526D91">
        <w:rPr>
          <w:rFonts w:ascii="Times New Roman" w:hAnsi="Times New Roman"/>
          <w:bCs/>
          <w:szCs w:val="21"/>
        </w:rPr>
        <w:t xml:space="preserve">The trend of </w:t>
      </w:r>
      <w:r w:rsidR="00D73B13" w:rsidRPr="00D73B13">
        <w:rPr>
          <w:rFonts w:ascii="Times New Roman" w:hAnsi="Times New Roman"/>
          <w:bCs/>
          <w:szCs w:val="21"/>
        </w:rPr>
        <w:t xml:space="preserve">pretreatment HIV drug resistance among </w:t>
      </w:r>
      <w:r w:rsidR="00D73B13" w:rsidRPr="002C6EF2">
        <w:rPr>
          <w:rFonts w:ascii="Times New Roman" w:hAnsi="Times New Roman"/>
          <w:szCs w:val="21"/>
        </w:rPr>
        <w:t>HIV-infected</w:t>
      </w:r>
      <w:r w:rsidR="00D73B13" w:rsidRPr="002C6EF2">
        <w:rPr>
          <w:rFonts w:ascii="Times New Roman" w:hAnsi="Times New Roman"/>
          <w:spacing w:val="15"/>
          <w:szCs w:val="21"/>
        </w:rPr>
        <w:t xml:space="preserve"> </w:t>
      </w:r>
      <w:r w:rsidR="00D73B13" w:rsidRPr="002C6EF2">
        <w:rPr>
          <w:rFonts w:ascii="Times New Roman" w:hAnsi="Times New Roman"/>
          <w:szCs w:val="21"/>
        </w:rPr>
        <w:t>individuals</w:t>
      </w:r>
      <w:r w:rsidR="00D73B13" w:rsidRPr="00D73B13">
        <w:rPr>
          <w:rFonts w:ascii="Times New Roman" w:hAnsi="Times New Roman"/>
          <w:bCs/>
          <w:szCs w:val="21"/>
        </w:rPr>
        <w:t xml:space="preserve"> in southwestern China, 2014-2020</w:t>
      </w:r>
      <w:bookmarkStart w:id="1" w:name="_Hlk72241140"/>
      <w:bookmarkStart w:id="2" w:name="_Hlk72206636"/>
      <w:bookmarkEnd w:id="0"/>
      <w:r w:rsidR="00526D91" w:rsidRPr="00526D91">
        <w:rPr>
          <w:rFonts w:ascii="Times New Roman" w:hAnsi="Times New Roman"/>
          <w:bCs/>
          <w:color w:val="FF0000"/>
          <w:szCs w:val="21"/>
        </w:rPr>
        <w:t xml:space="preserve"> </w:t>
      </w:r>
      <w:bookmarkEnd w:id="1"/>
    </w:p>
    <w:tbl>
      <w:tblPr>
        <w:tblW w:w="0" w:type="auto"/>
        <w:tblBorders>
          <w:top w:val="single" w:sz="8" w:space="0" w:color="auto"/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4509"/>
        <w:gridCol w:w="905"/>
        <w:gridCol w:w="1249"/>
        <w:gridCol w:w="950"/>
        <w:gridCol w:w="584"/>
      </w:tblGrid>
      <w:tr w:rsidR="00D566F8" w:rsidRPr="001F2F10" w14:paraId="1357D7C5" w14:textId="77777777" w:rsidTr="008D7C73">
        <w:trPr>
          <w:trHeight w:val="304"/>
        </w:trPr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bookmarkEnd w:id="2"/>
          <w:p w14:paraId="3FE5B88A" w14:textId="77777777" w:rsidR="00D566F8" w:rsidRPr="001F2F10" w:rsidRDefault="00D566F8" w:rsidP="0060286A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24720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Year of </w:t>
            </w:r>
            <w:r w:rsidRPr="002C6EF2">
              <w:rPr>
                <w:rFonts w:ascii="Times New Roman" w:hAnsi="Times New Roman"/>
                <w:szCs w:val="21"/>
              </w:rPr>
              <w:t>newly</w:t>
            </w:r>
            <w:r w:rsidRPr="002C6EF2">
              <w:rPr>
                <w:rFonts w:ascii="Times New Roman" w:hAnsi="Times New Roman"/>
                <w:spacing w:val="15"/>
                <w:szCs w:val="21"/>
              </w:rPr>
              <w:t xml:space="preserve"> </w:t>
            </w:r>
            <w:r w:rsidRPr="002C6EF2">
              <w:rPr>
                <w:rFonts w:ascii="Times New Roman" w:hAnsi="Times New Roman"/>
                <w:szCs w:val="21"/>
              </w:rPr>
              <w:t>diagnosed HIV-infected</w:t>
            </w:r>
            <w:r w:rsidRPr="002C6EF2">
              <w:rPr>
                <w:rFonts w:ascii="Times New Roman" w:hAnsi="Times New Roman"/>
                <w:spacing w:val="15"/>
                <w:szCs w:val="21"/>
              </w:rPr>
              <w:t xml:space="preserve"> </w:t>
            </w:r>
            <w:r w:rsidRPr="002C6EF2">
              <w:rPr>
                <w:rFonts w:ascii="Times New Roman" w:hAnsi="Times New Roman"/>
                <w:szCs w:val="21"/>
              </w:rPr>
              <w:t>individuals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AE55495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Number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AEAB8C8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PDR,</w:t>
            </w:r>
            <w:r w:rsidRPr="001F2F10">
              <w:rPr>
                <w:rFonts w:ascii="Times New Roman" w:hAnsi="Times New Roman"/>
                <w:kern w:val="0"/>
                <w:szCs w:val="21"/>
              </w:rPr>
              <w:t xml:space="preserve"> N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kern w:val="0"/>
                <w:szCs w:val="21"/>
              </w:rPr>
              <w:t>%)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9BFDD00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M-H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3F0E7E">
              <w:rPr>
                <w:rFonts w:ascii="宋体" w:hAnsi="宋体" w:hint="eastAsia"/>
                <w:i/>
                <w:iCs/>
                <w:szCs w:val="21"/>
              </w:rPr>
              <w:sym w:font="Symbol" w:char="F063"/>
            </w:r>
            <w:r w:rsidRPr="003F0E7E">
              <w:rPr>
                <w:rFonts w:ascii="宋体" w:hAnsi="宋体" w:hint="eastAsia"/>
                <w:i/>
                <w:iCs/>
                <w:szCs w:val="21"/>
              </w:rPr>
              <w:t>²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08E04B7" w14:textId="77777777" w:rsidR="00D566F8" w:rsidRPr="007438EA" w:rsidRDefault="00D566F8" w:rsidP="0060286A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7438EA">
              <w:rPr>
                <w:rFonts w:ascii="Times New Roman" w:hAnsi="Times New Roman" w:hint="eastAsia"/>
                <w:i/>
                <w:iCs/>
                <w:szCs w:val="21"/>
              </w:rPr>
              <w:t>P</w:t>
            </w:r>
          </w:p>
        </w:tc>
      </w:tr>
      <w:tr w:rsidR="00D566F8" w:rsidRPr="001F2F10" w14:paraId="6E3BD6F4" w14:textId="77777777" w:rsidTr="008D7C73">
        <w:trPr>
          <w:trHeight w:val="304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2BFD5AA3" w14:textId="77777777" w:rsidR="00D566F8" w:rsidRPr="006F441D" w:rsidRDefault="00D566F8" w:rsidP="0060286A">
            <w:pPr>
              <w:rPr>
                <w:rFonts w:ascii="Times New Roman" w:hAnsi="Times New Roman"/>
                <w:color w:val="FF0000"/>
                <w:szCs w:val="21"/>
              </w:rPr>
            </w:pPr>
            <w:r w:rsidRPr="00CB20BE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18AF04A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3262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3A310EE4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194</w:t>
            </w:r>
            <w:r>
              <w:rPr>
                <w:rFonts w:ascii="Times New Roman" w:hAnsi="Times New Roman"/>
                <w:szCs w:val="21"/>
              </w:rPr>
              <w:t xml:space="preserve"> (6.0)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071509AA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1.00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14:paraId="4D206126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EB7DA1">
              <w:rPr>
                <w:rFonts w:ascii="Times New Roman" w:hAnsi="Times New Roman" w:hint="eastAsia"/>
                <w:szCs w:val="21"/>
              </w:rPr>
              <w:t>0.32</w:t>
            </w:r>
          </w:p>
        </w:tc>
      </w:tr>
      <w:tr w:rsidR="00D566F8" w:rsidRPr="001F2F10" w14:paraId="1784E53B" w14:textId="77777777" w:rsidTr="008D7C73">
        <w:trPr>
          <w:trHeight w:val="304"/>
        </w:trPr>
        <w:tc>
          <w:tcPr>
            <w:tcW w:w="0" w:type="auto"/>
            <w:vAlign w:val="center"/>
          </w:tcPr>
          <w:p w14:paraId="08B23AEA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2014</w:t>
            </w:r>
          </w:p>
        </w:tc>
        <w:tc>
          <w:tcPr>
            <w:tcW w:w="0" w:type="auto"/>
            <w:vAlign w:val="center"/>
          </w:tcPr>
          <w:p w14:paraId="388AE89E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289</w:t>
            </w:r>
          </w:p>
        </w:tc>
        <w:tc>
          <w:tcPr>
            <w:tcW w:w="0" w:type="auto"/>
            <w:vAlign w:val="center"/>
          </w:tcPr>
          <w:p w14:paraId="440AC56C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17 (5.9)</w:t>
            </w:r>
          </w:p>
        </w:tc>
        <w:tc>
          <w:tcPr>
            <w:tcW w:w="0" w:type="auto"/>
            <w:vAlign w:val="center"/>
          </w:tcPr>
          <w:p w14:paraId="6C4499C5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1ECC1D18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 w:rsidR="00D566F8" w:rsidRPr="001F2F10" w14:paraId="63571B2E" w14:textId="77777777" w:rsidTr="008D7C73">
        <w:trPr>
          <w:trHeight w:val="304"/>
        </w:trPr>
        <w:tc>
          <w:tcPr>
            <w:tcW w:w="0" w:type="auto"/>
            <w:vAlign w:val="center"/>
          </w:tcPr>
          <w:p w14:paraId="605AD529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2015</w:t>
            </w:r>
          </w:p>
        </w:tc>
        <w:tc>
          <w:tcPr>
            <w:tcW w:w="0" w:type="auto"/>
            <w:vAlign w:val="center"/>
          </w:tcPr>
          <w:p w14:paraId="17B05FBD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526</w:t>
            </w:r>
          </w:p>
        </w:tc>
        <w:tc>
          <w:tcPr>
            <w:tcW w:w="0" w:type="auto"/>
            <w:vAlign w:val="center"/>
          </w:tcPr>
          <w:p w14:paraId="645580F8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27 (5.1)</w:t>
            </w:r>
          </w:p>
        </w:tc>
        <w:tc>
          <w:tcPr>
            <w:tcW w:w="0" w:type="auto"/>
            <w:vAlign w:val="center"/>
          </w:tcPr>
          <w:p w14:paraId="3F41837C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F5DFA45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66F8" w:rsidRPr="001F2F10" w14:paraId="3A7A02F2" w14:textId="77777777" w:rsidTr="008D7C73">
        <w:trPr>
          <w:trHeight w:val="304"/>
        </w:trPr>
        <w:tc>
          <w:tcPr>
            <w:tcW w:w="0" w:type="auto"/>
            <w:vAlign w:val="center"/>
          </w:tcPr>
          <w:p w14:paraId="1FBAA60E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2016</w:t>
            </w:r>
          </w:p>
        </w:tc>
        <w:tc>
          <w:tcPr>
            <w:tcW w:w="0" w:type="auto"/>
            <w:vAlign w:val="center"/>
          </w:tcPr>
          <w:p w14:paraId="5681219B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593</w:t>
            </w:r>
          </w:p>
        </w:tc>
        <w:tc>
          <w:tcPr>
            <w:tcW w:w="0" w:type="auto"/>
            <w:vAlign w:val="center"/>
          </w:tcPr>
          <w:p w14:paraId="32F30BD4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33 (5.6)</w:t>
            </w:r>
          </w:p>
        </w:tc>
        <w:tc>
          <w:tcPr>
            <w:tcW w:w="0" w:type="auto"/>
            <w:vAlign w:val="center"/>
          </w:tcPr>
          <w:p w14:paraId="311999A9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3E28B379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66F8" w:rsidRPr="001F2F10" w14:paraId="0174DEAF" w14:textId="77777777" w:rsidTr="008D7C73">
        <w:trPr>
          <w:trHeight w:val="304"/>
        </w:trPr>
        <w:tc>
          <w:tcPr>
            <w:tcW w:w="0" w:type="auto"/>
            <w:vAlign w:val="center"/>
          </w:tcPr>
          <w:p w14:paraId="75CFDD85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2017</w:t>
            </w:r>
          </w:p>
        </w:tc>
        <w:tc>
          <w:tcPr>
            <w:tcW w:w="0" w:type="auto"/>
            <w:vAlign w:val="center"/>
          </w:tcPr>
          <w:p w14:paraId="42722ED4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486</w:t>
            </w:r>
          </w:p>
        </w:tc>
        <w:tc>
          <w:tcPr>
            <w:tcW w:w="0" w:type="auto"/>
            <w:vAlign w:val="center"/>
          </w:tcPr>
          <w:p w14:paraId="317B4A11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28 (5.8)</w:t>
            </w:r>
          </w:p>
        </w:tc>
        <w:tc>
          <w:tcPr>
            <w:tcW w:w="0" w:type="auto"/>
            <w:vAlign w:val="center"/>
          </w:tcPr>
          <w:p w14:paraId="61D539DA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C194B91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66F8" w:rsidRPr="001F2F10" w14:paraId="6EA70660" w14:textId="77777777" w:rsidTr="008D7C73">
        <w:trPr>
          <w:trHeight w:val="304"/>
        </w:trPr>
        <w:tc>
          <w:tcPr>
            <w:tcW w:w="0" w:type="auto"/>
            <w:vAlign w:val="center"/>
          </w:tcPr>
          <w:p w14:paraId="7B8F8D5A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2018</w:t>
            </w:r>
          </w:p>
        </w:tc>
        <w:tc>
          <w:tcPr>
            <w:tcW w:w="0" w:type="auto"/>
            <w:vAlign w:val="center"/>
          </w:tcPr>
          <w:p w14:paraId="4D2EB539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488</w:t>
            </w:r>
          </w:p>
        </w:tc>
        <w:tc>
          <w:tcPr>
            <w:tcW w:w="0" w:type="auto"/>
            <w:vAlign w:val="center"/>
          </w:tcPr>
          <w:p w14:paraId="13EB36EF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34 (7.0)</w:t>
            </w:r>
          </w:p>
        </w:tc>
        <w:tc>
          <w:tcPr>
            <w:tcW w:w="0" w:type="auto"/>
            <w:vAlign w:val="center"/>
          </w:tcPr>
          <w:p w14:paraId="41A71F87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43715A6E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66F8" w:rsidRPr="001F2F10" w14:paraId="7E10EFB2" w14:textId="77777777" w:rsidTr="008D7C73">
        <w:trPr>
          <w:trHeight w:val="304"/>
        </w:trPr>
        <w:tc>
          <w:tcPr>
            <w:tcW w:w="0" w:type="auto"/>
            <w:vAlign w:val="center"/>
          </w:tcPr>
          <w:p w14:paraId="18AC779B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2019</w:t>
            </w:r>
          </w:p>
        </w:tc>
        <w:tc>
          <w:tcPr>
            <w:tcW w:w="0" w:type="auto"/>
            <w:vAlign w:val="center"/>
          </w:tcPr>
          <w:p w14:paraId="2B7529FC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653</w:t>
            </w:r>
          </w:p>
        </w:tc>
        <w:tc>
          <w:tcPr>
            <w:tcW w:w="0" w:type="auto"/>
            <w:vAlign w:val="center"/>
          </w:tcPr>
          <w:p w14:paraId="48D8769F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39 (6.0)</w:t>
            </w:r>
          </w:p>
        </w:tc>
        <w:tc>
          <w:tcPr>
            <w:tcW w:w="0" w:type="auto"/>
            <w:vAlign w:val="center"/>
          </w:tcPr>
          <w:p w14:paraId="334B95F1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75C412C4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D566F8" w:rsidRPr="001F2F10" w14:paraId="1148CADC" w14:textId="77777777" w:rsidTr="008D7C73">
        <w:trPr>
          <w:trHeight w:val="304"/>
        </w:trPr>
        <w:tc>
          <w:tcPr>
            <w:tcW w:w="0" w:type="auto"/>
            <w:vAlign w:val="center"/>
          </w:tcPr>
          <w:p w14:paraId="6AC881AA" w14:textId="77777777" w:rsidR="00D566F8" w:rsidRPr="001F2F10" w:rsidRDefault="00D566F8" w:rsidP="0060286A">
            <w:pPr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2020</w:t>
            </w:r>
            <w:r w:rsidRPr="00B145E4">
              <w:rPr>
                <w:rFonts w:ascii="Times New Roman" w:hAnsi="Times New Roman"/>
                <w:szCs w:val="21"/>
                <w:vertAlign w:val="superscript"/>
              </w:rPr>
              <w:t>a</w:t>
            </w:r>
          </w:p>
        </w:tc>
        <w:tc>
          <w:tcPr>
            <w:tcW w:w="0" w:type="auto"/>
            <w:vAlign w:val="center"/>
          </w:tcPr>
          <w:p w14:paraId="2923364B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1F2F10">
              <w:rPr>
                <w:rFonts w:ascii="Times New Roman" w:hAnsi="Times New Roman"/>
                <w:color w:val="000000"/>
                <w:szCs w:val="21"/>
              </w:rPr>
              <w:t>227</w:t>
            </w:r>
          </w:p>
        </w:tc>
        <w:tc>
          <w:tcPr>
            <w:tcW w:w="0" w:type="auto"/>
            <w:vAlign w:val="center"/>
          </w:tcPr>
          <w:p w14:paraId="46E6A580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  <w:r w:rsidRPr="001F2F10">
              <w:rPr>
                <w:rFonts w:ascii="Times New Roman" w:hAnsi="Times New Roman"/>
                <w:szCs w:val="21"/>
              </w:rPr>
              <w:t>16 (7.1)</w:t>
            </w:r>
          </w:p>
        </w:tc>
        <w:tc>
          <w:tcPr>
            <w:tcW w:w="0" w:type="auto"/>
            <w:vAlign w:val="center"/>
          </w:tcPr>
          <w:p w14:paraId="1967F991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4DDEFE4" w14:textId="77777777" w:rsidR="00D566F8" w:rsidRPr="001F2F10" w:rsidRDefault="00D566F8" w:rsidP="0060286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309B02E9" w14:textId="77777777" w:rsidR="00D566F8" w:rsidRDefault="00D566F8" w:rsidP="00D566F8">
      <w:pPr>
        <w:rPr>
          <w:rFonts w:ascii="Times New Roman" w:hAnsi="Times New Roman"/>
          <w:bCs/>
          <w:szCs w:val="21"/>
        </w:rPr>
      </w:pPr>
      <w:proofErr w:type="spellStart"/>
      <w:r w:rsidRPr="00B145E4">
        <w:rPr>
          <w:rFonts w:ascii="Times New Roman" w:hAnsi="Times New Roman"/>
          <w:szCs w:val="21"/>
          <w:vertAlign w:val="superscript"/>
        </w:rPr>
        <w:t>a</w:t>
      </w:r>
      <w:proofErr w:type="spellEnd"/>
      <w:r w:rsidRPr="008121F8">
        <w:rPr>
          <w:rFonts w:ascii="Times New Roman" w:hAnsi="Times New Roman"/>
          <w:bCs/>
          <w:szCs w:val="21"/>
        </w:rPr>
        <w:t xml:space="preserve"> </w:t>
      </w:r>
      <w:proofErr w:type="gramStart"/>
      <w:r w:rsidRPr="008121F8">
        <w:rPr>
          <w:rFonts w:ascii="Times New Roman" w:hAnsi="Times New Roman"/>
          <w:bCs/>
          <w:szCs w:val="21"/>
        </w:rPr>
        <w:t>The</w:t>
      </w:r>
      <w:proofErr w:type="gramEnd"/>
      <w:r w:rsidRPr="008121F8">
        <w:rPr>
          <w:rFonts w:ascii="Times New Roman" w:hAnsi="Times New Roman"/>
          <w:bCs/>
          <w:szCs w:val="21"/>
        </w:rPr>
        <w:t xml:space="preserve"> diagnosis period is from January 1, 2020 to June 30</w:t>
      </w:r>
      <w:r>
        <w:rPr>
          <w:rFonts w:ascii="Times New Roman" w:hAnsi="Times New Roman"/>
          <w:bCs/>
          <w:szCs w:val="21"/>
        </w:rPr>
        <w:t xml:space="preserve">, </w:t>
      </w:r>
      <w:r w:rsidRPr="008121F8">
        <w:rPr>
          <w:rFonts w:ascii="Times New Roman" w:hAnsi="Times New Roman"/>
          <w:bCs/>
          <w:szCs w:val="21"/>
        </w:rPr>
        <w:t>2020</w:t>
      </w:r>
      <w:r>
        <w:rPr>
          <w:rFonts w:ascii="Times New Roman" w:hAnsi="Times New Roman"/>
          <w:bCs/>
          <w:szCs w:val="21"/>
        </w:rPr>
        <w:t>.</w:t>
      </w:r>
    </w:p>
    <w:p w14:paraId="45CB65D5" w14:textId="77777777" w:rsidR="00D566F8" w:rsidRPr="008C6906" w:rsidRDefault="00D566F8" w:rsidP="00D566F8">
      <w:pPr>
        <w:rPr>
          <w:rFonts w:ascii="Times New Roman" w:hAnsi="Times New Roman"/>
          <w:szCs w:val="21"/>
        </w:rPr>
      </w:pPr>
      <w:r w:rsidRPr="006E76B2">
        <w:rPr>
          <w:rFonts w:ascii="Times New Roman" w:hAnsi="Times New Roman"/>
          <w:bCs/>
          <w:szCs w:val="21"/>
        </w:rPr>
        <w:t>Data are presented as N</w:t>
      </w:r>
      <w:r>
        <w:rPr>
          <w:rFonts w:ascii="Times New Roman" w:hAnsi="Times New Roman"/>
          <w:bCs/>
          <w:szCs w:val="21"/>
        </w:rPr>
        <w:t xml:space="preserve"> </w:t>
      </w:r>
      <w:r w:rsidRPr="006E76B2">
        <w:rPr>
          <w:rFonts w:ascii="Times New Roman" w:hAnsi="Times New Roman"/>
          <w:bCs/>
          <w:szCs w:val="21"/>
        </w:rPr>
        <w:t>(%).</w:t>
      </w:r>
      <w:r>
        <w:rPr>
          <w:rFonts w:ascii="Times New Roman" w:hAnsi="Times New Roman"/>
          <w:bCs/>
          <w:szCs w:val="21"/>
        </w:rPr>
        <w:t xml:space="preserve"> </w:t>
      </w:r>
      <w:r w:rsidRPr="00BA3FF2">
        <w:rPr>
          <w:rFonts w:ascii="Times New Roman" w:hAnsi="Times New Roman"/>
          <w:bCs/>
          <w:szCs w:val="21"/>
        </w:rPr>
        <w:t>Mantel-Haenszel</w:t>
      </w:r>
      <w:r>
        <w:rPr>
          <w:rFonts w:ascii="Times New Roman" w:hAnsi="Times New Roman"/>
          <w:bCs/>
          <w:szCs w:val="21"/>
        </w:rPr>
        <w:t xml:space="preserve"> (M-H) </w:t>
      </w:r>
      <w:r>
        <w:rPr>
          <w:rFonts w:ascii="宋体" w:hAnsi="宋体" w:hint="eastAsia"/>
          <w:szCs w:val="21"/>
        </w:rPr>
        <w:sym w:font="Symbol" w:char="F063"/>
      </w:r>
      <w:r>
        <w:rPr>
          <w:rFonts w:ascii="宋体" w:hAnsi="宋体" w:hint="eastAsia"/>
          <w:szCs w:val="21"/>
        </w:rPr>
        <w:t>²</w:t>
      </w:r>
      <w:r w:rsidRPr="00EA396C">
        <w:rPr>
          <w:rFonts w:ascii="Times New Roman" w:hAnsi="Times New Roman"/>
          <w:szCs w:val="21"/>
        </w:rPr>
        <w:t>lin</w:t>
      </w:r>
      <w:r>
        <w:rPr>
          <w:rFonts w:ascii="Times New Roman" w:hAnsi="Times New Roman"/>
          <w:szCs w:val="21"/>
        </w:rPr>
        <w:t>ear trend t</w:t>
      </w:r>
      <w:r>
        <w:rPr>
          <w:rFonts w:ascii="Times New Roman" w:hAnsi="Times New Roman" w:hint="eastAsia"/>
          <w:szCs w:val="21"/>
        </w:rPr>
        <w:t>est</w:t>
      </w:r>
      <w:r>
        <w:rPr>
          <w:rFonts w:ascii="Times New Roman" w:hAnsi="Times New Roman"/>
          <w:szCs w:val="21"/>
        </w:rPr>
        <w:t xml:space="preserve"> </w:t>
      </w:r>
      <w:r w:rsidRPr="006E76B2">
        <w:rPr>
          <w:rFonts w:ascii="Times New Roman" w:hAnsi="Times New Roman"/>
          <w:bCs/>
          <w:szCs w:val="21"/>
        </w:rPr>
        <w:t>for</w:t>
      </w:r>
      <w:r>
        <w:rPr>
          <w:rFonts w:ascii="Times New Roman" w:hAnsi="Times New Roman"/>
          <w:bCs/>
          <w:szCs w:val="21"/>
        </w:rPr>
        <w:t xml:space="preserve"> t</w:t>
      </w:r>
      <w:r w:rsidRPr="003F6487">
        <w:rPr>
          <w:rFonts w:ascii="Times New Roman" w:hAnsi="Times New Roman"/>
          <w:bCs/>
          <w:szCs w:val="21"/>
        </w:rPr>
        <w:t>he trend of pretreatment HIV drug resistance among newly diagnosed HIV-infected individuals over time</w:t>
      </w:r>
      <w:r>
        <w:rPr>
          <w:rFonts w:ascii="Times New Roman" w:hAnsi="Times New Roman"/>
          <w:bCs/>
          <w:szCs w:val="21"/>
        </w:rPr>
        <w:t>.</w:t>
      </w:r>
    </w:p>
    <w:p w14:paraId="4B53ED35" w14:textId="4B1A8B66" w:rsidR="00D566F8" w:rsidRDefault="00D566F8" w:rsidP="00D60512">
      <w:pPr>
        <w:rPr>
          <w:rFonts w:ascii="Times New Roman" w:hAnsi="Times New Roman"/>
          <w:b/>
          <w:bCs/>
          <w:szCs w:val="21"/>
        </w:rPr>
      </w:pPr>
    </w:p>
    <w:p w14:paraId="54629F6C" w14:textId="77777777" w:rsidR="00BD5D11" w:rsidRPr="00BD5D11" w:rsidRDefault="00BD5D11" w:rsidP="00D60512">
      <w:pPr>
        <w:rPr>
          <w:rFonts w:ascii="Times New Roman" w:hAnsi="Times New Roman"/>
          <w:b/>
          <w:bCs/>
          <w:szCs w:val="21"/>
        </w:rPr>
      </w:pPr>
    </w:p>
    <w:p w14:paraId="7386366F" w14:textId="527C6AD4" w:rsidR="00E716EE" w:rsidRDefault="00E716EE" w:rsidP="00D60512">
      <w:pPr>
        <w:rPr>
          <w:rFonts w:ascii="Times New Roman" w:hAnsi="Times New Roman"/>
          <w:noProof/>
          <w:szCs w:val="21"/>
        </w:rPr>
      </w:pPr>
      <w:r>
        <w:rPr>
          <w:rFonts w:ascii="Times New Roman" w:hAnsi="Times New Roman" w:hint="eastAsia"/>
          <w:b/>
          <w:bCs/>
          <w:szCs w:val="21"/>
        </w:rPr>
        <w:t xml:space="preserve">Supplementary Table </w:t>
      </w:r>
      <w:r w:rsidR="00D566F8">
        <w:rPr>
          <w:rFonts w:ascii="Times New Roman" w:hAnsi="Times New Roman" w:hint="eastAsia"/>
          <w:b/>
          <w:bCs/>
          <w:szCs w:val="21"/>
        </w:rPr>
        <w:t>2</w:t>
      </w:r>
      <w:r>
        <w:rPr>
          <w:rFonts w:ascii="Times New Roman" w:hAnsi="Times New Roman"/>
          <w:b/>
          <w:bCs/>
          <w:szCs w:val="21"/>
        </w:rPr>
        <w:t xml:space="preserve"> </w:t>
      </w:r>
      <w:r>
        <w:rPr>
          <w:rFonts w:ascii="Times New Roman" w:hAnsi="Times New Roman"/>
          <w:noProof/>
          <w:szCs w:val="21"/>
        </w:rPr>
        <w:t>C</w:t>
      </w:r>
      <w:r w:rsidRPr="00AE0896">
        <w:rPr>
          <w:rFonts w:ascii="Times New Roman" w:hAnsi="Times New Roman"/>
          <w:noProof/>
          <w:szCs w:val="21"/>
        </w:rPr>
        <w:t xml:space="preserve">lustering rate difference between </w:t>
      </w:r>
      <w:r w:rsidR="00D73B13" w:rsidRPr="002C6EF2">
        <w:rPr>
          <w:rFonts w:ascii="Times New Roman" w:hAnsi="Times New Roman"/>
          <w:szCs w:val="21"/>
        </w:rPr>
        <w:t>HIV-infected</w:t>
      </w:r>
      <w:r w:rsidR="00D73B13" w:rsidRPr="002C6EF2">
        <w:rPr>
          <w:rFonts w:ascii="Times New Roman" w:hAnsi="Times New Roman"/>
          <w:spacing w:val="15"/>
          <w:szCs w:val="21"/>
        </w:rPr>
        <w:t xml:space="preserve"> </w:t>
      </w:r>
      <w:r w:rsidR="00D73B13" w:rsidRPr="002C6EF2">
        <w:rPr>
          <w:rFonts w:ascii="Times New Roman" w:hAnsi="Times New Roman"/>
          <w:szCs w:val="21"/>
        </w:rPr>
        <w:t>individuals</w:t>
      </w:r>
      <w:r w:rsidR="00D73B13" w:rsidRPr="00AE0896">
        <w:rPr>
          <w:rFonts w:ascii="Times New Roman" w:hAnsi="Times New Roman"/>
          <w:noProof/>
          <w:szCs w:val="21"/>
        </w:rPr>
        <w:t xml:space="preserve"> </w:t>
      </w:r>
      <w:r w:rsidRPr="00AE0896">
        <w:rPr>
          <w:rFonts w:ascii="Times New Roman" w:hAnsi="Times New Roman"/>
          <w:noProof/>
          <w:szCs w:val="21"/>
        </w:rPr>
        <w:t>with and without PDR</w:t>
      </w:r>
      <w:r w:rsidR="00D73B13">
        <w:rPr>
          <w:rFonts w:ascii="Times New Roman" w:hAnsi="Times New Roman" w:hint="eastAsia"/>
          <w:noProof/>
          <w:szCs w:val="21"/>
        </w:rPr>
        <w:t xml:space="preserve"> </w:t>
      </w:r>
      <w:r w:rsidR="00D73B13" w:rsidRPr="00F0786E">
        <w:rPr>
          <w:rFonts w:ascii="Times New Roman" w:hAnsi="Times New Roman"/>
          <w:noProof/>
          <w:szCs w:val="21"/>
        </w:rPr>
        <w:t xml:space="preserve">in the </w:t>
      </w:r>
      <w:r w:rsidR="00D73B13">
        <w:rPr>
          <w:rFonts w:ascii="Times New Roman" w:hAnsi="Times New Roman" w:hint="eastAsia"/>
          <w:noProof/>
          <w:szCs w:val="21"/>
        </w:rPr>
        <w:t>genetic</w:t>
      </w:r>
      <w:r w:rsidR="00D73B13" w:rsidRPr="00C8183F">
        <w:rPr>
          <w:rFonts w:ascii="Times New Roman" w:hAnsi="Times New Roman"/>
          <w:noProof/>
          <w:szCs w:val="21"/>
        </w:rPr>
        <w:t xml:space="preserve"> transmission network</w:t>
      </w:r>
      <w:r w:rsidR="00D73B13">
        <w:rPr>
          <w:rFonts w:ascii="Times New Roman" w:hAnsi="Times New Roman"/>
          <w:noProof/>
          <w:szCs w:val="21"/>
        </w:rPr>
        <w:t>s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1529"/>
        <w:gridCol w:w="1191"/>
        <w:gridCol w:w="1873"/>
        <w:gridCol w:w="2799"/>
        <w:gridCol w:w="1056"/>
        <w:gridCol w:w="1514"/>
      </w:tblGrid>
      <w:tr w:rsidR="00DB0367" w:rsidRPr="001F2F10" w14:paraId="0DA98098" w14:textId="77777777" w:rsidTr="004F2D32">
        <w:trPr>
          <w:trHeight w:val="304"/>
          <w:jc w:val="center"/>
        </w:trPr>
        <w:tc>
          <w:tcPr>
            <w:tcW w:w="767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EE3489E" w14:textId="77777777" w:rsidR="00E716EE" w:rsidRPr="001F2F10" w:rsidRDefault="00E716EE" w:rsidP="00F32A15">
            <w:pPr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98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065BED2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E10E97">
              <w:rPr>
                <w:rFonts w:ascii="Times New Roman" w:hAnsi="Times New Roman"/>
                <w:color w:val="000000"/>
                <w:kern w:val="0"/>
                <w:szCs w:val="21"/>
              </w:rPr>
              <w:t>Number</w:t>
            </w:r>
          </w:p>
        </w:tc>
        <w:tc>
          <w:tcPr>
            <w:tcW w:w="940" w:type="pct"/>
            <w:tcBorders>
              <w:top w:val="single" w:sz="8" w:space="0" w:color="auto"/>
              <w:bottom w:val="single" w:sz="6" w:space="0" w:color="auto"/>
            </w:tcBorders>
          </w:tcPr>
          <w:p w14:paraId="0A566E03" w14:textId="77777777" w:rsidR="00E716EE" w:rsidRPr="00DB0367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 w:rsidRPr="00DB0367">
              <w:rPr>
                <w:rFonts w:ascii="Times New Roman" w:hAnsi="Times New Roman" w:hint="eastAsia"/>
                <w:szCs w:val="21"/>
              </w:rPr>
              <w:t>Clust</w:t>
            </w:r>
            <w:r w:rsidRPr="00DB0367">
              <w:rPr>
                <w:rFonts w:ascii="Times New Roman" w:hAnsi="Times New Roman"/>
                <w:szCs w:val="21"/>
              </w:rPr>
              <w:t>ered, N</w:t>
            </w:r>
          </w:p>
        </w:tc>
        <w:tc>
          <w:tcPr>
            <w:tcW w:w="1405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0C715F9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bookmarkStart w:id="3" w:name="OLE_LINK189"/>
            <w:bookmarkStart w:id="4" w:name="OLE_LINK190"/>
            <w:r w:rsidRPr="009E252C">
              <w:rPr>
                <w:rFonts w:ascii="Times New Roman" w:hAnsi="Times New Roman"/>
                <w:bCs/>
                <w:kern w:val="0"/>
                <w:szCs w:val="21"/>
              </w:rPr>
              <w:t>Percentage</w:t>
            </w:r>
            <w:bookmarkEnd w:id="3"/>
            <w:bookmarkEnd w:id="4"/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, </w:t>
            </w:r>
            <w:r w:rsidRPr="009E252C">
              <w:rPr>
                <w:rFonts w:ascii="Times New Roman" w:hAnsi="Times New Roman"/>
                <w:bCs/>
                <w:kern w:val="0"/>
                <w:szCs w:val="21"/>
              </w:rPr>
              <w:t>%</w:t>
            </w:r>
            <w:r>
              <w:rPr>
                <w:rFonts w:ascii="Times New Roman" w:hAnsi="Times New Roman"/>
                <w:bCs/>
                <w:kern w:val="0"/>
                <w:szCs w:val="21"/>
              </w:rPr>
              <w:t xml:space="preserve"> </w:t>
            </w:r>
            <w:r w:rsidRPr="001F2F10">
              <w:rPr>
                <w:rFonts w:ascii="Times New Roman" w:hAnsi="Times New Roman"/>
                <w:szCs w:val="21"/>
              </w:rPr>
              <w:t>(</w:t>
            </w:r>
            <w:r w:rsidRPr="001F2F10">
              <w:rPr>
                <w:rFonts w:ascii="Times New Roman" w:hAnsi="Times New Roman"/>
                <w:i/>
                <w:iCs/>
                <w:szCs w:val="21"/>
              </w:rPr>
              <w:t>95% CI</w:t>
            </w:r>
            <w:r w:rsidRPr="001F2F10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3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0A2C3BA" w14:textId="77777777" w:rsidR="00E716EE" w:rsidRPr="00E91D23" w:rsidRDefault="00E716EE" w:rsidP="00DB0367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E91D23">
              <w:rPr>
                <w:rFonts w:ascii="宋体" w:hAnsi="宋体" w:hint="eastAsia"/>
                <w:i/>
                <w:iCs/>
                <w:szCs w:val="21"/>
              </w:rPr>
              <w:sym w:font="Symbol" w:char="F063"/>
            </w:r>
            <w:r w:rsidRPr="00E91D23">
              <w:rPr>
                <w:rFonts w:ascii="宋体" w:hAnsi="宋体" w:hint="eastAsia"/>
                <w:i/>
                <w:iCs/>
                <w:szCs w:val="21"/>
              </w:rPr>
              <w:t>²</w:t>
            </w:r>
          </w:p>
        </w:tc>
        <w:tc>
          <w:tcPr>
            <w:tcW w:w="76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F3BA157" w14:textId="77777777" w:rsidR="00E716EE" w:rsidRPr="002D46CA" w:rsidRDefault="00E716EE" w:rsidP="00DB0367">
            <w:pPr>
              <w:jc w:val="center"/>
              <w:rPr>
                <w:rFonts w:ascii="Times New Roman" w:hAnsi="Times New Roman"/>
                <w:i/>
                <w:iCs/>
                <w:szCs w:val="21"/>
              </w:rPr>
            </w:pPr>
            <w:r w:rsidRPr="002D46CA">
              <w:rPr>
                <w:rFonts w:ascii="Times New Roman" w:hAnsi="Times New Roman" w:hint="eastAsia"/>
                <w:i/>
                <w:iCs/>
                <w:szCs w:val="21"/>
              </w:rPr>
              <w:t>P</w:t>
            </w:r>
          </w:p>
        </w:tc>
      </w:tr>
      <w:tr w:rsidR="00DB0367" w:rsidRPr="001F2F10" w14:paraId="01DD1B29" w14:textId="77777777" w:rsidTr="004F2D32">
        <w:trPr>
          <w:trHeight w:val="304"/>
          <w:jc w:val="center"/>
        </w:trPr>
        <w:tc>
          <w:tcPr>
            <w:tcW w:w="767" w:type="pct"/>
            <w:tcBorders>
              <w:top w:val="single" w:sz="6" w:space="0" w:color="auto"/>
            </w:tcBorders>
            <w:vAlign w:val="center"/>
          </w:tcPr>
          <w:p w14:paraId="3AB6EF9B" w14:textId="77777777" w:rsidR="00E716EE" w:rsidRPr="001F2F10" w:rsidRDefault="00E716EE" w:rsidP="008B7D7E">
            <w:pPr>
              <w:rPr>
                <w:rFonts w:ascii="Times New Roman" w:hAnsi="Times New Roman"/>
                <w:szCs w:val="21"/>
              </w:rPr>
            </w:pPr>
            <w:r w:rsidRPr="00CB20BE">
              <w:rPr>
                <w:rFonts w:ascii="Times New Roman" w:hAnsi="Times New Roman"/>
                <w:szCs w:val="21"/>
              </w:rPr>
              <w:t>Total</w:t>
            </w:r>
          </w:p>
        </w:tc>
        <w:tc>
          <w:tcPr>
            <w:tcW w:w="598" w:type="pct"/>
            <w:tcBorders>
              <w:top w:val="single" w:sz="6" w:space="0" w:color="auto"/>
            </w:tcBorders>
            <w:vAlign w:val="center"/>
          </w:tcPr>
          <w:p w14:paraId="1712E37B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3262</w:t>
            </w:r>
          </w:p>
        </w:tc>
        <w:tc>
          <w:tcPr>
            <w:tcW w:w="940" w:type="pct"/>
            <w:tcBorders>
              <w:top w:val="single" w:sz="6" w:space="0" w:color="auto"/>
            </w:tcBorders>
          </w:tcPr>
          <w:p w14:paraId="4AAD94D0" w14:textId="77777777" w:rsidR="00E716EE" w:rsidRPr="00DB0367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 w:rsidRPr="00DB0367">
              <w:rPr>
                <w:rFonts w:ascii="Times New Roman" w:hAnsi="Times New Roman" w:hint="eastAsia"/>
                <w:szCs w:val="21"/>
              </w:rPr>
              <w:t>1</w:t>
            </w:r>
            <w:r w:rsidRPr="00DB0367">
              <w:rPr>
                <w:rFonts w:ascii="Times New Roman" w:hAnsi="Times New Roman"/>
                <w:szCs w:val="21"/>
              </w:rPr>
              <w:t>429</w:t>
            </w:r>
          </w:p>
        </w:tc>
        <w:tc>
          <w:tcPr>
            <w:tcW w:w="1405" w:type="pct"/>
            <w:tcBorders>
              <w:top w:val="single" w:sz="6" w:space="0" w:color="auto"/>
            </w:tcBorders>
            <w:vAlign w:val="center"/>
          </w:tcPr>
          <w:p w14:paraId="0032D312" w14:textId="77777777" w:rsidR="00E716EE" w:rsidRPr="00913CDF" w:rsidRDefault="00E716EE" w:rsidP="00DB0367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530" w:type="pct"/>
            <w:tcBorders>
              <w:top w:val="single" w:sz="6" w:space="0" w:color="auto"/>
            </w:tcBorders>
            <w:vAlign w:val="center"/>
          </w:tcPr>
          <w:p w14:paraId="38D81568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15.03</w:t>
            </w:r>
          </w:p>
        </w:tc>
        <w:tc>
          <w:tcPr>
            <w:tcW w:w="760" w:type="pct"/>
            <w:tcBorders>
              <w:top w:val="single" w:sz="6" w:space="0" w:color="auto"/>
            </w:tcBorders>
            <w:vAlign w:val="center"/>
          </w:tcPr>
          <w:p w14:paraId="54BA15A4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 w:rsidRPr="00013B2B">
              <w:rPr>
                <w:rFonts w:ascii="Times New Roman" w:hAnsi="Times New Roman"/>
                <w:noProof/>
                <w:szCs w:val="21"/>
              </w:rPr>
              <w:t>&lt;0.01</w:t>
            </w:r>
          </w:p>
        </w:tc>
      </w:tr>
      <w:tr w:rsidR="00DB0367" w:rsidRPr="001F2F10" w14:paraId="5C507C64" w14:textId="77777777" w:rsidTr="004F2D32">
        <w:trPr>
          <w:trHeight w:val="304"/>
          <w:jc w:val="center"/>
        </w:trPr>
        <w:tc>
          <w:tcPr>
            <w:tcW w:w="767" w:type="pct"/>
            <w:vAlign w:val="center"/>
          </w:tcPr>
          <w:p w14:paraId="1A679A8F" w14:textId="77777777" w:rsidR="00E716EE" w:rsidRPr="001F2F10" w:rsidRDefault="00E716EE" w:rsidP="008B7D7E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PDR</w:t>
            </w:r>
          </w:p>
        </w:tc>
        <w:tc>
          <w:tcPr>
            <w:tcW w:w="598" w:type="pct"/>
            <w:vAlign w:val="center"/>
          </w:tcPr>
          <w:p w14:paraId="13A12F4E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194</w:t>
            </w:r>
          </w:p>
        </w:tc>
        <w:tc>
          <w:tcPr>
            <w:tcW w:w="940" w:type="pct"/>
          </w:tcPr>
          <w:p w14:paraId="29A0752A" w14:textId="77777777" w:rsidR="00E716EE" w:rsidRPr="00DB0367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 w:rsidRPr="00DB0367">
              <w:rPr>
                <w:rFonts w:ascii="Times New Roman" w:hAnsi="Times New Roman"/>
                <w:szCs w:val="21"/>
              </w:rPr>
              <w:t>59</w:t>
            </w:r>
          </w:p>
        </w:tc>
        <w:tc>
          <w:tcPr>
            <w:tcW w:w="1405" w:type="pct"/>
            <w:vAlign w:val="center"/>
          </w:tcPr>
          <w:p w14:paraId="0BBB9E15" w14:textId="281C1D9C" w:rsidR="00E716EE" w:rsidRPr="00A22B68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 w:rsidRPr="00A22B68">
              <w:rPr>
                <w:rFonts w:ascii="Times New Roman" w:hAnsi="Times New Roman" w:hint="eastAsia"/>
                <w:szCs w:val="21"/>
              </w:rPr>
              <w:t>30.4</w:t>
            </w:r>
            <w:r w:rsidRPr="00A22B68">
              <w:rPr>
                <w:rFonts w:ascii="Times New Roman" w:hAnsi="Times New Roman"/>
                <w:szCs w:val="21"/>
              </w:rPr>
              <w:t xml:space="preserve"> (</w:t>
            </w:r>
            <w:r w:rsidRPr="00A22B68">
              <w:rPr>
                <w:rFonts w:ascii="Times New Roman" w:hAnsi="Times New Roman" w:hint="eastAsia"/>
                <w:szCs w:val="21"/>
              </w:rPr>
              <w:t>23.9</w:t>
            </w:r>
            <w:r w:rsidR="00BA5A24">
              <w:rPr>
                <w:rFonts w:ascii="Times New Roman" w:hAnsi="Times New Roman" w:hint="eastAsia"/>
                <w:szCs w:val="21"/>
              </w:rPr>
              <w:t>-</w:t>
            </w:r>
            <w:r w:rsidRPr="00A22B68">
              <w:rPr>
                <w:rFonts w:ascii="Times New Roman" w:hAnsi="Times New Roman" w:hint="eastAsia"/>
                <w:szCs w:val="21"/>
              </w:rPr>
              <w:t>36.9</w:t>
            </w:r>
            <w:r w:rsidRPr="00A22B6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30" w:type="pct"/>
            <w:vAlign w:val="center"/>
          </w:tcPr>
          <w:p w14:paraId="37AC4C98" w14:textId="77777777" w:rsidR="00E716EE" w:rsidRPr="001F2F10" w:rsidRDefault="00E716EE" w:rsidP="00F32A1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68032933" w14:textId="77777777" w:rsidR="00E716EE" w:rsidRPr="001F2F10" w:rsidRDefault="00E716EE" w:rsidP="00F32A15">
            <w:pPr>
              <w:rPr>
                <w:rFonts w:ascii="Times New Roman" w:hAnsi="Times New Roman"/>
                <w:szCs w:val="21"/>
                <w:highlight w:val="yellow"/>
              </w:rPr>
            </w:pPr>
          </w:p>
        </w:tc>
      </w:tr>
      <w:tr w:rsidR="00DB0367" w:rsidRPr="001F2F10" w14:paraId="2516EEDE" w14:textId="77777777" w:rsidTr="004F2D32">
        <w:trPr>
          <w:trHeight w:val="304"/>
          <w:jc w:val="center"/>
        </w:trPr>
        <w:tc>
          <w:tcPr>
            <w:tcW w:w="767" w:type="pct"/>
            <w:vAlign w:val="center"/>
          </w:tcPr>
          <w:p w14:paraId="16C0F3A1" w14:textId="77777777" w:rsidR="00E716EE" w:rsidRPr="001F2F10" w:rsidRDefault="00E716EE" w:rsidP="008B7D7E"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 PDR</w:t>
            </w:r>
          </w:p>
        </w:tc>
        <w:tc>
          <w:tcPr>
            <w:tcW w:w="598" w:type="pct"/>
            <w:vAlign w:val="center"/>
          </w:tcPr>
          <w:p w14:paraId="034F1F2A" w14:textId="77777777" w:rsidR="00E716EE" w:rsidRPr="001F2F10" w:rsidRDefault="00E716EE" w:rsidP="00DB0367">
            <w:pPr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3068</w:t>
            </w:r>
          </w:p>
        </w:tc>
        <w:tc>
          <w:tcPr>
            <w:tcW w:w="940" w:type="pct"/>
          </w:tcPr>
          <w:p w14:paraId="0D6B402A" w14:textId="77777777" w:rsidR="00E716EE" w:rsidRPr="00DB0367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 w:rsidRPr="00DB0367">
              <w:rPr>
                <w:rFonts w:ascii="Times New Roman" w:hAnsi="Times New Roman" w:hint="eastAsia"/>
                <w:szCs w:val="21"/>
              </w:rPr>
              <w:t>1370</w:t>
            </w:r>
          </w:p>
        </w:tc>
        <w:tc>
          <w:tcPr>
            <w:tcW w:w="1405" w:type="pct"/>
            <w:vAlign w:val="center"/>
          </w:tcPr>
          <w:p w14:paraId="66893DAF" w14:textId="3927F85C" w:rsidR="00E716EE" w:rsidRPr="00A22B68" w:rsidRDefault="00E716EE" w:rsidP="00DB0367">
            <w:pPr>
              <w:jc w:val="center"/>
              <w:rPr>
                <w:rFonts w:ascii="Times New Roman" w:hAnsi="Times New Roman"/>
                <w:szCs w:val="21"/>
              </w:rPr>
            </w:pPr>
            <w:r w:rsidRPr="00A22B68">
              <w:rPr>
                <w:rFonts w:ascii="Times New Roman" w:hAnsi="Times New Roman" w:hint="eastAsia"/>
                <w:szCs w:val="21"/>
              </w:rPr>
              <w:t>44.7</w:t>
            </w:r>
            <w:r w:rsidRPr="00A22B68">
              <w:rPr>
                <w:rFonts w:ascii="Times New Roman" w:hAnsi="Times New Roman"/>
                <w:szCs w:val="21"/>
              </w:rPr>
              <w:t xml:space="preserve"> (</w:t>
            </w:r>
            <w:r w:rsidRPr="00A22B68">
              <w:rPr>
                <w:rFonts w:ascii="Times New Roman" w:hAnsi="Times New Roman" w:hint="eastAsia"/>
                <w:szCs w:val="21"/>
              </w:rPr>
              <w:t>42.9</w:t>
            </w:r>
            <w:r w:rsidR="00BA5A24">
              <w:rPr>
                <w:rFonts w:ascii="Times New Roman" w:hAnsi="Times New Roman" w:hint="eastAsia"/>
                <w:szCs w:val="21"/>
              </w:rPr>
              <w:t>-</w:t>
            </w:r>
            <w:r w:rsidRPr="00A22B68">
              <w:rPr>
                <w:rFonts w:ascii="Times New Roman" w:hAnsi="Times New Roman" w:hint="eastAsia"/>
                <w:szCs w:val="21"/>
              </w:rPr>
              <w:t>46.4</w:t>
            </w:r>
            <w:r w:rsidRPr="00A22B68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30" w:type="pct"/>
            <w:vAlign w:val="center"/>
          </w:tcPr>
          <w:p w14:paraId="3A105CC8" w14:textId="77777777" w:rsidR="00E716EE" w:rsidRPr="001F2F10" w:rsidRDefault="00E716EE" w:rsidP="00F32A15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60" w:type="pct"/>
            <w:vAlign w:val="center"/>
          </w:tcPr>
          <w:p w14:paraId="20C44850" w14:textId="77777777" w:rsidR="00E716EE" w:rsidRPr="001F2F10" w:rsidRDefault="00E716EE" w:rsidP="00F32A15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315EA2CC" w14:textId="77777777" w:rsidR="00E716EE" w:rsidRDefault="00E716EE" w:rsidP="00E716EE">
      <w:pPr>
        <w:jc w:val="left"/>
        <w:rPr>
          <w:rFonts w:ascii="Times New Roman" w:hAnsi="Times New Roman"/>
          <w:b/>
          <w:bCs/>
          <w:noProof/>
          <w:szCs w:val="21"/>
        </w:rPr>
      </w:pPr>
    </w:p>
    <w:p w14:paraId="0F3548FE" w14:textId="77777777" w:rsidR="00D566F8" w:rsidRDefault="00D566F8" w:rsidP="00E716EE">
      <w:pPr>
        <w:jc w:val="left"/>
        <w:rPr>
          <w:rFonts w:ascii="Times New Roman" w:hAnsi="Times New Roman"/>
          <w:b/>
          <w:bCs/>
          <w:noProof/>
          <w:szCs w:val="21"/>
        </w:rPr>
      </w:pPr>
    </w:p>
    <w:p w14:paraId="67A6F0A4" w14:textId="665A28B0" w:rsidR="00E716EE" w:rsidRPr="00F0786E" w:rsidRDefault="00E716EE" w:rsidP="008B7D7E">
      <w:pPr>
        <w:rPr>
          <w:rFonts w:ascii="Times New Roman" w:hAnsi="Times New Roman"/>
          <w:noProof/>
          <w:szCs w:val="21"/>
        </w:rPr>
      </w:pPr>
      <w:r w:rsidRPr="00D16DD3">
        <w:rPr>
          <w:rFonts w:ascii="Times New Roman" w:hAnsi="Times New Roman"/>
          <w:b/>
          <w:bCs/>
          <w:noProof/>
          <w:szCs w:val="21"/>
        </w:rPr>
        <w:t xml:space="preserve">Supplementary Table </w:t>
      </w:r>
      <w:r w:rsidR="00D566F8">
        <w:rPr>
          <w:rFonts w:ascii="Times New Roman" w:hAnsi="Times New Roman" w:hint="eastAsia"/>
          <w:b/>
          <w:bCs/>
          <w:noProof/>
          <w:szCs w:val="21"/>
        </w:rPr>
        <w:t>3</w:t>
      </w:r>
      <w:r w:rsidRPr="00725A5C">
        <w:rPr>
          <w:rFonts w:ascii="Times New Roman" w:hAnsi="Times New Roman"/>
          <w:b/>
          <w:bCs/>
          <w:noProof/>
          <w:szCs w:val="21"/>
        </w:rPr>
        <w:t xml:space="preserve"> </w:t>
      </w:r>
      <w:r w:rsidRPr="00F0786E">
        <w:rPr>
          <w:rFonts w:ascii="Times New Roman" w:hAnsi="Times New Roman"/>
          <w:noProof/>
          <w:szCs w:val="21"/>
        </w:rPr>
        <w:t xml:space="preserve">Degrees difference between </w:t>
      </w:r>
      <w:bookmarkStart w:id="5" w:name="OLE_LINK185"/>
      <w:bookmarkStart w:id="6" w:name="OLE_LINK186"/>
      <w:r w:rsidR="00D73B13" w:rsidRPr="002C6EF2">
        <w:rPr>
          <w:rFonts w:ascii="Times New Roman" w:hAnsi="Times New Roman"/>
          <w:szCs w:val="21"/>
        </w:rPr>
        <w:t>HIV-infected</w:t>
      </w:r>
      <w:r w:rsidR="00D73B13" w:rsidRPr="002C6EF2">
        <w:rPr>
          <w:rFonts w:ascii="Times New Roman" w:hAnsi="Times New Roman"/>
          <w:spacing w:val="15"/>
          <w:szCs w:val="21"/>
        </w:rPr>
        <w:t xml:space="preserve"> </w:t>
      </w:r>
      <w:r w:rsidR="00D73B13" w:rsidRPr="002C6EF2">
        <w:rPr>
          <w:rFonts w:ascii="Times New Roman" w:hAnsi="Times New Roman"/>
          <w:szCs w:val="21"/>
        </w:rPr>
        <w:t>individuals</w:t>
      </w:r>
      <w:r w:rsidR="00D73B13" w:rsidRPr="00F0786E">
        <w:rPr>
          <w:rFonts w:ascii="Times New Roman" w:hAnsi="Times New Roman"/>
          <w:noProof/>
          <w:szCs w:val="21"/>
        </w:rPr>
        <w:t xml:space="preserve"> </w:t>
      </w:r>
      <w:r w:rsidRPr="00F0786E">
        <w:rPr>
          <w:rFonts w:ascii="Times New Roman" w:hAnsi="Times New Roman"/>
          <w:noProof/>
          <w:szCs w:val="21"/>
        </w:rPr>
        <w:t xml:space="preserve">with and without PDR in the </w:t>
      </w:r>
      <w:bookmarkEnd w:id="5"/>
      <w:bookmarkEnd w:id="6"/>
      <w:r w:rsidR="00D73B13">
        <w:rPr>
          <w:rFonts w:ascii="Times New Roman" w:hAnsi="Times New Roman" w:hint="eastAsia"/>
          <w:noProof/>
          <w:szCs w:val="21"/>
        </w:rPr>
        <w:t>genetic</w:t>
      </w:r>
      <w:r w:rsidR="00D73B13" w:rsidRPr="00C8183F">
        <w:rPr>
          <w:rFonts w:ascii="Times New Roman" w:hAnsi="Times New Roman"/>
          <w:noProof/>
          <w:szCs w:val="21"/>
        </w:rPr>
        <w:t xml:space="preserve"> </w:t>
      </w:r>
      <w:r w:rsidRPr="00C8183F">
        <w:rPr>
          <w:rFonts w:ascii="Times New Roman" w:hAnsi="Times New Roman"/>
          <w:noProof/>
          <w:szCs w:val="21"/>
        </w:rPr>
        <w:t>transmission network</w:t>
      </w:r>
      <w:r>
        <w:rPr>
          <w:rFonts w:ascii="Times New Roman" w:hAnsi="Times New Roman"/>
          <w:noProof/>
          <w:szCs w:val="21"/>
        </w:rPr>
        <w:t>s</w:t>
      </w:r>
    </w:p>
    <w:tbl>
      <w:tblPr>
        <w:tblStyle w:val="a7"/>
        <w:tblW w:w="5000" w:type="pct"/>
        <w:jc w:val="center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55"/>
        <w:gridCol w:w="2451"/>
        <w:gridCol w:w="1096"/>
        <w:gridCol w:w="1550"/>
      </w:tblGrid>
      <w:tr w:rsidR="00E716EE" w:rsidRPr="00013B2B" w14:paraId="299D7891" w14:textId="77777777" w:rsidTr="00726E7D">
        <w:trPr>
          <w:jc w:val="center"/>
        </w:trPr>
        <w:tc>
          <w:tcPr>
            <w:tcW w:w="121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A6AB5D9" w14:textId="77777777" w:rsidR="00E716EE" w:rsidRPr="00013B2B" w:rsidRDefault="00E716EE" w:rsidP="00F32A15">
            <w:pPr>
              <w:jc w:val="left"/>
              <w:rPr>
                <w:rFonts w:ascii="Times New Roman" w:hAnsi="Times New Roman"/>
                <w:noProof/>
                <w:szCs w:val="21"/>
              </w:rPr>
            </w:pPr>
          </w:p>
        </w:tc>
        <w:tc>
          <w:tcPr>
            <w:tcW w:w="1232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ACEF962" w14:textId="77777777" w:rsidR="00E716EE" w:rsidRPr="00013B2B" w:rsidRDefault="00E716EE" w:rsidP="00F32A15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 w:rsidRPr="00013B2B">
              <w:rPr>
                <w:rFonts w:ascii="Times New Roman" w:hAnsi="Times New Roman"/>
                <w:noProof/>
                <w:szCs w:val="21"/>
              </w:rPr>
              <w:t>PDR</w:t>
            </w:r>
            <w:r>
              <w:rPr>
                <w:rFonts w:ascii="Times New Roman" w:hAnsi="Times New Roman"/>
                <w:noProof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noProof/>
                <w:szCs w:val="21"/>
              </w:rPr>
              <w:t>(</w:t>
            </w:r>
            <w:r>
              <w:rPr>
                <w:rFonts w:ascii="Times New Roman" w:hAnsi="Times New Roman"/>
                <w:noProof/>
                <w:szCs w:val="21"/>
              </w:rPr>
              <w:t>n=59)</w:t>
            </w:r>
          </w:p>
        </w:tc>
        <w:tc>
          <w:tcPr>
            <w:tcW w:w="123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141FD3E" w14:textId="77777777" w:rsidR="00E716EE" w:rsidRPr="00013B2B" w:rsidRDefault="00E716EE" w:rsidP="00F32A15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 w:rsidRPr="00013B2B">
              <w:rPr>
                <w:rFonts w:ascii="Times New Roman" w:hAnsi="Times New Roman"/>
                <w:noProof/>
                <w:szCs w:val="21"/>
              </w:rPr>
              <w:t>N</w:t>
            </w:r>
            <w:r>
              <w:rPr>
                <w:rFonts w:ascii="Times New Roman" w:hAnsi="Times New Roman"/>
                <w:noProof/>
                <w:szCs w:val="21"/>
              </w:rPr>
              <w:t xml:space="preserve">o </w:t>
            </w:r>
            <w:r w:rsidRPr="00013B2B">
              <w:rPr>
                <w:rFonts w:ascii="Times New Roman" w:hAnsi="Times New Roman"/>
                <w:noProof/>
                <w:szCs w:val="21"/>
              </w:rPr>
              <w:t>PD</w:t>
            </w:r>
            <w:r>
              <w:rPr>
                <w:rFonts w:ascii="Times New Roman" w:hAnsi="Times New Roman" w:hint="eastAsia"/>
                <w:noProof/>
                <w:szCs w:val="21"/>
              </w:rPr>
              <w:t>R</w:t>
            </w:r>
            <w:r>
              <w:rPr>
                <w:rFonts w:ascii="Times New Roman" w:hAnsi="Times New Roman"/>
                <w:noProof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noProof/>
                <w:szCs w:val="21"/>
              </w:rPr>
              <w:t>(</w:t>
            </w:r>
            <w:r>
              <w:rPr>
                <w:rFonts w:ascii="Times New Roman" w:hAnsi="Times New Roman"/>
                <w:noProof/>
                <w:szCs w:val="21"/>
              </w:rPr>
              <w:t>n=1370)</w:t>
            </w:r>
          </w:p>
        </w:tc>
        <w:tc>
          <w:tcPr>
            <w:tcW w:w="550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B9D08CB" w14:textId="77777777" w:rsidR="00E716EE" w:rsidRPr="00E47AB1" w:rsidRDefault="00E716EE" w:rsidP="00F32A15">
            <w:pPr>
              <w:jc w:val="center"/>
              <w:rPr>
                <w:rFonts w:ascii="Times New Roman" w:hAnsi="Times New Roman"/>
                <w:i/>
                <w:iCs/>
                <w:noProof/>
                <w:szCs w:val="21"/>
              </w:rPr>
            </w:pPr>
            <w:r w:rsidRPr="00E47AB1">
              <w:rPr>
                <w:rFonts w:ascii="Times New Roman" w:hAnsi="Times New Roman" w:hint="eastAsia"/>
                <w:i/>
                <w:iCs/>
                <w:noProof/>
                <w:szCs w:val="21"/>
              </w:rPr>
              <w:t>Z</w:t>
            </w:r>
          </w:p>
        </w:tc>
        <w:tc>
          <w:tcPr>
            <w:tcW w:w="778" w:type="pct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2672258" w14:textId="77777777" w:rsidR="00E716EE" w:rsidRPr="00013B2B" w:rsidRDefault="00E716EE" w:rsidP="00F32A15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 w:rsidRPr="00013B2B">
              <w:rPr>
                <w:rFonts w:ascii="Times New Roman" w:hAnsi="Times New Roman"/>
                <w:i/>
                <w:iCs/>
                <w:noProof/>
                <w:szCs w:val="21"/>
              </w:rPr>
              <w:t>P</w:t>
            </w:r>
          </w:p>
        </w:tc>
      </w:tr>
      <w:tr w:rsidR="00E716EE" w:rsidRPr="00013B2B" w14:paraId="1948E23F" w14:textId="77777777" w:rsidTr="00726E7D">
        <w:trPr>
          <w:jc w:val="center"/>
        </w:trPr>
        <w:tc>
          <w:tcPr>
            <w:tcW w:w="1210" w:type="pct"/>
            <w:tcBorders>
              <w:top w:val="single" w:sz="6" w:space="0" w:color="auto"/>
            </w:tcBorders>
            <w:vAlign w:val="center"/>
          </w:tcPr>
          <w:p w14:paraId="19270A0D" w14:textId="522F43DB" w:rsidR="00E716EE" w:rsidRPr="0056556C" w:rsidRDefault="00E716EE" w:rsidP="00F32A15">
            <w:pPr>
              <w:jc w:val="left"/>
              <w:rPr>
                <w:rFonts w:ascii="Times New Roman" w:hAnsi="Times New Roman"/>
                <w:noProof/>
                <w:szCs w:val="21"/>
              </w:rPr>
            </w:pPr>
            <w:r w:rsidRPr="0056556C">
              <w:rPr>
                <w:rFonts w:ascii="Times New Roman" w:hAnsi="Times New Roman"/>
                <w:noProof/>
                <w:szCs w:val="21"/>
              </w:rPr>
              <w:t>Degree</w:t>
            </w:r>
            <w:r w:rsidR="0056556C" w:rsidRPr="0056556C">
              <w:rPr>
                <w:rFonts w:ascii="Times New Roman" w:hAnsi="Times New Roman"/>
                <w:noProof/>
              </w:rPr>
              <w:t xml:space="preserve">, </w:t>
            </w:r>
            <w:r w:rsidR="0056556C" w:rsidRPr="0056556C">
              <w:rPr>
                <w:rFonts w:ascii="Times New Roman" w:hAnsi="Times New Roman"/>
                <w:noProof/>
                <w:szCs w:val="21"/>
              </w:rPr>
              <w:t>Median (IQR)</w:t>
            </w:r>
          </w:p>
        </w:tc>
        <w:tc>
          <w:tcPr>
            <w:tcW w:w="1232" w:type="pct"/>
            <w:tcBorders>
              <w:top w:val="single" w:sz="6" w:space="0" w:color="auto"/>
            </w:tcBorders>
            <w:vAlign w:val="center"/>
          </w:tcPr>
          <w:p w14:paraId="09B9511E" w14:textId="2BD7D6D5" w:rsidR="00E716EE" w:rsidRPr="00013B2B" w:rsidRDefault="00E716EE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t>2.00</w:t>
            </w:r>
            <w:r w:rsidR="00D14F8C">
              <w:rPr>
                <w:rFonts w:ascii="Times New Roman" w:hAnsi="Times New Roman" w:hint="eastAsia"/>
                <w:noProof/>
                <w:szCs w:val="21"/>
              </w:rPr>
              <w:t xml:space="preserve"> (1</w:t>
            </w:r>
            <w:r w:rsidR="00D73B13">
              <w:rPr>
                <w:rFonts w:ascii="Times New Roman" w:hAnsi="Times New Roman" w:hint="eastAsia"/>
                <w:noProof/>
                <w:szCs w:val="21"/>
              </w:rPr>
              <w:t xml:space="preserve">, </w:t>
            </w:r>
            <w:r w:rsidR="00D14F8C">
              <w:rPr>
                <w:rFonts w:ascii="Times New Roman" w:hAnsi="Times New Roman" w:hint="eastAsia"/>
                <w:noProof/>
                <w:szCs w:val="21"/>
              </w:rPr>
              <w:t>6)</w:t>
            </w:r>
          </w:p>
        </w:tc>
        <w:tc>
          <w:tcPr>
            <w:tcW w:w="1230" w:type="pct"/>
            <w:tcBorders>
              <w:top w:val="single" w:sz="6" w:space="0" w:color="auto"/>
            </w:tcBorders>
            <w:vAlign w:val="center"/>
          </w:tcPr>
          <w:p w14:paraId="2569AED0" w14:textId="12597CA1" w:rsidR="00E716EE" w:rsidRPr="00013B2B" w:rsidRDefault="00E716EE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t>2.00</w:t>
            </w:r>
            <w:r w:rsidR="00D14F8C">
              <w:rPr>
                <w:rFonts w:ascii="Times New Roman" w:hAnsi="Times New Roman" w:hint="eastAsia"/>
                <w:noProof/>
                <w:szCs w:val="21"/>
              </w:rPr>
              <w:t xml:space="preserve"> (1</w:t>
            </w:r>
            <w:r w:rsidR="00D73B13">
              <w:rPr>
                <w:rFonts w:ascii="Times New Roman" w:hAnsi="Times New Roman" w:hint="eastAsia"/>
                <w:noProof/>
                <w:szCs w:val="21"/>
              </w:rPr>
              <w:t xml:space="preserve">, </w:t>
            </w:r>
            <w:r w:rsidR="00D14F8C">
              <w:rPr>
                <w:rFonts w:ascii="Times New Roman" w:hAnsi="Times New Roman" w:hint="eastAsia"/>
                <w:noProof/>
                <w:szCs w:val="21"/>
              </w:rPr>
              <w:t>7)</w:t>
            </w:r>
          </w:p>
        </w:tc>
        <w:tc>
          <w:tcPr>
            <w:tcW w:w="550" w:type="pct"/>
            <w:tcBorders>
              <w:top w:val="single" w:sz="6" w:space="0" w:color="auto"/>
            </w:tcBorders>
            <w:vAlign w:val="center"/>
          </w:tcPr>
          <w:p w14:paraId="62641CE7" w14:textId="77777777" w:rsidR="00E716EE" w:rsidRPr="00013B2B" w:rsidRDefault="00E716EE" w:rsidP="00F32A15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t>-</w:t>
            </w:r>
            <w:r>
              <w:rPr>
                <w:rFonts w:ascii="Times New Roman" w:hAnsi="Times New Roman"/>
                <w:noProof/>
                <w:szCs w:val="21"/>
              </w:rPr>
              <w:t>0.94</w:t>
            </w:r>
          </w:p>
        </w:tc>
        <w:tc>
          <w:tcPr>
            <w:tcW w:w="778" w:type="pct"/>
            <w:tcBorders>
              <w:top w:val="single" w:sz="6" w:space="0" w:color="auto"/>
            </w:tcBorders>
            <w:vAlign w:val="center"/>
          </w:tcPr>
          <w:p w14:paraId="35B5C4BA" w14:textId="77777777" w:rsidR="00E716EE" w:rsidRPr="00013B2B" w:rsidRDefault="00E716EE" w:rsidP="00F32A15">
            <w:pPr>
              <w:jc w:val="center"/>
              <w:rPr>
                <w:rFonts w:ascii="Times New Roman" w:hAnsi="Times New Roman"/>
                <w:noProof/>
                <w:szCs w:val="21"/>
              </w:rPr>
            </w:pPr>
            <w:r>
              <w:rPr>
                <w:rFonts w:ascii="Times New Roman" w:hAnsi="Times New Roman" w:hint="eastAsia"/>
                <w:noProof/>
                <w:szCs w:val="21"/>
              </w:rPr>
              <w:t>0</w:t>
            </w:r>
            <w:r>
              <w:rPr>
                <w:rFonts w:ascii="Times New Roman" w:hAnsi="Times New Roman"/>
                <w:noProof/>
                <w:szCs w:val="21"/>
              </w:rPr>
              <w:t>.35</w:t>
            </w:r>
          </w:p>
        </w:tc>
      </w:tr>
    </w:tbl>
    <w:p w14:paraId="381AF1FF" w14:textId="37B4B184" w:rsidR="00145B07" w:rsidRDefault="00145B07" w:rsidP="009D79B7">
      <w:pPr>
        <w:rPr>
          <w:rFonts w:ascii="Times New Roman" w:hAnsi="Times New Roman"/>
          <w:noProof/>
          <w:szCs w:val="21"/>
        </w:rPr>
      </w:pPr>
    </w:p>
    <w:p w14:paraId="28D508A6" w14:textId="77777777" w:rsidR="0015111B" w:rsidRDefault="0015111B" w:rsidP="009D79B7">
      <w:pPr>
        <w:rPr>
          <w:rFonts w:ascii="Times New Roman" w:hAnsi="Times New Roman" w:hint="eastAsia"/>
          <w:noProof/>
          <w:szCs w:val="21"/>
        </w:rPr>
      </w:pPr>
    </w:p>
    <w:sectPr w:rsidR="0015111B" w:rsidSect="008D7C7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D777C" w14:textId="77777777" w:rsidR="00245625" w:rsidRDefault="00245625" w:rsidP="00E716EE">
      <w:r>
        <w:separator/>
      </w:r>
    </w:p>
  </w:endnote>
  <w:endnote w:type="continuationSeparator" w:id="0">
    <w:p w14:paraId="36220E98" w14:textId="77777777" w:rsidR="00245625" w:rsidRDefault="00245625" w:rsidP="00E7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00000287" w:usb1="080E0000" w:usb2="00000010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1349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47BF67" w14:textId="293E3A73" w:rsidR="00D14F8C" w:rsidRPr="00C66B6D" w:rsidRDefault="00D14F8C" w:rsidP="00C66B6D">
        <w:pPr>
          <w:pStyle w:val="a5"/>
          <w:jc w:val="right"/>
          <w:rPr>
            <w:rFonts w:ascii="Times New Roman" w:hAnsi="Times New Roman" w:cs="Times New Roman"/>
          </w:rPr>
        </w:pPr>
        <w:r w:rsidRPr="00C66B6D">
          <w:rPr>
            <w:rFonts w:ascii="Times New Roman" w:hAnsi="Times New Roman" w:cs="Times New Roman"/>
          </w:rPr>
          <w:fldChar w:fldCharType="begin"/>
        </w:r>
        <w:r w:rsidRPr="00C66B6D">
          <w:rPr>
            <w:rFonts w:ascii="Times New Roman" w:hAnsi="Times New Roman" w:cs="Times New Roman"/>
          </w:rPr>
          <w:instrText>PAGE   \* MERGEFORMAT</w:instrText>
        </w:r>
        <w:r w:rsidRPr="00C66B6D">
          <w:rPr>
            <w:rFonts w:ascii="Times New Roman" w:hAnsi="Times New Roman" w:cs="Times New Roman"/>
          </w:rPr>
          <w:fldChar w:fldCharType="separate"/>
        </w:r>
        <w:r w:rsidR="004D36B3" w:rsidRPr="004D36B3">
          <w:rPr>
            <w:rFonts w:ascii="Times New Roman" w:hAnsi="Times New Roman" w:cs="Times New Roman"/>
            <w:noProof/>
            <w:lang w:val="zh-CN"/>
          </w:rPr>
          <w:t>1</w:t>
        </w:r>
        <w:r w:rsidRPr="00C66B6D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B779" w14:textId="77777777" w:rsidR="00245625" w:rsidRDefault="00245625" w:rsidP="00E716EE">
      <w:r>
        <w:separator/>
      </w:r>
    </w:p>
  </w:footnote>
  <w:footnote w:type="continuationSeparator" w:id="0">
    <w:p w14:paraId="73F70AB8" w14:textId="77777777" w:rsidR="00245625" w:rsidRDefault="00245625" w:rsidP="00E716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965"/>
    <w:rsid w:val="000B568C"/>
    <w:rsid w:val="000C4074"/>
    <w:rsid w:val="00145B07"/>
    <w:rsid w:val="0015111B"/>
    <w:rsid w:val="00182C6F"/>
    <w:rsid w:val="00245625"/>
    <w:rsid w:val="00280780"/>
    <w:rsid w:val="002C0EBB"/>
    <w:rsid w:val="002D2517"/>
    <w:rsid w:val="00354132"/>
    <w:rsid w:val="00376965"/>
    <w:rsid w:val="003E3AAA"/>
    <w:rsid w:val="004117F0"/>
    <w:rsid w:val="00445416"/>
    <w:rsid w:val="004D36B3"/>
    <w:rsid w:val="004F2D32"/>
    <w:rsid w:val="00526D91"/>
    <w:rsid w:val="0056556C"/>
    <w:rsid w:val="00592A9B"/>
    <w:rsid w:val="00610FF0"/>
    <w:rsid w:val="00696CD9"/>
    <w:rsid w:val="00726E7D"/>
    <w:rsid w:val="007A3D2B"/>
    <w:rsid w:val="007B6283"/>
    <w:rsid w:val="00805B72"/>
    <w:rsid w:val="00806DAF"/>
    <w:rsid w:val="00856406"/>
    <w:rsid w:val="008B7D7E"/>
    <w:rsid w:val="008D7C73"/>
    <w:rsid w:val="008E12DE"/>
    <w:rsid w:val="00903E5A"/>
    <w:rsid w:val="009D79B7"/>
    <w:rsid w:val="00A7693E"/>
    <w:rsid w:val="00BA5A24"/>
    <w:rsid w:val="00BD5D11"/>
    <w:rsid w:val="00C6455B"/>
    <w:rsid w:val="00C66B6D"/>
    <w:rsid w:val="00D14F8C"/>
    <w:rsid w:val="00D566F8"/>
    <w:rsid w:val="00D60512"/>
    <w:rsid w:val="00D73B13"/>
    <w:rsid w:val="00D80F5C"/>
    <w:rsid w:val="00DB0367"/>
    <w:rsid w:val="00DB111B"/>
    <w:rsid w:val="00E47AB1"/>
    <w:rsid w:val="00E716EE"/>
    <w:rsid w:val="00E91D23"/>
    <w:rsid w:val="00EF461E"/>
    <w:rsid w:val="00F82466"/>
    <w:rsid w:val="00F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7D903"/>
  <w15:docId w15:val="{7036EB24-710B-4C1E-8664-36B27A88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6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1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16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16EE"/>
    <w:rPr>
      <w:sz w:val="18"/>
      <w:szCs w:val="18"/>
    </w:rPr>
  </w:style>
  <w:style w:type="table" w:styleId="a7">
    <w:name w:val="Table Grid"/>
    <w:basedOn w:val="a1"/>
    <w:uiPriority w:val="39"/>
    <w:rsid w:val="00E716EE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5B7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05B72"/>
    <w:rPr>
      <w:rFonts w:ascii="Calibri" w:eastAsia="宋体" w:hAnsi="Calibr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05B72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805B72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805B72"/>
    <w:rPr>
      <w:rFonts w:ascii="Calibri" w:eastAsia="宋体" w:hAnsi="Calibri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05B72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805B72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D1B0C-B178-435C-9866-82A50C0A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xiaoshan</dc:creator>
  <cp:keywords/>
  <dc:description/>
  <cp:lastModifiedBy>xu xiaoshan</cp:lastModifiedBy>
  <cp:revision>20</cp:revision>
  <dcterms:created xsi:type="dcterms:W3CDTF">2021-03-07T10:11:00Z</dcterms:created>
  <dcterms:modified xsi:type="dcterms:W3CDTF">2021-07-01T06:16:00Z</dcterms:modified>
</cp:coreProperties>
</file>