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768E5FFF" w14:textId="64218A56" w:rsidR="00B259D3" w:rsidRDefault="00247767" w:rsidP="00B259D3">
      <w:pPr>
        <w:spacing w:after="0" w:line="240" w:lineRule="auto"/>
        <w:rPr>
          <w:rFonts w:ascii="Times New Roman" w:hAnsi="Times New Roman" w:cs="Times New Roman"/>
          <w:sz w:val="24"/>
          <w:szCs w:val="24"/>
        </w:rPr>
      </w:pPr>
      <w:r>
        <w:rPr>
          <w:rFonts w:ascii="Times New Roman" w:hAnsi="Times New Roman" w:cs="Times New Roman"/>
          <w:b/>
          <w:i/>
          <w:sz w:val="24"/>
          <w:szCs w:val="24"/>
        </w:rPr>
        <w:t xml:space="preserve">Additional file 3: Annex </w:t>
      </w:r>
      <w:r w:rsidR="00DD0EB3">
        <w:rPr>
          <w:rFonts w:ascii="Times New Roman" w:hAnsi="Times New Roman" w:cs="Times New Roman"/>
          <w:b/>
          <w:i/>
          <w:sz w:val="24"/>
          <w:szCs w:val="24"/>
        </w:rPr>
        <w:t>1</w:t>
      </w:r>
      <w:r w:rsidR="00B259D3" w:rsidRPr="00A04B7F">
        <w:rPr>
          <w:rFonts w:ascii="Times New Roman" w:hAnsi="Times New Roman" w:cs="Times New Roman"/>
          <w:sz w:val="24"/>
          <w:szCs w:val="24"/>
        </w:rPr>
        <w:t>.</w:t>
      </w:r>
      <w:r w:rsidR="00B259D3">
        <w:rPr>
          <w:rFonts w:ascii="Times New Roman" w:hAnsi="Times New Roman" w:cs="Times New Roman"/>
          <w:sz w:val="24"/>
          <w:szCs w:val="24"/>
        </w:rPr>
        <w:t xml:space="preserve"> </w:t>
      </w:r>
    </w:p>
    <w:p w14:paraId="4F05A695" w14:textId="77777777" w:rsidR="00B259D3" w:rsidRDefault="00B259D3" w:rsidP="00561D1D">
      <w:pPr>
        <w:spacing w:after="0" w:line="240" w:lineRule="auto"/>
        <w:jc w:val="center"/>
        <w:rPr>
          <w:rFonts w:ascii="Times New Roman" w:hAnsi="Times New Roman" w:cs="Times New Roman"/>
          <w:sz w:val="24"/>
          <w:szCs w:val="24"/>
        </w:rPr>
      </w:pPr>
    </w:p>
    <w:p w14:paraId="26D4802A" w14:textId="77777777" w:rsidR="00561D1D" w:rsidRPr="00F575DB" w:rsidRDefault="00561D1D" w:rsidP="00561D1D">
      <w:pPr>
        <w:spacing w:after="0" w:line="240" w:lineRule="auto"/>
        <w:jc w:val="center"/>
        <w:rPr>
          <w:rFonts w:ascii="Times New Roman" w:hAnsi="Times New Roman"/>
          <w:b/>
        </w:rPr>
      </w:pPr>
      <w:r w:rsidRPr="00F575DB">
        <w:rPr>
          <w:rFonts w:ascii="Times New Roman" w:hAnsi="Times New Roman"/>
          <w:b/>
        </w:rPr>
        <w:t>Guideline for Consultant/Physicians</w:t>
      </w:r>
    </w:p>
    <w:p w14:paraId="4145A386" w14:textId="77777777" w:rsidR="00561D1D" w:rsidRPr="00F575DB" w:rsidRDefault="00561D1D" w:rsidP="00561D1D">
      <w:pPr>
        <w:spacing w:after="0" w:line="240" w:lineRule="auto"/>
        <w:rPr>
          <w:rFonts w:ascii="Times New Roman" w:hAnsi="Times New Roman"/>
        </w:rPr>
      </w:pPr>
      <w:r w:rsidRPr="00F575DB">
        <w:rPr>
          <w:rFonts w:ascii="Times New Roman" w:hAnsi="Times New Roman"/>
        </w:rPr>
        <w:t>After completing the face sheet:</w:t>
      </w:r>
    </w:p>
    <w:p w14:paraId="279F2479" w14:textId="77777777" w:rsidR="00561D1D" w:rsidRPr="00F575DB" w:rsidRDefault="00561D1D" w:rsidP="00561D1D">
      <w:pPr>
        <w:autoSpaceDE w:val="0"/>
        <w:autoSpaceDN w:val="0"/>
        <w:adjustRightInd w:val="0"/>
        <w:spacing w:after="0" w:line="240" w:lineRule="auto"/>
        <w:rPr>
          <w:rFonts w:ascii="Times New Roman" w:hAnsi="Times New Roman" w:cs="Times New Roman"/>
          <w:b/>
          <w:color w:val="000000"/>
        </w:rPr>
      </w:pPr>
      <w:r w:rsidRPr="00F575DB">
        <w:rPr>
          <w:rFonts w:ascii="Times New Roman" w:hAnsi="Times New Roman" w:cs="Times New Roman"/>
          <w:b/>
          <w:i/>
          <w:iCs/>
          <w:color w:val="000000"/>
        </w:rPr>
        <w:t>Introduction</w:t>
      </w:r>
    </w:p>
    <w:p w14:paraId="1F46F2CD" w14:textId="77777777" w:rsidR="00561D1D" w:rsidRPr="00F575DB" w:rsidRDefault="00561D1D" w:rsidP="00561D1D">
      <w:pPr>
        <w:numPr>
          <w:ilvl w:val="0"/>
          <w:numId w:val="11"/>
        </w:numPr>
        <w:autoSpaceDE w:val="0"/>
        <w:autoSpaceDN w:val="0"/>
        <w:adjustRightInd w:val="0"/>
        <w:spacing w:after="0" w:line="240" w:lineRule="auto"/>
        <w:ind w:left="270" w:hanging="270"/>
        <w:rPr>
          <w:rFonts w:ascii="Times New Roman" w:hAnsi="Times New Roman" w:cs="Times New Roman"/>
          <w:color w:val="000000"/>
        </w:rPr>
      </w:pPr>
      <w:r w:rsidRPr="00F575DB">
        <w:rPr>
          <w:rFonts w:ascii="Times New Roman" w:hAnsi="Times New Roman" w:cs="Times New Roman"/>
          <w:color w:val="000000"/>
        </w:rPr>
        <w:t>Can you tell me a bit about your background – where you come from, your education, designation, how long you’ve been in this hospital etc.?</w:t>
      </w:r>
    </w:p>
    <w:p w14:paraId="7FDD68D4" w14:textId="77777777" w:rsidR="00561D1D" w:rsidRPr="00F575DB" w:rsidRDefault="00561D1D" w:rsidP="00561D1D">
      <w:pPr>
        <w:numPr>
          <w:ilvl w:val="0"/>
          <w:numId w:val="11"/>
        </w:numPr>
        <w:autoSpaceDE w:val="0"/>
        <w:autoSpaceDN w:val="0"/>
        <w:adjustRightInd w:val="0"/>
        <w:spacing w:after="0" w:line="240" w:lineRule="auto"/>
        <w:ind w:left="270" w:hanging="270"/>
        <w:rPr>
          <w:rFonts w:ascii="Times New Roman" w:hAnsi="Times New Roman" w:cs="Times New Roman"/>
          <w:color w:val="000000"/>
        </w:rPr>
      </w:pPr>
      <w:r w:rsidRPr="00F575DB">
        <w:rPr>
          <w:rFonts w:ascii="Times New Roman" w:hAnsi="Times New Roman" w:cs="Times New Roman"/>
          <w:color w:val="000000"/>
        </w:rPr>
        <w:t>Can you give me details of any special trainings you have had in your career?</w:t>
      </w:r>
    </w:p>
    <w:p w14:paraId="6C0B7C5B" w14:textId="77777777" w:rsidR="00561D1D" w:rsidRPr="00F575DB" w:rsidRDefault="00561D1D" w:rsidP="00561D1D">
      <w:pPr>
        <w:numPr>
          <w:ilvl w:val="0"/>
          <w:numId w:val="11"/>
        </w:numPr>
        <w:autoSpaceDE w:val="0"/>
        <w:autoSpaceDN w:val="0"/>
        <w:adjustRightInd w:val="0"/>
        <w:spacing w:after="0" w:line="240" w:lineRule="auto"/>
        <w:ind w:left="270" w:hanging="270"/>
        <w:rPr>
          <w:rFonts w:ascii="Times New Roman" w:hAnsi="Times New Roman" w:cs="Times New Roman"/>
          <w:color w:val="000000"/>
        </w:rPr>
      </w:pPr>
      <w:r w:rsidRPr="00F575DB">
        <w:rPr>
          <w:rFonts w:ascii="Times New Roman" w:hAnsi="Times New Roman" w:cs="Times New Roman"/>
          <w:color w:val="000000"/>
        </w:rPr>
        <w:t xml:space="preserve">How would you rate your post graduate training in </w:t>
      </w:r>
      <w:r>
        <w:rPr>
          <w:rFonts w:ascii="Times New Roman" w:hAnsi="Times New Roman" w:cs="Times New Roman"/>
          <w:color w:val="000000"/>
        </w:rPr>
        <w:t>o</w:t>
      </w:r>
      <w:r w:rsidRPr="00F575DB">
        <w:rPr>
          <w:rFonts w:ascii="Times New Roman" w:hAnsi="Times New Roman" w:cs="Times New Roman"/>
          <w:color w:val="000000"/>
        </w:rPr>
        <w:t>bstetrics</w:t>
      </w:r>
      <w:r>
        <w:rPr>
          <w:rFonts w:ascii="Times New Roman" w:hAnsi="Times New Roman" w:cs="Times New Roman"/>
          <w:color w:val="000000"/>
        </w:rPr>
        <w:t>?</w:t>
      </w:r>
    </w:p>
    <w:p w14:paraId="0FAEAC44" w14:textId="77777777" w:rsidR="00561D1D" w:rsidRPr="00F575DB" w:rsidRDefault="00561D1D" w:rsidP="00561D1D">
      <w:pPr>
        <w:autoSpaceDE w:val="0"/>
        <w:autoSpaceDN w:val="0"/>
        <w:adjustRightInd w:val="0"/>
        <w:spacing w:after="0" w:line="240" w:lineRule="auto"/>
        <w:ind w:left="2160"/>
        <w:rPr>
          <w:rFonts w:ascii="Times New Roman" w:hAnsi="Times New Roman" w:cs="Times New Roman"/>
          <w:color w:val="000000"/>
        </w:rPr>
      </w:pPr>
      <w:r w:rsidRPr="00F575DB">
        <w:rPr>
          <w:rFonts w:ascii="Times New Roman" w:hAnsi="Times New Roman" w:cs="Times New Roman"/>
          <w:color w:val="000000"/>
        </w:rPr>
        <w:t>Probing</w:t>
      </w:r>
    </w:p>
    <w:p w14:paraId="3B137443" w14:textId="77777777" w:rsidR="00561D1D" w:rsidRPr="00F575DB" w:rsidRDefault="00561D1D" w:rsidP="00561D1D">
      <w:pPr>
        <w:numPr>
          <w:ilvl w:val="0"/>
          <w:numId w:val="13"/>
        </w:numPr>
        <w:autoSpaceDE w:val="0"/>
        <w:autoSpaceDN w:val="0"/>
        <w:adjustRightInd w:val="0"/>
        <w:spacing w:after="0" w:line="240" w:lineRule="auto"/>
        <w:rPr>
          <w:rFonts w:ascii="Times New Roman" w:hAnsi="Times New Roman" w:cs="Times New Roman"/>
          <w:color w:val="000000"/>
        </w:rPr>
      </w:pPr>
      <w:r w:rsidRPr="00F575DB">
        <w:rPr>
          <w:rFonts w:ascii="Times New Roman" w:hAnsi="Times New Roman" w:cs="Times New Roman"/>
          <w:color w:val="000000"/>
        </w:rPr>
        <w:t>NVD</w:t>
      </w:r>
    </w:p>
    <w:p w14:paraId="745FF3B8" w14:textId="77777777" w:rsidR="00561D1D" w:rsidRPr="00F575DB" w:rsidRDefault="00561D1D" w:rsidP="00561D1D">
      <w:pPr>
        <w:numPr>
          <w:ilvl w:val="0"/>
          <w:numId w:val="13"/>
        </w:numPr>
        <w:autoSpaceDE w:val="0"/>
        <w:autoSpaceDN w:val="0"/>
        <w:adjustRightInd w:val="0"/>
        <w:spacing w:after="0" w:line="240" w:lineRule="auto"/>
        <w:rPr>
          <w:rFonts w:ascii="Times New Roman" w:hAnsi="Times New Roman" w:cs="Times New Roman"/>
          <w:color w:val="000000"/>
        </w:rPr>
      </w:pPr>
      <w:r w:rsidRPr="00F575DB">
        <w:rPr>
          <w:rFonts w:ascii="Times New Roman" w:hAnsi="Times New Roman" w:cs="Times New Roman"/>
          <w:color w:val="000000"/>
        </w:rPr>
        <w:t>C-section</w:t>
      </w:r>
    </w:p>
    <w:p w14:paraId="2015E1B1" w14:textId="77777777" w:rsidR="00561D1D" w:rsidRPr="00F575DB" w:rsidRDefault="00561D1D" w:rsidP="00561D1D">
      <w:pPr>
        <w:numPr>
          <w:ilvl w:val="0"/>
          <w:numId w:val="13"/>
        </w:numPr>
        <w:autoSpaceDE w:val="0"/>
        <w:autoSpaceDN w:val="0"/>
        <w:adjustRightInd w:val="0"/>
        <w:spacing w:after="0" w:line="240" w:lineRule="auto"/>
        <w:rPr>
          <w:rFonts w:ascii="Times New Roman" w:hAnsi="Times New Roman" w:cs="Times New Roman"/>
          <w:color w:val="000000"/>
        </w:rPr>
      </w:pPr>
      <w:r w:rsidRPr="00F575DB">
        <w:rPr>
          <w:rFonts w:ascii="Times New Roman" w:hAnsi="Times New Roman" w:cs="Times New Roman"/>
          <w:color w:val="000000"/>
        </w:rPr>
        <w:t>Assisted delivery</w:t>
      </w:r>
    </w:p>
    <w:p w14:paraId="028002EB" w14:textId="77777777" w:rsidR="00561D1D" w:rsidRPr="00F575DB" w:rsidRDefault="00561D1D" w:rsidP="00561D1D">
      <w:pPr>
        <w:numPr>
          <w:ilvl w:val="0"/>
          <w:numId w:val="13"/>
        </w:numPr>
        <w:autoSpaceDE w:val="0"/>
        <w:autoSpaceDN w:val="0"/>
        <w:adjustRightInd w:val="0"/>
        <w:spacing w:after="0" w:line="240" w:lineRule="auto"/>
        <w:rPr>
          <w:rFonts w:ascii="Times New Roman" w:hAnsi="Times New Roman" w:cs="Times New Roman"/>
          <w:color w:val="000000"/>
        </w:rPr>
      </w:pPr>
      <w:r w:rsidRPr="00F575DB">
        <w:rPr>
          <w:rFonts w:ascii="Times New Roman" w:hAnsi="Times New Roman" w:cs="Times New Roman"/>
          <w:color w:val="000000"/>
        </w:rPr>
        <w:t>Use of Partograph</w:t>
      </w:r>
    </w:p>
    <w:p w14:paraId="03FCAD05" w14:textId="77777777" w:rsidR="00561D1D" w:rsidRPr="00F575DB" w:rsidRDefault="00561D1D" w:rsidP="00561D1D">
      <w:pPr>
        <w:numPr>
          <w:ilvl w:val="0"/>
          <w:numId w:val="11"/>
        </w:numPr>
        <w:autoSpaceDE w:val="0"/>
        <w:autoSpaceDN w:val="0"/>
        <w:adjustRightInd w:val="0"/>
        <w:spacing w:after="0" w:line="240" w:lineRule="auto"/>
        <w:ind w:left="270" w:hanging="270"/>
        <w:rPr>
          <w:rFonts w:ascii="Times New Roman" w:hAnsi="Times New Roman" w:cs="Times New Roman"/>
          <w:color w:val="000000"/>
        </w:rPr>
      </w:pPr>
      <w:r w:rsidRPr="00F575DB">
        <w:rPr>
          <w:rFonts w:ascii="Times New Roman" w:hAnsi="Times New Roman" w:cs="Times New Roman"/>
          <w:color w:val="000000"/>
        </w:rPr>
        <w:t xml:space="preserve">Can you tell me about your obstetric history? </w:t>
      </w:r>
    </w:p>
    <w:p w14:paraId="0F863C6A" w14:textId="77777777" w:rsidR="00561D1D" w:rsidRPr="00F575DB" w:rsidRDefault="00561D1D" w:rsidP="00561D1D">
      <w:pPr>
        <w:autoSpaceDE w:val="0"/>
        <w:autoSpaceDN w:val="0"/>
        <w:adjustRightInd w:val="0"/>
        <w:spacing w:after="0" w:line="240" w:lineRule="auto"/>
        <w:ind w:left="1440" w:firstLine="720"/>
        <w:rPr>
          <w:rFonts w:ascii="Times New Roman" w:hAnsi="Times New Roman" w:cs="Times New Roman"/>
          <w:color w:val="000000"/>
        </w:rPr>
      </w:pPr>
      <w:r w:rsidRPr="00F575DB">
        <w:rPr>
          <w:rFonts w:ascii="Times New Roman" w:hAnsi="Times New Roman" w:cs="Times New Roman"/>
          <w:color w:val="000000"/>
        </w:rPr>
        <w:t>Probing</w:t>
      </w:r>
    </w:p>
    <w:p w14:paraId="2BC85D55" w14:textId="77777777" w:rsidR="00561D1D" w:rsidRPr="00F575DB" w:rsidRDefault="00561D1D" w:rsidP="00561D1D">
      <w:pPr>
        <w:numPr>
          <w:ilvl w:val="0"/>
          <w:numId w:val="3"/>
        </w:numPr>
        <w:autoSpaceDE w:val="0"/>
        <w:autoSpaceDN w:val="0"/>
        <w:adjustRightInd w:val="0"/>
        <w:spacing w:after="0" w:line="240" w:lineRule="auto"/>
        <w:rPr>
          <w:rFonts w:ascii="Times New Roman" w:hAnsi="Times New Roman" w:cs="Times New Roman"/>
          <w:color w:val="000000"/>
        </w:rPr>
      </w:pPr>
      <w:r w:rsidRPr="00F575DB">
        <w:rPr>
          <w:rFonts w:ascii="Times New Roman" w:hAnsi="Times New Roman" w:cs="Times New Roman"/>
          <w:color w:val="000000"/>
        </w:rPr>
        <w:t>Focus on modes of delivery and how those decisions were made?</w:t>
      </w:r>
    </w:p>
    <w:p w14:paraId="40B13E43" w14:textId="77777777" w:rsidR="00561D1D" w:rsidRPr="00F575DB" w:rsidRDefault="00561D1D" w:rsidP="00561D1D">
      <w:pPr>
        <w:spacing w:after="0" w:line="240" w:lineRule="auto"/>
        <w:rPr>
          <w:rFonts w:ascii="Times New Roman" w:hAnsi="Times New Roman" w:cs="Times New Roman"/>
          <w:bCs/>
          <w:iCs/>
        </w:rPr>
      </w:pPr>
    </w:p>
    <w:p w14:paraId="6AAE7142" w14:textId="77777777" w:rsidR="00561D1D" w:rsidRPr="00F575DB" w:rsidRDefault="00561D1D" w:rsidP="00561D1D">
      <w:pPr>
        <w:autoSpaceDE w:val="0"/>
        <w:autoSpaceDN w:val="0"/>
        <w:adjustRightInd w:val="0"/>
        <w:spacing w:after="0" w:line="240" w:lineRule="auto"/>
        <w:rPr>
          <w:rFonts w:ascii="Times New Roman" w:hAnsi="Times New Roman" w:cs="Times New Roman"/>
          <w:b/>
          <w:i/>
          <w:iCs/>
          <w:color w:val="000000"/>
        </w:rPr>
      </w:pPr>
      <w:r w:rsidRPr="00F575DB">
        <w:rPr>
          <w:rFonts w:ascii="Times New Roman" w:hAnsi="Times New Roman" w:cs="Times New Roman"/>
          <w:b/>
          <w:i/>
          <w:iCs/>
          <w:color w:val="000000"/>
        </w:rPr>
        <w:t xml:space="preserve">Exploring C-section </w:t>
      </w:r>
      <w:r>
        <w:rPr>
          <w:rFonts w:ascii="Times New Roman" w:hAnsi="Times New Roman" w:cs="Times New Roman"/>
          <w:b/>
          <w:i/>
          <w:iCs/>
          <w:color w:val="000000"/>
        </w:rPr>
        <w:t>decision-making</w:t>
      </w:r>
    </w:p>
    <w:p w14:paraId="413BDC20" w14:textId="77777777" w:rsidR="00561D1D" w:rsidRPr="00F575DB" w:rsidRDefault="00561D1D" w:rsidP="00561D1D">
      <w:pPr>
        <w:numPr>
          <w:ilvl w:val="0"/>
          <w:numId w:val="11"/>
        </w:numPr>
        <w:autoSpaceDE w:val="0"/>
        <w:autoSpaceDN w:val="0"/>
        <w:adjustRightInd w:val="0"/>
        <w:spacing w:after="0" w:line="240" w:lineRule="auto"/>
        <w:ind w:left="360"/>
        <w:rPr>
          <w:rFonts w:ascii="Times New Roman" w:hAnsi="Times New Roman" w:cs="Times New Roman"/>
          <w:b/>
          <w:i/>
          <w:iCs/>
          <w:color w:val="000000"/>
        </w:rPr>
      </w:pPr>
      <w:r w:rsidRPr="00F575DB">
        <w:rPr>
          <w:rFonts w:ascii="Times New Roman" w:hAnsi="Times New Roman" w:cs="Arial"/>
          <w:iCs/>
          <w:color w:val="000000"/>
        </w:rPr>
        <w:t>What do you think are the factors responsible for increasing trend of C-section?</w:t>
      </w:r>
    </w:p>
    <w:p w14:paraId="307887BA" w14:textId="77777777" w:rsidR="00561D1D" w:rsidRPr="00F575DB" w:rsidRDefault="00561D1D" w:rsidP="00561D1D">
      <w:pPr>
        <w:spacing w:after="0" w:line="240" w:lineRule="auto"/>
        <w:ind w:left="1440"/>
        <w:contextualSpacing/>
        <w:rPr>
          <w:rFonts w:ascii="Times New Roman" w:hAnsi="Times New Roman"/>
          <w:iCs/>
          <w:lang w:val="en-US"/>
        </w:rPr>
      </w:pPr>
      <w:r w:rsidRPr="00F575DB">
        <w:rPr>
          <w:rFonts w:ascii="Times New Roman" w:hAnsi="Times New Roman"/>
          <w:iCs/>
          <w:lang w:val="en-US"/>
        </w:rPr>
        <w:t>Probing</w:t>
      </w:r>
    </w:p>
    <w:p w14:paraId="1AFBA4B8" w14:textId="77777777" w:rsidR="00561D1D" w:rsidRPr="00F575DB" w:rsidRDefault="00561D1D" w:rsidP="00561D1D">
      <w:pPr>
        <w:numPr>
          <w:ilvl w:val="1"/>
          <w:numId w:val="2"/>
        </w:numPr>
        <w:spacing w:after="0" w:line="240" w:lineRule="auto"/>
        <w:contextualSpacing/>
        <w:rPr>
          <w:rFonts w:ascii="Times New Roman" w:hAnsi="Times New Roman"/>
          <w:b/>
          <w:bCs/>
          <w:iCs/>
          <w:lang w:val="en-US"/>
        </w:rPr>
      </w:pPr>
      <w:r w:rsidRPr="00F575DB">
        <w:rPr>
          <w:rFonts w:ascii="Times New Roman" w:hAnsi="Times New Roman"/>
          <w:b/>
          <w:bCs/>
          <w:iCs/>
          <w:lang w:val="en-US"/>
        </w:rPr>
        <w:t>Provider perspective</w:t>
      </w:r>
    </w:p>
    <w:p w14:paraId="42EAD885" w14:textId="77777777" w:rsidR="00561D1D" w:rsidRPr="00F575DB" w:rsidRDefault="00561D1D" w:rsidP="00561D1D">
      <w:pPr>
        <w:numPr>
          <w:ilvl w:val="2"/>
          <w:numId w:val="2"/>
        </w:numPr>
        <w:spacing w:after="0" w:line="240" w:lineRule="auto"/>
        <w:contextualSpacing/>
        <w:rPr>
          <w:rFonts w:ascii="Times New Roman" w:hAnsi="Times New Roman"/>
          <w:iCs/>
          <w:lang w:val="en-US"/>
        </w:rPr>
      </w:pPr>
      <w:r w:rsidRPr="00F575DB">
        <w:rPr>
          <w:rFonts w:ascii="Times New Roman" w:hAnsi="Times New Roman"/>
          <w:iCs/>
          <w:lang w:val="en-US"/>
        </w:rPr>
        <w:t>Financial benefit</w:t>
      </w:r>
    </w:p>
    <w:p w14:paraId="46815091" w14:textId="77777777" w:rsidR="00561D1D" w:rsidRPr="00F575DB" w:rsidRDefault="00561D1D" w:rsidP="00561D1D">
      <w:pPr>
        <w:numPr>
          <w:ilvl w:val="2"/>
          <w:numId w:val="2"/>
        </w:numPr>
        <w:spacing w:after="0" w:line="240" w:lineRule="auto"/>
        <w:contextualSpacing/>
        <w:rPr>
          <w:rFonts w:ascii="Times New Roman" w:hAnsi="Times New Roman"/>
          <w:iCs/>
          <w:lang w:val="en-US"/>
        </w:rPr>
      </w:pPr>
      <w:r w:rsidRPr="00F575DB">
        <w:rPr>
          <w:rFonts w:ascii="Times New Roman" w:hAnsi="Times New Roman"/>
          <w:iCs/>
          <w:lang w:val="en-US"/>
        </w:rPr>
        <w:t>Workload</w:t>
      </w:r>
    </w:p>
    <w:p w14:paraId="69FC93E1" w14:textId="77777777" w:rsidR="00561D1D" w:rsidRPr="00F575DB" w:rsidRDefault="00561D1D" w:rsidP="00561D1D">
      <w:pPr>
        <w:numPr>
          <w:ilvl w:val="2"/>
          <w:numId w:val="2"/>
        </w:numPr>
        <w:spacing w:after="0" w:line="240" w:lineRule="auto"/>
        <w:contextualSpacing/>
        <w:rPr>
          <w:rFonts w:ascii="Times New Roman" w:hAnsi="Times New Roman"/>
          <w:iCs/>
          <w:lang w:val="en-US"/>
        </w:rPr>
      </w:pPr>
      <w:r w:rsidRPr="00F575DB">
        <w:rPr>
          <w:rFonts w:ascii="Times New Roman" w:hAnsi="Times New Roman"/>
          <w:iCs/>
          <w:lang w:val="en-US"/>
        </w:rPr>
        <w:t xml:space="preserve">Private practice </w:t>
      </w:r>
    </w:p>
    <w:p w14:paraId="19C20A57" w14:textId="77777777" w:rsidR="00561D1D" w:rsidRPr="00F575DB" w:rsidRDefault="00561D1D" w:rsidP="00561D1D">
      <w:pPr>
        <w:numPr>
          <w:ilvl w:val="2"/>
          <w:numId w:val="2"/>
        </w:numPr>
        <w:spacing w:after="0" w:line="240" w:lineRule="auto"/>
        <w:contextualSpacing/>
        <w:rPr>
          <w:rFonts w:ascii="Times New Roman" w:hAnsi="Times New Roman"/>
          <w:iCs/>
          <w:lang w:val="en-US"/>
        </w:rPr>
      </w:pPr>
      <w:r w:rsidRPr="00F575DB">
        <w:rPr>
          <w:rFonts w:ascii="Times New Roman" w:hAnsi="Times New Roman"/>
          <w:iCs/>
          <w:lang w:val="en-US"/>
        </w:rPr>
        <w:t>Fear of blame for any adverse effect due to NVD/assisted delivery</w:t>
      </w:r>
    </w:p>
    <w:p w14:paraId="441358CA" w14:textId="77777777" w:rsidR="00561D1D" w:rsidRPr="00F575DB" w:rsidRDefault="00561D1D" w:rsidP="00561D1D">
      <w:pPr>
        <w:numPr>
          <w:ilvl w:val="1"/>
          <w:numId w:val="2"/>
        </w:numPr>
        <w:spacing w:after="0" w:line="240" w:lineRule="auto"/>
        <w:contextualSpacing/>
        <w:rPr>
          <w:rFonts w:ascii="Times New Roman" w:hAnsi="Times New Roman"/>
          <w:b/>
          <w:bCs/>
          <w:iCs/>
          <w:lang w:val="en-US"/>
        </w:rPr>
      </w:pPr>
      <w:r w:rsidRPr="00F575DB">
        <w:rPr>
          <w:rFonts w:ascii="Times New Roman" w:hAnsi="Times New Roman"/>
          <w:b/>
          <w:bCs/>
          <w:iCs/>
          <w:lang w:val="en-US"/>
        </w:rPr>
        <w:t>Health systems factors</w:t>
      </w:r>
    </w:p>
    <w:p w14:paraId="3542052A" w14:textId="77777777" w:rsidR="00561D1D" w:rsidRPr="00F575DB" w:rsidRDefault="00561D1D" w:rsidP="00561D1D">
      <w:pPr>
        <w:numPr>
          <w:ilvl w:val="2"/>
          <w:numId w:val="2"/>
        </w:numPr>
        <w:spacing w:after="0" w:line="240" w:lineRule="auto"/>
        <w:contextualSpacing/>
        <w:rPr>
          <w:rFonts w:ascii="Times New Roman" w:hAnsi="Times New Roman"/>
          <w:iCs/>
          <w:lang w:val="en-US"/>
        </w:rPr>
      </w:pPr>
      <w:r w:rsidRPr="00F575DB">
        <w:rPr>
          <w:rFonts w:ascii="Times New Roman" w:hAnsi="Times New Roman"/>
          <w:iCs/>
          <w:lang w:val="en-US"/>
        </w:rPr>
        <w:t>Staffing</w:t>
      </w:r>
    </w:p>
    <w:p w14:paraId="40CCF68C" w14:textId="77777777" w:rsidR="00561D1D" w:rsidRPr="00F575DB" w:rsidRDefault="00561D1D" w:rsidP="00561D1D">
      <w:pPr>
        <w:numPr>
          <w:ilvl w:val="2"/>
          <w:numId w:val="2"/>
        </w:numPr>
        <w:spacing w:after="0" w:line="240" w:lineRule="auto"/>
        <w:contextualSpacing/>
        <w:rPr>
          <w:rFonts w:ascii="Times New Roman" w:hAnsi="Times New Roman"/>
          <w:iCs/>
          <w:lang w:val="en-US"/>
        </w:rPr>
      </w:pPr>
      <w:r w:rsidRPr="00F575DB">
        <w:rPr>
          <w:rFonts w:ascii="Times New Roman" w:hAnsi="Times New Roman"/>
          <w:lang w:val="en-US"/>
        </w:rPr>
        <w:t>Training</w:t>
      </w:r>
    </w:p>
    <w:p w14:paraId="121B2DFB" w14:textId="77777777" w:rsidR="00561D1D" w:rsidRPr="00F575DB" w:rsidRDefault="00561D1D" w:rsidP="00561D1D">
      <w:pPr>
        <w:numPr>
          <w:ilvl w:val="2"/>
          <w:numId w:val="2"/>
        </w:numPr>
        <w:spacing w:after="0" w:line="240" w:lineRule="auto"/>
        <w:contextualSpacing/>
        <w:rPr>
          <w:rFonts w:ascii="Times New Roman" w:hAnsi="Times New Roman"/>
          <w:iCs/>
          <w:lang w:val="en-US"/>
        </w:rPr>
      </w:pPr>
      <w:r w:rsidRPr="00F575DB">
        <w:rPr>
          <w:rFonts w:ascii="Times New Roman" w:hAnsi="Times New Roman"/>
          <w:lang w:val="en-US"/>
        </w:rPr>
        <w:t>Infrastructure</w:t>
      </w:r>
    </w:p>
    <w:p w14:paraId="37BFB6D9" w14:textId="77777777" w:rsidR="00561D1D" w:rsidRPr="00F575DB" w:rsidRDefault="00561D1D" w:rsidP="00561D1D">
      <w:pPr>
        <w:numPr>
          <w:ilvl w:val="2"/>
          <w:numId w:val="2"/>
        </w:numPr>
        <w:spacing w:after="0" w:line="240" w:lineRule="auto"/>
        <w:contextualSpacing/>
        <w:rPr>
          <w:rFonts w:ascii="Times New Roman" w:hAnsi="Times New Roman"/>
          <w:iCs/>
          <w:lang w:val="en-US"/>
        </w:rPr>
      </w:pPr>
      <w:r w:rsidRPr="00F575DB">
        <w:rPr>
          <w:rFonts w:ascii="Times New Roman" w:hAnsi="Times New Roman"/>
          <w:lang w:val="en-US"/>
        </w:rPr>
        <w:t>Referral</w:t>
      </w:r>
    </w:p>
    <w:p w14:paraId="50D6734E" w14:textId="77777777" w:rsidR="00561D1D" w:rsidRPr="00F575DB" w:rsidRDefault="00561D1D" w:rsidP="00561D1D">
      <w:pPr>
        <w:numPr>
          <w:ilvl w:val="1"/>
          <w:numId w:val="2"/>
        </w:numPr>
        <w:spacing w:after="0" w:line="240" w:lineRule="auto"/>
        <w:contextualSpacing/>
        <w:rPr>
          <w:rFonts w:ascii="Times New Roman" w:hAnsi="Times New Roman"/>
          <w:b/>
          <w:bCs/>
          <w:iCs/>
          <w:lang w:val="en-US"/>
        </w:rPr>
      </w:pPr>
      <w:r w:rsidRPr="00F575DB">
        <w:rPr>
          <w:rFonts w:ascii="Times New Roman" w:hAnsi="Times New Roman"/>
          <w:b/>
          <w:bCs/>
          <w:iCs/>
          <w:lang w:val="en-US"/>
        </w:rPr>
        <w:t>Patient factors</w:t>
      </w:r>
    </w:p>
    <w:p w14:paraId="4E125452" w14:textId="77777777" w:rsidR="00561D1D" w:rsidRPr="00F575DB" w:rsidRDefault="00561D1D" w:rsidP="00561D1D">
      <w:pPr>
        <w:numPr>
          <w:ilvl w:val="2"/>
          <w:numId w:val="2"/>
        </w:numPr>
        <w:spacing w:after="0" w:line="240" w:lineRule="auto"/>
        <w:contextualSpacing/>
        <w:rPr>
          <w:rFonts w:ascii="Times New Roman" w:hAnsi="Times New Roman"/>
          <w:iCs/>
          <w:lang w:val="en-US"/>
        </w:rPr>
      </w:pPr>
      <w:r w:rsidRPr="00F575DB">
        <w:rPr>
          <w:rFonts w:ascii="Times New Roman" w:hAnsi="Times New Roman"/>
          <w:iCs/>
          <w:lang w:val="en-US"/>
        </w:rPr>
        <w:t>Pain</w:t>
      </w:r>
    </w:p>
    <w:p w14:paraId="3039B797" w14:textId="77777777" w:rsidR="00561D1D" w:rsidRPr="00F575DB" w:rsidRDefault="00561D1D" w:rsidP="00561D1D">
      <w:pPr>
        <w:numPr>
          <w:ilvl w:val="2"/>
          <w:numId w:val="2"/>
        </w:numPr>
        <w:spacing w:after="0" w:line="240" w:lineRule="auto"/>
        <w:contextualSpacing/>
        <w:rPr>
          <w:rFonts w:ascii="Times New Roman" w:hAnsi="Times New Roman"/>
          <w:iCs/>
          <w:lang w:val="en-US"/>
        </w:rPr>
      </w:pPr>
      <w:r w:rsidRPr="00F575DB">
        <w:rPr>
          <w:rFonts w:ascii="Times New Roman" w:hAnsi="Times New Roman"/>
          <w:iCs/>
          <w:lang w:val="en-US"/>
        </w:rPr>
        <w:t>Convenience</w:t>
      </w:r>
    </w:p>
    <w:p w14:paraId="3144E19D" w14:textId="77777777" w:rsidR="00561D1D" w:rsidRPr="00F575DB" w:rsidRDefault="00561D1D" w:rsidP="00561D1D">
      <w:pPr>
        <w:numPr>
          <w:ilvl w:val="0"/>
          <w:numId w:val="11"/>
        </w:numPr>
        <w:spacing w:after="0" w:line="240" w:lineRule="auto"/>
        <w:ind w:left="450"/>
        <w:contextualSpacing/>
        <w:rPr>
          <w:rFonts w:ascii="Times New Roman" w:hAnsi="Times New Roman"/>
          <w:iCs/>
          <w:lang w:val="en-US"/>
        </w:rPr>
      </w:pPr>
      <w:r w:rsidRPr="00F575DB">
        <w:rPr>
          <w:rFonts w:ascii="Times New Roman" w:hAnsi="Times New Roman"/>
          <w:iCs/>
          <w:lang w:val="en-US"/>
        </w:rPr>
        <w:t>How do you generally decide mode of delivery (NVD/ Assisted VD/ C-section)? What factors do you consider?</w:t>
      </w:r>
    </w:p>
    <w:p w14:paraId="3A9021FF" w14:textId="77777777" w:rsidR="00561D1D" w:rsidRPr="00F575DB" w:rsidRDefault="00561D1D" w:rsidP="00561D1D">
      <w:pPr>
        <w:numPr>
          <w:ilvl w:val="0"/>
          <w:numId w:val="11"/>
        </w:numPr>
        <w:spacing w:after="0" w:line="240" w:lineRule="auto"/>
        <w:ind w:left="450"/>
        <w:contextualSpacing/>
        <w:rPr>
          <w:rFonts w:ascii="Times New Roman" w:hAnsi="Times New Roman"/>
          <w:iCs/>
          <w:lang w:val="en-US"/>
        </w:rPr>
      </w:pPr>
      <w:r w:rsidRPr="00F575DB">
        <w:rPr>
          <w:rFonts w:ascii="Times New Roman" w:hAnsi="Times New Roman"/>
          <w:iCs/>
          <w:lang w:val="en-US"/>
        </w:rPr>
        <w:t>What are the protocols do you use while making decisions?</w:t>
      </w:r>
    </w:p>
    <w:p w14:paraId="467504EF" w14:textId="77777777" w:rsidR="00561D1D" w:rsidRPr="00F575DB" w:rsidRDefault="00561D1D" w:rsidP="00561D1D">
      <w:pPr>
        <w:numPr>
          <w:ilvl w:val="0"/>
          <w:numId w:val="11"/>
        </w:numPr>
        <w:spacing w:after="0" w:line="240" w:lineRule="auto"/>
        <w:ind w:left="450"/>
        <w:contextualSpacing/>
        <w:rPr>
          <w:rFonts w:ascii="Times New Roman" w:hAnsi="Times New Roman"/>
          <w:iCs/>
          <w:lang w:val="en-US"/>
        </w:rPr>
      </w:pPr>
      <w:r w:rsidRPr="00F575DB">
        <w:rPr>
          <w:rFonts w:ascii="Times New Roman" w:hAnsi="Times New Roman"/>
          <w:iCs/>
          <w:lang w:val="en-US"/>
        </w:rPr>
        <w:t>How do you communicate with patients while informing them about the decision regarding mode of delivery?</w:t>
      </w:r>
    </w:p>
    <w:p w14:paraId="124B21BD" w14:textId="77777777" w:rsidR="00561D1D" w:rsidRPr="00F575DB" w:rsidRDefault="00561D1D" w:rsidP="00561D1D">
      <w:pPr>
        <w:spacing w:after="0" w:line="240" w:lineRule="auto"/>
        <w:ind w:left="1440"/>
        <w:contextualSpacing/>
        <w:rPr>
          <w:rFonts w:ascii="Times New Roman" w:hAnsi="Times New Roman"/>
          <w:iCs/>
          <w:lang w:val="en-US"/>
        </w:rPr>
      </w:pPr>
      <w:r w:rsidRPr="00F575DB">
        <w:rPr>
          <w:rFonts w:ascii="Times New Roman" w:hAnsi="Times New Roman"/>
          <w:iCs/>
          <w:lang w:val="en-US"/>
        </w:rPr>
        <w:t>Probing</w:t>
      </w:r>
    </w:p>
    <w:p w14:paraId="675A0C20" w14:textId="77777777" w:rsidR="00561D1D" w:rsidRPr="00F575DB" w:rsidRDefault="00561D1D" w:rsidP="00561D1D">
      <w:pPr>
        <w:numPr>
          <w:ilvl w:val="0"/>
          <w:numId w:val="12"/>
        </w:numPr>
        <w:spacing w:after="0" w:line="240" w:lineRule="auto"/>
        <w:contextualSpacing/>
        <w:rPr>
          <w:rFonts w:ascii="Times New Roman" w:hAnsi="Times New Roman"/>
          <w:iCs/>
          <w:lang w:val="en-US"/>
        </w:rPr>
      </w:pPr>
      <w:r w:rsidRPr="00F575DB">
        <w:rPr>
          <w:rFonts w:ascii="Times New Roman" w:hAnsi="Times New Roman"/>
          <w:iCs/>
          <w:lang w:val="en-US"/>
        </w:rPr>
        <w:t>What do you tell them?</w:t>
      </w:r>
    </w:p>
    <w:p w14:paraId="049017DF" w14:textId="77777777" w:rsidR="00561D1D" w:rsidRPr="00F575DB" w:rsidRDefault="00561D1D" w:rsidP="00561D1D">
      <w:pPr>
        <w:numPr>
          <w:ilvl w:val="0"/>
          <w:numId w:val="12"/>
        </w:numPr>
        <w:spacing w:after="0" w:line="240" w:lineRule="auto"/>
        <w:contextualSpacing/>
        <w:rPr>
          <w:rFonts w:ascii="Times New Roman" w:hAnsi="Times New Roman"/>
          <w:iCs/>
          <w:lang w:val="en-US"/>
        </w:rPr>
      </w:pPr>
      <w:r w:rsidRPr="00F575DB">
        <w:rPr>
          <w:rFonts w:ascii="Times New Roman" w:hAnsi="Times New Roman"/>
          <w:iCs/>
          <w:lang w:val="en-US"/>
        </w:rPr>
        <w:t>What do patients or relatives ask?</w:t>
      </w:r>
    </w:p>
    <w:p w14:paraId="26F07D3C" w14:textId="77777777" w:rsidR="00561D1D" w:rsidRPr="00F575DB" w:rsidRDefault="00561D1D" w:rsidP="00561D1D">
      <w:pPr>
        <w:numPr>
          <w:ilvl w:val="0"/>
          <w:numId w:val="12"/>
        </w:numPr>
        <w:spacing w:after="0" w:line="240" w:lineRule="auto"/>
        <w:contextualSpacing/>
        <w:rPr>
          <w:rFonts w:ascii="Times New Roman" w:hAnsi="Times New Roman"/>
          <w:iCs/>
          <w:lang w:val="en-US"/>
        </w:rPr>
      </w:pPr>
      <w:r w:rsidRPr="00F575DB">
        <w:rPr>
          <w:rFonts w:ascii="Times New Roman" w:hAnsi="Times New Roman"/>
          <w:iCs/>
          <w:lang w:val="en-US"/>
        </w:rPr>
        <w:t>What do you think are the facilitators and barriers of communication in such situations?</w:t>
      </w:r>
    </w:p>
    <w:p w14:paraId="73013B9D" w14:textId="77777777" w:rsidR="00561D1D" w:rsidRPr="00F575DB" w:rsidRDefault="00561D1D" w:rsidP="00561D1D">
      <w:pPr>
        <w:numPr>
          <w:ilvl w:val="0"/>
          <w:numId w:val="11"/>
        </w:numPr>
        <w:spacing w:after="0" w:line="240" w:lineRule="auto"/>
        <w:ind w:left="450"/>
        <w:contextualSpacing/>
        <w:rPr>
          <w:rFonts w:ascii="Times New Roman" w:hAnsi="Times New Roman"/>
          <w:iCs/>
          <w:lang w:val="en-US"/>
        </w:rPr>
      </w:pPr>
      <w:r w:rsidRPr="00F575DB">
        <w:rPr>
          <w:rFonts w:ascii="Times New Roman" w:hAnsi="Times New Roman"/>
          <w:iCs/>
          <w:lang w:val="en-US"/>
        </w:rPr>
        <w:t>Have you received any specialized training for communication and particularly communication on mode of delivery?</w:t>
      </w:r>
    </w:p>
    <w:p w14:paraId="1158E78E" w14:textId="77777777" w:rsidR="00561D1D" w:rsidRPr="00F575DB" w:rsidRDefault="00561D1D" w:rsidP="00561D1D">
      <w:pPr>
        <w:numPr>
          <w:ilvl w:val="0"/>
          <w:numId w:val="11"/>
        </w:numPr>
        <w:spacing w:after="0" w:line="240" w:lineRule="auto"/>
        <w:ind w:left="450" w:hanging="450"/>
        <w:contextualSpacing/>
        <w:rPr>
          <w:rFonts w:ascii="Times New Roman" w:hAnsi="Times New Roman"/>
          <w:iCs/>
          <w:lang w:val="en-US"/>
        </w:rPr>
      </w:pPr>
      <w:r w:rsidRPr="00F575DB">
        <w:rPr>
          <w:rFonts w:ascii="Times New Roman" w:hAnsi="Times New Roman"/>
          <w:iCs/>
          <w:lang w:val="en-US"/>
        </w:rPr>
        <w:t xml:space="preserve">What are challenges you face during </w:t>
      </w:r>
      <w:r>
        <w:rPr>
          <w:rFonts w:ascii="Times New Roman" w:hAnsi="Times New Roman"/>
          <w:iCs/>
          <w:lang w:val="en-US"/>
        </w:rPr>
        <w:t>decision-making</w:t>
      </w:r>
      <w:r w:rsidRPr="00F575DB">
        <w:rPr>
          <w:rFonts w:ascii="Times New Roman" w:hAnsi="Times New Roman"/>
          <w:iCs/>
          <w:lang w:val="en-US"/>
        </w:rPr>
        <w:t>? (Facility readiness, patient’s personal preferences etc.)</w:t>
      </w:r>
    </w:p>
    <w:p w14:paraId="1AB7ED42" w14:textId="77777777" w:rsidR="00561D1D" w:rsidRPr="00F575DB" w:rsidRDefault="00561D1D" w:rsidP="00561D1D">
      <w:pPr>
        <w:spacing w:after="0" w:line="240" w:lineRule="auto"/>
        <w:rPr>
          <w:rFonts w:ascii="Times New Roman" w:hAnsi="Times New Roman" w:cs="Times New Roman"/>
          <w:b/>
          <w:i/>
        </w:rPr>
      </w:pPr>
      <w:r w:rsidRPr="00F575DB">
        <w:rPr>
          <w:rFonts w:ascii="Times New Roman" w:hAnsi="Times New Roman" w:cs="Times New Roman"/>
          <w:b/>
          <w:i/>
        </w:rPr>
        <w:t>Conclusion:</w:t>
      </w:r>
    </w:p>
    <w:p w14:paraId="1D15B912" w14:textId="77777777" w:rsidR="00561D1D" w:rsidRPr="00B259D3" w:rsidRDefault="00561D1D" w:rsidP="00B259D3">
      <w:pPr>
        <w:numPr>
          <w:ilvl w:val="0"/>
          <w:numId w:val="11"/>
        </w:numPr>
        <w:spacing w:after="0" w:line="240" w:lineRule="auto"/>
        <w:ind w:left="450" w:hanging="450"/>
        <w:contextualSpacing/>
        <w:rPr>
          <w:rFonts w:ascii="Times New Roman" w:hAnsi="Times New Roman" w:cs="Times New Roman"/>
          <w:lang w:val="en-US"/>
        </w:rPr>
      </w:pPr>
      <w:r w:rsidRPr="00F575DB">
        <w:rPr>
          <w:rFonts w:ascii="Times New Roman" w:hAnsi="Times New Roman" w:cs="Times New Roman"/>
          <w:color w:val="1A1718"/>
          <w:lang w:val="en-US" w:bidi="bn-IN"/>
        </w:rPr>
        <w:t>Is there anything more you would like to add?</w:t>
      </w:r>
    </w:p>
    <w:p w14:paraId="6569B4F0" w14:textId="77777777" w:rsidR="00561D1D" w:rsidRPr="00F575DB" w:rsidRDefault="00561D1D" w:rsidP="00561D1D">
      <w:pPr>
        <w:spacing w:after="0"/>
        <w:jc w:val="center"/>
        <w:rPr>
          <w:rFonts w:ascii="Times New Roman" w:hAnsi="Times New Roman"/>
          <w:b/>
          <w:sz w:val="24"/>
          <w:szCs w:val="24"/>
        </w:rPr>
      </w:pPr>
      <w:r w:rsidRPr="00F575DB">
        <w:rPr>
          <w:rFonts w:ascii="Times New Roman" w:hAnsi="Times New Roman"/>
          <w:b/>
          <w:sz w:val="24"/>
          <w:szCs w:val="24"/>
        </w:rPr>
        <w:lastRenderedPageBreak/>
        <w:t>Guideline for recently delivered (by C-section) mother</w:t>
      </w:r>
    </w:p>
    <w:p w14:paraId="234F4D61" w14:textId="77777777" w:rsidR="00561D1D" w:rsidRPr="00F575DB" w:rsidRDefault="00561D1D" w:rsidP="00561D1D">
      <w:pPr>
        <w:autoSpaceDE w:val="0"/>
        <w:autoSpaceDN w:val="0"/>
        <w:adjustRightInd w:val="0"/>
        <w:spacing w:after="0" w:line="240" w:lineRule="auto"/>
        <w:rPr>
          <w:rFonts w:ascii="Times New Roman" w:hAnsi="Times New Roman" w:cs="Times New Roman"/>
          <w:b/>
          <w:color w:val="000000"/>
        </w:rPr>
      </w:pPr>
      <w:r w:rsidRPr="00F575DB">
        <w:rPr>
          <w:rFonts w:ascii="Times New Roman" w:hAnsi="Times New Roman" w:cs="Times New Roman"/>
          <w:b/>
          <w:i/>
          <w:iCs/>
          <w:color w:val="000000"/>
        </w:rPr>
        <w:t>Introduction</w:t>
      </w:r>
    </w:p>
    <w:p w14:paraId="3458552F" w14:textId="77777777" w:rsidR="00561D1D" w:rsidRPr="00F575DB" w:rsidRDefault="00561D1D" w:rsidP="00561D1D">
      <w:pPr>
        <w:autoSpaceDE w:val="0"/>
        <w:autoSpaceDN w:val="0"/>
        <w:adjustRightInd w:val="0"/>
        <w:spacing w:after="0" w:line="240" w:lineRule="auto"/>
        <w:rPr>
          <w:rFonts w:ascii="Times New Roman" w:hAnsi="Times New Roman" w:cs="Times New Roman"/>
          <w:color w:val="000000"/>
        </w:rPr>
      </w:pPr>
      <w:r w:rsidRPr="00F575DB">
        <w:rPr>
          <w:rFonts w:ascii="Times New Roman" w:hAnsi="Times New Roman" w:cs="Times New Roman"/>
          <w:color w:val="000000"/>
        </w:rPr>
        <w:t>1) Can you tell me a bit about your background – where you come from, your education etc.?</w:t>
      </w:r>
    </w:p>
    <w:p w14:paraId="3BC8C8D6" w14:textId="77777777" w:rsidR="00561D1D" w:rsidRPr="00F575DB" w:rsidRDefault="00561D1D" w:rsidP="00561D1D">
      <w:pPr>
        <w:autoSpaceDE w:val="0"/>
        <w:autoSpaceDN w:val="0"/>
        <w:adjustRightInd w:val="0"/>
        <w:spacing w:after="0" w:line="240" w:lineRule="auto"/>
        <w:rPr>
          <w:rFonts w:ascii="Times New Roman" w:hAnsi="Times New Roman" w:cs="Times New Roman"/>
          <w:color w:val="000000"/>
        </w:rPr>
      </w:pPr>
      <w:r w:rsidRPr="00F575DB">
        <w:rPr>
          <w:rFonts w:ascii="Times New Roman" w:hAnsi="Times New Roman" w:cs="Times New Roman"/>
          <w:color w:val="000000"/>
        </w:rPr>
        <w:t>2) Can you tell me about your obstetric history?</w:t>
      </w:r>
    </w:p>
    <w:p w14:paraId="20CD8EA3" w14:textId="77777777" w:rsidR="00561D1D" w:rsidRPr="00F575DB" w:rsidRDefault="00561D1D" w:rsidP="00561D1D">
      <w:pPr>
        <w:autoSpaceDE w:val="0"/>
        <w:autoSpaceDN w:val="0"/>
        <w:adjustRightInd w:val="0"/>
        <w:spacing w:after="0" w:line="240" w:lineRule="auto"/>
        <w:rPr>
          <w:rFonts w:ascii="Times New Roman" w:hAnsi="Times New Roman" w:cs="Times New Roman"/>
          <w:color w:val="000000"/>
        </w:rPr>
      </w:pPr>
      <w:r w:rsidRPr="00F575DB">
        <w:rPr>
          <w:rFonts w:ascii="Times New Roman" w:hAnsi="Times New Roman" w:cs="Times New Roman"/>
          <w:color w:val="000000"/>
        </w:rPr>
        <w:t xml:space="preserve">3) Can you walk me through your current pregnancy? All service providers you met, ANC, any trial at home etc. </w:t>
      </w:r>
    </w:p>
    <w:p w14:paraId="08E5D557" w14:textId="77777777" w:rsidR="00561D1D" w:rsidRPr="00F575DB" w:rsidRDefault="00561D1D" w:rsidP="00561D1D">
      <w:pPr>
        <w:autoSpaceDE w:val="0"/>
        <w:autoSpaceDN w:val="0"/>
        <w:adjustRightInd w:val="0"/>
        <w:spacing w:after="0" w:line="240" w:lineRule="auto"/>
        <w:rPr>
          <w:rFonts w:ascii="Times New Roman" w:hAnsi="Times New Roman" w:cs="Times New Roman"/>
          <w:color w:val="000000"/>
        </w:rPr>
      </w:pPr>
      <w:r w:rsidRPr="00F575DB">
        <w:rPr>
          <w:rFonts w:ascii="Times New Roman" w:hAnsi="Times New Roman" w:cs="Times New Roman"/>
          <w:color w:val="000000"/>
        </w:rPr>
        <w:t>Probing:</w:t>
      </w:r>
    </w:p>
    <w:p w14:paraId="74362113" w14:textId="77777777" w:rsidR="00561D1D" w:rsidRPr="00F575DB" w:rsidRDefault="00561D1D" w:rsidP="00561D1D">
      <w:pPr>
        <w:numPr>
          <w:ilvl w:val="0"/>
          <w:numId w:val="9"/>
        </w:numPr>
        <w:autoSpaceDE w:val="0"/>
        <w:autoSpaceDN w:val="0"/>
        <w:adjustRightInd w:val="0"/>
        <w:spacing w:after="0" w:line="240" w:lineRule="auto"/>
        <w:rPr>
          <w:rFonts w:ascii="Times New Roman" w:hAnsi="Times New Roman" w:cs="Times New Roman"/>
          <w:color w:val="000000"/>
        </w:rPr>
      </w:pPr>
      <w:r w:rsidRPr="00F575DB">
        <w:rPr>
          <w:rFonts w:ascii="Times New Roman" w:hAnsi="Times New Roman" w:cs="Times New Roman"/>
          <w:color w:val="000000"/>
        </w:rPr>
        <w:t>Where did you get ANC and other pregnancy related care?</w:t>
      </w:r>
    </w:p>
    <w:p w14:paraId="5B9FD820" w14:textId="77777777" w:rsidR="00561D1D" w:rsidRPr="00F575DB" w:rsidRDefault="00561D1D" w:rsidP="00561D1D">
      <w:pPr>
        <w:numPr>
          <w:ilvl w:val="0"/>
          <w:numId w:val="9"/>
        </w:numPr>
        <w:autoSpaceDE w:val="0"/>
        <w:autoSpaceDN w:val="0"/>
        <w:adjustRightInd w:val="0"/>
        <w:spacing w:after="0" w:line="240" w:lineRule="auto"/>
        <w:rPr>
          <w:rFonts w:ascii="Times New Roman" w:hAnsi="Times New Roman" w:cs="Times New Roman"/>
          <w:color w:val="000000"/>
        </w:rPr>
      </w:pPr>
      <w:r w:rsidRPr="00F575DB">
        <w:rPr>
          <w:rFonts w:ascii="Times New Roman" w:hAnsi="Times New Roman" w:cs="Times New Roman"/>
          <w:color w:val="000000"/>
        </w:rPr>
        <w:t>Why did you decide to come to this hospital? Can you explain what were the circumstances preceding arrival in this hospital?</w:t>
      </w:r>
    </w:p>
    <w:p w14:paraId="1E333824" w14:textId="77777777" w:rsidR="00561D1D" w:rsidRPr="00F575DB" w:rsidRDefault="00561D1D" w:rsidP="00561D1D">
      <w:pPr>
        <w:autoSpaceDE w:val="0"/>
        <w:autoSpaceDN w:val="0"/>
        <w:adjustRightInd w:val="0"/>
        <w:spacing w:after="0" w:line="240" w:lineRule="auto"/>
        <w:rPr>
          <w:rFonts w:ascii="Times New Roman" w:hAnsi="Times New Roman" w:cs="Times New Roman"/>
          <w:color w:val="000000"/>
        </w:rPr>
      </w:pPr>
      <w:r w:rsidRPr="00F575DB">
        <w:rPr>
          <w:rFonts w:ascii="Times New Roman" w:hAnsi="Times New Roman" w:cs="Times New Roman"/>
          <w:color w:val="000000"/>
        </w:rPr>
        <w:t>4) What were your expectations for this pregnancy (in terms of mode of delivery); did you have prior knowledge on the pros and cons of NVD and C-sections</w:t>
      </w:r>
    </w:p>
    <w:p w14:paraId="2DFD81DD" w14:textId="77777777" w:rsidR="00561D1D" w:rsidRPr="00F575DB" w:rsidRDefault="00561D1D" w:rsidP="00561D1D">
      <w:pPr>
        <w:autoSpaceDE w:val="0"/>
        <w:autoSpaceDN w:val="0"/>
        <w:adjustRightInd w:val="0"/>
        <w:spacing w:after="0" w:line="240" w:lineRule="auto"/>
        <w:rPr>
          <w:rFonts w:ascii="Times New Roman" w:hAnsi="Times New Roman" w:cs="Times New Roman"/>
          <w:color w:val="000000"/>
        </w:rPr>
      </w:pPr>
      <w:r w:rsidRPr="00F575DB">
        <w:rPr>
          <w:rFonts w:ascii="Times New Roman" w:hAnsi="Times New Roman" w:cs="Times New Roman"/>
          <w:color w:val="000000"/>
        </w:rPr>
        <w:t>5) Can you explain what happened after you reached this hospital?</w:t>
      </w:r>
    </w:p>
    <w:p w14:paraId="716BCB61" w14:textId="77777777" w:rsidR="00561D1D" w:rsidRPr="00F575DB" w:rsidRDefault="00561D1D" w:rsidP="00561D1D">
      <w:pPr>
        <w:autoSpaceDE w:val="0"/>
        <w:autoSpaceDN w:val="0"/>
        <w:adjustRightInd w:val="0"/>
        <w:spacing w:after="0" w:line="240" w:lineRule="auto"/>
        <w:rPr>
          <w:rFonts w:ascii="Times New Roman" w:hAnsi="Times New Roman" w:cs="Times New Roman"/>
          <w:color w:val="000000"/>
        </w:rPr>
      </w:pPr>
      <w:r w:rsidRPr="00F575DB">
        <w:rPr>
          <w:rFonts w:ascii="Times New Roman" w:hAnsi="Times New Roman" w:cs="Times New Roman"/>
          <w:color w:val="000000"/>
        </w:rPr>
        <w:t>6) What has your experience been in this hospital?</w:t>
      </w:r>
    </w:p>
    <w:p w14:paraId="4F664F1C" w14:textId="77777777" w:rsidR="00561D1D" w:rsidRPr="00F575DB" w:rsidRDefault="00561D1D" w:rsidP="00561D1D">
      <w:pPr>
        <w:numPr>
          <w:ilvl w:val="0"/>
          <w:numId w:val="8"/>
        </w:numPr>
        <w:autoSpaceDE w:val="0"/>
        <w:autoSpaceDN w:val="0"/>
        <w:adjustRightInd w:val="0"/>
        <w:spacing w:after="0" w:line="240" w:lineRule="auto"/>
        <w:rPr>
          <w:rFonts w:ascii="Times New Roman" w:hAnsi="Times New Roman" w:cs="Times New Roman"/>
          <w:color w:val="000000"/>
        </w:rPr>
      </w:pPr>
      <w:r w:rsidRPr="00F575DB">
        <w:rPr>
          <w:rFonts w:ascii="Times New Roman" w:hAnsi="Times New Roman" w:cs="Times New Roman"/>
          <w:color w:val="000000"/>
        </w:rPr>
        <w:t>Privacy, respect and information provided by service providers</w:t>
      </w:r>
    </w:p>
    <w:p w14:paraId="22F5BD37" w14:textId="77777777" w:rsidR="00561D1D" w:rsidRPr="00F575DB" w:rsidRDefault="00561D1D" w:rsidP="00561D1D">
      <w:pPr>
        <w:numPr>
          <w:ilvl w:val="0"/>
          <w:numId w:val="8"/>
        </w:numPr>
        <w:autoSpaceDE w:val="0"/>
        <w:autoSpaceDN w:val="0"/>
        <w:adjustRightInd w:val="0"/>
        <w:spacing w:after="0" w:line="240" w:lineRule="auto"/>
        <w:rPr>
          <w:rFonts w:ascii="Times New Roman" w:hAnsi="Times New Roman" w:cs="Times New Roman"/>
          <w:color w:val="000000"/>
        </w:rPr>
      </w:pPr>
      <w:r w:rsidRPr="00F575DB">
        <w:rPr>
          <w:rFonts w:ascii="Times New Roman" w:hAnsi="Times New Roman" w:cs="Times New Roman"/>
          <w:color w:val="000000"/>
        </w:rPr>
        <w:t>Money spent</w:t>
      </w:r>
    </w:p>
    <w:p w14:paraId="4868AADE" w14:textId="77777777" w:rsidR="00561D1D" w:rsidRPr="00F575DB" w:rsidRDefault="00561D1D" w:rsidP="00561D1D">
      <w:pPr>
        <w:autoSpaceDE w:val="0"/>
        <w:autoSpaceDN w:val="0"/>
        <w:adjustRightInd w:val="0"/>
        <w:spacing w:after="0" w:line="240" w:lineRule="auto"/>
        <w:rPr>
          <w:rFonts w:ascii="Times New Roman" w:hAnsi="Times New Roman" w:cs="Times New Roman"/>
          <w:i/>
          <w:iCs/>
          <w:color w:val="000000"/>
        </w:rPr>
      </w:pPr>
    </w:p>
    <w:p w14:paraId="726FCFDA" w14:textId="77777777" w:rsidR="00561D1D" w:rsidRPr="00F575DB" w:rsidRDefault="00561D1D" w:rsidP="00561D1D">
      <w:pPr>
        <w:autoSpaceDE w:val="0"/>
        <w:autoSpaceDN w:val="0"/>
        <w:adjustRightInd w:val="0"/>
        <w:spacing w:after="0" w:line="240" w:lineRule="auto"/>
        <w:rPr>
          <w:rFonts w:ascii="Times New Roman" w:hAnsi="Times New Roman" w:cs="Times New Roman"/>
          <w:b/>
          <w:i/>
          <w:iCs/>
          <w:color w:val="000000"/>
        </w:rPr>
      </w:pPr>
      <w:r w:rsidRPr="00F575DB">
        <w:rPr>
          <w:rFonts w:ascii="Times New Roman" w:hAnsi="Times New Roman" w:cs="Times New Roman"/>
          <w:b/>
          <w:i/>
          <w:iCs/>
          <w:color w:val="000000"/>
        </w:rPr>
        <w:t xml:space="preserve"> Exploring C-section </w:t>
      </w:r>
      <w:r>
        <w:rPr>
          <w:rFonts w:ascii="Times New Roman" w:hAnsi="Times New Roman" w:cs="Times New Roman"/>
          <w:b/>
          <w:i/>
          <w:iCs/>
          <w:color w:val="000000"/>
        </w:rPr>
        <w:t>decision-making</w:t>
      </w:r>
    </w:p>
    <w:p w14:paraId="4685C9CB" w14:textId="77777777" w:rsidR="00561D1D" w:rsidRPr="00F575DB" w:rsidRDefault="00561D1D" w:rsidP="00561D1D">
      <w:pPr>
        <w:spacing w:after="0" w:line="240" w:lineRule="auto"/>
        <w:rPr>
          <w:rFonts w:ascii="Times New Roman" w:hAnsi="Times New Roman" w:cs="Times New Roman"/>
          <w:lang w:val="en-US"/>
        </w:rPr>
      </w:pPr>
      <w:r w:rsidRPr="00F575DB">
        <w:rPr>
          <w:rFonts w:ascii="Times New Roman" w:hAnsi="Times New Roman" w:cs="Times New Roman"/>
          <w:lang w:val="en-US"/>
        </w:rPr>
        <w:t>7) Who made the decision regarding C- Section?</w:t>
      </w:r>
    </w:p>
    <w:p w14:paraId="159B444B" w14:textId="77777777" w:rsidR="00561D1D" w:rsidRPr="00F575DB" w:rsidRDefault="00561D1D" w:rsidP="00561D1D">
      <w:pPr>
        <w:spacing w:after="0" w:line="240" w:lineRule="auto"/>
        <w:rPr>
          <w:rFonts w:ascii="Times New Roman" w:hAnsi="Times New Roman" w:cs="Times New Roman"/>
          <w:lang w:val="en-US"/>
        </w:rPr>
      </w:pPr>
      <w:r w:rsidRPr="00F575DB">
        <w:rPr>
          <w:rFonts w:ascii="Times New Roman" w:hAnsi="Times New Roman" w:cs="Times New Roman"/>
          <w:lang w:val="en-US"/>
        </w:rPr>
        <w:t>Probing:</w:t>
      </w:r>
    </w:p>
    <w:p w14:paraId="0097B908" w14:textId="77777777" w:rsidR="00561D1D" w:rsidRPr="00F575DB" w:rsidRDefault="00561D1D" w:rsidP="00561D1D">
      <w:pPr>
        <w:numPr>
          <w:ilvl w:val="0"/>
          <w:numId w:val="5"/>
        </w:numPr>
        <w:spacing w:after="0" w:line="240" w:lineRule="auto"/>
        <w:contextualSpacing/>
        <w:rPr>
          <w:rFonts w:ascii="Times New Roman" w:hAnsi="Times New Roman" w:cs="Times New Roman"/>
          <w:lang w:val="en-US"/>
        </w:rPr>
      </w:pPr>
      <w:r w:rsidRPr="00F575DB">
        <w:rPr>
          <w:rFonts w:ascii="Times New Roman" w:hAnsi="Times New Roman" w:cs="Times New Roman"/>
          <w:lang w:val="en-US"/>
        </w:rPr>
        <w:t>You or others (doctor, midwives, family members etc.)</w:t>
      </w:r>
      <w:r>
        <w:rPr>
          <w:rFonts w:ascii="Times New Roman" w:hAnsi="Times New Roman" w:cs="Times New Roman"/>
          <w:lang w:val="en-US"/>
        </w:rPr>
        <w:t>?</w:t>
      </w:r>
    </w:p>
    <w:p w14:paraId="57A21BD5" w14:textId="77777777" w:rsidR="00561D1D" w:rsidRPr="00F575DB" w:rsidRDefault="00561D1D" w:rsidP="00561D1D">
      <w:pPr>
        <w:numPr>
          <w:ilvl w:val="0"/>
          <w:numId w:val="5"/>
        </w:numPr>
        <w:spacing w:after="0" w:line="240" w:lineRule="auto"/>
        <w:contextualSpacing/>
        <w:rPr>
          <w:rFonts w:ascii="Times New Roman" w:hAnsi="Times New Roman" w:cs="Times New Roman"/>
          <w:lang w:val="en-US"/>
        </w:rPr>
      </w:pPr>
      <w:r w:rsidRPr="00F575DB">
        <w:rPr>
          <w:rFonts w:ascii="Times New Roman" w:hAnsi="Times New Roman" w:cs="Times New Roman"/>
          <w:lang w:val="en-US"/>
        </w:rPr>
        <w:t>Can you explain the time when the decision was made? What did the physician say? What did you say? Did anyone else say anything (nurse, midwife, your family members, other hospital staff, others)?</w:t>
      </w:r>
    </w:p>
    <w:p w14:paraId="01128F81" w14:textId="77777777" w:rsidR="00561D1D" w:rsidRPr="00F575DB" w:rsidRDefault="00561D1D" w:rsidP="00561D1D">
      <w:pPr>
        <w:spacing w:after="0" w:line="240" w:lineRule="auto"/>
        <w:rPr>
          <w:rFonts w:ascii="Times New Roman" w:hAnsi="Times New Roman" w:cs="Times New Roman"/>
          <w:lang w:val="en-US"/>
        </w:rPr>
      </w:pPr>
      <w:r w:rsidRPr="00F575DB">
        <w:rPr>
          <w:rFonts w:ascii="Times New Roman" w:hAnsi="Times New Roman" w:cs="Times New Roman"/>
          <w:lang w:val="en-US"/>
        </w:rPr>
        <w:t>8) (If you took the decision) what are the factors which influenced your decision regarding C-section?</w:t>
      </w:r>
    </w:p>
    <w:p w14:paraId="4017EDA1" w14:textId="77777777" w:rsidR="00561D1D" w:rsidRPr="00F575DB" w:rsidRDefault="00561D1D" w:rsidP="00561D1D">
      <w:pPr>
        <w:spacing w:after="0" w:line="240" w:lineRule="auto"/>
        <w:ind w:left="720"/>
        <w:rPr>
          <w:rFonts w:ascii="Times New Roman" w:hAnsi="Times New Roman" w:cs="Times New Roman"/>
          <w:lang w:val="en-US"/>
        </w:rPr>
      </w:pPr>
      <w:r w:rsidRPr="00F575DB">
        <w:rPr>
          <w:rFonts w:ascii="Times New Roman" w:hAnsi="Times New Roman" w:cs="Times New Roman"/>
          <w:lang w:val="en-US"/>
        </w:rPr>
        <w:t>Probing:</w:t>
      </w:r>
    </w:p>
    <w:p w14:paraId="710401F1" w14:textId="77777777" w:rsidR="00561D1D" w:rsidRPr="00F575DB" w:rsidRDefault="00561D1D" w:rsidP="00561D1D">
      <w:pPr>
        <w:numPr>
          <w:ilvl w:val="0"/>
          <w:numId w:val="4"/>
        </w:numPr>
        <w:spacing w:after="0" w:line="240" w:lineRule="auto"/>
        <w:contextualSpacing/>
        <w:rPr>
          <w:rFonts w:ascii="Times New Roman" w:hAnsi="Times New Roman" w:cs="Times New Roman"/>
          <w:lang w:val="en-US"/>
        </w:rPr>
      </w:pPr>
      <w:r w:rsidRPr="00F575DB">
        <w:rPr>
          <w:rFonts w:ascii="Times New Roman" w:hAnsi="Times New Roman" w:cs="Times New Roman"/>
          <w:lang w:val="en-US"/>
        </w:rPr>
        <w:t xml:space="preserve">Fear of pain </w:t>
      </w:r>
    </w:p>
    <w:p w14:paraId="41CB78A8" w14:textId="77777777" w:rsidR="00561D1D" w:rsidRPr="00F575DB" w:rsidRDefault="00561D1D" w:rsidP="00561D1D">
      <w:pPr>
        <w:numPr>
          <w:ilvl w:val="0"/>
          <w:numId w:val="4"/>
        </w:numPr>
        <w:spacing w:after="0" w:line="240" w:lineRule="auto"/>
        <w:contextualSpacing/>
        <w:rPr>
          <w:rFonts w:ascii="Times New Roman" w:hAnsi="Times New Roman" w:cs="Times New Roman"/>
          <w:lang w:val="en-US"/>
        </w:rPr>
      </w:pPr>
      <w:r w:rsidRPr="00F575DB">
        <w:rPr>
          <w:rFonts w:ascii="Times New Roman" w:hAnsi="Times New Roman" w:cs="Times New Roman"/>
          <w:lang w:val="en-US"/>
        </w:rPr>
        <w:t xml:space="preserve">Fear of episiotomy </w:t>
      </w:r>
    </w:p>
    <w:p w14:paraId="35E0937B" w14:textId="77777777" w:rsidR="00561D1D" w:rsidRPr="00F575DB" w:rsidRDefault="00561D1D" w:rsidP="00561D1D">
      <w:pPr>
        <w:numPr>
          <w:ilvl w:val="0"/>
          <w:numId w:val="4"/>
        </w:numPr>
        <w:spacing w:after="0" w:line="240" w:lineRule="auto"/>
        <w:contextualSpacing/>
        <w:rPr>
          <w:rFonts w:ascii="Times New Roman" w:hAnsi="Times New Roman" w:cs="Times New Roman"/>
          <w:lang w:val="en-US"/>
        </w:rPr>
      </w:pPr>
      <w:r w:rsidRPr="00F575DB">
        <w:rPr>
          <w:rFonts w:ascii="Times New Roman" w:hAnsi="Times New Roman" w:cs="Times New Roman"/>
          <w:lang w:val="en-US"/>
        </w:rPr>
        <w:t xml:space="preserve">Safety issues </w:t>
      </w:r>
    </w:p>
    <w:p w14:paraId="0386B658" w14:textId="77777777" w:rsidR="00561D1D" w:rsidRPr="00F575DB" w:rsidRDefault="00561D1D" w:rsidP="00561D1D">
      <w:pPr>
        <w:numPr>
          <w:ilvl w:val="0"/>
          <w:numId w:val="4"/>
        </w:numPr>
        <w:spacing w:after="0" w:line="240" w:lineRule="auto"/>
        <w:contextualSpacing/>
        <w:rPr>
          <w:rFonts w:ascii="Times New Roman" w:hAnsi="Times New Roman" w:cs="Times New Roman"/>
          <w:lang w:val="en-US"/>
        </w:rPr>
      </w:pPr>
      <w:r w:rsidRPr="00F575DB">
        <w:rPr>
          <w:rFonts w:ascii="Times New Roman" w:hAnsi="Times New Roman" w:cs="Times New Roman"/>
          <w:lang w:val="en-US"/>
        </w:rPr>
        <w:t>Negative birth experience</w:t>
      </w:r>
    </w:p>
    <w:p w14:paraId="620E0D95" w14:textId="77777777" w:rsidR="00561D1D" w:rsidRPr="00F575DB" w:rsidRDefault="00561D1D" w:rsidP="00561D1D">
      <w:pPr>
        <w:numPr>
          <w:ilvl w:val="0"/>
          <w:numId w:val="4"/>
        </w:numPr>
        <w:spacing w:after="0" w:line="240" w:lineRule="auto"/>
        <w:contextualSpacing/>
        <w:rPr>
          <w:rFonts w:ascii="Times New Roman" w:hAnsi="Times New Roman" w:cs="Times New Roman"/>
          <w:lang w:val="en-US"/>
        </w:rPr>
      </w:pPr>
      <w:r w:rsidRPr="00F575DB">
        <w:rPr>
          <w:rFonts w:ascii="Times New Roman" w:hAnsi="Times New Roman" w:cs="Times New Roman"/>
          <w:lang w:val="en-US"/>
        </w:rPr>
        <w:t xml:space="preserve">Specific belief </w:t>
      </w:r>
    </w:p>
    <w:p w14:paraId="502BEF22" w14:textId="77777777" w:rsidR="00561D1D" w:rsidRPr="00F575DB" w:rsidRDefault="00561D1D" w:rsidP="00561D1D">
      <w:pPr>
        <w:numPr>
          <w:ilvl w:val="0"/>
          <w:numId w:val="4"/>
        </w:numPr>
        <w:spacing w:after="0" w:line="240" w:lineRule="auto"/>
        <w:contextualSpacing/>
        <w:rPr>
          <w:rFonts w:ascii="Times New Roman" w:hAnsi="Times New Roman" w:cs="Times New Roman"/>
          <w:lang w:val="en-US"/>
        </w:rPr>
      </w:pPr>
      <w:r w:rsidRPr="00F575DB">
        <w:rPr>
          <w:rFonts w:ascii="Times New Roman" w:hAnsi="Times New Roman" w:cs="Times New Roman"/>
          <w:lang w:val="en-US"/>
        </w:rPr>
        <w:t>Convenience</w:t>
      </w:r>
    </w:p>
    <w:p w14:paraId="4081DBAB" w14:textId="77777777" w:rsidR="00561D1D" w:rsidRPr="00F575DB" w:rsidRDefault="00561D1D" w:rsidP="00561D1D">
      <w:pPr>
        <w:numPr>
          <w:ilvl w:val="0"/>
          <w:numId w:val="4"/>
        </w:numPr>
        <w:spacing w:after="0" w:line="240" w:lineRule="auto"/>
        <w:contextualSpacing/>
        <w:rPr>
          <w:rFonts w:ascii="Times New Roman" w:hAnsi="Times New Roman" w:cs="Times New Roman"/>
          <w:lang w:val="en-US"/>
        </w:rPr>
      </w:pPr>
      <w:r w:rsidRPr="00F575DB">
        <w:rPr>
          <w:rFonts w:ascii="Times New Roman" w:hAnsi="Times New Roman" w:cs="Times New Roman"/>
          <w:lang w:val="en-US"/>
        </w:rPr>
        <w:t>Others</w:t>
      </w:r>
    </w:p>
    <w:p w14:paraId="50D513AD" w14:textId="77777777" w:rsidR="00561D1D" w:rsidRPr="00F575DB" w:rsidRDefault="00561D1D" w:rsidP="00561D1D">
      <w:pPr>
        <w:spacing w:after="0" w:line="240" w:lineRule="auto"/>
        <w:rPr>
          <w:rFonts w:ascii="Times New Roman" w:hAnsi="Times New Roman" w:cs="Times New Roman"/>
          <w:lang w:val="en-US"/>
        </w:rPr>
      </w:pPr>
      <w:r w:rsidRPr="00F575DB">
        <w:rPr>
          <w:rFonts w:ascii="Times New Roman" w:hAnsi="Times New Roman" w:cs="Times New Roman"/>
          <w:lang w:val="en-US"/>
        </w:rPr>
        <w:t>9)</w:t>
      </w:r>
      <w:r>
        <w:rPr>
          <w:rFonts w:ascii="Times New Roman" w:hAnsi="Times New Roman" w:cs="Times New Roman"/>
          <w:lang w:val="en-US"/>
        </w:rPr>
        <w:t xml:space="preserve"> </w:t>
      </w:r>
      <w:r w:rsidRPr="00F575DB">
        <w:rPr>
          <w:rFonts w:ascii="Times New Roman" w:hAnsi="Times New Roman" w:cs="Times New Roman"/>
          <w:lang w:val="en-US"/>
        </w:rPr>
        <w:t>(If another person took the decision) why did they decide to go for a C-section?</w:t>
      </w:r>
    </w:p>
    <w:p w14:paraId="1960A48C" w14:textId="77777777" w:rsidR="00561D1D" w:rsidRPr="00F575DB" w:rsidRDefault="00561D1D" w:rsidP="00561D1D">
      <w:pPr>
        <w:spacing w:after="0" w:line="240" w:lineRule="auto"/>
        <w:rPr>
          <w:rFonts w:ascii="Times New Roman" w:hAnsi="Times New Roman" w:cs="Times New Roman"/>
          <w:lang w:val="en-US"/>
        </w:rPr>
      </w:pPr>
      <w:r w:rsidRPr="00F575DB">
        <w:rPr>
          <w:rFonts w:ascii="Times New Roman" w:hAnsi="Times New Roman" w:cs="Times New Roman"/>
          <w:lang w:val="en-US"/>
        </w:rPr>
        <w:t xml:space="preserve">          Probing: </w:t>
      </w:r>
    </w:p>
    <w:p w14:paraId="2B955A63" w14:textId="77777777" w:rsidR="00561D1D" w:rsidRPr="00F575DB" w:rsidRDefault="00561D1D" w:rsidP="00561D1D">
      <w:pPr>
        <w:numPr>
          <w:ilvl w:val="0"/>
          <w:numId w:val="6"/>
        </w:numPr>
        <w:spacing w:after="0" w:line="240" w:lineRule="auto"/>
        <w:contextualSpacing/>
        <w:rPr>
          <w:rFonts w:ascii="Times New Roman" w:hAnsi="Times New Roman" w:cs="Times New Roman"/>
          <w:lang w:val="en-US"/>
        </w:rPr>
      </w:pPr>
      <w:r w:rsidRPr="00F575DB">
        <w:rPr>
          <w:rFonts w:ascii="Times New Roman" w:hAnsi="Times New Roman" w:cs="Times New Roman"/>
          <w:lang w:val="en-US"/>
        </w:rPr>
        <w:t>Why did they decide so?</w:t>
      </w:r>
    </w:p>
    <w:p w14:paraId="1BB96567" w14:textId="77777777" w:rsidR="00561D1D" w:rsidRPr="00F575DB" w:rsidRDefault="00561D1D" w:rsidP="00561D1D">
      <w:pPr>
        <w:numPr>
          <w:ilvl w:val="0"/>
          <w:numId w:val="6"/>
        </w:numPr>
        <w:spacing w:after="0" w:line="240" w:lineRule="auto"/>
        <w:contextualSpacing/>
        <w:rPr>
          <w:rFonts w:ascii="Times New Roman" w:hAnsi="Times New Roman" w:cs="Times New Roman"/>
          <w:lang w:val="en-US"/>
        </w:rPr>
      </w:pPr>
      <w:r w:rsidRPr="00F575DB">
        <w:rPr>
          <w:rFonts w:ascii="Times New Roman" w:hAnsi="Times New Roman" w:cs="Times New Roman"/>
          <w:lang w:val="en-US"/>
        </w:rPr>
        <w:t>Do you know the indication for which C-section was performed?</w:t>
      </w:r>
    </w:p>
    <w:p w14:paraId="3273E74D" w14:textId="77777777" w:rsidR="00561D1D" w:rsidRPr="00F575DB" w:rsidRDefault="00561D1D" w:rsidP="00561D1D">
      <w:pPr>
        <w:spacing w:after="0" w:line="240" w:lineRule="auto"/>
        <w:rPr>
          <w:rFonts w:ascii="Times New Roman" w:hAnsi="Times New Roman" w:cs="Times New Roman"/>
          <w:lang w:val="en-US"/>
        </w:rPr>
      </w:pPr>
      <w:r w:rsidRPr="00F575DB">
        <w:rPr>
          <w:rFonts w:ascii="Times New Roman" w:hAnsi="Times New Roman" w:cs="Times New Roman"/>
          <w:lang w:val="en-US"/>
        </w:rPr>
        <w:t xml:space="preserve">10) What was the process of </w:t>
      </w:r>
      <w:r>
        <w:rPr>
          <w:rFonts w:ascii="Times New Roman" w:hAnsi="Times New Roman" w:cs="Times New Roman"/>
          <w:lang w:val="en-US"/>
        </w:rPr>
        <w:t>decision-making</w:t>
      </w:r>
      <w:r w:rsidRPr="00F575DB">
        <w:rPr>
          <w:rFonts w:ascii="Times New Roman" w:hAnsi="Times New Roman" w:cs="Times New Roman"/>
          <w:lang w:val="en-US"/>
        </w:rPr>
        <w:t>?</w:t>
      </w:r>
    </w:p>
    <w:p w14:paraId="237D485F" w14:textId="77777777" w:rsidR="00561D1D" w:rsidRPr="00F575DB" w:rsidRDefault="00561D1D" w:rsidP="00561D1D">
      <w:pPr>
        <w:spacing w:after="0" w:line="240" w:lineRule="auto"/>
        <w:rPr>
          <w:rFonts w:ascii="Times New Roman" w:hAnsi="Times New Roman" w:cs="Times New Roman"/>
          <w:lang w:val="en-US"/>
        </w:rPr>
      </w:pPr>
      <w:r w:rsidRPr="00F575DB">
        <w:rPr>
          <w:rFonts w:ascii="Times New Roman" w:hAnsi="Times New Roman" w:cs="Times New Roman"/>
          <w:lang w:val="en-US"/>
        </w:rPr>
        <w:t xml:space="preserve">          Probing: </w:t>
      </w:r>
    </w:p>
    <w:p w14:paraId="184E1E5C" w14:textId="77777777" w:rsidR="00561D1D" w:rsidRPr="00F575DB" w:rsidRDefault="00561D1D" w:rsidP="00561D1D">
      <w:pPr>
        <w:numPr>
          <w:ilvl w:val="0"/>
          <w:numId w:val="7"/>
        </w:numPr>
        <w:spacing w:after="0" w:line="240" w:lineRule="auto"/>
        <w:ind w:firstLine="360"/>
        <w:contextualSpacing/>
        <w:rPr>
          <w:rFonts w:ascii="Times New Roman" w:hAnsi="Times New Roman" w:cs="Times New Roman"/>
          <w:lang w:val="en-US"/>
        </w:rPr>
      </w:pPr>
      <w:r w:rsidRPr="00F575DB">
        <w:rPr>
          <w:rFonts w:ascii="Times New Roman" w:hAnsi="Times New Roman" w:cs="Times New Roman"/>
          <w:lang w:val="en-US"/>
        </w:rPr>
        <w:t>Details provided and preference taken</w:t>
      </w:r>
    </w:p>
    <w:p w14:paraId="07EF6B98" w14:textId="77777777" w:rsidR="00561D1D" w:rsidRPr="00F575DB" w:rsidRDefault="00561D1D" w:rsidP="00561D1D">
      <w:pPr>
        <w:numPr>
          <w:ilvl w:val="0"/>
          <w:numId w:val="7"/>
        </w:numPr>
        <w:spacing w:after="0" w:line="240" w:lineRule="auto"/>
        <w:ind w:firstLine="360"/>
        <w:contextualSpacing/>
        <w:rPr>
          <w:rFonts w:ascii="Times New Roman" w:hAnsi="Times New Roman" w:cs="Times New Roman"/>
          <w:lang w:val="en-US"/>
        </w:rPr>
      </w:pPr>
      <w:r w:rsidRPr="00F575DB">
        <w:rPr>
          <w:rFonts w:ascii="Times New Roman" w:hAnsi="Times New Roman" w:cs="Times New Roman"/>
          <w:lang w:val="en-US"/>
        </w:rPr>
        <w:t>Involvement of family members</w:t>
      </w:r>
    </w:p>
    <w:p w14:paraId="06FF543B" w14:textId="77777777" w:rsidR="00561D1D" w:rsidRPr="00F575DB" w:rsidRDefault="00561D1D" w:rsidP="00561D1D">
      <w:pPr>
        <w:spacing w:after="0" w:line="240" w:lineRule="auto"/>
        <w:rPr>
          <w:rFonts w:ascii="Times New Roman" w:hAnsi="Times New Roman" w:cs="Times New Roman"/>
        </w:rPr>
      </w:pPr>
      <w:r w:rsidRPr="00F575DB">
        <w:rPr>
          <w:rFonts w:ascii="Times New Roman" w:hAnsi="Times New Roman" w:cs="Times New Roman"/>
        </w:rPr>
        <w:t>11) Can you explain the consenting process?</w:t>
      </w:r>
    </w:p>
    <w:p w14:paraId="0C4EFCC8" w14:textId="77777777" w:rsidR="00561D1D" w:rsidRPr="00F575DB" w:rsidRDefault="00561D1D" w:rsidP="00561D1D">
      <w:pPr>
        <w:spacing w:after="0" w:line="240" w:lineRule="auto"/>
        <w:rPr>
          <w:rFonts w:ascii="Times New Roman" w:hAnsi="Times New Roman" w:cs="Times New Roman"/>
          <w:lang w:val="en-US"/>
        </w:rPr>
      </w:pPr>
      <w:r w:rsidRPr="00F575DB">
        <w:rPr>
          <w:rFonts w:ascii="Times New Roman" w:hAnsi="Times New Roman" w:cs="Times New Roman"/>
        </w:rPr>
        <w:t xml:space="preserve">        </w:t>
      </w:r>
      <w:r w:rsidRPr="00F575DB">
        <w:rPr>
          <w:rFonts w:ascii="Times New Roman" w:hAnsi="Times New Roman" w:cs="Times New Roman"/>
          <w:lang w:val="en-US"/>
        </w:rPr>
        <w:t>Probing:</w:t>
      </w:r>
    </w:p>
    <w:p w14:paraId="4D44319D" w14:textId="77777777" w:rsidR="00561D1D" w:rsidRPr="00F575DB" w:rsidRDefault="00561D1D" w:rsidP="00561D1D">
      <w:pPr>
        <w:numPr>
          <w:ilvl w:val="0"/>
          <w:numId w:val="10"/>
        </w:numPr>
        <w:spacing w:after="0" w:line="240" w:lineRule="auto"/>
        <w:ind w:firstLine="360"/>
        <w:contextualSpacing/>
        <w:rPr>
          <w:rFonts w:ascii="Times New Roman" w:hAnsi="Times New Roman" w:cs="Times New Roman"/>
          <w:lang w:val="en-US"/>
        </w:rPr>
      </w:pPr>
      <w:r w:rsidRPr="00F575DB">
        <w:rPr>
          <w:rFonts w:ascii="Times New Roman" w:hAnsi="Times New Roman" w:cs="Times New Roman"/>
          <w:lang w:val="en-US"/>
        </w:rPr>
        <w:t>Did you sign the consent form or someone else?</w:t>
      </w:r>
    </w:p>
    <w:p w14:paraId="4C302D46" w14:textId="77777777" w:rsidR="00561D1D" w:rsidRPr="00F575DB" w:rsidRDefault="00561D1D" w:rsidP="00561D1D">
      <w:pPr>
        <w:numPr>
          <w:ilvl w:val="0"/>
          <w:numId w:val="10"/>
        </w:numPr>
        <w:spacing w:after="0" w:line="240" w:lineRule="auto"/>
        <w:ind w:firstLine="360"/>
        <w:contextualSpacing/>
        <w:rPr>
          <w:rFonts w:ascii="Times New Roman" w:hAnsi="Times New Roman" w:cs="Times New Roman"/>
          <w:lang w:val="en-US"/>
        </w:rPr>
      </w:pPr>
      <w:r w:rsidRPr="00F575DB">
        <w:rPr>
          <w:rFonts w:ascii="Times New Roman" w:hAnsi="Times New Roman" w:cs="Times New Roman"/>
          <w:lang w:val="en-US"/>
        </w:rPr>
        <w:t>Did you fully understand what was in the consent form?</w:t>
      </w:r>
    </w:p>
    <w:p w14:paraId="6F45BD14" w14:textId="77777777" w:rsidR="00561D1D" w:rsidRPr="00F575DB" w:rsidRDefault="00561D1D" w:rsidP="00561D1D">
      <w:pPr>
        <w:numPr>
          <w:ilvl w:val="0"/>
          <w:numId w:val="10"/>
        </w:numPr>
        <w:spacing w:after="0" w:line="240" w:lineRule="auto"/>
        <w:ind w:firstLine="360"/>
        <w:contextualSpacing/>
        <w:rPr>
          <w:rFonts w:ascii="Times New Roman" w:hAnsi="Times New Roman" w:cs="Times New Roman"/>
          <w:lang w:val="en-US"/>
        </w:rPr>
      </w:pPr>
      <w:r w:rsidRPr="00F575DB">
        <w:rPr>
          <w:rFonts w:ascii="Times New Roman" w:hAnsi="Times New Roman" w:cs="Times New Roman"/>
          <w:lang w:val="en-US"/>
        </w:rPr>
        <w:t>Did anyone explain the pros and cons of the options you had?</w:t>
      </w:r>
    </w:p>
    <w:p w14:paraId="6173A29F" w14:textId="77777777" w:rsidR="00561D1D" w:rsidRPr="00F575DB" w:rsidRDefault="00561D1D" w:rsidP="00561D1D">
      <w:pPr>
        <w:numPr>
          <w:ilvl w:val="0"/>
          <w:numId w:val="10"/>
        </w:numPr>
        <w:spacing w:after="0" w:line="240" w:lineRule="auto"/>
        <w:ind w:firstLine="360"/>
        <w:contextualSpacing/>
        <w:rPr>
          <w:rFonts w:ascii="Times New Roman" w:hAnsi="Times New Roman" w:cs="Times New Roman"/>
          <w:lang w:val="en-US"/>
        </w:rPr>
      </w:pPr>
      <w:r w:rsidRPr="00F575DB">
        <w:rPr>
          <w:rFonts w:ascii="Times New Roman" w:hAnsi="Times New Roman" w:cs="Times New Roman"/>
          <w:lang w:val="en-US"/>
        </w:rPr>
        <w:t>Did you have any questions for them? Were they answered?</w:t>
      </w:r>
    </w:p>
    <w:p w14:paraId="2C329F6E" w14:textId="77777777" w:rsidR="00561D1D" w:rsidRPr="00F575DB" w:rsidRDefault="00561D1D" w:rsidP="00561D1D">
      <w:pPr>
        <w:spacing w:after="0" w:line="240" w:lineRule="auto"/>
        <w:rPr>
          <w:rFonts w:ascii="Times New Roman" w:hAnsi="Times New Roman" w:cs="Times New Roman"/>
          <w:b/>
          <w:i/>
        </w:rPr>
      </w:pPr>
      <w:r w:rsidRPr="00F575DB">
        <w:rPr>
          <w:rFonts w:ascii="Times New Roman" w:hAnsi="Times New Roman" w:cs="Times New Roman"/>
          <w:b/>
          <w:i/>
        </w:rPr>
        <w:t>Conclusion:</w:t>
      </w:r>
    </w:p>
    <w:p w14:paraId="2D1B077E" w14:textId="77777777" w:rsidR="00561D1D" w:rsidRDefault="00561D1D" w:rsidP="00561D1D">
      <w:pPr>
        <w:numPr>
          <w:ilvl w:val="0"/>
          <w:numId w:val="1"/>
        </w:numPr>
        <w:spacing w:after="0" w:line="360" w:lineRule="auto"/>
        <w:ind w:left="360"/>
        <w:contextualSpacing/>
        <w:rPr>
          <w:rFonts w:ascii="Times New Roman" w:hAnsi="Times New Roman" w:cs="Times New Roman"/>
          <w:lang w:val="en-US"/>
        </w:rPr>
      </w:pPr>
      <w:r w:rsidRPr="005835EF">
        <w:rPr>
          <w:rFonts w:ascii="Times New Roman" w:hAnsi="Times New Roman" w:cs="Times New Roman"/>
          <w:color w:val="1A1718"/>
          <w:lang w:val="en-US" w:bidi="bn-IN"/>
        </w:rPr>
        <w:t>Is there anything more you would like to add</w:t>
      </w:r>
      <w:r>
        <w:rPr>
          <w:rFonts w:ascii="Times New Roman" w:hAnsi="Times New Roman" w:cs="Times New Roman"/>
          <w:color w:val="1A1718"/>
          <w:lang w:val="en-US" w:bidi="bn-IN"/>
        </w:rPr>
        <w:t>?</w:t>
      </w:r>
    </w:p>
    <w:p w14:paraId="00FB4006" w14:textId="75C4EEAA" w:rsidR="000E6DB7" w:rsidRDefault="00B259D3" w:rsidP="000E6DB7">
      <w:pPr>
        <w:spacing w:after="0" w:line="360" w:lineRule="auto"/>
        <w:jc w:val="both"/>
        <w:rPr>
          <w:rFonts w:ascii="Times New Roman" w:hAnsi="Times New Roman" w:cs="Times New Roman"/>
          <w:b/>
          <w:sz w:val="24"/>
          <w:szCs w:val="24"/>
          <w:lang w:val="en-US"/>
        </w:rPr>
      </w:pPr>
      <w:r>
        <w:rPr>
          <w:rFonts w:ascii="Times New Roman" w:hAnsi="Times New Roman" w:cs="Times New Roman"/>
          <w:b/>
          <w:i/>
          <w:sz w:val="24"/>
          <w:szCs w:val="24"/>
        </w:rPr>
        <w:lastRenderedPageBreak/>
        <w:t xml:space="preserve">Additional file 3: Annex </w:t>
      </w:r>
      <w:r w:rsidR="00DD0EB3">
        <w:rPr>
          <w:rFonts w:ascii="Times New Roman" w:hAnsi="Times New Roman" w:cs="Times New Roman"/>
          <w:b/>
          <w:i/>
          <w:sz w:val="24"/>
          <w:szCs w:val="24"/>
        </w:rPr>
        <w:t>2a</w:t>
      </w:r>
      <w:r>
        <w:rPr>
          <w:rFonts w:ascii="Times New Roman" w:hAnsi="Times New Roman" w:cs="Times New Roman"/>
          <w:sz w:val="24"/>
          <w:szCs w:val="24"/>
        </w:rPr>
        <w:t>:</w:t>
      </w:r>
      <w:r w:rsidR="000E6DB7">
        <w:rPr>
          <w:rFonts w:ascii="Times New Roman" w:hAnsi="Times New Roman" w:cs="Times New Roman"/>
          <w:b/>
          <w:i/>
          <w:sz w:val="24"/>
          <w:szCs w:val="24"/>
          <w:lang w:val="en-US"/>
        </w:rPr>
        <w:t xml:space="preserve"> </w:t>
      </w:r>
      <w:r w:rsidR="00561D1D" w:rsidRPr="005B2EFB">
        <w:rPr>
          <w:rFonts w:ascii="Times New Roman" w:hAnsi="Times New Roman" w:cs="Times New Roman"/>
          <w:b/>
          <w:sz w:val="24"/>
          <w:szCs w:val="24"/>
          <w:lang w:val="en-US"/>
        </w:rPr>
        <w:t>Physi</w:t>
      </w:r>
      <w:r w:rsidR="00561D1D">
        <w:rPr>
          <w:rFonts w:ascii="Times New Roman" w:hAnsi="Times New Roman" w:cs="Times New Roman"/>
          <w:b/>
          <w:sz w:val="24"/>
          <w:szCs w:val="24"/>
          <w:lang w:val="en-US"/>
        </w:rPr>
        <w:t>cian interview codes and themes</w:t>
      </w:r>
    </w:p>
    <w:p w14:paraId="41D3D216" w14:textId="77777777" w:rsidR="00B259D3" w:rsidRPr="00B259D3" w:rsidRDefault="00B259D3" w:rsidP="000E6DB7">
      <w:pPr>
        <w:spacing w:after="0" w:line="360" w:lineRule="auto"/>
        <w:jc w:val="both"/>
        <w:rPr>
          <w:rFonts w:ascii="Times New Roman" w:hAnsi="Times New Roman" w:cs="Times New Roman"/>
          <w:b/>
          <w:sz w:val="24"/>
          <w:szCs w:val="24"/>
          <w:lang w:val="en-US"/>
        </w:rPr>
      </w:pPr>
    </w:p>
    <w:tbl>
      <w:tblPr>
        <w:tblStyle w:val="TableGrid"/>
        <w:tblW w:w="0" w:type="auto"/>
        <w:tblLook w:val="04A0" w:firstRow="1" w:lastRow="0" w:firstColumn="1" w:lastColumn="0" w:noHBand="0" w:noVBand="1"/>
      </w:tblPr>
      <w:tblGrid>
        <w:gridCol w:w="4598"/>
        <w:gridCol w:w="1763"/>
        <w:gridCol w:w="1788"/>
        <w:gridCol w:w="1201"/>
      </w:tblGrid>
      <w:tr w:rsidR="00561D1D" w:rsidRPr="000E6DB7" w14:paraId="18E101B7" w14:textId="77777777" w:rsidTr="000E6DB7">
        <w:tc>
          <w:tcPr>
            <w:tcW w:w="4598" w:type="dxa"/>
          </w:tcPr>
          <w:p w14:paraId="762F80C3" w14:textId="77777777" w:rsidR="00561D1D" w:rsidRPr="000E6DB7" w:rsidRDefault="00561D1D" w:rsidP="00013100">
            <w:pPr>
              <w:spacing w:line="276" w:lineRule="auto"/>
              <w:rPr>
                <w:rFonts w:ascii="Times New Roman" w:hAnsi="Times New Roman" w:cs="Times New Roman"/>
                <w:b/>
                <w:sz w:val="20"/>
                <w:szCs w:val="20"/>
              </w:rPr>
            </w:pPr>
            <w:r w:rsidRPr="000E6DB7">
              <w:rPr>
                <w:rFonts w:ascii="Times New Roman" w:hAnsi="Times New Roman" w:cs="Times New Roman"/>
                <w:b/>
                <w:sz w:val="20"/>
                <w:szCs w:val="20"/>
              </w:rPr>
              <w:t>Codes</w:t>
            </w:r>
          </w:p>
          <w:p w14:paraId="176BBE4A" w14:textId="77777777" w:rsidR="00561D1D" w:rsidRPr="000E6DB7" w:rsidRDefault="00561D1D" w:rsidP="00013100">
            <w:pPr>
              <w:spacing w:line="276" w:lineRule="auto"/>
              <w:rPr>
                <w:rFonts w:ascii="Times New Roman" w:hAnsi="Times New Roman" w:cs="Times New Roman"/>
                <w:b/>
                <w:sz w:val="20"/>
                <w:szCs w:val="20"/>
              </w:rPr>
            </w:pPr>
          </w:p>
        </w:tc>
        <w:tc>
          <w:tcPr>
            <w:tcW w:w="1763" w:type="dxa"/>
          </w:tcPr>
          <w:p w14:paraId="1B6FE3B1" w14:textId="77777777" w:rsidR="00561D1D" w:rsidRPr="000E6DB7" w:rsidRDefault="00561D1D" w:rsidP="00013100">
            <w:pPr>
              <w:spacing w:line="276" w:lineRule="auto"/>
              <w:rPr>
                <w:rFonts w:ascii="Times New Roman" w:hAnsi="Times New Roman" w:cs="Times New Roman"/>
                <w:b/>
                <w:sz w:val="20"/>
                <w:szCs w:val="20"/>
              </w:rPr>
            </w:pPr>
            <w:r w:rsidRPr="000E6DB7">
              <w:rPr>
                <w:rFonts w:ascii="Times New Roman" w:hAnsi="Times New Roman" w:cs="Times New Roman"/>
                <w:b/>
                <w:sz w:val="20"/>
                <w:szCs w:val="20"/>
              </w:rPr>
              <w:t>Category</w:t>
            </w:r>
          </w:p>
        </w:tc>
        <w:tc>
          <w:tcPr>
            <w:tcW w:w="1788" w:type="dxa"/>
          </w:tcPr>
          <w:p w14:paraId="2E7EC9BB" w14:textId="77777777" w:rsidR="00561D1D" w:rsidRPr="000E6DB7" w:rsidRDefault="00561D1D" w:rsidP="00013100">
            <w:pPr>
              <w:spacing w:line="276" w:lineRule="auto"/>
              <w:rPr>
                <w:rFonts w:ascii="Times New Roman" w:hAnsi="Times New Roman" w:cs="Times New Roman"/>
                <w:b/>
                <w:sz w:val="20"/>
                <w:szCs w:val="20"/>
              </w:rPr>
            </w:pPr>
            <w:r w:rsidRPr="000E6DB7">
              <w:rPr>
                <w:rFonts w:ascii="Times New Roman" w:hAnsi="Times New Roman" w:cs="Times New Roman"/>
                <w:b/>
                <w:sz w:val="20"/>
                <w:szCs w:val="20"/>
              </w:rPr>
              <w:t>Final theme</w:t>
            </w:r>
          </w:p>
        </w:tc>
        <w:tc>
          <w:tcPr>
            <w:tcW w:w="1201" w:type="dxa"/>
          </w:tcPr>
          <w:p w14:paraId="510DC8E6" w14:textId="77777777" w:rsidR="00561D1D" w:rsidRPr="000E6DB7" w:rsidRDefault="00561D1D" w:rsidP="00013100">
            <w:pPr>
              <w:spacing w:line="276" w:lineRule="auto"/>
              <w:rPr>
                <w:rFonts w:ascii="Times New Roman" w:hAnsi="Times New Roman" w:cs="Times New Roman"/>
                <w:b/>
                <w:sz w:val="20"/>
                <w:szCs w:val="20"/>
              </w:rPr>
            </w:pPr>
            <w:r w:rsidRPr="000E6DB7">
              <w:rPr>
                <w:rFonts w:ascii="Times New Roman" w:hAnsi="Times New Roman" w:cs="Times New Roman"/>
                <w:b/>
                <w:sz w:val="20"/>
                <w:szCs w:val="20"/>
              </w:rPr>
              <w:t>Context</w:t>
            </w:r>
          </w:p>
        </w:tc>
      </w:tr>
      <w:tr w:rsidR="00561D1D" w:rsidRPr="000E6DB7" w14:paraId="28C60620" w14:textId="77777777" w:rsidTr="000E6DB7">
        <w:trPr>
          <w:trHeight w:val="1376"/>
        </w:trPr>
        <w:tc>
          <w:tcPr>
            <w:tcW w:w="4598" w:type="dxa"/>
          </w:tcPr>
          <w:p w14:paraId="0B0B7B03" w14:textId="77777777" w:rsidR="00561D1D" w:rsidRPr="000E6DB7" w:rsidRDefault="00561D1D" w:rsidP="00013100">
            <w:pPr>
              <w:spacing w:line="276" w:lineRule="auto"/>
              <w:rPr>
                <w:rFonts w:ascii="Times New Roman" w:hAnsi="Times New Roman" w:cs="Times New Roman"/>
                <w:sz w:val="20"/>
                <w:szCs w:val="20"/>
              </w:rPr>
            </w:pPr>
            <w:r w:rsidRPr="000E6DB7">
              <w:rPr>
                <w:rFonts w:ascii="Times New Roman" w:hAnsi="Times New Roman" w:cs="Times New Roman"/>
                <w:noProof/>
                <w:sz w:val="20"/>
                <w:szCs w:val="20"/>
              </w:rPr>
              <w:t>Workload</w:t>
            </w:r>
            <w:r w:rsidRPr="000E6DB7">
              <w:rPr>
                <w:rFonts w:ascii="Times New Roman" w:hAnsi="Times New Roman" w:cs="Times New Roman"/>
                <w:sz w:val="20"/>
                <w:szCs w:val="20"/>
              </w:rPr>
              <w:t>; Night hours; Private practice; Wide job description; Role as a mother; Normal delivery takes time; Personal security and lack of transport; Role as information provider on complications; Morning only surgeries</w:t>
            </w:r>
          </w:p>
        </w:tc>
        <w:tc>
          <w:tcPr>
            <w:tcW w:w="1763" w:type="dxa"/>
          </w:tcPr>
          <w:p w14:paraId="527AD80A" w14:textId="77777777" w:rsidR="00561D1D" w:rsidRPr="000E6DB7" w:rsidRDefault="00561D1D" w:rsidP="00013100">
            <w:pPr>
              <w:spacing w:line="276" w:lineRule="auto"/>
              <w:rPr>
                <w:rFonts w:ascii="Times New Roman" w:hAnsi="Times New Roman" w:cs="Times New Roman"/>
                <w:sz w:val="20"/>
                <w:szCs w:val="20"/>
              </w:rPr>
            </w:pPr>
            <w:r w:rsidRPr="000E6DB7">
              <w:rPr>
                <w:rFonts w:ascii="Times New Roman" w:hAnsi="Times New Roman" w:cs="Times New Roman"/>
                <w:sz w:val="20"/>
                <w:szCs w:val="20"/>
              </w:rPr>
              <w:t>Personal and professional workload balance</w:t>
            </w:r>
          </w:p>
        </w:tc>
        <w:tc>
          <w:tcPr>
            <w:tcW w:w="1788" w:type="dxa"/>
          </w:tcPr>
          <w:p w14:paraId="4DBEC914" w14:textId="77777777" w:rsidR="00561D1D" w:rsidRPr="000E6DB7" w:rsidRDefault="00561D1D" w:rsidP="00013100">
            <w:pPr>
              <w:spacing w:line="276" w:lineRule="auto"/>
              <w:rPr>
                <w:rFonts w:ascii="Times New Roman" w:hAnsi="Times New Roman" w:cs="Times New Roman"/>
                <w:sz w:val="20"/>
                <w:szCs w:val="20"/>
              </w:rPr>
            </w:pPr>
            <w:r w:rsidRPr="000E6DB7">
              <w:rPr>
                <w:rFonts w:ascii="Times New Roman" w:hAnsi="Times New Roman" w:cs="Times New Roman"/>
                <w:sz w:val="20"/>
                <w:szCs w:val="20"/>
              </w:rPr>
              <w:t>Work-life balance</w:t>
            </w:r>
          </w:p>
        </w:tc>
        <w:tc>
          <w:tcPr>
            <w:tcW w:w="1201" w:type="dxa"/>
            <w:vMerge w:val="restart"/>
          </w:tcPr>
          <w:p w14:paraId="2B34EF1D" w14:textId="77777777" w:rsidR="00561D1D" w:rsidRPr="000E6DB7" w:rsidRDefault="00561D1D" w:rsidP="00013100">
            <w:pPr>
              <w:spacing w:line="276" w:lineRule="auto"/>
              <w:rPr>
                <w:rFonts w:ascii="Times New Roman" w:hAnsi="Times New Roman" w:cs="Times New Roman"/>
                <w:sz w:val="20"/>
                <w:szCs w:val="20"/>
              </w:rPr>
            </w:pPr>
            <w:r w:rsidRPr="000E6DB7">
              <w:rPr>
                <w:rFonts w:ascii="Times New Roman" w:hAnsi="Times New Roman" w:cs="Times New Roman"/>
                <w:sz w:val="20"/>
                <w:szCs w:val="20"/>
              </w:rPr>
              <w:t>From within</w:t>
            </w:r>
          </w:p>
        </w:tc>
      </w:tr>
      <w:tr w:rsidR="00561D1D" w:rsidRPr="000E6DB7" w14:paraId="63E00BF1" w14:textId="77777777" w:rsidTr="000E6DB7">
        <w:tc>
          <w:tcPr>
            <w:tcW w:w="4598" w:type="dxa"/>
          </w:tcPr>
          <w:p w14:paraId="4FE5C441" w14:textId="77777777" w:rsidR="00561D1D" w:rsidRPr="000E6DB7" w:rsidRDefault="00561D1D" w:rsidP="00013100">
            <w:pPr>
              <w:spacing w:line="276" w:lineRule="auto"/>
              <w:rPr>
                <w:rFonts w:ascii="Times New Roman" w:hAnsi="Times New Roman" w:cs="Times New Roman"/>
                <w:sz w:val="20"/>
                <w:szCs w:val="20"/>
              </w:rPr>
            </w:pPr>
            <w:r w:rsidRPr="000E6DB7">
              <w:rPr>
                <w:rFonts w:ascii="Times New Roman" w:hAnsi="Times New Roman" w:cs="Times New Roman"/>
                <w:sz w:val="20"/>
                <w:szCs w:val="20"/>
              </w:rPr>
              <w:t>Type of delivery is a feeling; Normal can be risky to the baby; I will decide; Save mother’s lives; Personal experience; Normal delivery is best; Not a topic of personal choice; Limited trainings; Uncertainty on indications for C-section; Europe model not possible Rates unaware; Couldn’t follow protocol; Patients rely on us and agree with my decision</w:t>
            </w:r>
          </w:p>
        </w:tc>
        <w:tc>
          <w:tcPr>
            <w:tcW w:w="1763" w:type="dxa"/>
          </w:tcPr>
          <w:p w14:paraId="3CA6C828" w14:textId="77777777" w:rsidR="00561D1D" w:rsidRPr="000E6DB7" w:rsidRDefault="00561D1D" w:rsidP="00013100">
            <w:pPr>
              <w:spacing w:line="276" w:lineRule="auto"/>
              <w:rPr>
                <w:rFonts w:ascii="Times New Roman" w:hAnsi="Times New Roman" w:cs="Times New Roman"/>
                <w:sz w:val="20"/>
                <w:szCs w:val="20"/>
              </w:rPr>
            </w:pPr>
            <w:r w:rsidRPr="000E6DB7">
              <w:rPr>
                <w:rFonts w:ascii="Times New Roman" w:hAnsi="Times New Roman" w:cs="Times New Roman"/>
                <w:sz w:val="20"/>
                <w:szCs w:val="20"/>
              </w:rPr>
              <w:t>Physician experience and perceptions</w:t>
            </w:r>
          </w:p>
        </w:tc>
        <w:tc>
          <w:tcPr>
            <w:tcW w:w="1788" w:type="dxa"/>
          </w:tcPr>
          <w:p w14:paraId="65597880" w14:textId="77777777" w:rsidR="00561D1D" w:rsidRPr="000E6DB7" w:rsidRDefault="00561D1D" w:rsidP="00013100">
            <w:pPr>
              <w:spacing w:line="276" w:lineRule="auto"/>
              <w:rPr>
                <w:rFonts w:ascii="Times New Roman" w:hAnsi="Times New Roman" w:cs="Times New Roman"/>
                <w:sz w:val="20"/>
                <w:szCs w:val="20"/>
              </w:rPr>
            </w:pPr>
            <w:r w:rsidRPr="000E6DB7">
              <w:rPr>
                <w:rFonts w:ascii="Times New Roman" w:hAnsi="Times New Roman" w:cs="Times New Roman"/>
                <w:sz w:val="20"/>
                <w:szCs w:val="20"/>
              </w:rPr>
              <w:t>Personal preferences</w:t>
            </w:r>
          </w:p>
        </w:tc>
        <w:tc>
          <w:tcPr>
            <w:tcW w:w="1201" w:type="dxa"/>
            <w:vMerge/>
          </w:tcPr>
          <w:p w14:paraId="3470BBC4" w14:textId="77777777" w:rsidR="00561D1D" w:rsidRPr="000E6DB7" w:rsidRDefault="00561D1D" w:rsidP="00013100">
            <w:pPr>
              <w:spacing w:line="276" w:lineRule="auto"/>
              <w:rPr>
                <w:rFonts w:ascii="Times New Roman" w:hAnsi="Times New Roman" w:cs="Times New Roman"/>
                <w:sz w:val="20"/>
                <w:szCs w:val="20"/>
              </w:rPr>
            </w:pPr>
          </w:p>
        </w:tc>
      </w:tr>
      <w:tr w:rsidR="00561D1D" w:rsidRPr="000E6DB7" w14:paraId="3718E3C5" w14:textId="77777777" w:rsidTr="000E6DB7">
        <w:trPr>
          <w:trHeight w:val="1997"/>
        </w:trPr>
        <w:tc>
          <w:tcPr>
            <w:tcW w:w="4598" w:type="dxa"/>
          </w:tcPr>
          <w:p w14:paraId="2537102B" w14:textId="77777777" w:rsidR="00561D1D" w:rsidRPr="000E6DB7" w:rsidRDefault="00561D1D" w:rsidP="00013100">
            <w:pPr>
              <w:spacing w:line="276" w:lineRule="auto"/>
              <w:rPr>
                <w:rFonts w:ascii="Times New Roman" w:hAnsi="Times New Roman" w:cs="Times New Roman"/>
                <w:sz w:val="20"/>
                <w:szCs w:val="20"/>
              </w:rPr>
            </w:pPr>
            <w:r w:rsidRPr="000E6DB7">
              <w:rPr>
                <w:rFonts w:ascii="Times New Roman" w:hAnsi="Times New Roman" w:cs="Times New Roman"/>
                <w:sz w:val="20"/>
                <w:szCs w:val="20"/>
              </w:rPr>
              <w:t>Middlemen influence the decision; Role of nurses and other co-workers; media; Politicians; Risk of harassment; Community acceptance of C-Section as new normal; Midwives help; Trial at home – TBAs (indiscriminate use of oxytocin); Grandmothers and mothers pressure; Privacy; People losing tolerance power; Referral needs money Too many attendants</w:t>
            </w:r>
          </w:p>
        </w:tc>
        <w:tc>
          <w:tcPr>
            <w:tcW w:w="1763" w:type="dxa"/>
          </w:tcPr>
          <w:p w14:paraId="4C73FF83" w14:textId="77777777" w:rsidR="00561D1D" w:rsidRPr="000E6DB7" w:rsidRDefault="00561D1D" w:rsidP="00013100">
            <w:pPr>
              <w:spacing w:line="276" w:lineRule="auto"/>
              <w:rPr>
                <w:rFonts w:ascii="Times New Roman" w:hAnsi="Times New Roman" w:cs="Times New Roman"/>
                <w:sz w:val="20"/>
                <w:szCs w:val="20"/>
              </w:rPr>
            </w:pPr>
            <w:r w:rsidRPr="000E6DB7">
              <w:rPr>
                <w:rFonts w:ascii="Times New Roman" w:hAnsi="Times New Roman" w:cs="Times New Roman"/>
                <w:sz w:val="20"/>
                <w:szCs w:val="20"/>
              </w:rPr>
              <w:t>External influence</w:t>
            </w:r>
          </w:p>
        </w:tc>
        <w:tc>
          <w:tcPr>
            <w:tcW w:w="1788" w:type="dxa"/>
          </w:tcPr>
          <w:p w14:paraId="191E1FC8" w14:textId="77777777" w:rsidR="00561D1D" w:rsidRPr="000E6DB7" w:rsidRDefault="00561D1D" w:rsidP="00013100">
            <w:pPr>
              <w:spacing w:line="276" w:lineRule="auto"/>
              <w:rPr>
                <w:rFonts w:ascii="Times New Roman" w:hAnsi="Times New Roman" w:cs="Times New Roman"/>
                <w:sz w:val="20"/>
                <w:szCs w:val="20"/>
              </w:rPr>
            </w:pPr>
            <w:r w:rsidRPr="000E6DB7">
              <w:rPr>
                <w:rFonts w:ascii="Times New Roman" w:hAnsi="Times New Roman" w:cs="Times New Roman"/>
                <w:sz w:val="20"/>
                <w:szCs w:val="20"/>
              </w:rPr>
              <w:t>External influence</w:t>
            </w:r>
          </w:p>
        </w:tc>
        <w:tc>
          <w:tcPr>
            <w:tcW w:w="1201" w:type="dxa"/>
          </w:tcPr>
          <w:p w14:paraId="33B5F14E" w14:textId="77777777" w:rsidR="00561D1D" w:rsidRPr="000E6DB7" w:rsidRDefault="00561D1D" w:rsidP="00013100">
            <w:pPr>
              <w:spacing w:line="276" w:lineRule="auto"/>
              <w:rPr>
                <w:rFonts w:ascii="Times New Roman" w:hAnsi="Times New Roman" w:cs="Times New Roman"/>
                <w:sz w:val="20"/>
                <w:szCs w:val="20"/>
              </w:rPr>
            </w:pPr>
            <w:r w:rsidRPr="000E6DB7">
              <w:rPr>
                <w:rFonts w:ascii="Times New Roman" w:hAnsi="Times New Roman" w:cs="Times New Roman"/>
                <w:sz w:val="20"/>
                <w:szCs w:val="20"/>
              </w:rPr>
              <w:t>From without</w:t>
            </w:r>
          </w:p>
          <w:p w14:paraId="65F71945" w14:textId="77777777" w:rsidR="00561D1D" w:rsidRPr="000E6DB7" w:rsidRDefault="00561D1D" w:rsidP="00013100">
            <w:pPr>
              <w:spacing w:line="276" w:lineRule="auto"/>
              <w:rPr>
                <w:rFonts w:ascii="Times New Roman" w:hAnsi="Times New Roman" w:cs="Times New Roman"/>
                <w:sz w:val="20"/>
                <w:szCs w:val="20"/>
              </w:rPr>
            </w:pPr>
          </w:p>
          <w:p w14:paraId="53916766" w14:textId="77777777" w:rsidR="00561D1D" w:rsidRPr="000E6DB7" w:rsidRDefault="00561D1D" w:rsidP="00013100">
            <w:pPr>
              <w:spacing w:line="276" w:lineRule="auto"/>
              <w:rPr>
                <w:rFonts w:ascii="Times New Roman" w:hAnsi="Times New Roman" w:cs="Times New Roman"/>
                <w:sz w:val="20"/>
                <w:szCs w:val="20"/>
              </w:rPr>
            </w:pPr>
          </w:p>
          <w:p w14:paraId="0C388D26" w14:textId="77777777" w:rsidR="00561D1D" w:rsidRPr="000E6DB7" w:rsidRDefault="00561D1D" w:rsidP="00013100">
            <w:pPr>
              <w:spacing w:line="276" w:lineRule="auto"/>
              <w:rPr>
                <w:rFonts w:ascii="Times New Roman" w:hAnsi="Times New Roman" w:cs="Times New Roman"/>
                <w:sz w:val="20"/>
                <w:szCs w:val="20"/>
              </w:rPr>
            </w:pPr>
          </w:p>
          <w:p w14:paraId="708B9D27" w14:textId="77777777" w:rsidR="00561D1D" w:rsidRPr="000E6DB7" w:rsidRDefault="00561D1D" w:rsidP="00013100">
            <w:pPr>
              <w:spacing w:line="276" w:lineRule="auto"/>
              <w:rPr>
                <w:rFonts w:ascii="Times New Roman" w:hAnsi="Times New Roman" w:cs="Times New Roman"/>
                <w:b/>
                <w:sz w:val="20"/>
                <w:szCs w:val="20"/>
              </w:rPr>
            </w:pPr>
          </w:p>
        </w:tc>
      </w:tr>
      <w:tr w:rsidR="00561D1D" w:rsidRPr="000E6DB7" w14:paraId="05E19255" w14:textId="77777777" w:rsidTr="000E6DB7">
        <w:tc>
          <w:tcPr>
            <w:tcW w:w="4598" w:type="dxa"/>
          </w:tcPr>
          <w:p w14:paraId="50E6C71F" w14:textId="77777777" w:rsidR="00561D1D" w:rsidRPr="000E6DB7" w:rsidRDefault="00561D1D" w:rsidP="00013100">
            <w:pPr>
              <w:spacing w:line="276" w:lineRule="auto"/>
              <w:rPr>
                <w:rFonts w:ascii="Times New Roman" w:hAnsi="Times New Roman" w:cs="Times New Roman"/>
                <w:sz w:val="20"/>
                <w:szCs w:val="20"/>
              </w:rPr>
            </w:pPr>
            <w:r w:rsidRPr="000E6DB7">
              <w:rPr>
                <w:rFonts w:ascii="Times New Roman" w:hAnsi="Times New Roman" w:cs="Times New Roman"/>
                <w:sz w:val="20"/>
                <w:szCs w:val="20"/>
              </w:rPr>
              <w:t>Risk aversion linked to country culture; Outside countries – can do trial; Uterine rupture as a serious risk; Self-referral to other facilities; Patients worry when physician</w:t>
            </w:r>
            <w:r w:rsidR="000E6DB7" w:rsidRPr="000E6DB7">
              <w:rPr>
                <w:rFonts w:ascii="Times New Roman" w:hAnsi="Times New Roman" w:cs="Times New Roman"/>
                <w:sz w:val="20"/>
                <w:szCs w:val="20"/>
              </w:rPr>
              <w:t>s not around</w:t>
            </w:r>
          </w:p>
        </w:tc>
        <w:tc>
          <w:tcPr>
            <w:tcW w:w="1763" w:type="dxa"/>
          </w:tcPr>
          <w:p w14:paraId="4071BFD6" w14:textId="77777777" w:rsidR="00561D1D" w:rsidRPr="000E6DB7" w:rsidRDefault="00561D1D" w:rsidP="00013100">
            <w:pPr>
              <w:spacing w:line="276" w:lineRule="auto"/>
              <w:rPr>
                <w:rFonts w:ascii="Times New Roman" w:hAnsi="Times New Roman" w:cs="Times New Roman"/>
                <w:sz w:val="20"/>
                <w:szCs w:val="20"/>
              </w:rPr>
            </w:pPr>
            <w:r w:rsidRPr="000E6DB7">
              <w:rPr>
                <w:rFonts w:ascii="Times New Roman" w:hAnsi="Times New Roman" w:cs="Times New Roman"/>
                <w:sz w:val="20"/>
                <w:szCs w:val="20"/>
              </w:rPr>
              <w:t xml:space="preserve">Fear and Risk </w:t>
            </w:r>
            <w:r w:rsidRPr="000E6DB7">
              <w:rPr>
                <w:rFonts w:ascii="Times New Roman" w:hAnsi="Times New Roman" w:cs="Times New Roman"/>
                <w:noProof/>
                <w:sz w:val="20"/>
                <w:szCs w:val="20"/>
              </w:rPr>
              <w:t>Aversion</w:t>
            </w:r>
            <w:r w:rsidRPr="000E6DB7">
              <w:rPr>
                <w:rFonts w:ascii="Times New Roman" w:hAnsi="Times New Roman" w:cs="Times New Roman"/>
                <w:sz w:val="20"/>
                <w:szCs w:val="20"/>
              </w:rPr>
              <w:t xml:space="preserve"> </w:t>
            </w:r>
          </w:p>
        </w:tc>
        <w:tc>
          <w:tcPr>
            <w:tcW w:w="1788" w:type="dxa"/>
          </w:tcPr>
          <w:p w14:paraId="66D94AD5" w14:textId="77777777" w:rsidR="00561D1D" w:rsidRPr="000E6DB7" w:rsidRDefault="00561D1D" w:rsidP="00013100">
            <w:pPr>
              <w:spacing w:line="276" w:lineRule="auto"/>
              <w:rPr>
                <w:rFonts w:ascii="Times New Roman" w:hAnsi="Times New Roman" w:cs="Times New Roman"/>
                <w:sz w:val="20"/>
                <w:szCs w:val="20"/>
              </w:rPr>
            </w:pPr>
            <w:r w:rsidRPr="000E6DB7">
              <w:rPr>
                <w:rFonts w:ascii="Times New Roman" w:hAnsi="Times New Roman" w:cs="Times New Roman"/>
                <w:sz w:val="20"/>
                <w:szCs w:val="20"/>
              </w:rPr>
              <w:t xml:space="preserve">Risk </w:t>
            </w:r>
            <w:r w:rsidRPr="000E6DB7">
              <w:rPr>
                <w:rFonts w:ascii="Times New Roman" w:hAnsi="Times New Roman" w:cs="Times New Roman"/>
                <w:noProof/>
                <w:sz w:val="20"/>
                <w:szCs w:val="20"/>
              </w:rPr>
              <w:t>Aversion</w:t>
            </w:r>
          </w:p>
        </w:tc>
        <w:tc>
          <w:tcPr>
            <w:tcW w:w="1201" w:type="dxa"/>
            <w:vMerge w:val="restart"/>
          </w:tcPr>
          <w:p w14:paraId="3918C245" w14:textId="77777777" w:rsidR="00561D1D" w:rsidRPr="000E6DB7" w:rsidRDefault="00561D1D" w:rsidP="00013100">
            <w:pPr>
              <w:spacing w:line="276" w:lineRule="auto"/>
              <w:rPr>
                <w:rFonts w:ascii="Times New Roman" w:hAnsi="Times New Roman" w:cs="Times New Roman"/>
                <w:sz w:val="20"/>
                <w:szCs w:val="20"/>
              </w:rPr>
            </w:pPr>
            <w:r w:rsidRPr="000E6DB7">
              <w:rPr>
                <w:rFonts w:ascii="Times New Roman" w:hAnsi="Times New Roman" w:cs="Times New Roman"/>
                <w:sz w:val="20"/>
                <w:szCs w:val="20"/>
              </w:rPr>
              <w:t>System and skills</w:t>
            </w:r>
          </w:p>
        </w:tc>
      </w:tr>
      <w:tr w:rsidR="00561D1D" w:rsidRPr="000E6DB7" w14:paraId="11AB063E" w14:textId="77777777" w:rsidTr="000E6DB7">
        <w:tc>
          <w:tcPr>
            <w:tcW w:w="4598" w:type="dxa"/>
          </w:tcPr>
          <w:p w14:paraId="39B7825F" w14:textId="77777777" w:rsidR="00561D1D" w:rsidRPr="000E6DB7" w:rsidRDefault="00561D1D" w:rsidP="00013100">
            <w:pPr>
              <w:spacing w:line="276" w:lineRule="auto"/>
              <w:rPr>
                <w:rFonts w:ascii="Times New Roman" w:hAnsi="Times New Roman" w:cs="Times New Roman"/>
                <w:sz w:val="20"/>
                <w:szCs w:val="20"/>
              </w:rPr>
            </w:pPr>
            <w:r w:rsidRPr="000E6DB7">
              <w:rPr>
                <w:rFonts w:ascii="Times New Roman" w:hAnsi="Times New Roman" w:cs="Times New Roman"/>
                <w:sz w:val="20"/>
                <w:szCs w:val="20"/>
              </w:rPr>
              <w:t>Communication –very sensitive situation; Difficult to motivate; Consent needed to prevent accusation later; Nothing without consent; Mother emotional in emergencies; She has the right to know the reason; Telling; counselling and convincing; Illiteracy</w:t>
            </w:r>
          </w:p>
          <w:p w14:paraId="501158E4" w14:textId="77777777" w:rsidR="00561D1D" w:rsidRPr="000E6DB7" w:rsidRDefault="00561D1D" w:rsidP="00013100">
            <w:pPr>
              <w:spacing w:line="276" w:lineRule="auto"/>
              <w:rPr>
                <w:rFonts w:ascii="Times New Roman" w:hAnsi="Times New Roman" w:cs="Times New Roman"/>
                <w:sz w:val="20"/>
                <w:szCs w:val="20"/>
              </w:rPr>
            </w:pPr>
          </w:p>
        </w:tc>
        <w:tc>
          <w:tcPr>
            <w:tcW w:w="1763" w:type="dxa"/>
          </w:tcPr>
          <w:p w14:paraId="448C0FA0" w14:textId="77777777" w:rsidR="00561D1D" w:rsidRPr="000E6DB7" w:rsidRDefault="00561D1D" w:rsidP="00013100">
            <w:pPr>
              <w:spacing w:line="276" w:lineRule="auto"/>
              <w:rPr>
                <w:rFonts w:ascii="Times New Roman" w:hAnsi="Times New Roman" w:cs="Times New Roman"/>
                <w:sz w:val="20"/>
                <w:szCs w:val="20"/>
              </w:rPr>
            </w:pPr>
            <w:r w:rsidRPr="000E6DB7">
              <w:rPr>
                <w:rFonts w:ascii="Times New Roman" w:hAnsi="Times New Roman" w:cs="Times New Roman"/>
                <w:sz w:val="20"/>
                <w:szCs w:val="20"/>
              </w:rPr>
              <w:t xml:space="preserve">Communication as a </w:t>
            </w:r>
            <w:r w:rsidRPr="000E6DB7">
              <w:rPr>
                <w:rFonts w:ascii="Times New Roman" w:hAnsi="Times New Roman" w:cs="Times New Roman"/>
                <w:noProof/>
                <w:sz w:val="20"/>
                <w:szCs w:val="20"/>
              </w:rPr>
              <w:t>way</w:t>
            </w:r>
            <w:r w:rsidRPr="000E6DB7">
              <w:rPr>
                <w:rFonts w:ascii="Times New Roman" w:hAnsi="Times New Roman" w:cs="Times New Roman"/>
                <w:sz w:val="20"/>
                <w:szCs w:val="20"/>
              </w:rPr>
              <w:t xml:space="preserve"> of sharing information</w:t>
            </w:r>
          </w:p>
        </w:tc>
        <w:tc>
          <w:tcPr>
            <w:tcW w:w="1788" w:type="dxa"/>
          </w:tcPr>
          <w:p w14:paraId="4C403D13" w14:textId="77777777" w:rsidR="00561D1D" w:rsidRPr="000E6DB7" w:rsidRDefault="00561D1D" w:rsidP="00013100">
            <w:pPr>
              <w:spacing w:line="276" w:lineRule="auto"/>
              <w:rPr>
                <w:rFonts w:ascii="Times New Roman" w:hAnsi="Times New Roman" w:cs="Times New Roman"/>
                <w:sz w:val="20"/>
                <w:szCs w:val="20"/>
              </w:rPr>
            </w:pPr>
            <w:r w:rsidRPr="000E6DB7">
              <w:rPr>
                <w:rFonts w:ascii="Times New Roman" w:hAnsi="Times New Roman" w:cs="Times New Roman"/>
                <w:sz w:val="20"/>
                <w:szCs w:val="20"/>
              </w:rPr>
              <w:t>Communication skills</w:t>
            </w:r>
          </w:p>
        </w:tc>
        <w:tc>
          <w:tcPr>
            <w:tcW w:w="1201" w:type="dxa"/>
            <w:vMerge/>
          </w:tcPr>
          <w:p w14:paraId="5773D479" w14:textId="77777777" w:rsidR="00561D1D" w:rsidRPr="000E6DB7" w:rsidRDefault="00561D1D" w:rsidP="00013100">
            <w:pPr>
              <w:spacing w:line="276" w:lineRule="auto"/>
              <w:rPr>
                <w:rFonts w:ascii="Times New Roman" w:hAnsi="Times New Roman" w:cs="Times New Roman"/>
                <w:sz w:val="20"/>
                <w:szCs w:val="20"/>
              </w:rPr>
            </w:pPr>
          </w:p>
        </w:tc>
      </w:tr>
      <w:tr w:rsidR="00561D1D" w:rsidRPr="000E6DB7" w14:paraId="23505074" w14:textId="77777777" w:rsidTr="000E6DB7">
        <w:tc>
          <w:tcPr>
            <w:tcW w:w="4598" w:type="dxa"/>
          </w:tcPr>
          <w:p w14:paraId="691B3BA8" w14:textId="77777777" w:rsidR="00561D1D" w:rsidRPr="000E6DB7" w:rsidRDefault="00561D1D" w:rsidP="00013100">
            <w:pPr>
              <w:spacing w:line="276" w:lineRule="auto"/>
              <w:rPr>
                <w:rFonts w:ascii="Times New Roman" w:hAnsi="Times New Roman" w:cs="Times New Roman"/>
                <w:sz w:val="20"/>
                <w:szCs w:val="20"/>
              </w:rPr>
            </w:pPr>
            <w:r w:rsidRPr="000E6DB7">
              <w:rPr>
                <w:rFonts w:ascii="Times New Roman" w:hAnsi="Times New Roman" w:cs="Times New Roman"/>
                <w:sz w:val="20"/>
                <w:szCs w:val="20"/>
              </w:rPr>
              <w:t xml:space="preserve">Staff shortage; Human resources lack; oxytocin at home; No ICU; No specialists; Tools for decision-making; </w:t>
            </w:r>
            <w:proofErr w:type="spellStart"/>
            <w:r w:rsidRPr="000E6DB7">
              <w:rPr>
                <w:rFonts w:ascii="Times New Roman" w:hAnsi="Times New Roman" w:cs="Times New Roman"/>
                <w:sz w:val="20"/>
                <w:szCs w:val="20"/>
              </w:rPr>
              <w:t>Anesthetists</w:t>
            </w:r>
            <w:proofErr w:type="spellEnd"/>
            <w:r w:rsidRPr="000E6DB7">
              <w:rPr>
                <w:rFonts w:ascii="Times New Roman" w:hAnsi="Times New Roman" w:cs="Times New Roman"/>
                <w:sz w:val="20"/>
                <w:szCs w:val="20"/>
              </w:rPr>
              <w:t>; Autoclaves; No instruments for assisted delivery; No epidural; Electricity/Generator; Everything is linked; Blood; No continuous monitoring</w:t>
            </w:r>
          </w:p>
          <w:p w14:paraId="54CC92A4" w14:textId="77777777" w:rsidR="00561D1D" w:rsidRPr="000E6DB7" w:rsidRDefault="00561D1D" w:rsidP="00013100">
            <w:pPr>
              <w:spacing w:line="276" w:lineRule="auto"/>
              <w:rPr>
                <w:rFonts w:ascii="Times New Roman" w:hAnsi="Times New Roman" w:cs="Times New Roman"/>
                <w:sz w:val="20"/>
                <w:szCs w:val="20"/>
              </w:rPr>
            </w:pPr>
          </w:p>
        </w:tc>
        <w:tc>
          <w:tcPr>
            <w:tcW w:w="1763" w:type="dxa"/>
          </w:tcPr>
          <w:p w14:paraId="47228C06" w14:textId="77777777" w:rsidR="00561D1D" w:rsidRPr="000E6DB7" w:rsidRDefault="00561D1D" w:rsidP="00013100">
            <w:pPr>
              <w:spacing w:line="276" w:lineRule="auto"/>
              <w:rPr>
                <w:rFonts w:ascii="Times New Roman" w:hAnsi="Times New Roman" w:cs="Times New Roman"/>
                <w:sz w:val="20"/>
                <w:szCs w:val="20"/>
              </w:rPr>
            </w:pPr>
            <w:r w:rsidRPr="000E6DB7">
              <w:rPr>
                <w:rFonts w:ascii="Times New Roman" w:hAnsi="Times New Roman" w:cs="Times New Roman"/>
                <w:sz w:val="20"/>
                <w:szCs w:val="20"/>
              </w:rPr>
              <w:t>Human resource challenges</w:t>
            </w:r>
          </w:p>
        </w:tc>
        <w:tc>
          <w:tcPr>
            <w:tcW w:w="1788" w:type="dxa"/>
          </w:tcPr>
          <w:p w14:paraId="136291FB" w14:textId="77777777" w:rsidR="00561D1D" w:rsidRPr="000E6DB7" w:rsidRDefault="00561D1D" w:rsidP="00013100">
            <w:pPr>
              <w:spacing w:line="276" w:lineRule="auto"/>
              <w:rPr>
                <w:rFonts w:ascii="Times New Roman" w:hAnsi="Times New Roman" w:cs="Times New Roman"/>
                <w:sz w:val="20"/>
                <w:szCs w:val="20"/>
              </w:rPr>
            </w:pPr>
            <w:r w:rsidRPr="000E6DB7">
              <w:rPr>
                <w:rFonts w:ascii="Times New Roman" w:hAnsi="Times New Roman" w:cs="Times New Roman"/>
                <w:sz w:val="20"/>
                <w:szCs w:val="20"/>
              </w:rPr>
              <w:t>Health system</w:t>
            </w:r>
          </w:p>
        </w:tc>
        <w:tc>
          <w:tcPr>
            <w:tcW w:w="1201" w:type="dxa"/>
            <w:vMerge/>
          </w:tcPr>
          <w:p w14:paraId="47870ED1" w14:textId="77777777" w:rsidR="00561D1D" w:rsidRPr="000E6DB7" w:rsidRDefault="00561D1D" w:rsidP="00013100">
            <w:pPr>
              <w:spacing w:line="276" w:lineRule="auto"/>
              <w:rPr>
                <w:rFonts w:ascii="Times New Roman" w:hAnsi="Times New Roman" w:cs="Times New Roman"/>
                <w:sz w:val="20"/>
                <w:szCs w:val="20"/>
              </w:rPr>
            </w:pPr>
          </w:p>
        </w:tc>
      </w:tr>
    </w:tbl>
    <w:p w14:paraId="5B2B3487" w14:textId="77777777" w:rsidR="00561D1D" w:rsidRDefault="00561D1D" w:rsidP="00926E0B">
      <w:pPr>
        <w:spacing w:after="0" w:line="360" w:lineRule="auto"/>
        <w:jc w:val="both"/>
        <w:rPr>
          <w:rFonts w:ascii="Times New Roman" w:hAnsi="Times New Roman" w:cs="Times New Roman"/>
          <w:b/>
          <w:i/>
          <w:sz w:val="24"/>
          <w:szCs w:val="24"/>
          <w:lang w:val="en-US"/>
        </w:rPr>
      </w:pPr>
    </w:p>
    <w:p w14:paraId="238AF656" w14:textId="77777777" w:rsidR="00926E0B" w:rsidRDefault="00926E0B" w:rsidP="00926E0B">
      <w:pPr>
        <w:spacing w:after="0" w:line="360" w:lineRule="auto"/>
        <w:jc w:val="both"/>
        <w:rPr>
          <w:rFonts w:ascii="Times New Roman" w:hAnsi="Times New Roman" w:cs="Times New Roman"/>
          <w:b/>
          <w:i/>
          <w:sz w:val="24"/>
          <w:szCs w:val="24"/>
          <w:lang w:val="en-US"/>
        </w:rPr>
      </w:pPr>
    </w:p>
    <w:p w14:paraId="25190C2C" w14:textId="77777777" w:rsidR="00561D1D" w:rsidRDefault="00561D1D" w:rsidP="00926E0B">
      <w:pPr>
        <w:spacing w:after="0" w:line="360" w:lineRule="auto"/>
        <w:jc w:val="both"/>
        <w:rPr>
          <w:rFonts w:ascii="Times New Roman" w:hAnsi="Times New Roman" w:cs="Times New Roman"/>
          <w:b/>
          <w:i/>
          <w:sz w:val="24"/>
          <w:szCs w:val="24"/>
          <w:lang w:val="en-US"/>
        </w:rPr>
      </w:pPr>
    </w:p>
    <w:p w14:paraId="4CF4C009" w14:textId="77777777" w:rsidR="000E6DB7" w:rsidRDefault="000E6DB7" w:rsidP="000E6DB7">
      <w:pPr>
        <w:spacing w:after="0" w:line="360" w:lineRule="auto"/>
        <w:jc w:val="both"/>
        <w:rPr>
          <w:rFonts w:ascii="Times New Roman" w:hAnsi="Times New Roman" w:cs="Times New Roman"/>
          <w:b/>
          <w:i/>
          <w:sz w:val="24"/>
          <w:szCs w:val="24"/>
          <w:lang w:val="en-US"/>
        </w:rPr>
      </w:pPr>
    </w:p>
    <w:p w14:paraId="6478011E" w14:textId="1F04DF67" w:rsidR="000E6DB7" w:rsidRDefault="00B259D3" w:rsidP="000E6DB7">
      <w:pPr>
        <w:spacing w:after="0" w:line="360" w:lineRule="auto"/>
        <w:jc w:val="both"/>
        <w:rPr>
          <w:rFonts w:ascii="Times New Roman" w:hAnsi="Times New Roman" w:cs="Times New Roman"/>
          <w:b/>
          <w:sz w:val="24"/>
          <w:szCs w:val="24"/>
          <w:lang w:val="en-US"/>
        </w:rPr>
      </w:pPr>
      <w:r>
        <w:rPr>
          <w:rFonts w:ascii="Times New Roman" w:hAnsi="Times New Roman" w:cs="Times New Roman"/>
          <w:b/>
          <w:i/>
          <w:sz w:val="24"/>
          <w:szCs w:val="24"/>
        </w:rPr>
        <w:lastRenderedPageBreak/>
        <w:t xml:space="preserve">Additional file 3: Annex </w:t>
      </w:r>
      <w:r w:rsidR="00DD0EB3">
        <w:rPr>
          <w:rFonts w:ascii="Times New Roman" w:hAnsi="Times New Roman" w:cs="Times New Roman"/>
          <w:b/>
          <w:i/>
          <w:sz w:val="24"/>
          <w:szCs w:val="24"/>
        </w:rPr>
        <w:t>2b</w:t>
      </w:r>
      <w:r>
        <w:rPr>
          <w:rFonts w:ascii="Times New Roman" w:hAnsi="Times New Roman" w:cs="Times New Roman"/>
          <w:sz w:val="24"/>
          <w:szCs w:val="24"/>
        </w:rPr>
        <w:t>:</w:t>
      </w:r>
      <w:r>
        <w:rPr>
          <w:rFonts w:ascii="Times New Roman" w:hAnsi="Times New Roman" w:cs="Times New Roman"/>
          <w:b/>
          <w:i/>
          <w:sz w:val="24"/>
          <w:szCs w:val="24"/>
          <w:lang w:val="en-US"/>
        </w:rPr>
        <w:t xml:space="preserve"> </w:t>
      </w:r>
      <w:r w:rsidR="000E6DB7">
        <w:rPr>
          <w:rFonts w:ascii="Times New Roman" w:hAnsi="Times New Roman" w:cs="Times New Roman"/>
          <w:b/>
          <w:sz w:val="24"/>
          <w:szCs w:val="24"/>
          <w:lang w:val="en-US"/>
        </w:rPr>
        <w:t>Women – Emergency C-section interview codes and themes</w:t>
      </w:r>
    </w:p>
    <w:p w14:paraId="6ACFD2A8" w14:textId="77777777" w:rsidR="000E6DB7" w:rsidRPr="000E6DB7" w:rsidRDefault="000E6DB7" w:rsidP="000E6DB7">
      <w:pPr>
        <w:spacing w:after="0" w:line="360" w:lineRule="auto"/>
        <w:jc w:val="both"/>
        <w:rPr>
          <w:rStyle w:val="st"/>
          <w:rFonts w:ascii="Times New Roman" w:hAnsi="Times New Roman"/>
          <w:b/>
          <w:i/>
          <w:sz w:val="24"/>
          <w:szCs w:val="24"/>
        </w:rPr>
      </w:pPr>
    </w:p>
    <w:tbl>
      <w:tblPr>
        <w:tblStyle w:val="TableGrid"/>
        <w:tblW w:w="0" w:type="auto"/>
        <w:tblLayout w:type="fixed"/>
        <w:tblLook w:val="04A0" w:firstRow="1" w:lastRow="0" w:firstColumn="1" w:lastColumn="0" w:noHBand="0" w:noVBand="1"/>
      </w:tblPr>
      <w:tblGrid>
        <w:gridCol w:w="4495"/>
        <w:gridCol w:w="1710"/>
        <w:gridCol w:w="1440"/>
        <w:gridCol w:w="1371"/>
      </w:tblGrid>
      <w:tr w:rsidR="000E6DB7" w:rsidRPr="000E6DB7" w14:paraId="7A401352" w14:textId="77777777" w:rsidTr="00013100">
        <w:tc>
          <w:tcPr>
            <w:tcW w:w="4495" w:type="dxa"/>
            <w:tcBorders>
              <w:top w:val="single" w:sz="4" w:space="0" w:color="auto"/>
              <w:left w:val="single" w:sz="4" w:space="0" w:color="auto"/>
              <w:bottom w:val="single" w:sz="4" w:space="0" w:color="auto"/>
              <w:right w:val="single" w:sz="4" w:space="0" w:color="auto"/>
            </w:tcBorders>
          </w:tcPr>
          <w:p w14:paraId="41D1736A" w14:textId="77777777" w:rsidR="000E6DB7" w:rsidRPr="000E6DB7" w:rsidRDefault="000E6DB7" w:rsidP="00013100">
            <w:pPr>
              <w:spacing w:line="276" w:lineRule="auto"/>
              <w:rPr>
                <w:rFonts w:ascii="Times New Roman" w:hAnsi="Times New Roman" w:cs="Times New Roman"/>
                <w:b/>
                <w:sz w:val="20"/>
                <w:szCs w:val="20"/>
              </w:rPr>
            </w:pPr>
            <w:r w:rsidRPr="000E6DB7">
              <w:rPr>
                <w:rFonts w:ascii="Times New Roman" w:hAnsi="Times New Roman" w:cs="Times New Roman"/>
                <w:b/>
                <w:sz w:val="20"/>
                <w:szCs w:val="20"/>
              </w:rPr>
              <w:t>Codes</w:t>
            </w:r>
          </w:p>
          <w:p w14:paraId="1B457111" w14:textId="77777777" w:rsidR="000E6DB7" w:rsidRPr="000E6DB7" w:rsidRDefault="000E6DB7" w:rsidP="00013100">
            <w:pPr>
              <w:spacing w:line="276" w:lineRule="auto"/>
              <w:rPr>
                <w:rFonts w:ascii="Times New Roman" w:hAnsi="Times New Roman" w:cs="Times New Roman"/>
                <w:b/>
                <w:sz w:val="20"/>
                <w:szCs w:val="20"/>
              </w:rPr>
            </w:pPr>
          </w:p>
        </w:tc>
        <w:tc>
          <w:tcPr>
            <w:tcW w:w="1710" w:type="dxa"/>
            <w:tcBorders>
              <w:top w:val="single" w:sz="4" w:space="0" w:color="auto"/>
              <w:left w:val="single" w:sz="4" w:space="0" w:color="auto"/>
              <w:bottom w:val="single" w:sz="4" w:space="0" w:color="auto"/>
              <w:right w:val="single" w:sz="4" w:space="0" w:color="auto"/>
            </w:tcBorders>
            <w:hideMark/>
          </w:tcPr>
          <w:p w14:paraId="520F5E8F" w14:textId="77777777" w:rsidR="000E6DB7" w:rsidRPr="000E6DB7" w:rsidRDefault="000E6DB7" w:rsidP="00013100">
            <w:pPr>
              <w:spacing w:line="276" w:lineRule="auto"/>
              <w:rPr>
                <w:rFonts w:ascii="Times New Roman" w:hAnsi="Times New Roman" w:cs="Times New Roman"/>
                <w:b/>
                <w:sz w:val="20"/>
                <w:szCs w:val="20"/>
              </w:rPr>
            </w:pPr>
            <w:r w:rsidRPr="000E6DB7">
              <w:rPr>
                <w:rFonts w:ascii="Times New Roman" w:hAnsi="Times New Roman" w:cs="Times New Roman"/>
                <w:b/>
                <w:sz w:val="20"/>
                <w:szCs w:val="20"/>
              </w:rPr>
              <w:t>Category</w:t>
            </w:r>
          </w:p>
        </w:tc>
        <w:tc>
          <w:tcPr>
            <w:tcW w:w="1440" w:type="dxa"/>
            <w:tcBorders>
              <w:top w:val="single" w:sz="4" w:space="0" w:color="auto"/>
              <w:left w:val="single" w:sz="4" w:space="0" w:color="auto"/>
              <w:bottom w:val="single" w:sz="4" w:space="0" w:color="auto"/>
              <w:right w:val="single" w:sz="4" w:space="0" w:color="auto"/>
            </w:tcBorders>
            <w:hideMark/>
          </w:tcPr>
          <w:p w14:paraId="32AB756F" w14:textId="77777777" w:rsidR="000E6DB7" w:rsidRPr="000E6DB7" w:rsidRDefault="000E6DB7" w:rsidP="00013100">
            <w:pPr>
              <w:spacing w:line="276" w:lineRule="auto"/>
              <w:rPr>
                <w:rFonts w:ascii="Times New Roman" w:hAnsi="Times New Roman" w:cs="Times New Roman"/>
                <w:b/>
                <w:sz w:val="20"/>
                <w:szCs w:val="20"/>
              </w:rPr>
            </w:pPr>
            <w:r w:rsidRPr="000E6DB7">
              <w:rPr>
                <w:rFonts w:ascii="Times New Roman" w:hAnsi="Times New Roman" w:cs="Times New Roman"/>
                <w:b/>
                <w:sz w:val="20"/>
                <w:szCs w:val="20"/>
              </w:rPr>
              <w:t>Final theme</w:t>
            </w:r>
          </w:p>
        </w:tc>
        <w:tc>
          <w:tcPr>
            <w:tcW w:w="1371" w:type="dxa"/>
            <w:tcBorders>
              <w:top w:val="single" w:sz="4" w:space="0" w:color="auto"/>
              <w:left w:val="single" w:sz="4" w:space="0" w:color="auto"/>
              <w:bottom w:val="single" w:sz="4" w:space="0" w:color="auto"/>
              <w:right w:val="single" w:sz="4" w:space="0" w:color="auto"/>
            </w:tcBorders>
            <w:hideMark/>
          </w:tcPr>
          <w:p w14:paraId="76C4E2DC" w14:textId="77777777" w:rsidR="000E6DB7" w:rsidRPr="000E6DB7" w:rsidRDefault="000E6DB7" w:rsidP="00013100">
            <w:pPr>
              <w:spacing w:line="276" w:lineRule="auto"/>
              <w:rPr>
                <w:rFonts w:ascii="Times New Roman" w:hAnsi="Times New Roman" w:cs="Times New Roman"/>
                <w:b/>
                <w:sz w:val="20"/>
                <w:szCs w:val="20"/>
              </w:rPr>
            </w:pPr>
            <w:r w:rsidRPr="000E6DB7">
              <w:rPr>
                <w:rFonts w:ascii="Times New Roman" w:hAnsi="Times New Roman" w:cs="Times New Roman"/>
                <w:b/>
                <w:sz w:val="20"/>
                <w:szCs w:val="20"/>
              </w:rPr>
              <w:t>Context</w:t>
            </w:r>
          </w:p>
        </w:tc>
      </w:tr>
      <w:tr w:rsidR="000E6DB7" w:rsidRPr="000E6DB7" w14:paraId="15C1EA1F" w14:textId="77777777" w:rsidTr="00013100">
        <w:tc>
          <w:tcPr>
            <w:tcW w:w="4495" w:type="dxa"/>
            <w:tcBorders>
              <w:top w:val="single" w:sz="4" w:space="0" w:color="auto"/>
              <w:left w:val="single" w:sz="4" w:space="0" w:color="auto"/>
              <w:bottom w:val="single" w:sz="4" w:space="0" w:color="auto"/>
              <w:right w:val="single" w:sz="4" w:space="0" w:color="auto"/>
            </w:tcBorders>
          </w:tcPr>
          <w:p w14:paraId="0732254E" w14:textId="77777777" w:rsidR="000E6DB7" w:rsidRPr="000E6DB7" w:rsidRDefault="000E6DB7" w:rsidP="00013100">
            <w:pPr>
              <w:spacing w:line="276" w:lineRule="auto"/>
              <w:rPr>
                <w:rFonts w:ascii="Times New Roman" w:hAnsi="Times New Roman" w:cs="Times New Roman"/>
                <w:sz w:val="20"/>
                <w:szCs w:val="20"/>
              </w:rPr>
            </w:pPr>
            <w:r w:rsidRPr="000E6DB7">
              <w:rPr>
                <w:rFonts w:ascii="Times New Roman" w:hAnsi="Times New Roman" w:cs="Times New Roman"/>
                <w:sz w:val="20"/>
                <w:szCs w:val="20"/>
              </w:rPr>
              <w:t>Attempts at home; Traditional birth attendants; past negative experience</w:t>
            </w:r>
          </w:p>
          <w:p w14:paraId="29CDE632" w14:textId="77777777" w:rsidR="000E6DB7" w:rsidRPr="000E6DB7" w:rsidRDefault="000E6DB7" w:rsidP="00013100">
            <w:pPr>
              <w:spacing w:line="276" w:lineRule="auto"/>
              <w:rPr>
                <w:rFonts w:ascii="Times New Roman" w:hAnsi="Times New Roman" w:cs="Times New Roman"/>
                <w:sz w:val="20"/>
                <w:szCs w:val="20"/>
              </w:rPr>
            </w:pPr>
          </w:p>
        </w:tc>
        <w:tc>
          <w:tcPr>
            <w:tcW w:w="1710" w:type="dxa"/>
            <w:tcBorders>
              <w:top w:val="single" w:sz="4" w:space="0" w:color="auto"/>
              <w:left w:val="single" w:sz="4" w:space="0" w:color="auto"/>
              <w:bottom w:val="single" w:sz="4" w:space="0" w:color="auto"/>
              <w:right w:val="single" w:sz="4" w:space="0" w:color="auto"/>
            </w:tcBorders>
          </w:tcPr>
          <w:p w14:paraId="5B04E33B" w14:textId="77777777" w:rsidR="000E6DB7" w:rsidRPr="000E6DB7" w:rsidRDefault="000E6DB7" w:rsidP="00013100">
            <w:pPr>
              <w:spacing w:line="276" w:lineRule="auto"/>
              <w:rPr>
                <w:rFonts w:ascii="Times New Roman" w:hAnsi="Times New Roman" w:cs="Times New Roman"/>
                <w:sz w:val="20"/>
                <w:szCs w:val="20"/>
              </w:rPr>
            </w:pPr>
            <w:r w:rsidRPr="000E6DB7">
              <w:rPr>
                <w:rFonts w:ascii="Times New Roman" w:hAnsi="Times New Roman" w:cs="Times New Roman"/>
                <w:sz w:val="20"/>
                <w:szCs w:val="20"/>
              </w:rPr>
              <w:t>Local pressure</w:t>
            </w:r>
          </w:p>
        </w:tc>
        <w:tc>
          <w:tcPr>
            <w:tcW w:w="1440" w:type="dxa"/>
            <w:tcBorders>
              <w:top w:val="single" w:sz="4" w:space="0" w:color="auto"/>
              <w:left w:val="single" w:sz="4" w:space="0" w:color="auto"/>
              <w:bottom w:val="single" w:sz="4" w:space="0" w:color="auto"/>
              <w:right w:val="single" w:sz="4" w:space="0" w:color="auto"/>
            </w:tcBorders>
          </w:tcPr>
          <w:p w14:paraId="658E2AD1" w14:textId="77777777" w:rsidR="000E6DB7" w:rsidRPr="000E6DB7" w:rsidRDefault="000E6DB7" w:rsidP="00013100">
            <w:pPr>
              <w:spacing w:line="276" w:lineRule="auto"/>
              <w:rPr>
                <w:rFonts w:ascii="Times New Roman" w:hAnsi="Times New Roman" w:cs="Times New Roman"/>
                <w:sz w:val="20"/>
                <w:szCs w:val="20"/>
              </w:rPr>
            </w:pPr>
            <w:r w:rsidRPr="000E6DB7">
              <w:rPr>
                <w:rFonts w:ascii="Times New Roman" w:hAnsi="Times New Roman" w:cs="Times New Roman"/>
                <w:sz w:val="20"/>
                <w:szCs w:val="20"/>
              </w:rPr>
              <w:t>Yielding to local pressure</w:t>
            </w:r>
          </w:p>
        </w:tc>
        <w:tc>
          <w:tcPr>
            <w:tcW w:w="1371" w:type="dxa"/>
            <w:tcBorders>
              <w:top w:val="single" w:sz="4" w:space="0" w:color="auto"/>
              <w:left w:val="single" w:sz="4" w:space="0" w:color="auto"/>
              <w:bottom w:val="single" w:sz="4" w:space="0" w:color="auto"/>
              <w:right w:val="single" w:sz="4" w:space="0" w:color="auto"/>
            </w:tcBorders>
          </w:tcPr>
          <w:p w14:paraId="1A0D92B5" w14:textId="77777777" w:rsidR="000E6DB7" w:rsidRPr="000E6DB7" w:rsidRDefault="000E6DB7" w:rsidP="00013100">
            <w:pPr>
              <w:spacing w:line="276" w:lineRule="auto"/>
              <w:rPr>
                <w:rFonts w:ascii="Times New Roman" w:hAnsi="Times New Roman" w:cs="Times New Roman"/>
                <w:sz w:val="20"/>
                <w:szCs w:val="20"/>
              </w:rPr>
            </w:pPr>
            <w:r w:rsidRPr="000E6DB7">
              <w:rPr>
                <w:rFonts w:ascii="Times New Roman" w:hAnsi="Times New Roman" w:cs="Times New Roman"/>
                <w:sz w:val="20"/>
                <w:szCs w:val="20"/>
              </w:rPr>
              <w:t>Guilt</w:t>
            </w:r>
          </w:p>
        </w:tc>
      </w:tr>
      <w:tr w:rsidR="000E6DB7" w:rsidRPr="000E6DB7" w14:paraId="7524B704" w14:textId="77777777" w:rsidTr="00013100">
        <w:tc>
          <w:tcPr>
            <w:tcW w:w="4495" w:type="dxa"/>
            <w:tcBorders>
              <w:top w:val="single" w:sz="4" w:space="0" w:color="auto"/>
              <w:left w:val="single" w:sz="4" w:space="0" w:color="auto"/>
              <w:bottom w:val="single" w:sz="4" w:space="0" w:color="auto"/>
              <w:right w:val="single" w:sz="4" w:space="0" w:color="auto"/>
            </w:tcBorders>
          </w:tcPr>
          <w:p w14:paraId="4B3F5BDC" w14:textId="77777777" w:rsidR="000E6DB7" w:rsidRPr="000E6DB7" w:rsidRDefault="000E6DB7" w:rsidP="00013100">
            <w:pPr>
              <w:spacing w:line="276" w:lineRule="auto"/>
              <w:rPr>
                <w:rFonts w:ascii="Times New Roman" w:hAnsi="Times New Roman" w:cs="Times New Roman"/>
                <w:sz w:val="20"/>
                <w:szCs w:val="20"/>
              </w:rPr>
            </w:pPr>
            <w:r w:rsidRPr="000E6DB7">
              <w:rPr>
                <w:rFonts w:ascii="Times New Roman" w:hAnsi="Times New Roman" w:cs="Times New Roman"/>
                <w:noProof/>
                <w:sz w:val="20"/>
                <w:szCs w:val="20"/>
              </w:rPr>
              <w:t>The behaviour</w:t>
            </w:r>
            <w:r w:rsidRPr="000E6DB7">
              <w:rPr>
                <w:rFonts w:ascii="Times New Roman" w:hAnsi="Times New Roman" w:cs="Times New Roman"/>
                <w:sz w:val="20"/>
                <w:szCs w:val="20"/>
              </w:rPr>
              <w:t xml:space="preserve"> of health care providers, rudeness, aggression, yelling, not listening, had to obey</w:t>
            </w:r>
          </w:p>
          <w:p w14:paraId="58B3F464" w14:textId="77777777" w:rsidR="000E6DB7" w:rsidRPr="000E6DB7" w:rsidRDefault="000E6DB7" w:rsidP="00013100">
            <w:pPr>
              <w:spacing w:line="276" w:lineRule="auto"/>
              <w:rPr>
                <w:rFonts w:ascii="Times New Roman" w:hAnsi="Times New Roman" w:cs="Times New Roman"/>
                <w:sz w:val="20"/>
                <w:szCs w:val="20"/>
              </w:rPr>
            </w:pPr>
          </w:p>
        </w:tc>
        <w:tc>
          <w:tcPr>
            <w:tcW w:w="1710" w:type="dxa"/>
            <w:tcBorders>
              <w:top w:val="single" w:sz="4" w:space="0" w:color="auto"/>
              <w:left w:val="single" w:sz="4" w:space="0" w:color="auto"/>
              <w:bottom w:val="single" w:sz="4" w:space="0" w:color="auto"/>
              <w:right w:val="single" w:sz="4" w:space="0" w:color="auto"/>
            </w:tcBorders>
          </w:tcPr>
          <w:p w14:paraId="0AB388A2" w14:textId="77777777" w:rsidR="000E6DB7" w:rsidRPr="000E6DB7" w:rsidRDefault="000E6DB7" w:rsidP="00013100">
            <w:pPr>
              <w:spacing w:line="276" w:lineRule="auto"/>
              <w:rPr>
                <w:rFonts w:ascii="Times New Roman" w:hAnsi="Times New Roman" w:cs="Times New Roman"/>
                <w:sz w:val="20"/>
                <w:szCs w:val="20"/>
              </w:rPr>
            </w:pPr>
            <w:r w:rsidRPr="000E6DB7">
              <w:rPr>
                <w:rFonts w:ascii="Times New Roman" w:hAnsi="Times New Roman" w:cs="Times New Roman"/>
                <w:sz w:val="20"/>
                <w:szCs w:val="20"/>
              </w:rPr>
              <w:t>Health workers attitude</w:t>
            </w:r>
          </w:p>
          <w:p w14:paraId="248D5C56" w14:textId="77777777" w:rsidR="000E6DB7" w:rsidRPr="000E6DB7" w:rsidRDefault="000E6DB7" w:rsidP="00013100">
            <w:pPr>
              <w:spacing w:line="276" w:lineRule="auto"/>
              <w:rPr>
                <w:rFonts w:ascii="Times New Roman" w:hAnsi="Times New Roman" w:cs="Times New Roman"/>
                <w:sz w:val="20"/>
                <w:szCs w:val="20"/>
              </w:rPr>
            </w:pPr>
          </w:p>
        </w:tc>
        <w:tc>
          <w:tcPr>
            <w:tcW w:w="1440" w:type="dxa"/>
            <w:tcBorders>
              <w:top w:val="single" w:sz="4" w:space="0" w:color="auto"/>
              <w:left w:val="single" w:sz="4" w:space="0" w:color="auto"/>
              <w:bottom w:val="single" w:sz="4" w:space="0" w:color="auto"/>
              <w:right w:val="single" w:sz="4" w:space="0" w:color="auto"/>
            </w:tcBorders>
          </w:tcPr>
          <w:p w14:paraId="5E1C0C88" w14:textId="77777777" w:rsidR="000E6DB7" w:rsidRPr="000E6DB7" w:rsidRDefault="000E6DB7" w:rsidP="00013100">
            <w:pPr>
              <w:spacing w:line="276" w:lineRule="auto"/>
              <w:rPr>
                <w:rFonts w:ascii="Times New Roman" w:hAnsi="Times New Roman" w:cs="Times New Roman"/>
                <w:sz w:val="20"/>
                <w:szCs w:val="20"/>
              </w:rPr>
            </w:pPr>
            <w:r w:rsidRPr="000E6DB7">
              <w:rPr>
                <w:rFonts w:ascii="Times New Roman" w:hAnsi="Times New Roman" w:cs="Times New Roman"/>
                <w:sz w:val="20"/>
                <w:szCs w:val="20"/>
              </w:rPr>
              <w:t>Lack of respect</w:t>
            </w:r>
          </w:p>
        </w:tc>
        <w:tc>
          <w:tcPr>
            <w:tcW w:w="1371" w:type="dxa"/>
            <w:tcBorders>
              <w:top w:val="single" w:sz="4" w:space="0" w:color="auto"/>
              <w:left w:val="single" w:sz="4" w:space="0" w:color="auto"/>
              <w:bottom w:val="single" w:sz="4" w:space="0" w:color="auto"/>
              <w:right w:val="single" w:sz="4" w:space="0" w:color="auto"/>
            </w:tcBorders>
          </w:tcPr>
          <w:p w14:paraId="7519AD92" w14:textId="77777777" w:rsidR="000E6DB7" w:rsidRPr="000E6DB7" w:rsidRDefault="000E6DB7" w:rsidP="00013100">
            <w:pPr>
              <w:spacing w:line="276" w:lineRule="auto"/>
              <w:rPr>
                <w:rFonts w:ascii="Times New Roman" w:hAnsi="Times New Roman" w:cs="Times New Roman"/>
                <w:sz w:val="20"/>
                <w:szCs w:val="20"/>
              </w:rPr>
            </w:pPr>
            <w:r w:rsidRPr="000E6DB7">
              <w:rPr>
                <w:rFonts w:ascii="Times New Roman" w:hAnsi="Times New Roman" w:cs="Times New Roman"/>
                <w:sz w:val="20"/>
                <w:szCs w:val="20"/>
              </w:rPr>
              <w:t>Powerlessness</w:t>
            </w:r>
          </w:p>
        </w:tc>
      </w:tr>
      <w:tr w:rsidR="000E6DB7" w:rsidRPr="000E6DB7" w14:paraId="0530CDC9" w14:textId="77777777" w:rsidTr="00013100">
        <w:tc>
          <w:tcPr>
            <w:tcW w:w="4495" w:type="dxa"/>
            <w:tcBorders>
              <w:top w:val="single" w:sz="4" w:space="0" w:color="auto"/>
              <w:left w:val="single" w:sz="4" w:space="0" w:color="auto"/>
              <w:bottom w:val="single" w:sz="4" w:space="0" w:color="auto"/>
              <w:right w:val="single" w:sz="4" w:space="0" w:color="auto"/>
            </w:tcBorders>
          </w:tcPr>
          <w:p w14:paraId="1C8E13C2" w14:textId="77777777" w:rsidR="000E6DB7" w:rsidRPr="000E6DB7" w:rsidRDefault="000E6DB7" w:rsidP="00013100">
            <w:pPr>
              <w:spacing w:line="276" w:lineRule="auto"/>
              <w:rPr>
                <w:rFonts w:ascii="Times New Roman" w:hAnsi="Times New Roman" w:cs="Times New Roman"/>
                <w:sz w:val="20"/>
                <w:szCs w:val="20"/>
              </w:rPr>
            </w:pPr>
            <w:r w:rsidRPr="000E6DB7">
              <w:rPr>
                <w:rFonts w:ascii="Times New Roman" w:hAnsi="Times New Roman" w:cs="Times New Roman"/>
                <w:sz w:val="20"/>
                <w:szCs w:val="20"/>
              </w:rPr>
              <w:t xml:space="preserve">Myths and misconceptions – videos, big baby, high BP, water break, assumptions on physician availability, multiple service provider contact physicians taking religious angle; </w:t>
            </w:r>
            <w:r w:rsidRPr="000E6DB7">
              <w:rPr>
                <w:rFonts w:ascii="Times New Roman" w:hAnsi="Times New Roman" w:cs="Times New Roman"/>
                <w:noProof/>
                <w:sz w:val="20"/>
                <w:szCs w:val="20"/>
              </w:rPr>
              <w:t>more effort on dissuading preferred mode of delivery</w:t>
            </w:r>
            <w:r w:rsidRPr="000E6DB7">
              <w:rPr>
                <w:rFonts w:ascii="Times New Roman" w:hAnsi="Times New Roman" w:cs="Times New Roman"/>
                <w:sz w:val="20"/>
                <w:szCs w:val="20"/>
              </w:rPr>
              <w:t>.</w:t>
            </w:r>
          </w:p>
          <w:p w14:paraId="1198C455" w14:textId="77777777" w:rsidR="000E6DB7" w:rsidRPr="000E6DB7" w:rsidRDefault="000E6DB7" w:rsidP="00013100">
            <w:pPr>
              <w:spacing w:line="276" w:lineRule="auto"/>
              <w:rPr>
                <w:rFonts w:ascii="Times New Roman" w:hAnsi="Times New Roman" w:cs="Times New Roman"/>
                <w:sz w:val="20"/>
                <w:szCs w:val="20"/>
              </w:rPr>
            </w:pPr>
          </w:p>
        </w:tc>
        <w:tc>
          <w:tcPr>
            <w:tcW w:w="1710" w:type="dxa"/>
            <w:tcBorders>
              <w:top w:val="single" w:sz="4" w:space="0" w:color="auto"/>
              <w:left w:val="single" w:sz="4" w:space="0" w:color="auto"/>
              <w:bottom w:val="single" w:sz="4" w:space="0" w:color="auto"/>
              <w:right w:val="single" w:sz="4" w:space="0" w:color="auto"/>
            </w:tcBorders>
          </w:tcPr>
          <w:p w14:paraId="2CB0B5F7" w14:textId="77777777" w:rsidR="000E6DB7" w:rsidRPr="000E6DB7" w:rsidRDefault="000E6DB7" w:rsidP="00013100">
            <w:pPr>
              <w:spacing w:line="276" w:lineRule="auto"/>
              <w:rPr>
                <w:rFonts w:ascii="Times New Roman" w:hAnsi="Times New Roman" w:cs="Times New Roman"/>
                <w:sz w:val="20"/>
                <w:szCs w:val="20"/>
              </w:rPr>
            </w:pPr>
            <w:r w:rsidRPr="000E6DB7">
              <w:rPr>
                <w:rFonts w:ascii="Times New Roman" w:hAnsi="Times New Roman" w:cs="Times New Roman"/>
                <w:sz w:val="20"/>
                <w:szCs w:val="20"/>
              </w:rPr>
              <w:t>Confidence in indications</w:t>
            </w:r>
          </w:p>
        </w:tc>
        <w:tc>
          <w:tcPr>
            <w:tcW w:w="1440" w:type="dxa"/>
            <w:tcBorders>
              <w:top w:val="single" w:sz="4" w:space="0" w:color="auto"/>
              <w:left w:val="single" w:sz="4" w:space="0" w:color="auto"/>
              <w:bottom w:val="single" w:sz="4" w:space="0" w:color="auto"/>
              <w:right w:val="single" w:sz="4" w:space="0" w:color="auto"/>
            </w:tcBorders>
          </w:tcPr>
          <w:p w14:paraId="12418A58" w14:textId="77777777" w:rsidR="000E6DB7" w:rsidRPr="000E6DB7" w:rsidRDefault="000E6DB7" w:rsidP="00013100">
            <w:pPr>
              <w:spacing w:line="276" w:lineRule="auto"/>
              <w:rPr>
                <w:rFonts w:ascii="Times New Roman" w:hAnsi="Times New Roman" w:cs="Times New Roman"/>
                <w:sz w:val="20"/>
                <w:szCs w:val="20"/>
              </w:rPr>
            </w:pPr>
            <w:r w:rsidRPr="000E6DB7">
              <w:rPr>
                <w:rFonts w:ascii="Times New Roman" w:hAnsi="Times New Roman" w:cs="Times New Roman"/>
                <w:sz w:val="20"/>
                <w:szCs w:val="20"/>
              </w:rPr>
              <w:t xml:space="preserve">Speaking the </w:t>
            </w:r>
            <w:r w:rsidRPr="000E6DB7">
              <w:rPr>
                <w:rFonts w:ascii="Times New Roman" w:hAnsi="Times New Roman" w:cs="Times New Roman"/>
                <w:noProof/>
                <w:sz w:val="20"/>
                <w:szCs w:val="20"/>
              </w:rPr>
              <w:t>same</w:t>
            </w:r>
            <w:r w:rsidRPr="000E6DB7">
              <w:rPr>
                <w:rFonts w:ascii="Times New Roman" w:hAnsi="Times New Roman" w:cs="Times New Roman"/>
                <w:sz w:val="20"/>
                <w:szCs w:val="20"/>
              </w:rPr>
              <w:t xml:space="preserve"> language on indications</w:t>
            </w:r>
          </w:p>
          <w:p w14:paraId="7764FBA0" w14:textId="77777777" w:rsidR="000E6DB7" w:rsidRPr="000E6DB7" w:rsidRDefault="000E6DB7" w:rsidP="00013100">
            <w:pPr>
              <w:spacing w:line="276" w:lineRule="auto"/>
              <w:rPr>
                <w:rFonts w:ascii="Times New Roman" w:hAnsi="Times New Roman" w:cs="Times New Roman"/>
                <w:sz w:val="20"/>
                <w:szCs w:val="20"/>
              </w:rPr>
            </w:pPr>
          </w:p>
        </w:tc>
        <w:tc>
          <w:tcPr>
            <w:tcW w:w="1371" w:type="dxa"/>
            <w:tcBorders>
              <w:top w:val="single" w:sz="4" w:space="0" w:color="auto"/>
              <w:left w:val="single" w:sz="4" w:space="0" w:color="auto"/>
              <w:bottom w:val="single" w:sz="4" w:space="0" w:color="auto"/>
              <w:right w:val="single" w:sz="4" w:space="0" w:color="auto"/>
            </w:tcBorders>
          </w:tcPr>
          <w:p w14:paraId="78162906" w14:textId="77777777" w:rsidR="000E6DB7" w:rsidRPr="000E6DB7" w:rsidRDefault="000E6DB7" w:rsidP="00013100">
            <w:pPr>
              <w:spacing w:line="276" w:lineRule="auto"/>
              <w:rPr>
                <w:rFonts w:ascii="Times New Roman" w:hAnsi="Times New Roman" w:cs="Times New Roman"/>
                <w:sz w:val="20"/>
                <w:szCs w:val="20"/>
              </w:rPr>
            </w:pPr>
            <w:r w:rsidRPr="000E6DB7">
              <w:rPr>
                <w:rFonts w:ascii="Times New Roman" w:hAnsi="Times New Roman" w:cs="Times New Roman"/>
                <w:sz w:val="20"/>
                <w:szCs w:val="20"/>
              </w:rPr>
              <w:t>Knowledge</w:t>
            </w:r>
          </w:p>
        </w:tc>
      </w:tr>
      <w:tr w:rsidR="000E6DB7" w:rsidRPr="000E6DB7" w14:paraId="4713C383" w14:textId="77777777" w:rsidTr="00013100">
        <w:tc>
          <w:tcPr>
            <w:tcW w:w="4495" w:type="dxa"/>
            <w:tcBorders>
              <w:top w:val="single" w:sz="4" w:space="0" w:color="auto"/>
              <w:left w:val="single" w:sz="4" w:space="0" w:color="auto"/>
              <w:bottom w:val="single" w:sz="4" w:space="0" w:color="auto"/>
              <w:right w:val="single" w:sz="4" w:space="0" w:color="auto"/>
            </w:tcBorders>
          </w:tcPr>
          <w:p w14:paraId="3C533C36" w14:textId="77777777" w:rsidR="000E6DB7" w:rsidRPr="000E6DB7" w:rsidRDefault="000E6DB7" w:rsidP="00013100">
            <w:pPr>
              <w:spacing w:line="276" w:lineRule="auto"/>
              <w:rPr>
                <w:rFonts w:ascii="Times New Roman" w:hAnsi="Times New Roman" w:cs="Times New Roman"/>
                <w:sz w:val="20"/>
                <w:szCs w:val="20"/>
              </w:rPr>
            </w:pPr>
            <w:r w:rsidRPr="000E6DB7">
              <w:rPr>
                <w:rFonts w:ascii="Times New Roman" w:hAnsi="Times New Roman" w:cs="Times New Roman"/>
                <w:sz w:val="20"/>
                <w:szCs w:val="20"/>
              </w:rPr>
              <w:t>Fear and fright, mother’s death, baby’s death</w:t>
            </w:r>
          </w:p>
          <w:p w14:paraId="6039B330" w14:textId="77777777" w:rsidR="000E6DB7" w:rsidRPr="000E6DB7" w:rsidRDefault="000E6DB7" w:rsidP="00013100">
            <w:pPr>
              <w:spacing w:line="276" w:lineRule="auto"/>
              <w:rPr>
                <w:rFonts w:ascii="Times New Roman" w:hAnsi="Times New Roman" w:cs="Times New Roman"/>
                <w:sz w:val="20"/>
                <w:szCs w:val="20"/>
              </w:rPr>
            </w:pPr>
          </w:p>
        </w:tc>
        <w:tc>
          <w:tcPr>
            <w:tcW w:w="1710" w:type="dxa"/>
            <w:tcBorders>
              <w:top w:val="single" w:sz="4" w:space="0" w:color="auto"/>
              <w:left w:val="single" w:sz="4" w:space="0" w:color="auto"/>
              <w:bottom w:val="single" w:sz="4" w:space="0" w:color="auto"/>
              <w:right w:val="single" w:sz="4" w:space="0" w:color="auto"/>
            </w:tcBorders>
          </w:tcPr>
          <w:p w14:paraId="209C34E5" w14:textId="77777777" w:rsidR="000E6DB7" w:rsidRPr="000E6DB7" w:rsidRDefault="000E6DB7" w:rsidP="00013100">
            <w:pPr>
              <w:spacing w:line="276" w:lineRule="auto"/>
              <w:rPr>
                <w:rFonts w:ascii="Times New Roman" w:hAnsi="Times New Roman" w:cs="Times New Roman"/>
                <w:sz w:val="20"/>
                <w:szCs w:val="20"/>
              </w:rPr>
            </w:pPr>
            <w:r w:rsidRPr="000E6DB7">
              <w:rPr>
                <w:rFonts w:ascii="Times New Roman" w:hAnsi="Times New Roman" w:cs="Times New Roman"/>
                <w:sz w:val="20"/>
                <w:szCs w:val="20"/>
              </w:rPr>
              <w:t>Negative information exchange</w:t>
            </w:r>
          </w:p>
        </w:tc>
        <w:tc>
          <w:tcPr>
            <w:tcW w:w="1440" w:type="dxa"/>
            <w:tcBorders>
              <w:top w:val="single" w:sz="4" w:space="0" w:color="auto"/>
              <w:left w:val="single" w:sz="4" w:space="0" w:color="auto"/>
              <w:bottom w:val="single" w:sz="4" w:space="0" w:color="auto"/>
              <w:right w:val="single" w:sz="4" w:space="0" w:color="auto"/>
            </w:tcBorders>
          </w:tcPr>
          <w:p w14:paraId="23A603B8" w14:textId="77777777" w:rsidR="000E6DB7" w:rsidRPr="000E6DB7" w:rsidRDefault="000E6DB7" w:rsidP="00013100">
            <w:pPr>
              <w:spacing w:line="276" w:lineRule="auto"/>
              <w:rPr>
                <w:rFonts w:ascii="Times New Roman" w:hAnsi="Times New Roman" w:cs="Times New Roman"/>
                <w:sz w:val="20"/>
                <w:szCs w:val="20"/>
              </w:rPr>
            </w:pPr>
            <w:r w:rsidRPr="000E6DB7">
              <w:rPr>
                <w:rFonts w:ascii="Times New Roman" w:hAnsi="Times New Roman" w:cs="Times New Roman"/>
                <w:sz w:val="20"/>
                <w:szCs w:val="20"/>
              </w:rPr>
              <w:t xml:space="preserve">Negative language </w:t>
            </w:r>
          </w:p>
        </w:tc>
        <w:tc>
          <w:tcPr>
            <w:tcW w:w="1371" w:type="dxa"/>
            <w:vMerge w:val="restart"/>
            <w:tcBorders>
              <w:top w:val="single" w:sz="4" w:space="0" w:color="auto"/>
              <w:left w:val="single" w:sz="4" w:space="0" w:color="auto"/>
              <w:right w:val="single" w:sz="4" w:space="0" w:color="auto"/>
            </w:tcBorders>
          </w:tcPr>
          <w:p w14:paraId="32E96B1B" w14:textId="77777777" w:rsidR="000E6DB7" w:rsidRPr="000E6DB7" w:rsidRDefault="000E6DB7" w:rsidP="00013100">
            <w:pPr>
              <w:spacing w:line="276" w:lineRule="auto"/>
              <w:rPr>
                <w:rFonts w:ascii="Times New Roman" w:hAnsi="Times New Roman" w:cs="Times New Roman"/>
                <w:sz w:val="20"/>
                <w:szCs w:val="20"/>
              </w:rPr>
            </w:pPr>
            <w:r w:rsidRPr="000E6DB7">
              <w:rPr>
                <w:rFonts w:ascii="Times New Roman" w:hAnsi="Times New Roman" w:cs="Times New Roman"/>
                <w:sz w:val="20"/>
                <w:szCs w:val="20"/>
              </w:rPr>
              <w:t>Language</w:t>
            </w:r>
          </w:p>
          <w:p w14:paraId="3FBECCAA" w14:textId="77777777" w:rsidR="000E6DB7" w:rsidRPr="000E6DB7" w:rsidRDefault="000E6DB7" w:rsidP="00013100">
            <w:pPr>
              <w:spacing w:line="276" w:lineRule="auto"/>
              <w:rPr>
                <w:rFonts w:ascii="Times New Roman" w:hAnsi="Times New Roman" w:cs="Times New Roman"/>
                <w:sz w:val="20"/>
                <w:szCs w:val="20"/>
              </w:rPr>
            </w:pPr>
          </w:p>
          <w:p w14:paraId="15BE7824" w14:textId="77777777" w:rsidR="000E6DB7" w:rsidRPr="000E6DB7" w:rsidRDefault="000E6DB7" w:rsidP="00013100">
            <w:pPr>
              <w:spacing w:line="276" w:lineRule="auto"/>
              <w:rPr>
                <w:rFonts w:ascii="Times New Roman" w:hAnsi="Times New Roman" w:cs="Times New Roman"/>
                <w:sz w:val="20"/>
                <w:szCs w:val="20"/>
              </w:rPr>
            </w:pPr>
          </w:p>
        </w:tc>
      </w:tr>
      <w:tr w:rsidR="000E6DB7" w:rsidRPr="000E6DB7" w14:paraId="217A8D31" w14:textId="77777777" w:rsidTr="00013100">
        <w:tc>
          <w:tcPr>
            <w:tcW w:w="4495" w:type="dxa"/>
            <w:tcBorders>
              <w:top w:val="single" w:sz="4" w:space="0" w:color="auto"/>
              <w:left w:val="single" w:sz="4" w:space="0" w:color="auto"/>
              <w:bottom w:val="single" w:sz="4" w:space="0" w:color="auto"/>
              <w:right w:val="single" w:sz="4" w:space="0" w:color="auto"/>
            </w:tcBorders>
          </w:tcPr>
          <w:p w14:paraId="5C404889" w14:textId="77777777" w:rsidR="000E6DB7" w:rsidRPr="000E6DB7" w:rsidRDefault="000E6DB7" w:rsidP="00013100">
            <w:pPr>
              <w:spacing w:line="276" w:lineRule="auto"/>
              <w:rPr>
                <w:rFonts w:ascii="Times New Roman" w:hAnsi="Times New Roman" w:cs="Times New Roman"/>
                <w:sz w:val="20"/>
                <w:szCs w:val="20"/>
              </w:rPr>
            </w:pPr>
            <w:r w:rsidRPr="000E6DB7">
              <w:rPr>
                <w:rFonts w:ascii="Times New Roman" w:hAnsi="Times New Roman" w:cs="Times New Roman"/>
                <w:sz w:val="20"/>
                <w:szCs w:val="20"/>
              </w:rPr>
              <w:t xml:space="preserve">Overhearing; no care talk but direct cure talk; </w:t>
            </w:r>
          </w:p>
        </w:tc>
        <w:tc>
          <w:tcPr>
            <w:tcW w:w="1710" w:type="dxa"/>
            <w:tcBorders>
              <w:top w:val="single" w:sz="4" w:space="0" w:color="auto"/>
              <w:left w:val="single" w:sz="4" w:space="0" w:color="auto"/>
              <w:bottom w:val="single" w:sz="4" w:space="0" w:color="auto"/>
              <w:right w:val="single" w:sz="4" w:space="0" w:color="auto"/>
            </w:tcBorders>
          </w:tcPr>
          <w:p w14:paraId="292BA8B5" w14:textId="77777777" w:rsidR="000E6DB7" w:rsidRPr="000E6DB7" w:rsidRDefault="000E6DB7" w:rsidP="00013100">
            <w:pPr>
              <w:spacing w:line="276" w:lineRule="auto"/>
              <w:rPr>
                <w:rFonts w:ascii="Times New Roman" w:hAnsi="Times New Roman" w:cs="Times New Roman"/>
                <w:sz w:val="20"/>
                <w:szCs w:val="20"/>
              </w:rPr>
            </w:pPr>
            <w:r w:rsidRPr="000E6DB7">
              <w:rPr>
                <w:rFonts w:ascii="Times New Roman" w:hAnsi="Times New Roman" w:cs="Times New Roman"/>
                <w:sz w:val="20"/>
                <w:szCs w:val="20"/>
              </w:rPr>
              <w:t>Interpretation skills of the woman</w:t>
            </w:r>
          </w:p>
        </w:tc>
        <w:tc>
          <w:tcPr>
            <w:tcW w:w="1440" w:type="dxa"/>
            <w:tcBorders>
              <w:top w:val="single" w:sz="4" w:space="0" w:color="auto"/>
              <w:left w:val="single" w:sz="4" w:space="0" w:color="auto"/>
              <w:bottom w:val="single" w:sz="4" w:space="0" w:color="auto"/>
              <w:right w:val="single" w:sz="4" w:space="0" w:color="auto"/>
            </w:tcBorders>
          </w:tcPr>
          <w:p w14:paraId="0AF3E1AD" w14:textId="77777777" w:rsidR="000E6DB7" w:rsidRPr="000E6DB7" w:rsidRDefault="000E6DB7" w:rsidP="00013100">
            <w:pPr>
              <w:spacing w:line="276" w:lineRule="auto"/>
              <w:rPr>
                <w:rFonts w:ascii="Times New Roman" w:hAnsi="Times New Roman" w:cs="Times New Roman"/>
                <w:sz w:val="20"/>
                <w:szCs w:val="20"/>
              </w:rPr>
            </w:pPr>
            <w:r w:rsidRPr="000E6DB7">
              <w:rPr>
                <w:rFonts w:ascii="Times New Roman" w:hAnsi="Times New Roman" w:cs="Times New Roman"/>
                <w:sz w:val="20"/>
                <w:szCs w:val="20"/>
              </w:rPr>
              <w:t xml:space="preserve">Technical language </w:t>
            </w:r>
          </w:p>
          <w:p w14:paraId="49256CFC" w14:textId="77777777" w:rsidR="000E6DB7" w:rsidRPr="000E6DB7" w:rsidRDefault="000E6DB7" w:rsidP="00013100">
            <w:pPr>
              <w:spacing w:line="276" w:lineRule="auto"/>
              <w:rPr>
                <w:rFonts w:ascii="Times New Roman" w:hAnsi="Times New Roman" w:cs="Times New Roman"/>
                <w:sz w:val="20"/>
                <w:szCs w:val="20"/>
              </w:rPr>
            </w:pPr>
          </w:p>
        </w:tc>
        <w:tc>
          <w:tcPr>
            <w:tcW w:w="1371" w:type="dxa"/>
            <w:vMerge/>
            <w:tcBorders>
              <w:left w:val="single" w:sz="4" w:space="0" w:color="auto"/>
              <w:bottom w:val="single" w:sz="4" w:space="0" w:color="auto"/>
              <w:right w:val="single" w:sz="4" w:space="0" w:color="auto"/>
            </w:tcBorders>
          </w:tcPr>
          <w:p w14:paraId="3BD2CFCC" w14:textId="77777777" w:rsidR="000E6DB7" w:rsidRPr="000E6DB7" w:rsidRDefault="000E6DB7" w:rsidP="00013100">
            <w:pPr>
              <w:spacing w:line="276" w:lineRule="auto"/>
              <w:rPr>
                <w:rFonts w:ascii="Times New Roman" w:hAnsi="Times New Roman" w:cs="Times New Roman"/>
                <w:sz w:val="20"/>
                <w:szCs w:val="20"/>
              </w:rPr>
            </w:pPr>
          </w:p>
        </w:tc>
      </w:tr>
      <w:tr w:rsidR="000E6DB7" w:rsidRPr="000E6DB7" w14:paraId="57091D90" w14:textId="77777777" w:rsidTr="00013100">
        <w:tc>
          <w:tcPr>
            <w:tcW w:w="4495" w:type="dxa"/>
            <w:tcBorders>
              <w:top w:val="single" w:sz="4" w:space="0" w:color="auto"/>
              <w:left w:val="single" w:sz="4" w:space="0" w:color="auto"/>
              <w:bottom w:val="single" w:sz="4" w:space="0" w:color="auto"/>
              <w:right w:val="single" w:sz="4" w:space="0" w:color="auto"/>
            </w:tcBorders>
          </w:tcPr>
          <w:p w14:paraId="75876099" w14:textId="77777777" w:rsidR="000E6DB7" w:rsidRPr="000E6DB7" w:rsidRDefault="000E6DB7" w:rsidP="00013100">
            <w:pPr>
              <w:spacing w:line="276" w:lineRule="auto"/>
              <w:rPr>
                <w:rFonts w:ascii="Times New Roman" w:hAnsi="Times New Roman" w:cs="Times New Roman"/>
                <w:sz w:val="20"/>
                <w:szCs w:val="20"/>
              </w:rPr>
            </w:pPr>
            <w:r w:rsidRPr="000E6DB7">
              <w:rPr>
                <w:rFonts w:ascii="Times New Roman" w:hAnsi="Times New Roman" w:cs="Times New Roman"/>
                <w:sz w:val="20"/>
                <w:szCs w:val="20"/>
              </w:rPr>
              <w:t xml:space="preserve">Cost driving request; have spent a lot and nothing more left; home too to come back; no option </w:t>
            </w:r>
          </w:p>
          <w:p w14:paraId="6591B894" w14:textId="77777777" w:rsidR="000E6DB7" w:rsidRPr="000E6DB7" w:rsidRDefault="000E6DB7" w:rsidP="00013100">
            <w:pPr>
              <w:spacing w:line="276" w:lineRule="auto"/>
              <w:rPr>
                <w:rFonts w:ascii="Times New Roman" w:hAnsi="Times New Roman" w:cs="Times New Roman"/>
                <w:sz w:val="20"/>
                <w:szCs w:val="20"/>
              </w:rPr>
            </w:pPr>
          </w:p>
        </w:tc>
        <w:tc>
          <w:tcPr>
            <w:tcW w:w="1710" w:type="dxa"/>
            <w:tcBorders>
              <w:top w:val="single" w:sz="4" w:space="0" w:color="auto"/>
              <w:left w:val="single" w:sz="4" w:space="0" w:color="auto"/>
              <w:bottom w:val="single" w:sz="4" w:space="0" w:color="auto"/>
              <w:right w:val="single" w:sz="4" w:space="0" w:color="auto"/>
            </w:tcBorders>
          </w:tcPr>
          <w:p w14:paraId="2262EE4B" w14:textId="77777777" w:rsidR="000E6DB7" w:rsidRPr="000E6DB7" w:rsidRDefault="000E6DB7" w:rsidP="00013100">
            <w:pPr>
              <w:spacing w:line="276" w:lineRule="auto"/>
              <w:rPr>
                <w:rFonts w:ascii="Times New Roman" w:hAnsi="Times New Roman" w:cs="Times New Roman"/>
                <w:sz w:val="20"/>
                <w:szCs w:val="20"/>
              </w:rPr>
            </w:pPr>
            <w:r w:rsidRPr="000E6DB7">
              <w:rPr>
                <w:rFonts w:ascii="Times New Roman" w:hAnsi="Times New Roman" w:cs="Times New Roman"/>
                <w:sz w:val="20"/>
                <w:szCs w:val="20"/>
              </w:rPr>
              <w:t>Do what you can</w:t>
            </w:r>
          </w:p>
        </w:tc>
        <w:tc>
          <w:tcPr>
            <w:tcW w:w="1440" w:type="dxa"/>
            <w:tcBorders>
              <w:top w:val="single" w:sz="4" w:space="0" w:color="auto"/>
              <w:left w:val="single" w:sz="4" w:space="0" w:color="auto"/>
              <w:bottom w:val="single" w:sz="4" w:space="0" w:color="auto"/>
              <w:right w:val="single" w:sz="4" w:space="0" w:color="auto"/>
            </w:tcBorders>
          </w:tcPr>
          <w:p w14:paraId="485C75A2" w14:textId="77777777" w:rsidR="000E6DB7" w:rsidRPr="000E6DB7" w:rsidRDefault="000E6DB7" w:rsidP="00013100">
            <w:pPr>
              <w:spacing w:line="276" w:lineRule="auto"/>
              <w:rPr>
                <w:rFonts w:ascii="Times New Roman" w:hAnsi="Times New Roman" w:cs="Times New Roman"/>
                <w:sz w:val="20"/>
                <w:szCs w:val="20"/>
              </w:rPr>
            </w:pPr>
            <w:r w:rsidRPr="000E6DB7">
              <w:rPr>
                <w:rFonts w:ascii="Times New Roman" w:hAnsi="Times New Roman" w:cs="Times New Roman"/>
                <w:sz w:val="20"/>
                <w:szCs w:val="20"/>
              </w:rPr>
              <w:t>Prayers take over</w:t>
            </w:r>
          </w:p>
        </w:tc>
        <w:tc>
          <w:tcPr>
            <w:tcW w:w="1371" w:type="dxa"/>
            <w:vMerge w:val="restart"/>
            <w:tcBorders>
              <w:top w:val="single" w:sz="4" w:space="0" w:color="auto"/>
              <w:left w:val="single" w:sz="4" w:space="0" w:color="auto"/>
              <w:right w:val="single" w:sz="4" w:space="0" w:color="auto"/>
            </w:tcBorders>
          </w:tcPr>
          <w:p w14:paraId="1E199F25" w14:textId="77777777" w:rsidR="000E6DB7" w:rsidRPr="000E6DB7" w:rsidRDefault="000E6DB7" w:rsidP="00013100">
            <w:pPr>
              <w:spacing w:line="276" w:lineRule="auto"/>
              <w:rPr>
                <w:rFonts w:ascii="Times New Roman" w:hAnsi="Times New Roman" w:cs="Times New Roman"/>
                <w:sz w:val="20"/>
                <w:szCs w:val="20"/>
              </w:rPr>
            </w:pPr>
            <w:r w:rsidRPr="000E6DB7">
              <w:rPr>
                <w:rFonts w:ascii="Times New Roman" w:hAnsi="Times New Roman" w:cs="Times New Roman"/>
                <w:sz w:val="20"/>
                <w:szCs w:val="20"/>
              </w:rPr>
              <w:t>Fatalism</w:t>
            </w:r>
          </w:p>
          <w:p w14:paraId="57FB195E" w14:textId="77777777" w:rsidR="000E6DB7" w:rsidRPr="000E6DB7" w:rsidRDefault="000E6DB7" w:rsidP="00013100">
            <w:pPr>
              <w:spacing w:line="276" w:lineRule="auto"/>
              <w:rPr>
                <w:rFonts w:ascii="Times New Roman" w:hAnsi="Times New Roman" w:cs="Times New Roman"/>
                <w:sz w:val="20"/>
                <w:szCs w:val="20"/>
              </w:rPr>
            </w:pPr>
          </w:p>
        </w:tc>
      </w:tr>
      <w:tr w:rsidR="000E6DB7" w:rsidRPr="000E6DB7" w14:paraId="75CD3802" w14:textId="77777777" w:rsidTr="00013100">
        <w:tc>
          <w:tcPr>
            <w:tcW w:w="4495" w:type="dxa"/>
            <w:tcBorders>
              <w:top w:val="single" w:sz="4" w:space="0" w:color="auto"/>
              <w:left w:val="single" w:sz="4" w:space="0" w:color="auto"/>
              <w:bottom w:val="single" w:sz="4" w:space="0" w:color="auto"/>
              <w:right w:val="single" w:sz="4" w:space="0" w:color="auto"/>
            </w:tcBorders>
          </w:tcPr>
          <w:p w14:paraId="13C0052B" w14:textId="77777777" w:rsidR="000E6DB7" w:rsidRPr="000E6DB7" w:rsidRDefault="000E6DB7" w:rsidP="00013100">
            <w:pPr>
              <w:spacing w:line="276" w:lineRule="auto"/>
              <w:rPr>
                <w:rFonts w:ascii="Times New Roman" w:hAnsi="Times New Roman" w:cs="Times New Roman"/>
                <w:sz w:val="20"/>
                <w:szCs w:val="20"/>
              </w:rPr>
            </w:pPr>
            <w:r w:rsidRPr="000E6DB7">
              <w:rPr>
                <w:rFonts w:ascii="Times New Roman" w:hAnsi="Times New Roman" w:cs="Times New Roman"/>
                <w:sz w:val="20"/>
                <w:szCs w:val="20"/>
              </w:rPr>
              <w:t xml:space="preserve">Too much uncertainty and cannot handle the </w:t>
            </w:r>
            <w:r w:rsidRPr="000E6DB7">
              <w:rPr>
                <w:rFonts w:ascii="Times New Roman" w:hAnsi="Times New Roman" w:cs="Times New Roman"/>
                <w:noProof/>
                <w:sz w:val="20"/>
                <w:szCs w:val="20"/>
              </w:rPr>
              <w:t>pressure</w:t>
            </w:r>
          </w:p>
          <w:p w14:paraId="4892ECA8" w14:textId="77777777" w:rsidR="000E6DB7" w:rsidRPr="000E6DB7" w:rsidRDefault="000E6DB7" w:rsidP="00013100">
            <w:pPr>
              <w:spacing w:line="276" w:lineRule="auto"/>
              <w:rPr>
                <w:rFonts w:ascii="Times New Roman" w:hAnsi="Times New Roman" w:cs="Times New Roman"/>
                <w:sz w:val="20"/>
                <w:szCs w:val="20"/>
              </w:rPr>
            </w:pPr>
          </w:p>
        </w:tc>
        <w:tc>
          <w:tcPr>
            <w:tcW w:w="1710" w:type="dxa"/>
            <w:tcBorders>
              <w:top w:val="single" w:sz="4" w:space="0" w:color="auto"/>
              <w:left w:val="single" w:sz="4" w:space="0" w:color="auto"/>
              <w:bottom w:val="single" w:sz="4" w:space="0" w:color="auto"/>
              <w:right w:val="single" w:sz="4" w:space="0" w:color="auto"/>
            </w:tcBorders>
          </w:tcPr>
          <w:p w14:paraId="478DBF0C" w14:textId="77777777" w:rsidR="000E6DB7" w:rsidRPr="000E6DB7" w:rsidRDefault="000E6DB7" w:rsidP="00013100">
            <w:pPr>
              <w:spacing w:line="276" w:lineRule="auto"/>
              <w:rPr>
                <w:rFonts w:ascii="Times New Roman" w:hAnsi="Times New Roman" w:cs="Times New Roman"/>
                <w:sz w:val="20"/>
                <w:szCs w:val="20"/>
              </w:rPr>
            </w:pPr>
            <w:r w:rsidRPr="000E6DB7">
              <w:rPr>
                <w:rFonts w:ascii="Times New Roman" w:hAnsi="Times New Roman" w:cs="Times New Roman"/>
                <w:sz w:val="20"/>
                <w:szCs w:val="20"/>
              </w:rPr>
              <w:t>Emotional drain</w:t>
            </w:r>
          </w:p>
        </w:tc>
        <w:tc>
          <w:tcPr>
            <w:tcW w:w="1440" w:type="dxa"/>
            <w:tcBorders>
              <w:top w:val="single" w:sz="4" w:space="0" w:color="auto"/>
              <w:left w:val="single" w:sz="4" w:space="0" w:color="auto"/>
              <w:bottom w:val="single" w:sz="4" w:space="0" w:color="auto"/>
              <w:right w:val="single" w:sz="4" w:space="0" w:color="auto"/>
            </w:tcBorders>
          </w:tcPr>
          <w:p w14:paraId="23E71D48" w14:textId="77777777" w:rsidR="000E6DB7" w:rsidRPr="000E6DB7" w:rsidRDefault="000E6DB7" w:rsidP="00013100">
            <w:pPr>
              <w:spacing w:line="276" w:lineRule="auto"/>
              <w:rPr>
                <w:rFonts w:ascii="Times New Roman" w:hAnsi="Times New Roman" w:cs="Times New Roman"/>
                <w:sz w:val="20"/>
                <w:szCs w:val="20"/>
              </w:rPr>
            </w:pPr>
            <w:r w:rsidRPr="000E6DB7">
              <w:rPr>
                <w:rFonts w:ascii="Times New Roman" w:hAnsi="Times New Roman" w:cs="Times New Roman"/>
                <w:sz w:val="20"/>
                <w:szCs w:val="20"/>
              </w:rPr>
              <w:t>Decision under pressure/ Quick end</w:t>
            </w:r>
          </w:p>
          <w:p w14:paraId="745B1889" w14:textId="77777777" w:rsidR="000E6DB7" w:rsidRPr="000E6DB7" w:rsidRDefault="000E6DB7" w:rsidP="00013100">
            <w:pPr>
              <w:spacing w:line="276" w:lineRule="auto"/>
              <w:rPr>
                <w:rFonts w:ascii="Times New Roman" w:hAnsi="Times New Roman" w:cs="Times New Roman"/>
                <w:sz w:val="20"/>
                <w:szCs w:val="20"/>
              </w:rPr>
            </w:pPr>
          </w:p>
        </w:tc>
        <w:tc>
          <w:tcPr>
            <w:tcW w:w="1371" w:type="dxa"/>
            <w:vMerge/>
            <w:tcBorders>
              <w:left w:val="single" w:sz="4" w:space="0" w:color="auto"/>
              <w:bottom w:val="single" w:sz="4" w:space="0" w:color="auto"/>
              <w:right w:val="single" w:sz="4" w:space="0" w:color="auto"/>
            </w:tcBorders>
          </w:tcPr>
          <w:p w14:paraId="65C9479D" w14:textId="77777777" w:rsidR="000E6DB7" w:rsidRPr="000E6DB7" w:rsidRDefault="000E6DB7" w:rsidP="00013100">
            <w:pPr>
              <w:spacing w:line="276" w:lineRule="auto"/>
              <w:rPr>
                <w:rFonts w:ascii="Times New Roman" w:hAnsi="Times New Roman" w:cs="Times New Roman"/>
                <w:sz w:val="20"/>
                <w:szCs w:val="20"/>
              </w:rPr>
            </w:pPr>
          </w:p>
        </w:tc>
      </w:tr>
    </w:tbl>
    <w:p w14:paraId="5CEAAD18" w14:textId="77777777" w:rsidR="000E6DB7" w:rsidRDefault="000E6DB7" w:rsidP="00926E0B">
      <w:pPr>
        <w:spacing w:after="0" w:line="360" w:lineRule="auto"/>
        <w:jc w:val="both"/>
        <w:rPr>
          <w:rStyle w:val="st"/>
          <w:rFonts w:ascii="Times New Roman" w:hAnsi="Times New Roman"/>
          <w:b/>
          <w:i/>
          <w:sz w:val="24"/>
          <w:szCs w:val="24"/>
        </w:rPr>
      </w:pPr>
    </w:p>
    <w:p w14:paraId="31FF620A" w14:textId="77777777" w:rsidR="00926E0B" w:rsidRDefault="00926E0B" w:rsidP="00926E0B">
      <w:pPr>
        <w:spacing w:after="0" w:line="360" w:lineRule="auto"/>
        <w:jc w:val="both"/>
        <w:rPr>
          <w:rStyle w:val="st"/>
          <w:rFonts w:ascii="Times New Roman" w:hAnsi="Times New Roman"/>
          <w:b/>
          <w:i/>
          <w:sz w:val="24"/>
          <w:szCs w:val="24"/>
        </w:rPr>
      </w:pPr>
    </w:p>
    <w:p w14:paraId="2D60D7D3" w14:textId="77777777" w:rsidR="000E6DB7" w:rsidRDefault="000E6DB7" w:rsidP="00926E0B">
      <w:pPr>
        <w:spacing w:after="0" w:line="360" w:lineRule="auto"/>
        <w:ind w:right="-90"/>
        <w:jc w:val="both"/>
        <w:rPr>
          <w:rStyle w:val="st"/>
          <w:rFonts w:ascii="Times New Roman" w:hAnsi="Times New Roman"/>
          <w:sz w:val="24"/>
          <w:szCs w:val="24"/>
        </w:rPr>
      </w:pPr>
    </w:p>
    <w:p w14:paraId="77448A59" w14:textId="77777777" w:rsidR="000E6DB7" w:rsidRDefault="000E6DB7" w:rsidP="00926E0B">
      <w:pPr>
        <w:spacing w:after="0" w:line="360" w:lineRule="auto"/>
        <w:ind w:right="-90"/>
        <w:jc w:val="both"/>
        <w:rPr>
          <w:rStyle w:val="st"/>
          <w:rFonts w:ascii="Times New Roman" w:hAnsi="Times New Roman"/>
          <w:sz w:val="24"/>
          <w:szCs w:val="24"/>
        </w:rPr>
      </w:pPr>
    </w:p>
    <w:p w14:paraId="1B7C6A3A" w14:textId="77777777" w:rsidR="000E6DB7" w:rsidRDefault="000E6DB7" w:rsidP="00926E0B">
      <w:pPr>
        <w:spacing w:after="0" w:line="360" w:lineRule="auto"/>
        <w:ind w:right="-90"/>
        <w:jc w:val="both"/>
        <w:rPr>
          <w:rStyle w:val="st"/>
          <w:rFonts w:ascii="Times New Roman" w:hAnsi="Times New Roman"/>
          <w:sz w:val="24"/>
          <w:szCs w:val="24"/>
        </w:rPr>
      </w:pPr>
    </w:p>
    <w:p w14:paraId="0F03EA25" w14:textId="77777777" w:rsidR="000E6DB7" w:rsidRDefault="000E6DB7" w:rsidP="000E6DB7">
      <w:pPr>
        <w:spacing w:after="0" w:line="360" w:lineRule="auto"/>
        <w:ind w:right="-90"/>
        <w:jc w:val="both"/>
        <w:rPr>
          <w:rStyle w:val="st"/>
          <w:rFonts w:ascii="Times New Roman" w:hAnsi="Times New Roman"/>
          <w:b/>
          <w:i/>
          <w:sz w:val="24"/>
          <w:szCs w:val="24"/>
        </w:rPr>
      </w:pPr>
    </w:p>
    <w:p w14:paraId="243A5453" w14:textId="77777777" w:rsidR="000E6DB7" w:rsidRDefault="000E6DB7" w:rsidP="000E6DB7">
      <w:pPr>
        <w:spacing w:after="0" w:line="360" w:lineRule="auto"/>
        <w:ind w:right="-90"/>
        <w:jc w:val="both"/>
        <w:rPr>
          <w:rStyle w:val="st"/>
          <w:rFonts w:ascii="Times New Roman" w:hAnsi="Times New Roman"/>
          <w:b/>
          <w:i/>
          <w:sz w:val="24"/>
          <w:szCs w:val="24"/>
        </w:rPr>
      </w:pPr>
    </w:p>
    <w:p w14:paraId="6CC1C78C" w14:textId="77777777" w:rsidR="000E6DB7" w:rsidRDefault="000E6DB7" w:rsidP="000E6DB7">
      <w:pPr>
        <w:spacing w:after="0" w:line="360" w:lineRule="auto"/>
        <w:ind w:right="-90"/>
        <w:jc w:val="both"/>
        <w:rPr>
          <w:rStyle w:val="st"/>
          <w:rFonts w:ascii="Times New Roman" w:hAnsi="Times New Roman"/>
          <w:b/>
          <w:i/>
          <w:sz w:val="24"/>
          <w:szCs w:val="24"/>
        </w:rPr>
      </w:pPr>
    </w:p>
    <w:p w14:paraId="61112611" w14:textId="77777777" w:rsidR="000E6DB7" w:rsidRDefault="000E6DB7" w:rsidP="000E6DB7">
      <w:pPr>
        <w:spacing w:after="0" w:line="360" w:lineRule="auto"/>
        <w:ind w:right="-90"/>
        <w:jc w:val="both"/>
        <w:rPr>
          <w:rStyle w:val="st"/>
          <w:rFonts w:ascii="Times New Roman" w:hAnsi="Times New Roman"/>
          <w:b/>
          <w:i/>
          <w:sz w:val="24"/>
          <w:szCs w:val="24"/>
        </w:rPr>
      </w:pPr>
    </w:p>
    <w:p w14:paraId="69EE3CB4" w14:textId="77777777" w:rsidR="000E6DB7" w:rsidRDefault="000E6DB7" w:rsidP="000E6DB7">
      <w:pPr>
        <w:spacing w:after="0" w:line="360" w:lineRule="auto"/>
        <w:ind w:right="-90"/>
        <w:jc w:val="both"/>
        <w:rPr>
          <w:rStyle w:val="st"/>
          <w:rFonts w:ascii="Times New Roman" w:hAnsi="Times New Roman"/>
          <w:b/>
          <w:i/>
          <w:sz w:val="24"/>
          <w:szCs w:val="24"/>
        </w:rPr>
      </w:pPr>
    </w:p>
    <w:p w14:paraId="739BC01F" w14:textId="77777777" w:rsidR="000E6DB7" w:rsidRDefault="000E6DB7" w:rsidP="000E6DB7">
      <w:pPr>
        <w:spacing w:after="0" w:line="360" w:lineRule="auto"/>
        <w:ind w:right="-90"/>
        <w:jc w:val="both"/>
        <w:rPr>
          <w:rStyle w:val="st"/>
          <w:rFonts w:ascii="Times New Roman" w:hAnsi="Times New Roman"/>
          <w:b/>
          <w:i/>
          <w:sz w:val="24"/>
          <w:szCs w:val="24"/>
        </w:rPr>
      </w:pPr>
    </w:p>
    <w:p w14:paraId="39265355" w14:textId="77777777" w:rsidR="000E6DB7" w:rsidRDefault="000E6DB7" w:rsidP="000E6DB7">
      <w:pPr>
        <w:spacing w:after="0" w:line="360" w:lineRule="auto"/>
        <w:ind w:right="-90"/>
        <w:jc w:val="both"/>
        <w:rPr>
          <w:rStyle w:val="st"/>
          <w:rFonts w:ascii="Times New Roman" w:hAnsi="Times New Roman"/>
          <w:b/>
          <w:i/>
          <w:sz w:val="24"/>
          <w:szCs w:val="24"/>
        </w:rPr>
      </w:pPr>
    </w:p>
    <w:p w14:paraId="0E57B747" w14:textId="18FB3EC6" w:rsidR="000E6DB7" w:rsidRDefault="00B259D3" w:rsidP="000E6DB7">
      <w:pPr>
        <w:spacing w:after="0" w:line="360" w:lineRule="auto"/>
        <w:ind w:right="-90"/>
        <w:jc w:val="both"/>
        <w:rPr>
          <w:rFonts w:ascii="Times New Roman" w:hAnsi="Times New Roman" w:cs="Times New Roman"/>
          <w:b/>
          <w:sz w:val="24"/>
          <w:szCs w:val="24"/>
          <w:lang w:val="en-US"/>
        </w:rPr>
      </w:pPr>
      <w:r>
        <w:rPr>
          <w:rFonts w:ascii="Times New Roman" w:hAnsi="Times New Roman" w:cs="Times New Roman"/>
          <w:b/>
          <w:i/>
          <w:sz w:val="24"/>
          <w:szCs w:val="24"/>
        </w:rPr>
        <w:lastRenderedPageBreak/>
        <w:t xml:space="preserve">Additional file 3: Annex </w:t>
      </w:r>
      <w:r w:rsidR="006452D8">
        <w:rPr>
          <w:rFonts w:ascii="Times New Roman" w:hAnsi="Times New Roman" w:cs="Times New Roman"/>
          <w:b/>
          <w:i/>
          <w:sz w:val="24"/>
          <w:szCs w:val="24"/>
        </w:rPr>
        <w:t>2c</w:t>
      </w:r>
      <w:r>
        <w:rPr>
          <w:rFonts w:ascii="Times New Roman" w:hAnsi="Times New Roman" w:cs="Times New Roman"/>
          <w:b/>
          <w:i/>
          <w:sz w:val="24"/>
          <w:szCs w:val="24"/>
        </w:rPr>
        <w:t>:</w:t>
      </w:r>
      <w:r w:rsidR="000E6DB7">
        <w:rPr>
          <w:rFonts w:ascii="Times New Roman" w:hAnsi="Times New Roman" w:cs="Times New Roman"/>
          <w:sz w:val="24"/>
          <w:szCs w:val="24"/>
        </w:rPr>
        <w:t xml:space="preserve"> </w:t>
      </w:r>
      <w:r w:rsidR="000E6DB7">
        <w:rPr>
          <w:rFonts w:ascii="Times New Roman" w:hAnsi="Times New Roman" w:cs="Times New Roman"/>
          <w:b/>
          <w:sz w:val="24"/>
          <w:szCs w:val="24"/>
          <w:lang w:val="en-US"/>
        </w:rPr>
        <w:t>Women – Elective C-section interview codes and themes</w:t>
      </w:r>
    </w:p>
    <w:p w14:paraId="561ED8A3" w14:textId="77777777" w:rsidR="000E6DB7" w:rsidRPr="000E6DB7" w:rsidRDefault="000E6DB7" w:rsidP="000E6DB7">
      <w:pPr>
        <w:spacing w:after="0" w:line="360" w:lineRule="auto"/>
        <w:ind w:right="-90"/>
        <w:jc w:val="both"/>
        <w:rPr>
          <w:rStyle w:val="st"/>
          <w:rFonts w:ascii="Times New Roman" w:hAnsi="Times New Roman" w:cs="Times New Roman"/>
          <w:sz w:val="24"/>
          <w:szCs w:val="24"/>
        </w:rPr>
      </w:pPr>
    </w:p>
    <w:tbl>
      <w:tblPr>
        <w:tblStyle w:val="TableGrid"/>
        <w:tblW w:w="9265" w:type="dxa"/>
        <w:tblLayout w:type="fixed"/>
        <w:tblLook w:val="04A0" w:firstRow="1" w:lastRow="0" w:firstColumn="1" w:lastColumn="0" w:noHBand="0" w:noVBand="1"/>
      </w:tblPr>
      <w:tblGrid>
        <w:gridCol w:w="4225"/>
        <w:gridCol w:w="1800"/>
        <w:gridCol w:w="1530"/>
        <w:gridCol w:w="1710"/>
      </w:tblGrid>
      <w:tr w:rsidR="000E6DB7" w:rsidRPr="000E6DB7" w14:paraId="3E030E98" w14:textId="77777777" w:rsidTr="00013100">
        <w:tc>
          <w:tcPr>
            <w:tcW w:w="4225" w:type="dxa"/>
            <w:tcBorders>
              <w:top w:val="single" w:sz="4" w:space="0" w:color="auto"/>
              <w:left w:val="single" w:sz="4" w:space="0" w:color="auto"/>
              <w:bottom w:val="single" w:sz="4" w:space="0" w:color="auto"/>
              <w:right w:val="single" w:sz="4" w:space="0" w:color="auto"/>
            </w:tcBorders>
          </w:tcPr>
          <w:p w14:paraId="7869C7BE" w14:textId="77777777" w:rsidR="000E6DB7" w:rsidRPr="000E6DB7" w:rsidRDefault="000E6DB7" w:rsidP="00013100">
            <w:pPr>
              <w:spacing w:line="276" w:lineRule="auto"/>
              <w:rPr>
                <w:rFonts w:ascii="Times New Roman" w:hAnsi="Times New Roman" w:cs="Times New Roman"/>
                <w:b/>
                <w:sz w:val="20"/>
                <w:szCs w:val="20"/>
              </w:rPr>
            </w:pPr>
            <w:r w:rsidRPr="000E6DB7">
              <w:rPr>
                <w:rFonts w:ascii="Times New Roman" w:hAnsi="Times New Roman" w:cs="Times New Roman"/>
                <w:b/>
                <w:sz w:val="20"/>
                <w:szCs w:val="20"/>
              </w:rPr>
              <w:t>Codes</w:t>
            </w:r>
          </w:p>
          <w:p w14:paraId="0D20BEC2" w14:textId="77777777" w:rsidR="000E6DB7" w:rsidRPr="000E6DB7" w:rsidRDefault="000E6DB7" w:rsidP="00013100">
            <w:pPr>
              <w:spacing w:line="276" w:lineRule="auto"/>
              <w:rPr>
                <w:rFonts w:ascii="Times New Roman" w:hAnsi="Times New Roman" w:cs="Times New Roman"/>
                <w:b/>
                <w:sz w:val="20"/>
                <w:szCs w:val="20"/>
              </w:rPr>
            </w:pPr>
          </w:p>
        </w:tc>
        <w:tc>
          <w:tcPr>
            <w:tcW w:w="1800" w:type="dxa"/>
            <w:tcBorders>
              <w:top w:val="single" w:sz="4" w:space="0" w:color="auto"/>
              <w:left w:val="single" w:sz="4" w:space="0" w:color="auto"/>
              <w:bottom w:val="single" w:sz="4" w:space="0" w:color="auto"/>
              <w:right w:val="single" w:sz="4" w:space="0" w:color="auto"/>
            </w:tcBorders>
            <w:hideMark/>
          </w:tcPr>
          <w:p w14:paraId="3C42E055" w14:textId="77777777" w:rsidR="000E6DB7" w:rsidRPr="000E6DB7" w:rsidRDefault="000E6DB7" w:rsidP="00013100">
            <w:pPr>
              <w:spacing w:line="276" w:lineRule="auto"/>
              <w:rPr>
                <w:rFonts w:ascii="Times New Roman" w:hAnsi="Times New Roman" w:cs="Times New Roman"/>
                <w:b/>
                <w:sz w:val="20"/>
                <w:szCs w:val="20"/>
              </w:rPr>
            </w:pPr>
            <w:r w:rsidRPr="000E6DB7">
              <w:rPr>
                <w:rFonts w:ascii="Times New Roman" w:hAnsi="Times New Roman" w:cs="Times New Roman"/>
                <w:b/>
                <w:sz w:val="20"/>
                <w:szCs w:val="20"/>
              </w:rPr>
              <w:t>Category</w:t>
            </w:r>
          </w:p>
        </w:tc>
        <w:tc>
          <w:tcPr>
            <w:tcW w:w="1530" w:type="dxa"/>
            <w:tcBorders>
              <w:top w:val="single" w:sz="4" w:space="0" w:color="auto"/>
              <w:left w:val="single" w:sz="4" w:space="0" w:color="auto"/>
              <w:bottom w:val="single" w:sz="4" w:space="0" w:color="auto"/>
              <w:right w:val="single" w:sz="4" w:space="0" w:color="auto"/>
            </w:tcBorders>
            <w:hideMark/>
          </w:tcPr>
          <w:p w14:paraId="6CA4FE22" w14:textId="77777777" w:rsidR="000E6DB7" w:rsidRPr="000E6DB7" w:rsidRDefault="000E6DB7" w:rsidP="00013100">
            <w:pPr>
              <w:spacing w:line="276" w:lineRule="auto"/>
              <w:rPr>
                <w:rFonts w:ascii="Times New Roman" w:hAnsi="Times New Roman" w:cs="Times New Roman"/>
                <w:b/>
                <w:sz w:val="20"/>
                <w:szCs w:val="20"/>
              </w:rPr>
            </w:pPr>
            <w:r w:rsidRPr="000E6DB7">
              <w:rPr>
                <w:rFonts w:ascii="Times New Roman" w:hAnsi="Times New Roman" w:cs="Times New Roman"/>
                <w:b/>
                <w:sz w:val="20"/>
                <w:szCs w:val="20"/>
              </w:rPr>
              <w:t>Final theme</w:t>
            </w:r>
          </w:p>
        </w:tc>
        <w:tc>
          <w:tcPr>
            <w:tcW w:w="1710" w:type="dxa"/>
            <w:tcBorders>
              <w:top w:val="single" w:sz="4" w:space="0" w:color="auto"/>
              <w:left w:val="single" w:sz="4" w:space="0" w:color="auto"/>
              <w:bottom w:val="single" w:sz="4" w:space="0" w:color="auto"/>
              <w:right w:val="single" w:sz="4" w:space="0" w:color="auto"/>
            </w:tcBorders>
            <w:hideMark/>
          </w:tcPr>
          <w:p w14:paraId="10B655B7" w14:textId="77777777" w:rsidR="000E6DB7" w:rsidRPr="000E6DB7" w:rsidRDefault="000E6DB7" w:rsidP="00013100">
            <w:pPr>
              <w:spacing w:line="276" w:lineRule="auto"/>
              <w:rPr>
                <w:rFonts w:ascii="Times New Roman" w:hAnsi="Times New Roman" w:cs="Times New Roman"/>
                <w:b/>
                <w:sz w:val="20"/>
                <w:szCs w:val="20"/>
              </w:rPr>
            </w:pPr>
            <w:r w:rsidRPr="000E6DB7">
              <w:rPr>
                <w:rFonts w:ascii="Times New Roman" w:hAnsi="Times New Roman" w:cs="Times New Roman"/>
                <w:b/>
                <w:sz w:val="20"/>
                <w:szCs w:val="20"/>
              </w:rPr>
              <w:t>Context</w:t>
            </w:r>
          </w:p>
        </w:tc>
      </w:tr>
      <w:tr w:rsidR="000E6DB7" w:rsidRPr="000E6DB7" w14:paraId="759244CD" w14:textId="77777777" w:rsidTr="00013100">
        <w:tc>
          <w:tcPr>
            <w:tcW w:w="4225" w:type="dxa"/>
            <w:tcBorders>
              <w:top w:val="single" w:sz="4" w:space="0" w:color="auto"/>
              <w:left w:val="single" w:sz="4" w:space="0" w:color="auto"/>
              <w:bottom w:val="single" w:sz="4" w:space="0" w:color="auto"/>
              <w:right w:val="single" w:sz="4" w:space="0" w:color="auto"/>
            </w:tcBorders>
          </w:tcPr>
          <w:p w14:paraId="1653B124" w14:textId="77777777" w:rsidR="000E6DB7" w:rsidRPr="000E6DB7" w:rsidRDefault="000E6DB7" w:rsidP="00013100">
            <w:pPr>
              <w:spacing w:line="276" w:lineRule="auto"/>
              <w:rPr>
                <w:rFonts w:ascii="Times New Roman" w:hAnsi="Times New Roman" w:cs="Times New Roman"/>
                <w:sz w:val="20"/>
                <w:szCs w:val="20"/>
              </w:rPr>
            </w:pPr>
            <w:r w:rsidRPr="000E6DB7">
              <w:rPr>
                <w:rFonts w:ascii="Times New Roman" w:hAnsi="Times New Roman" w:cs="Times New Roman"/>
                <w:sz w:val="20"/>
                <w:szCs w:val="20"/>
              </w:rPr>
              <w:t>Allah knows better; Traditional healer (</w:t>
            </w:r>
            <w:proofErr w:type="spellStart"/>
            <w:r w:rsidRPr="000E6DB7">
              <w:rPr>
                <w:rFonts w:ascii="Times New Roman" w:hAnsi="Times New Roman" w:cs="Times New Roman"/>
                <w:sz w:val="20"/>
                <w:szCs w:val="20"/>
              </w:rPr>
              <w:t>Kabiraz</w:t>
            </w:r>
            <w:proofErr w:type="spellEnd"/>
            <w:r w:rsidRPr="000E6DB7">
              <w:rPr>
                <w:rFonts w:ascii="Times New Roman" w:hAnsi="Times New Roman" w:cs="Times New Roman"/>
                <w:sz w:val="20"/>
                <w:szCs w:val="20"/>
              </w:rPr>
              <w:t xml:space="preserve">); Alga </w:t>
            </w:r>
            <w:proofErr w:type="spellStart"/>
            <w:r w:rsidRPr="000E6DB7">
              <w:rPr>
                <w:rFonts w:ascii="Times New Roman" w:hAnsi="Times New Roman" w:cs="Times New Roman"/>
                <w:sz w:val="20"/>
                <w:szCs w:val="20"/>
              </w:rPr>
              <w:t>Talga</w:t>
            </w:r>
            <w:proofErr w:type="spellEnd"/>
            <w:r w:rsidRPr="000E6DB7">
              <w:rPr>
                <w:rFonts w:ascii="Times New Roman" w:hAnsi="Times New Roman" w:cs="Times New Roman"/>
                <w:sz w:val="20"/>
                <w:szCs w:val="20"/>
              </w:rPr>
              <w:t xml:space="preserve"> (Devil air); Blessing from elderly people; Faith on almighty; Myths of evil spirits</w:t>
            </w:r>
          </w:p>
          <w:p w14:paraId="23BF7657" w14:textId="77777777" w:rsidR="000E6DB7" w:rsidRPr="000E6DB7" w:rsidRDefault="000E6DB7" w:rsidP="00013100">
            <w:pPr>
              <w:spacing w:line="276" w:lineRule="auto"/>
              <w:rPr>
                <w:rFonts w:ascii="Times New Roman" w:hAnsi="Times New Roman" w:cs="Times New Roman"/>
                <w:sz w:val="20"/>
                <w:szCs w:val="20"/>
              </w:rPr>
            </w:pPr>
          </w:p>
        </w:tc>
        <w:tc>
          <w:tcPr>
            <w:tcW w:w="1800" w:type="dxa"/>
            <w:tcBorders>
              <w:top w:val="single" w:sz="4" w:space="0" w:color="auto"/>
              <w:left w:val="single" w:sz="4" w:space="0" w:color="auto"/>
              <w:bottom w:val="single" w:sz="4" w:space="0" w:color="auto"/>
              <w:right w:val="single" w:sz="4" w:space="0" w:color="auto"/>
            </w:tcBorders>
          </w:tcPr>
          <w:p w14:paraId="032BAD4B" w14:textId="77777777" w:rsidR="000E6DB7" w:rsidRPr="000E6DB7" w:rsidRDefault="000E6DB7" w:rsidP="00013100">
            <w:pPr>
              <w:spacing w:line="276" w:lineRule="auto"/>
              <w:rPr>
                <w:rFonts w:ascii="Times New Roman" w:hAnsi="Times New Roman" w:cs="Times New Roman"/>
                <w:sz w:val="20"/>
                <w:szCs w:val="20"/>
              </w:rPr>
            </w:pPr>
            <w:r w:rsidRPr="000E6DB7">
              <w:rPr>
                <w:rFonts w:ascii="Times New Roman" w:hAnsi="Times New Roman" w:cs="Times New Roman"/>
                <w:sz w:val="20"/>
                <w:szCs w:val="20"/>
              </w:rPr>
              <w:t xml:space="preserve">Faith and resigned to a </w:t>
            </w:r>
            <w:r w:rsidRPr="000E6DB7">
              <w:rPr>
                <w:rFonts w:ascii="Times New Roman" w:hAnsi="Times New Roman" w:cs="Times New Roman"/>
                <w:noProof/>
                <w:sz w:val="20"/>
                <w:szCs w:val="20"/>
              </w:rPr>
              <w:t>destiny</w:t>
            </w:r>
          </w:p>
        </w:tc>
        <w:tc>
          <w:tcPr>
            <w:tcW w:w="1530" w:type="dxa"/>
            <w:tcBorders>
              <w:top w:val="single" w:sz="4" w:space="0" w:color="auto"/>
              <w:left w:val="single" w:sz="4" w:space="0" w:color="auto"/>
              <w:bottom w:val="single" w:sz="4" w:space="0" w:color="auto"/>
              <w:right w:val="single" w:sz="4" w:space="0" w:color="auto"/>
            </w:tcBorders>
          </w:tcPr>
          <w:p w14:paraId="3DA3C6E0" w14:textId="77777777" w:rsidR="000E6DB7" w:rsidRPr="000E6DB7" w:rsidRDefault="000E6DB7" w:rsidP="00013100">
            <w:pPr>
              <w:spacing w:line="276" w:lineRule="auto"/>
              <w:rPr>
                <w:rFonts w:ascii="Times New Roman" w:hAnsi="Times New Roman" w:cs="Times New Roman"/>
                <w:sz w:val="20"/>
                <w:szCs w:val="20"/>
              </w:rPr>
            </w:pPr>
            <w:r w:rsidRPr="000E6DB7">
              <w:rPr>
                <w:rFonts w:ascii="Times New Roman" w:hAnsi="Times New Roman" w:cs="Times New Roman"/>
                <w:sz w:val="20"/>
                <w:szCs w:val="20"/>
              </w:rPr>
              <w:t>Faith</w:t>
            </w:r>
          </w:p>
          <w:p w14:paraId="4F1154CC" w14:textId="77777777" w:rsidR="000E6DB7" w:rsidRPr="000E6DB7" w:rsidRDefault="000E6DB7" w:rsidP="00013100">
            <w:pPr>
              <w:spacing w:line="276" w:lineRule="auto"/>
              <w:jc w:val="center"/>
              <w:rPr>
                <w:rFonts w:ascii="Times New Roman" w:hAnsi="Times New Roman" w:cs="Times New Roman"/>
                <w:sz w:val="20"/>
                <w:szCs w:val="20"/>
              </w:rPr>
            </w:pPr>
          </w:p>
        </w:tc>
        <w:tc>
          <w:tcPr>
            <w:tcW w:w="1710" w:type="dxa"/>
            <w:vMerge w:val="restart"/>
            <w:tcBorders>
              <w:top w:val="single" w:sz="4" w:space="0" w:color="auto"/>
              <w:left w:val="single" w:sz="4" w:space="0" w:color="auto"/>
              <w:right w:val="single" w:sz="4" w:space="0" w:color="auto"/>
            </w:tcBorders>
          </w:tcPr>
          <w:p w14:paraId="66EEE349" w14:textId="77777777" w:rsidR="000E6DB7" w:rsidRPr="000E6DB7" w:rsidRDefault="000E6DB7" w:rsidP="00013100">
            <w:pPr>
              <w:spacing w:line="276" w:lineRule="auto"/>
              <w:rPr>
                <w:rFonts w:ascii="Times New Roman" w:hAnsi="Times New Roman" w:cs="Times New Roman"/>
                <w:sz w:val="20"/>
                <w:szCs w:val="20"/>
              </w:rPr>
            </w:pPr>
            <w:r w:rsidRPr="000E6DB7">
              <w:rPr>
                <w:rFonts w:ascii="Times New Roman" w:hAnsi="Times New Roman" w:cs="Times New Roman"/>
                <w:sz w:val="20"/>
                <w:szCs w:val="20"/>
              </w:rPr>
              <w:t>Safety of C-sections</w:t>
            </w:r>
          </w:p>
        </w:tc>
      </w:tr>
      <w:tr w:rsidR="000E6DB7" w:rsidRPr="000E6DB7" w14:paraId="3CBB6B6C" w14:textId="77777777" w:rsidTr="000E6DB7">
        <w:trPr>
          <w:trHeight w:val="1484"/>
        </w:trPr>
        <w:tc>
          <w:tcPr>
            <w:tcW w:w="4225" w:type="dxa"/>
            <w:tcBorders>
              <w:top w:val="single" w:sz="4" w:space="0" w:color="auto"/>
              <w:left w:val="single" w:sz="4" w:space="0" w:color="auto"/>
              <w:right w:val="single" w:sz="4" w:space="0" w:color="auto"/>
            </w:tcBorders>
          </w:tcPr>
          <w:p w14:paraId="07667226" w14:textId="77777777" w:rsidR="000E6DB7" w:rsidRPr="000E6DB7" w:rsidRDefault="000E6DB7" w:rsidP="00013100">
            <w:pPr>
              <w:spacing w:line="276" w:lineRule="auto"/>
              <w:rPr>
                <w:rFonts w:ascii="Times New Roman" w:hAnsi="Times New Roman" w:cs="Times New Roman"/>
                <w:sz w:val="20"/>
                <w:szCs w:val="20"/>
              </w:rPr>
            </w:pPr>
            <w:r w:rsidRPr="000E6DB7">
              <w:rPr>
                <w:rFonts w:ascii="Times New Roman" w:hAnsi="Times New Roman" w:cs="Times New Roman"/>
                <w:noProof/>
                <w:sz w:val="20"/>
                <w:szCs w:val="20"/>
              </w:rPr>
              <w:t>Ultrasonogram</w:t>
            </w:r>
            <w:r w:rsidRPr="000E6DB7">
              <w:rPr>
                <w:rFonts w:ascii="Times New Roman" w:hAnsi="Times New Roman" w:cs="Times New Roman"/>
                <w:sz w:val="20"/>
                <w:szCs w:val="20"/>
              </w:rPr>
              <w:t xml:space="preserve"> (USG) at Private clinic and its centrality in fixing indications:</w:t>
            </w:r>
          </w:p>
          <w:p w14:paraId="0035D115" w14:textId="77777777" w:rsidR="000E6DB7" w:rsidRPr="000E6DB7" w:rsidRDefault="000E6DB7" w:rsidP="00013100">
            <w:pPr>
              <w:spacing w:line="276" w:lineRule="auto"/>
              <w:rPr>
                <w:rFonts w:ascii="Times New Roman" w:hAnsi="Times New Roman" w:cs="Times New Roman"/>
                <w:sz w:val="20"/>
                <w:szCs w:val="20"/>
              </w:rPr>
            </w:pPr>
            <w:r w:rsidRPr="000E6DB7">
              <w:rPr>
                <w:rFonts w:ascii="Times New Roman" w:hAnsi="Times New Roman" w:cs="Times New Roman"/>
                <w:sz w:val="20"/>
                <w:szCs w:val="20"/>
              </w:rPr>
              <w:t>Baby’s position wasn’t good; Baby was weak; Baby movement was less; Rupture of membranes; Post-</w:t>
            </w:r>
            <w:r w:rsidRPr="000E6DB7">
              <w:rPr>
                <w:rFonts w:ascii="Times New Roman" w:hAnsi="Times New Roman" w:cs="Times New Roman"/>
                <w:noProof/>
                <w:sz w:val="20"/>
                <w:szCs w:val="20"/>
              </w:rPr>
              <w:t>date</w:t>
            </w:r>
          </w:p>
        </w:tc>
        <w:tc>
          <w:tcPr>
            <w:tcW w:w="1800" w:type="dxa"/>
            <w:tcBorders>
              <w:top w:val="single" w:sz="4" w:space="0" w:color="auto"/>
              <w:left w:val="single" w:sz="4" w:space="0" w:color="auto"/>
              <w:right w:val="single" w:sz="4" w:space="0" w:color="auto"/>
            </w:tcBorders>
          </w:tcPr>
          <w:p w14:paraId="2BA2CBBA" w14:textId="77777777" w:rsidR="000E6DB7" w:rsidRPr="000E6DB7" w:rsidRDefault="000E6DB7" w:rsidP="00013100">
            <w:pPr>
              <w:spacing w:line="276" w:lineRule="auto"/>
              <w:rPr>
                <w:rFonts w:ascii="Times New Roman" w:hAnsi="Times New Roman" w:cs="Times New Roman"/>
                <w:sz w:val="20"/>
                <w:szCs w:val="20"/>
              </w:rPr>
            </w:pPr>
            <w:r w:rsidRPr="000E6DB7">
              <w:rPr>
                <w:rFonts w:ascii="Times New Roman" w:hAnsi="Times New Roman" w:cs="Times New Roman"/>
                <w:sz w:val="20"/>
                <w:szCs w:val="20"/>
              </w:rPr>
              <w:t>USG and its universality</w:t>
            </w:r>
          </w:p>
          <w:p w14:paraId="1F6E61C9" w14:textId="77777777" w:rsidR="000E6DB7" w:rsidRPr="000E6DB7" w:rsidRDefault="000E6DB7" w:rsidP="00013100">
            <w:pPr>
              <w:spacing w:line="276" w:lineRule="auto"/>
              <w:rPr>
                <w:rFonts w:ascii="Times New Roman" w:hAnsi="Times New Roman" w:cs="Times New Roman"/>
                <w:sz w:val="20"/>
                <w:szCs w:val="20"/>
              </w:rPr>
            </w:pPr>
            <w:r w:rsidRPr="000E6DB7">
              <w:rPr>
                <w:rFonts w:ascii="Times New Roman" w:hAnsi="Times New Roman" w:cs="Times New Roman"/>
                <w:sz w:val="20"/>
                <w:szCs w:val="20"/>
              </w:rPr>
              <w:t>for determining indications</w:t>
            </w:r>
          </w:p>
        </w:tc>
        <w:tc>
          <w:tcPr>
            <w:tcW w:w="1530" w:type="dxa"/>
            <w:tcBorders>
              <w:top w:val="single" w:sz="4" w:space="0" w:color="auto"/>
              <w:left w:val="single" w:sz="4" w:space="0" w:color="auto"/>
              <w:right w:val="single" w:sz="4" w:space="0" w:color="auto"/>
            </w:tcBorders>
          </w:tcPr>
          <w:p w14:paraId="68AA1B42" w14:textId="77777777" w:rsidR="000E6DB7" w:rsidRPr="000E6DB7" w:rsidRDefault="000E6DB7" w:rsidP="00013100">
            <w:pPr>
              <w:spacing w:line="276" w:lineRule="auto"/>
              <w:rPr>
                <w:rFonts w:ascii="Times New Roman" w:hAnsi="Times New Roman" w:cs="Times New Roman"/>
                <w:sz w:val="20"/>
                <w:szCs w:val="20"/>
              </w:rPr>
            </w:pPr>
            <w:r w:rsidRPr="000E6DB7">
              <w:rPr>
                <w:rFonts w:ascii="Times New Roman" w:hAnsi="Times New Roman" w:cs="Times New Roman"/>
                <w:sz w:val="20"/>
                <w:szCs w:val="20"/>
              </w:rPr>
              <w:t xml:space="preserve">USG and its universality </w:t>
            </w:r>
          </w:p>
        </w:tc>
        <w:tc>
          <w:tcPr>
            <w:tcW w:w="1710" w:type="dxa"/>
            <w:vMerge/>
            <w:tcBorders>
              <w:left w:val="single" w:sz="4" w:space="0" w:color="auto"/>
              <w:right w:val="single" w:sz="4" w:space="0" w:color="auto"/>
            </w:tcBorders>
          </w:tcPr>
          <w:p w14:paraId="60E49881" w14:textId="77777777" w:rsidR="000E6DB7" w:rsidRPr="000E6DB7" w:rsidRDefault="000E6DB7" w:rsidP="00013100">
            <w:pPr>
              <w:spacing w:line="276" w:lineRule="auto"/>
              <w:rPr>
                <w:rFonts w:ascii="Times New Roman" w:hAnsi="Times New Roman" w:cs="Times New Roman"/>
                <w:sz w:val="20"/>
                <w:szCs w:val="20"/>
              </w:rPr>
            </w:pPr>
          </w:p>
        </w:tc>
      </w:tr>
      <w:tr w:rsidR="000E6DB7" w:rsidRPr="000E6DB7" w14:paraId="50DCB454" w14:textId="77777777" w:rsidTr="000E6DB7">
        <w:trPr>
          <w:trHeight w:val="890"/>
        </w:trPr>
        <w:tc>
          <w:tcPr>
            <w:tcW w:w="4225" w:type="dxa"/>
            <w:tcBorders>
              <w:top w:val="single" w:sz="4" w:space="0" w:color="auto"/>
              <w:left w:val="single" w:sz="4" w:space="0" w:color="auto"/>
              <w:bottom w:val="single" w:sz="4" w:space="0" w:color="auto"/>
              <w:right w:val="single" w:sz="4" w:space="0" w:color="auto"/>
            </w:tcBorders>
          </w:tcPr>
          <w:p w14:paraId="7D14F0E9" w14:textId="77777777" w:rsidR="000E6DB7" w:rsidRPr="000E6DB7" w:rsidRDefault="000E6DB7" w:rsidP="00013100">
            <w:pPr>
              <w:spacing w:line="276" w:lineRule="auto"/>
              <w:rPr>
                <w:rFonts w:ascii="Times New Roman" w:hAnsi="Times New Roman" w:cs="Times New Roman"/>
                <w:sz w:val="20"/>
                <w:szCs w:val="20"/>
              </w:rPr>
            </w:pPr>
            <w:r w:rsidRPr="000E6DB7">
              <w:rPr>
                <w:rFonts w:ascii="Times New Roman" w:hAnsi="Times New Roman" w:cs="Times New Roman"/>
                <w:sz w:val="20"/>
                <w:szCs w:val="20"/>
              </w:rPr>
              <w:t>Learnt from other people; Younger sister; aunty on safety; Only heavy work after C-section not possible</w:t>
            </w:r>
          </w:p>
          <w:p w14:paraId="276B2351" w14:textId="77777777" w:rsidR="000E6DB7" w:rsidRPr="000E6DB7" w:rsidRDefault="000E6DB7" w:rsidP="00013100">
            <w:pPr>
              <w:spacing w:line="276" w:lineRule="auto"/>
              <w:rPr>
                <w:rFonts w:ascii="Times New Roman" w:hAnsi="Times New Roman" w:cs="Times New Roman"/>
                <w:sz w:val="20"/>
                <w:szCs w:val="20"/>
              </w:rPr>
            </w:pPr>
          </w:p>
        </w:tc>
        <w:tc>
          <w:tcPr>
            <w:tcW w:w="1800" w:type="dxa"/>
            <w:tcBorders>
              <w:top w:val="single" w:sz="4" w:space="0" w:color="auto"/>
              <w:left w:val="single" w:sz="4" w:space="0" w:color="auto"/>
              <w:bottom w:val="single" w:sz="4" w:space="0" w:color="auto"/>
              <w:right w:val="single" w:sz="4" w:space="0" w:color="auto"/>
            </w:tcBorders>
          </w:tcPr>
          <w:p w14:paraId="543699E4" w14:textId="77777777" w:rsidR="000E6DB7" w:rsidRPr="000E6DB7" w:rsidRDefault="000E6DB7" w:rsidP="00013100">
            <w:pPr>
              <w:spacing w:line="276" w:lineRule="auto"/>
              <w:rPr>
                <w:rFonts w:ascii="Times New Roman" w:hAnsi="Times New Roman" w:cs="Times New Roman"/>
                <w:sz w:val="20"/>
                <w:szCs w:val="20"/>
              </w:rPr>
            </w:pPr>
            <w:r w:rsidRPr="000E6DB7">
              <w:rPr>
                <w:rFonts w:ascii="Times New Roman" w:hAnsi="Times New Roman" w:cs="Times New Roman"/>
                <w:sz w:val="20"/>
                <w:szCs w:val="20"/>
              </w:rPr>
              <w:t>Sources of information</w:t>
            </w:r>
          </w:p>
          <w:p w14:paraId="4DBA93E6" w14:textId="77777777" w:rsidR="000E6DB7" w:rsidRPr="000E6DB7" w:rsidRDefault="000E6DB7" w:rsidP="00013100">
            <w:pPr>
              <w:spacing w:line="276" w:lineRule="auto"/>
              <w:rPr>
                <w:rFonts w:ascii="Times New Roman" w:hAnsi="Times New Roman" w:cs="Times New Roman"/>
                <w:sz w:val="20"/>
                <w:szCs w:val="20"/>
              </w:rPr>
            </w:pPr>
          </w:p>
        </w:tc>
        <w:tc>
          <w:tcPr>
            <w:tcW w:w="1530" w:type="dxa"/>
            <w:tcBorders>
              <w:top w:val="single" w:sz="4" w:space="0" w:color="auto"/>
              <w:left w:val="single" w:sz="4" w:space="0" w:color="auto"/>
              <w:bottom w:val="single" w:sz="4" w:space="0" w:color="auto"/>
              <w:right w:val="single" w:sz="4" w:space="0" w:color="auto"/>
            </w:tcBorders>
          </w:tcPr>
          <w:p w14:paraId="09C8B0C1" w14:textId="77777777" w:rsidR="000E6DB7" w:rsidRPr="000E6DB7" w:rsidRDefault="000E6DB7" w:rsidP="00013100">
            <w:pPr>
              <w:spacing w:line="276" w:lineRule="auto"/>
              <w:rPr>
                <w:rFonts w:ascii="Times New Roman" w:hAnsi="Times New Roman" w:cs="Times New Roman"/>
                <w:sz w:val="20"/>
                <w:szCs w:val="20"/>
              </w:rPr>
            </w:pPr>
            <w:r w:rsidRPr="000E6DB7">
              <w:rPr>
                <w:rFonts w:ascii="Times New Roman" w:hAnsi="Times New Roman" w:cs="Times New Roman"/>
                <w:sz w:val="20"/>
                <w:szCs w:val="20"/>
              </w:rPr>
              <w:t xml:space="preserve">Confidence in safety </w:t>
            </w:r>
          </w:p>
        </w:tc>
        <w:tc>
          <w:tcPr>
            <w:tcW w:w="1710" w:type="dxa"/>
            <w:vMerge/>
            <w:tcBorders>
              <w:left w:val="single" w:sz="4" w:space="0" w:color="auto"/>
              <w:bottom w:val="single" w:sz="4" w:space="0" w:color="auto"/>
              <w:right w:val="single" w:sz="4" w:space="0" w:color="auto"/>
            </w:tcBorders>
          </w:tcPr>
          <w:p w14:paraId="7331998D" w14:textId="77777777" w:rsidR="000E6DB7" w:rsidRPr="000E6DB7" w:rsidRDefault="000E6DB7" w:rsidP="00013100">
            <w:pPr>
              <w:spacing w:line="276" w:lineRule="auto"/>
              <w:rPr>
                <w:rFonts w:ascii="Times New Roman" w:hAnsi="Times New Roman" w:cs="Times New Roman"/>
                <w:sz w:val="20"/>
                <w:szCs w:val="20"/>
              </w:rPr>
            </w:pPr>
          </w:p>
        </w:tc>
      </w:tr>
      <w:tr w:rsidR="000E6DB7" w:rsidRPr="000E6DB7" w14:paraId="48A2115D" w14:textId="77777777" w:rsidTr="000E6DB7">
        <w:trPr>
          <w:trHeight w:val="1079"/>
        </w:trPr>
        <w:tc>
          <w:tcPr>
            <w:tcW w:w="4225" w:type="dxa"/>
            <w:tcBorders>
              <w:top w:val="single" w:sz="4" w:space="0" w:color="auto"/>
              <w:left w:val="single" w:sz="4" w:space="0" w:color="auto"/>
              <w:bottom w:val="single" w:sz="4" w:space="0" w:color="auto"/>
              <w:right w:val="single" w:sz="4" w:space="0" w:color="auto"/>
            </w:tcBorders>
          </w:tcPr>
          <w:p w14:paraId="3DFEC8F7" w14:textId="77777777" w:rsidR="000E6DB7" w:rsidRPr="000E6DB7" w:rsidRDefault="000E6DB7" w:rsidP="00013100">
            <w:pPr>
              <w:spacing w:line="276" w:lineRule="auto"/>
              <w:rPr>
                <w:rFonts w:ascii="Times New Roman" w:hAnsi="Times New Roman" w:cs="Times New Roman"/>
                <w:sz w:val="20"/>
                <w:szCs w:val="20"/>
              </w:rPr>
            </w:pPr>
            <w:r w:rsidRPr="000E6DB7">
              <w:rPr>
                <w:rFonts w:ascii="Times New Roman" w:hAnsi="Times New Roman" w:cs="Times New Roman"/>
                <w:sz w:val="20"/>
                <w:szCs w:val="20"/>
              </w:rPr>
              <w:t xml:space="preserve">Whatever they suggest; We have nothing to say except arranging blood – clue for C-section; Consent to protect themselves from a </w:t>
            </w:r>
            <w:r w:rsidRPr="000E6DB7">
              <w:rPr>
                <w:rFonts w:ascii="Times New Roman" w:hAnsi="Times New Roman" w:cs="Times New Roman"/>
                <w:noProof/>
                <w:sz w:val="20"/>
                <w:szCs w:val="20"/>
              </w:rPr>
              <w:t>claim</w:t>
            </w:r>
            <w:r w:rsidRPr="000E6DB7">
              <w:rPr>
                <w:rFonts w:ascii="Times New Roman" w:hAnsi="Times New Roman" w:cs="Times New Roman"/>
                <w:sz w:val="20"/>
                <w:szCs w:val="20"/>
              </w:rPr>
              <w:t xml:space="preserve"> for death; No more information</w:t>
            </w:r>
          </w:p>
          <w:p w14:paraId="72708C63" w14:textId="77777777" w:rsidR="000E6DB7" w:rsidRPr="000E6DB7" w:rsidRDefault="000E6DB7" w:rsidP="00013100">
            <w:pPr>
              <w:spacing w:line="276" w:lineRule="auto"/>
              <w:rPr>
                <w:rFonts w:ascii="Times New Roman" w:hAnsi="Times New Roman" w:cs="Times New Roman"/>
                <w:sz w:val="20"/>
                <w:szCs w:val="20"/>
              </w:rPr>
            </w:pPr>
          </w:p>
        </w:tc>
        <w:tc>
          <w:tcPr>
            <w:tcW w:w="1800" w:type="dxa"/>
            <w:tcBorders>
              <w:top w:val="single" w:sz="4" w:space="0" w:color="auto"/>
              <w:left w:val="single" w:sz="4" w:space="0" w:color="auto"/>
              <w:bottom w:val="single" w:sz="4" w:space="0" w:color="auto"/>
              <w:right w:val="single" w:sz="4" w:space="0" w:color="auto"/>
            </w:tcBorders>
          </w:tcPr>
          <w:p w14:paraId="62C697F1" w14:textId="77777777" w:rsidR="000E6DB7" w:rsidRPr="000E6DB7" w:rsidRDefault="000E6DB7" w:rsidP="00013100">
            <w:pPr>
              <w:spacing w:line="276" w:lineRule="auto"/>
              <w:rPr>
                <w:rFonts w:ascii="Times New Roman" w:hAnsi="Times New Roman" w:cs="Times New Roman"/>
                <w:sz w:val="20"/>
                <w:szCs w:val="20"/>
              </w:rPr>
            </w:pPr>
            <w:r w:rsidRPr="000E6DB7">
              <w:rPr>
                <w:rFonts w:ascii="Times New Roman" w:hAnsi="Times New Roman" w:cs="Times New Roman"/>
                <w:sz w:val="20"/>
                <w:szCs w:val="20"/>
              </w:rPr>
              <w:t xml:space="preserve">One-way (limited) communication </w:t>
            </w:r>
          </w:p>
        </w:tc>
        <w:tc>
          <w:tcPr>
            <w:tcW w:w="1530" w:type="dxa"/>
            <w:tcBorders>
              <w:top w:val="single" w:sz="4" w:space="0" w:color="auto"/>
              <w:left w:val="single" w:sz="4" w:space="0" w:color="auto"/>
              <w:bottom w:val="single" w:sz="4" w:space="0" w:color="auto"/>
              <w:right w:val="single" w:sz="4" w:space="0" w:color="auto"/>
            </w:tcBorders>
          </w:tcPr>
          <w:p w14:paraId="77BFDAA1" w14:textId="77777777" w:rsidR="000E6DB7" w:rsidRPr="000E6DB7" w:rsidRDefault="000E6DB7" w:rsidP="00013100">
            <w:pPr>
              <w:spacing w:line="276" w:lineRule="auto"/>
              <w:rPr>
                <w:rFonts w:ascii="Times New Roman" w:hAnsi="Times New Roman" w:cs="Times New Roman"/>
                <w:sz w:val="20"/>
                <w:szCs w:val="20"/>
              </w:rPr>
            </w:pPr>
            <w:r w:rsidRPr="000E6DB7">
              <w:rPr>
                <w:rFonts w:ascii="Times New Roman" w:hAnsi="Times New Roman" w:cs="Times New Roman"/>
                <w:sz w:val="20"/>
                <w:szCs w:val="20"/>
              </w:rPr>
              <w:t>Physicians know best</w:t>
            </w:r>
          </w:p>
        </w:tc>
        <w:tc>
          <w:tcPr>
            <w:tcW w:w="1710" w:type="dxa"/>
            <w:vMerge w:val="restart"/>
            <w:tcBorders>
              <w:top w:val="single" w:sz="4" w:space="0" w:color="auto"/>
              <w:left w:val="single" w:sz="4" w:space="0" w:color="auto"/>
              <w:right w:val="single" w:sz="4" w:space="0" w:color="auto"/>
            </w:tcBorders>
          </w:tcPr>
          <w:p w14:paraId="163349C7" w14:textId="77777777" w:rsidR="000E6DB7" w:rsidRPr="000E6DB7" w:rsidRDefault="000E6DB7" w:rsidP="00013100">
            <w:pPr>
              <w:spacing w:line="276" w:lineRule="auto"/>
              <w:rPr>
                <w:rFonts w:ascii="Times New Roman" w:hAnsi="Times New Roman" w:cs="Times New Roman"/>
                <w:sz w:val="20"/>
                <w:szCs w:val="20"/>
              </w:rPr>
            </w:pPr>
            <w:r w:rsidRPr="000E6DB7">
              <w:rPr>
                <w:rFonts w:ascii="Times New Roman" w:hAnsi="Times New Roman" w:cs="Times New Roman"/>
                <w:sz w:val="20"/>
                <w:szCs w:val="20"/>
              </w:rPr>
              <w:t>Physicians in control</w:t>
            </w:r>
          </w:p>
        </w:tc>
      </w:tr>
      <w:tr w:rsidR="000E6DB7" w:rsidRPr="000E6DB7" w14:paraId="55559926" w14:textId="77777777" w:rsidTr="000E6DB7">
        <w:trPr>
          <w:trHeight w:val="647"/>
        </w:trPr>
        <w:tc>
          <w:tcPr>
            <w:tcW w:w="4225" w:type="dxa"/>
            <w:tcBorders>
              <w:top w:val="single" w:sz="4" w:space="0" w:color="auto"/>
              <w:left w:val="single" w:sz="4" w:space="0" w:color="auto"/>
              <w:bottom w:val="single" w:sz="4" w:space="0" w:color="auto"/>
              <w:right w:val="single" w:sz="4" w:space="0" w:color="auto"/>
            </w:tcBorders>
          </w:tcPr>
          <w:p w14:paraId="0C80EDDC" w14:textId="77777777" w:rsidR="000E6DB7" w:rsidRPr="000E6DB7" w:rsidRDefault="000E6DB7" w:rsidP="00013100">
            <w:pPr>
              <w:spacing w:line="276" w:lineRule="auto"/>
              <w:rPr>
                <w:rFonts w:ascii="Times New Roman" w:hAnsi="Times New Roman" w:cs="Times New Roman"/>
                <w:sz w:val="20"/>
                <w:szCs w:val="20"/>
              </w:rPr>
            </w:pPr>
            <w:r w:rsidRPr="000E6DB7">
              <w:rPr>
                <w:rFonts w:ascii="Times New Roman" w:hAnsi="Times New Roman" w:cs="Times New Roman"/>
                <w:sz w:val="20"/>
                <w:szCs w:val="20"/>
              </w:rPr>
              <w:t>Illiteracy; Poverty; Don’t know about consent; Don’t care; Don’t know why we signed</w:t>
            </w:r>
          </w:p>
        </w:tc>
        <w:tc>
          <w:tcPr>
            <w:tcW w:w="1800" w:type="dxa"/>
            <w:tcBorders>
              <w:top w:val="single" w:sz="4" w:space="0" w:color="auto"/>
              <w:left w:val="single" w:sz="4" w:space="0" w:color="auto"/>
              <w:bottom w:val="single" w:sz="4" w:space="0" w:color="auto"/>
              <w:right w:val="single" w:sz="4" w:space="0" w:color="auto"/>
            </w:tcBorders>
          </w:tcPr>
          <w:p w14:paraId="4931D8ED" w14:textId="77777777" w:rsidR="000E6DB7" w:rsidRPr="000E6DB7" w:rsidRDefault="000E6DB7" w:rsidP="00013100">
            <w:pPr>
              <w:spacing w:line="276" w:lineRule="auto"/>
              <w:rPr>
                <w:rFonts w:ascii="Times New Roman" w:hAnsi="Times New Roman" w:cs="Times New Roman"/>
                <w:sz w:val="20"/>
                <w:szCs w:val="20"/>
              </w:rPr>
            </w:pPr>
            <w:r w:rsidRPr="000E6DB7">
              <w:rPr>
                <w:rFonts w:ascii="Times New Roman" w:hAnsi="Times New Roman" w:cs="Times New Roman"/>
                <w:sz w:val="20"/>
                <w:szCs w:val="20"/>
              </w:rPr>
              <w:t>Consenting without understanding</w:t>
            </w:r>
          </w:p>
        </w:tc>
        <w:tc>
          <w:tcPr>
            <w:tcW w:w="1530" w:type="dxa"/>
            <w:tcBorders>
              <w:top w:val="single" w:sz="4" w:space="0" w:color="auto"/>
              <w:left w:val="single" w:sz="4" w:space="0" w:color="auto"/>
              <w:bottom w:val="single" w:sz="4" w:space="0" w:color="auto"/>
              <w:right w:val="single" w:sz="4" w:space="0" w:color="auto"/>
            </w:tcBorders>
          </w:tcPr>
          <w:p w14:paraId="185BEB4B" w14:textId="77777777" w:rsidR="000E6DB7" w:rsidRPr="000E6DB7" w:rsidRDefault="000E6DB7" w:rsidP="00013100">
            <w:pPr>
              <w:spacing w:line="276" w:lineRule="auto"/>
              <w:rPr>
                <w:rFonts w:ascii="Times New Roman" w:hAnsi="Times New Roman" w:cs="Times New Roman"/>
                <w:sz w:val="20"/>
                <w:szCs w:val="20"/>
              </w:rPr>
            </w:pPr>
            <w:r w:rsidRPr="000E6DB7">
              <w:rPr>
                <w:rFonts w:ascii="Times New Roman" w:hAnsi="Times New Roman" w:cs="Times New Roman"/>
                <w:sz w:val="20"/>
                <w:szCs w:val="20"/>
              </w:rPr>
              <w:t>Consent, a formality</w:t>
            </w:r>
          </w:p>
        </w:tc>
        <w:tc>
          <w:tcPr>
            <w:tcW w:w="1710" w:type="dxa"/>
            <w:vMerge/>
            <w:tcBorders>
              <w:left w:val="single" w:sz="4" w:space="0" w:color="auto"/>
              <w:bottom w:val="single" w:sz="4" w:space="0" w:color="auto"/>
              <w:right w:val="single" w:sz="4" w:space="0" w:color="auto"/>
            </w:tcBorders>
          </w:tcPr>
          <w:p w14:paraId="195E6501" w14:textId="77777777" w:rsidR="000E6DB7" w:rsidRPr="000E6DB7" w:rsidRDefault="000E6DB7" w:rsidP="00013100">
            <w:pPr>
              <w:spacing w:line="276" w:lineRule="auto"/>
              <w:rPr>
                <w:rFonts w:ascii="Times New Roman" w:hAnsi="Times New Roman" w:cs="Times New Roman"/>
                <w:sz w:val="20"/>
                <w:szCs w:val="20"/>
              </w:rPr>
            </w:pPr>
          </w:p>
        </w:tc>
      </w:tr>
      <w:tr w:rsidR="000E6DB7" w:rsidRPr="000E6DB7" w14:paraId="1AFEEE5C" w14:textId="77777777" w:rsidTr="000E6DB7">
        <w:trPr>
          <w:trHeight w:val="890"/>
        </w:trPr>
        <w:tc>
          <w:tcPr>
            <w:tcW w:w="4225" w:type="dxa"/>
            <w:tcBorders>
              <w:top w:val="single" w:sz="4" w:space="0" w:color="auto"/>
              <w:left w:val="single" w:sz="4" w:space="0" w:color="auto"/>
              <w:bottom w:val="single" w:sz="4" w:space="0" w:color="auto"/>
              <w:right w:val="single" w:sz="4" w:space="0" w:color="auto"/>
            </w:tcBorders>
          </w:tcPr>
          <w:p w14:paraId="4FE13313" w14:textId="77777777" w:rsidR="000E6DB7" w:rsidRPr="000E6DB7" w:rsidRDefault="000E6DB7" w:rsidP="00013100">
            <w:pPr>
              <w:spacing w:line="276" w:lineRule="auto"/>
              <w:rPr>
                <w:rFonts w:ascii="Times New Roman" w:hAnsi="Times New Roman" w:cs="Times New Roman"/>
                <w:sz w:val="20"/>
                <w:szCs w:val="20"/>
              </w:rPr>
            </w:pPr>
            <w:r w:rsidRPr="000E6DB7">
              <w:rPr>
                <w:rFonts w:ascii="Times New Roman" w:hAnsi="Times New Roman" w:cs="Times New Roman"/>
                <w:noProof/>
                <w:sz w:val="20"/>
                <w:szCs w:val="20"/>
              </w:rPr>
              <w:t>Sterilization</w:t>
            </w:r>
            <w:r w:rsidRPr="000E6DB7">
              <w:rPr>
                <w:rFonts w:ascii="Times New Roman" w:hAnsi="Times New Roman" w:cs="Times New Roman"/>
                <w:sz w:val="20"/>
                <w:szCs w:val="20"/>
              </w:rPr>
              <w:t>; Man is working; Distance – no point returning</w:t>
            </w:r>
          </w:p>
          <w:p w14:paraId="0D714BCD" w14:textId="77777777" w:rsidR="000E6DB7" w:rsidRPr="000E6DB7" w:rsidRDefault="000E6DB7" w:rsidP="00013100">
            <w:pPr>
              <w:spacing w:line="276" w:lineRule="auto"/>
              <w:rPr>
                <w:rFonts w:ascii="Times New Roman" w:hAnsi="Times New Roman" w:cs="Times New Roman"/>
                <w:sz w:val="20"/>
                <w:szCs w:val="20"/>
              </w:rPr>
            </w:pPr>
          </w:p>
        </w:tc>
        <w:tc>
          <w:tcPr>
            <w:tcW w:w="1800" w:type="dxa"/>
            <w:tcBorders>
              <w:top w:val="single" w:sz="4" w:space="0" w:color="auto"/>
              <w:left w:val="single" w:sz="4" w:space="0" w:color="auto"/>
              <w:bottom w:val="single" w:sz="4" w:space="0" w:color="auto"/>
              <w:right w:val="single" w:sz="4" w:space="0" w:color="auto"/>
            </w:tcBorders>
          </w:tcPr>
          <w:p w14:paraId="4E75C087" w14:textId="77777777" w:rsidR="000E6DB7" w:rsidRPr="000E6DB7" w:rsidRDefault="000E6DB7" w:rsidP="00013100">
            <w:pPr>
              <w:spacing w:line="276" w:lineRule="auto"/>
              <w:rPr>
                <w:rFonts w:ascii="Times New Roman" w:hAnsi="Times New Roman" w:cs="Times New Roman"/>
                <w:sz w:val="20"/>
                <w:szCs w:val="20"/>
              </w:rPr>
            </w:pPr>
            <w:r w:rsidRPr="000E6DB7">
              <w:rPr>
                <w:rFonts w:ascii="Times New Roman" w:hAnsi="Times New Roman" w:cs="Times New Roman"/>
                <w:noProof/>
                <w:sz w:val="20"/>
                <w:szCs w:val="20"/>
              </w:rPr>
              <w:t>An added</w:t>
            </w:r>
            <w:r w:rsidRPr="000E6DB7">
              <w:rPr>
                <w:rFonts w:ascii="Times New Roman" w:hAnsi="Times New Roman" w:cs="Times New Roman"/>
                <w:sz w:val="20"/>
                <w:szCs w:val="20"/>
              </w:rPr>
              <w:t xml:space="preserve"> benefit of combining sterilization</w:t>
            </w:r>
          </w:p>
        </w:tc>
        <w:tc>
          <w:tcPr>
            <w:tcW w:w="1530" w:type="dxa"/>
            <w:tcBorders>
              <w:top w:val="single" w:sz="4" w:space="0" w:color="auto"/>
              <w:left w:val="single" w:sz="4" w:space="0" w:color="auto"/>
              <w:bottom w:val="single" w:sz="4" w:space="0" w:color="auto"/>
              <w:right w:val="single" w:sz="4" w:space="0" w:color="auto"/>
            </w:tcBorders>
          </w:tcPr>
          <w:p w14:paraId="1667D8B5" w14:textId="77777777" w:rsidR="000E6DB7" w:rsidRPr="000E6DB7" w:rsidRDefault="000E6DB7" w:rsidP="00013100">
            <w:pPr>
              <w:spacing w:line="276" w:lineRule="auto"/>
              <w:rPr>
                <w:rFonts w:ascii="Times New Roman" w:hAnsi="Times New Roman" w:cs="Times New Roman"/>
                <w:sz w:val="20"/>
                <w:szCs w:val="20"/>
              </w:rPr>
            </w:pPr>
            <w:r w:rsidRPr="000E6DB7">
              <w:rPr>
                <w:rFonts w:ascii="Times New Roman" w:hAnsi="Times New Roman" w:cs="Times New Roman"/>
                <w:sz w:val="20"/>
                <w:szCs w:val="20"/>
              </w:rPr>
              <w:t>Collateral benefits</w:t>
            </w:r>
          </w:p>
        </w:tc>
        <w:tc>
          <w:tcPr>
            <w:tcW w:w="1710" w:type="dxa"/>
            <w:tcBorders>
              <w:top w:val="single" w:sz="4" w:space="0" w:color="auto"/>
              <w:left w:val="single" w:sz="4" w:space="0" w:color="auto"/>
              <w:bottom w:val="single" w:sz="4" w:space="0" w:color="auto"/>
              <w:right w:val="single" w:sz="4" w:space="0" w:color="auto"/>
            </w:tcBorders>
          </w:tcPr>
          <w:p w14:paraId="28F14D2E" w14:textId="77777777" w:rsidR="000E6DB7" w:rsidRPr="000E6DB7" w:rsidRDefault="000E6DB7" w:rsidP="00013100">
            <w:pPr>
              <w:spacing w:line="276" w:lineRule="auto"/>
              <w:rPr>
                <w:rFonts w:ascii="Times New Roman" w:hAnsi="Times New Roman" w:cs="Times New Roman"/>
                <w:sz w:val="20"/>
                <w:szCs w:val="20"/>
              </w:rPr>
            </w:pPr>
            <w:r w:rsidRPr="000E6DB7">
              <w:rPr>
                <w:rFonts w:ascii="Times New Roman" w:hAnsi="Times New Roman" w:cs="Times New Roman"/>
                <w:sz w:val="20"/>
                <w:szCs w:val="20"/>
              </w:rPr>
              <w:t xml:space="preserve">Value for money </w:t>
            </w:r>
          </w:p>
          <w:p w14:paraId="4C2AA4BE" w14:textId="77777777" w:rsidR="000E6DB7" w:rsidRPr="000E6DB7" w:rsidRDefault="000E6DB7" w:rsidP="00013100">
            <w:pPr>
              <w:spacing w:line="276" w:lineRule="auto"/>
              <w:rPr>
                <w:rFonts w:ascii="Times New Roman" w:hAnsi="Times New Roman" w:cs="Times New Roman"/>
                <w:sz w:val="20"/>
                <w:szCs w:val="20"/>
              </w:rPr>
            </w:pPr>
          </w:p>
        </w:tc>
      </w:tr>
      <w:tr w:rsidR="000E6DB7" w:rsidRPr="000E6DB7" w14:paraId="4DFD46BC" w14:textId="77777777" w:rsidTr="00013100">
        <w:tc>
          <w:tcPr>
            <w:tcW w:w="4225" w:type="dxa"/>
            <w:tcBorders>
              <w:top w:val="single" w:sz="4" w:space="0" w:color="auto"/>
              <w:left w:val="single" w:sz="4" w:space="0" w:color="auto"/>
              <w:bottom w:val="single" w:sz="4" w:space="0" w:color="auto"/>
              <w:right w:val="single" w:sz="4" w:space="0" w:color="auto"/>
            </w:tcBorders>
          </w:tcPr>
          <w:p w14:paraId="410AF106" w14:textId="77777777" w:rsidR="000E6DB7" w:rsidRPr="000E6DB7" w:rsidRDefault="000E6DB7" w:rsidP="00013100">
            <w:pPr>
              <w:spacing w:line="276" w:lineRule="auto"/>
              <w:rPr>
                <w:rFonts w:ascii="Times New Roman" w:hAnsi="Times New Roman" w:cs="Times New Roman"/>
                <w:sz w:val="20"/>
                <w:szCs w:val="20"/>
              </w:rPr>
            </w:pPr>
            <w:r w:rsidRPr="000E6DB7">
              <w:rPr>
                <w:rFonts w:ascii="Times New Roman" w:hAnsi="Times New Roman" w:cs="Times New Roman"/>
                <w:sz w:val="20"/>
                <w:szCs w:val="20"/>
              </w:rPr>
              <w:t xml:space="preserve">Anything for my baby; God’s gift; Don’t want to take the </w:t>
            </w:r>
            <w:r w:rsidRPr="000E6DB7">
              <w:rPr>
                <w:rFonts w:ascii="Times New Roman" w:hAnsi="Times New Roman" w:cs="Times New Roman"/>
                <w:noProof/>
                <w:sz w:val="20"/>
                <w:szCs w:val="20"/>
              </w:rPr>
              <w:t>risk</w:t>
            </w:r>
            <w:r w:rsidRPr="000E6DB7">
              <w:rPr>
                <w:rFonts w:ascii="Times New Roman" w:hAnsi="Times New Roman" w:cs="Times New Roman"/>
                <w:sz w:val="20"/>
                <w:szCs w:val="20"/>
              </w:rPr>
              <w:t>; Previous negative experience</w:t>
            </w:r>
          </w:p>
          <w:p w14:paraId="5BCD5675" w14:textId="77777777" w:rsidR="000E6DB7" w:rsidRPr="000E6DB7" w:rsidRDefault="000E6DB7" w:rsidP="00013100">
            <w:pPr>
              <w:spacing w:line="276" w:lineRule="auto"/>
              <w:rPr>
                <w:rFonts w:ascii="Times New Roman" w:hAnsi="Times New Roman" w:cs="Times New Roman"/>
                <w:sz w:val="20"/>
                <w:szCs w:val="20"/>
              </w:rPr>
            </w:pPr>
          </w:p>
        </w:tc>
        <w:tc>
          <w:tcPr>
            <w:tcW w:w="1800" w:type="dxa"/>
            <w:tcBorders>
              <w:top w:val="single" w:sz="4" w:space="0" w:color="auto"/>
              <w:left w:val="single" w:sz="4" w:space="0" w:color="auto"/>
              <w:bottom w:val="single" w:sz="4" w:space="0" w:color="auto"/>
              <w:right w:val="single" w:sz="4" w:space="0" w:color="auto"/>
            </w:tcBorders>
          </w:tcPr>
          <w:p w14:paraId="6F7ABA31" w14:textId="77777777" w:rsidR="000E6DB7" w:rsidRPr="000E6DB7" w:rsidRDefault="000E6DB7" w:rsidP="00013100">
            <w:pPr>
              <w:spacing w:line="276" w:lineRule="auto"/>
              <w:rPr>
                <w:rFonts w:ascii="Times New Roman" w:hAnsi="Times New Roman" w:cs="Times New Roman"/>
                <w:sz w:val="20"/>
                <w:szCs w:val="20"/>
              </w:rPr>
            </w:pPr>
            <w:r w:rsidRPr="000E6DB7">
              <w:rPr>
                <w:rFonts w:ascii="Times New Roman" w:hAnsi="Times New Roman" w:cs="Times New Roman"/>
                <w:sz w:val="20"/>
                <w:szCs w:val="20"/>
              </w:rPr>
              <w:t>Complications don’t matter</w:t>
            </w:r>
          </w:p>
        </w:tc>
        <w:tc>
          <w:tcPr>
            <w:tcW w:w="1530" w:type="dxa"/>
            <w:tcBorders>
              <w:top w:val="single" w:sz="4" w:space="0" w:color="auto"/>
              <w:left w:val="single" w:sz="4" w:space="0" w:color="auto"/>
              <w:bottom w:val="single" w:sz="4" w:space="0" w:color="auto"/>
              <w:right w:val="single" w:sz="4" w:space="0" w:color="auto"/>
            </w:tcBorders>
          </w:tcPr>
          <w:p w14:paraId="5245D506" w14:textId="77777777" w:rsidR="000E6DB7" w:rsidRPr="000E6DB7" w:rsidRDefault="000E6DB7" w:rsidP="00013100">
            <w:pPr>
              <w:spacing w:line="276" w:lineRule="auto"/>
              <w:rPr>
                <w:rFonts w:ascii="Times New Roman" w:hAnsi="Times New Roman" w:cs="Times New Roman"/>
                <w:sz w:val="20"/>
                <w:szCs w:val="20"/>
              </w:rPr>
            </w:pPr>
            <w:r w:rsidRPr="000E6DB7">
              <w:rPr>
                <w:rFonts w:ascii="Times New Roman" w:hAnsi="Times New Roman" w:cs="Times New Roman"/>
                <w:sz w:val="20"/>
                <w:szCs w:val="20"/>
              </w:rPr>
              <w:t>Baby is the future</w:t>
            </w:r>
          </w:p>
        </w:tc>
        <w:tc>
          <w:tcPr>
            <w:tcW w:w="1710" w:type="dxa"/>
            <w:tcBorders>
              <w:top w:val="single" w:sz="4" w:space="0" w:color="auto"/>
              <w:left w:val="single" w:sz="4" w:space="0" w:color="auto"/>
              <w:bottom w:val="single" w:sz="4" w:space="0" w:color="auto"/>
              <w:right w:val="single" w:sz="4" w:space="0" w:color="auto"/>
            </w:tcBorders>
          </w:tcPr>
          <w:p w14:paraId="5C0A1E52" w14:textId="77777777" w:rsidR="000E6DB7" w:rsidRPr="000E6DB7" w:rsidRDefault="000E6DB7" w:rsidP="00013100">
            <w:pPr>
              <w:spacing w:line="276" w:lineRule="auto"/>
              <w:rPr>
                <w:rFonts w:ascii="Times New Roman" w:hAnsi="Times New Roman" w:cs="Times New Roman"/>
                <w:sz w:val="20"/>
                <w:szCs w:val="20"/>
              </w:rPr>
            </w:pPr>
            <w:r w:rsidRPr="000E6DB7">
              <w:rPr>
                <w:rFonts w:ascii="Times New Roman" w:hAnsi="Times New Roman" w:cs="Times New Roman"/>
                <w:sz w:val="20"/>
                <w:szCs w:val="20"/>
              </w:rPr>
              <w:t>Sacrificial attitude</w:t>
            </w:r>
          </w:p>
          <w:p w14:paraId="0B3A1326" w14:textId="77777777" w:rsidR="000E6DB7" w:rsidRPr="000E6DB7" w:rsidRDefault="000E6DB7" w:rsidP="00013100">
            <w:pPr>
              <w:spacing w:line="276" w:lineRule="auto"/>
              <w:rPr>
                <w:rFonts w:ascii="Times New Roman" w:hAnsi="Times New Roman" w:cs="Times New Roman"/>
                <w:sz w:val="20"/>
                <w:szCs w:val="20"/>
              </w:rPr>
            </w:pPr>
          </w:p>
        </w:tc>
      </w:tr>
      <w:tr w:rsidR="000E6DB7" w:rsidRPr="000E6DB7" w14:paraId="04F26FDA" w14:textId="77777777" w:rsidTr="00013100">
        <w:tc>
          <w:tcPr>
            <w:tcW w:w="4225" w:type="dxa"/>
            <w:tcBorders>
              <w:top w:val="single" w:sz="4" w:space="0" w:color="auto"/>
              <w:left w:val="single" w:sz="4" w:space="0" w:color="auto"/>
              <w:bottom w:val="single" w:sz="4" w:space="0" w:color="auto"/>
              <w:right w:val="single" w:sz="4" w:space="0" w:color="auto"/>
            </w:tcBorders>
          </w:tcPr>
          <w:p w14:paraId="088F8167" w14:textId="77777777" w:rsidR="000E6DB7" w:rsidRDefault="000E6DB7" w:rsidP="00013100">
            <w:pPr>
              <w:spacing w:line="276" w:lineRule="auto"/>
              <w:rPr>
                <w:rFonts w:ascii="Times New Roman" w:hAnsi="Times New Roman" w:cs="Times New Roman"/>
                <w:sz w:val="20"/>
                <w:szCs w:val="20"/>
              </w:rPr>
            </w:pPr>
            <w:r w:rsidRPr="000E6DB7">
              <w:rPr>
                <w:rFonts w:ascii="Times New Roman" w:hAnsi="Times New Roman" w:cs="Times New Roman"/>
                <w:sz w:val="20"/>
                <w:szCs w:val="20"/>
              </w:rPr>
              <w:t>Hospital environment; fear of pain; seeing others cry</w:t>
            </w:r>
          </w:p>
          <w:p w14:paraId="0463FD80" w14:textId="77777777" w:rsidR="000E6DB7" w:rsidRPr="000E6DB7" w:rsidRDefault="000E6DB7" w:rsidP="00013100">
            <w:pPr>
              <w:spacing w:line="276" w:lineRule="auto"/>
              <w:rPr>
                <w:rFonts w:ascii="Times New Roman" w:hAnsi="Times New Roman" w:cs="Times New Roman"/>
                <w:sz w:val="20"/>
                <w:szCs w:val="20"/>
              </w:rPr>
            </w:pPr>
          </w:p>
        </w:tc>
        <w:tc>
          <w:tcPr>
            <w:tcW w:w="1800" w:type="dxa"/>
            <w:tcBorders>
              <w:top w:val="single" w:sz="4" w:space="0" w:color="auto"/>
              <w:left w:val="single" w:sz="4" w:space="0" w:color="auto"/>
              <w:bottom w:val="single" w:sz="4" w:space="0" w:color="auto"/>
              <w:right w:val="single" w:sz="4" w:space="0" w:color="auto"/>
            </w:tcBorders>
          </w:tcPr>
          <w:p w14:paraId="0B00CA01" w14:textId="77777777" w:rsidR="000E6DB7" w:rsidRPr="000E6DB7" w:rsidRDefault="000E6DB7" w:rsidP="00013100">
            <w:pPr>
              <w:spacing w:line="276" w:lineRule="auto"/>
              <w:rPr>
                <w:rFonts w:ascii="Times New Roman" w:hAnsi="Times New Roman" w:cs="Times New Roman"/>
                <w:sz w:val="20"/>
                <w:szCs w:val="20"/>
              </w:rPr>
            </w:pPr>
            <w:r w:rsidRPr="000E6DB7">
              <w:rPr>
                <w:rFonts w:ascii="Times New Roman" w:hAnsi="Times New Roman" w:cs="Times New Roman"/>
                <w:sz w:val="20"/>
                <w:szCs w:val="20"/>
              </w:rPr>
              <w:t>Lack of privacy fue</w:t>
            </w:r>
            <w:r w:rsidR="002307E7">
              <w:rPr>
                <w:rFonts w:ascii="Times New Roman" w:hAnsi="Times New Roman" w:cs="Times New Roman"/>
                <w:sz w:val="20"/>
                <w:szCs w:val="20"/>
              </w:rPr>
              <w:t>l</w:t>
            </w:r>
            <w:r w:rsidRPr="000E6DB7">
              <w:rPr>
                <w:rFonts w:ascii="Times New Roman" w:hAnsi="Times New Roman" w:cs="Times New Roman"/>
                <w:sz w:val="20"/>
                <w:szCs w:val="20"/>
              </w:rPr>
              <w:t>ling fear</w:t>
            </w:r>
          </w:p>
        </w:tc>
        <w:tc>
          <w:tcPr>
            <w:tcW w:w="1530" w:type="dxa"/>
            <w:tcBorders>
              <w:top w:val="single" w:sz="4" w:space="0" w:color="auto"/>
              <w:left w:val="single" w:sz="4" w:space="0" w:color="auto"/>
              <w:bottom w:val="single" w:sz="4" w:space="0" w:color="auto"/>
              <w:right w:val="single" w:sz="4" w:space="0" w:color="auto"/>
            </w:tcBorders>
          </w:tcPr>
          <w:p w14:paraId="38524C2D" w14:textId="77777777" w:rsidR="000E6DB7" w:rsidRPr="000E6DB7" w:rsidRDefault="000E6DB7" w:rsidP="00013100">
            <w:pPr>
              <w:spacing w:line="276" w:lineRule="auto"/>
              <w:rPr>
                <w:rFonts w:ascii="Times New Roman" w:hAnsi="Times New Roman" w:cs="Times New Roman"/>
                <w:sz w:val="20"/>
                <w:szCs w:val="20"/>
              </w:rPr>
            </w:pPr>
            <w:r w:rsidRPr="000E6DB7">
              <w:rPr>
                <w:rFonts w:ascii="Times New Roman" w:hAnsi="Times New Roman" w:cs="Times New Roman"/>
                <w:sz w:val="20"/>
                <w:szCs w:val="20"/>
              </w:rPr>
              <w:t>Privacy over pain</w:t>
            </w:r>
          </w:p>
        </w:tc>
        <w:tc>
          <w:tcPr>
            <w:tcW w:w="1710" w:type="dxa"/>
            <w:tcBorders>
              <w:top w:val="single" w:sz="4" w:space="0" w:color="auto"/>
              <w:left w:val="single" w:sz="4" w:space="0" w:color="auto"/>
              <w:bottom w:val="single" w:sz="4" w:space="0" w:color="auto"/>
              <w:right w:val="single" w:sz="4" w:space="0" w:color="auto"/>
            </w:tcBorders>
          </w:tcPr>
          <w:p w14:paraId="48411C96" w14:textId="77777777" w:rsidR="000E6DB7" w:rsidRPr="000E6DB7" w:rsidRDefault="000E6DB7" w:rsidP="00013100">
            <w:pPr>
              <w:spacing w:line="276" w:lineRule="auto"/>
              <w:rPr>
                <w:rFonts w:ascii="Times New Roman" w:hAnsi="Times New Roman" w:cs="Times New Roman"/>
                <w:sz w:val="20"/>
                <w:szCs w:val="20"/>
              </w:rPr>
            </w:pPr>
            <w:r w:rsidRPr="000E6DB7">
              <w:rPr>
                <w:rFonts w:ascii="Times New Roman" w:hAnsi="Times New Roman" w:cs="Times New Roman"/>
                <w:sz w:val="20"/>
                <w:szCs w:val="20"/>
              </w:rPr>
              <w:t>Fear of pain – not a major concern</w:t>
            </w:r>
          </w:p>
        </w:tc>
      </w:tr>
    </w:tbl>
    <w:p w14:paraId="63B9AB00" w14:textId="77777777" w:rsidR="00A4012C" w:rsidRDefault="00A4012C"/>
    <w:sectPr w:rsidR="00A4012C">
      <w:footerReference w:type="default" r:id="rId7"/>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22F8DBC4" w14:textId="77777777" w:rsidR="00FB4383" w:rsidRDefault="00FB4383" w:rsidP="000E6DB7">
      <w:pPr>
        <w:spacing w:after="0" w:line="240" w:lineRule="auto"/>
      </w:pPr>
      <w:r>
        <w:separator/>
      </w:r>
    </w:p>
  </w:endnote>
  <w:endnote w:type="continuationSeparator" w:id="0">
    <w:p w14:paraId="4DC0CFC7" w14:textId="77777777" w:rsidR="00FB4383" w:rsidRDefault="00FB4383" w:rsidP="000E6DB7">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Symbol">
    <w:panose1 w:val="05050102010706020507"/>
    <w:charset w:val="02"/>
    <w:family w:val="decorative"/>
    <w:pitch w:val="variable"/>
    <w:sig w:usb0="00000003" w:usb1="10000000" w:usb2="00000000" w:usb3="00000000" w:csb0="80000001"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4D"/>
    <w:family w:val="decorative"/>
    <w:pitch w:val="variable"/>
    <w:sig w:usb0="00000003" w:usb1="00000000" w:usb2="00000000" w:usb3="00000000" w:csb0="80000001" w:csb1="00000000"/>
  </w:font>
  <w:font w:name="Calibri">
    <w:panose1 w:val="020F0502020204030204"/>
    <w:charset w:val="00"/>
    <w:family w:val="swiss"/>
    <w:pitch w:val="variable"/>
    <w:sig w:usb0="E0002AFF" w:usb1="C000247B" w:usb2="00000009" w:usb3="00000000" w:csb0="000001FF" w:csb1="00000000"/>
  </w:font>
  <w:font w:name="Arial">
    <w:panose1 w:val="020B0604020202020204"/>
    <w:charset w:val="00"/>
    <w:family w:val="swiss"/>
    <w:pitch w:val="variable"/>
    <w:sig w:usb0="E0002AFF" w:usb1="C0007843"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sdt>
    <w:sdtPr>
      <w:id w:val="450743784"/>
      <w:docPartObj>
        <w:docPartGallery w:val="Page Numbers (Bottom of Page)"/>
        <w:docPartUnique/>
      </w:docPartObj>
    </w:sdtPr>
    <w:sdtEndPr>
      <w:rPr>
        <w:rFonts w:ascii="Times New Roman" w:hAnsi="Times New Roman" w:cs="Times New Roman"/>
        <w:noProof/>
      </w:rPr>
    </w:sdtEndPr>
    <w:sdtContent>
      <w:p w14:paraId="0E5DE0F1" w14:textId="77777777" w:rsidR="000E6DB7" w:rsidRPr="000E6DB7" w:rsidRDefault="000E6DB7">
        <w:pPr>
          <w:pStyle w:val="Footer"/>
          <w:jc w:val="center"/>
          <w:rPr>
            <w:rFonts w:ascii="Times New Roman" w:hAnsi="Times New Roman" w:cs="Times New Roman"/>
          </w:rPr>
        </w:pPr>
        <w:r w:rsidRPr="000E6DB7">
          <w:rPr>
            <w:rFonts w:ascii="Times New Roman" w:hAnsi="Times New Roman" w:cs="Times New Roman"/>
          </w:rPr>
          <w:fldChar w:fldCharType="begin"/>
        </w:r>
        <w:r w:rsidRPr="000E6DB7">
          <w:rPr>
            <w:rFonts w:ascii="Times New Roman" w:hAnsi="Times New Roman" w:cs="Times New Roman"/>
          </w:rPr>
          <w:instrText xml:space="preserve"> PAGE   \* MERGEFORMAT </w:instrText>
        </w:r>
        <w:r w:rsidRPr="000E6DB7">
          <w:rPr>
            <w:rFonts w:ascii="Times New Roman" w:hAnsi="Times New Roman" w:cs="Times New Roman"/>
          </w:rPr>
          <w:fldChar w:fldCharType="separate"/>
        </w:r>
        <w:r w:rsidR="00247767">
          <w:rPr>
            <w:rFonts w:ascii="Times New Roman" w:hAnsi="Times New Roman" w:cs="Times New Roman"/>
            <w:noProof/>
          </w:rPr>
          <w:t>1</w:t>
        </w:r>
        <w:r w:rsidRPr="000E6DB7">
          <w:rPr>
            <w:rFonts w:ascii="Times New Roman" w:hAnsi="Times New Roman" w:cs="Times New Roman"/>
            <w:noProof/>
          </w:rPr>
          <w:fldChar w:fldCharType="end"/>
        </w:r>
      </w:p>
    </w:sdtContent>
  </w:sdt>
  <w:p w14:paraId="428B3AB1" w14:textId="77777777" w:rsidR="000E6DB7" w:rsidRDefault="000E6DB7">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2F74A7C9" w14:textId="77777777" w:rsidR="00FB4383" w:rsidRDefault="00FB4383" w:rsidP="000E6DB7">
      <w:pPr>
        <w:spacing w:after="0" w:line="240" w:lineRule="auto"/>
      </w:pPr>
      <w:r>
        <w:separator/>
      </w:r>
    </w:p>
  </w:footnote>
  <w:footnote w:type="continuationSeparator" w:id="0">
    <w:p w14:paraId="50E1759E" w14:textId="77777777" w:rsidR="00FB4383" w:rsidRDefault="00FB4383" w:rsidP="000E6DB7">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08CF2ED9"/>
    <w:multiLevelType w:val="hybridMultilevel"/>
    <w:tmpl w:val="FCE8EE2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 w15:restartNumberingAfterBreak="0">
    <w:nsid w:val="08E9154D"/>
    <w:multiLevelType w:val="hybridMultilevel"/>
    <w:tmpl w:val="1D7C6892"/>
    <w:lvl w:ilvl="0" w:tplc="25DCDA1A">
      <w:start w:val="1"/>
      <w:numFmt w:val="decimal"/>
      <w:lvlText w:val="%1)"/>
      <w:lvlJc w:val="left"/>
      <w:pPr>
        <w:ind w:left="720" w:hanging="360"/>
      </w:pPr>
      <w:rPr>
        <w:rFonts w:ascii="Times New Roman" w:eastAsiaTheme="minorHAnsi" w:hAnsi="Times New Roman" w:cs="Times New Roman"/>
        <w:b w:val="0"/>
        <w:i w:val="0"/>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 w15:restartNumberingAfterBreak="0">
    <w:nsid w:val="18C1522B"/>
    <w:multiLevelType w:val="hybridMultilevel"/>
    <w:tmpl w:val="E88E0DB2"/>
    <w:lvl w:ilvl="0" w:tplc="041D0001">
      <w:start w:val="1"/>
      <w:numFmt w:val="bullet"/>
      <w:lvlText w:val=""/>
      <w:lvlJc w:val="left"/>
      <w:pPr>
        <w:ind w:left="1440" w:hanging="360"/>
      </w:pPr>
      <w:rPr>
        <w:rFonts w:ascii="Symbol" w:hAnsi="Symbol" w:hint="default"/>
      </w:rPr>
    </w:lvl>
    <w:lvl w:ilvl="1" w:tplc="041D0003" w:tentative="1">
      <w:start w:val="1"/>
      <w:numFmt w:val="bullet"/>
      <w:lvlText w:val="o"/>
      <w:lvlJc w:val="left"/>
      <w:pPr>
        <w:ind w:left="2160" w:hanging="360"/>
      </w:pPr>
      <w:rPr>
        <w:rFonts w:ascii="Courier New" w:hAnsi="Courier New" w:cs="Courier New" w:hint="default"/>
      </w:rPr>
    </w:lvl>
    <w:lvl w:ilvl="2" w:tplc="041D0005" w:tentative="1">
      <w:start w:val="1"/>
      <w:numFmt w:val="bullet"/>
      <w:lvlText w:val=""/>
      <w:lvlJc w:val="left"/>
      <w:pPr>
        <w:ind w:left="2880" w:hanging="360"/>
      </w:pPr>
      <w:rPr>
        <w:rFonts w:ascii="Wingdings" w:hAnsi="Wingdings" w:hint="default"/>
      </w:rPr>
    </w:lvl>
    <w:lvl w:ilvl="3" w:tplc="041D0001" w:tentative="1">
      <w:start w:val="1"/>
      <w:numFmt w:val="bullet"/>
      <w:lvlText w:val=""/>
      <w:lvlJc w:val="left"/>
      <w:pPr>
        <w:ind w:left="3600" w:hanging="360"/>
      </w:pPr>
      <w:rPr>
        <w:rFonts w:ascii="Symbol" w:hAnsi="Symbol" w:hint="default"/>
      </w:rPr>
    </w:lvl>
    <w:lvl w:ilvl="4" w:tplc="041D0003" w:tentative="1">
      <w:start w:val="1"/>
      <w:numFmt w:val="bullet"/>
      <w:lvlText w:val="o"/>
      <w:lvlJc w:val="left"/>
      <w:pPr>
        <w:ind w:left="4320" w:hanging="360"/>
      </w:pPr>
      <w:rPr>
        <w:rFonts w:ascii="Courier New" w:hAnsi="Courier New" w:cs="Courier New" w:hint="default"/>
      </w:rPr>
    </w:lvl>
    <w:lvl w:ilvl="5" w:tplc="041D0005" w:tentative="1">
      <w:start w:val="1"/>
      <w:numFmt w:val="bullet"/>
      <w:lvlText w:val=""/>
      <w:lvlJc w:val="left"/>
      <w:pPr>
        <w:ind w:left="5040" w:hanging="360"/>
      </w:pPr>
      <w:rPr>
        <w:rFonts w:ascii="Wingdings" w:hAnsi="Wingdings" w:hint="default"/>
      </w:rPr>
    </w:lvl>
    <w:lvl w:ilvl="6" w:tplc="041D0001" w:tentative="1">
      <w:start w:val="1"/>
      <w:numFmt w:val="bullet"/>
      <w:lvlText w:val=""/>
      <w:lvlJc w:val="left"/>
      <w:pPr>
        <w:ind w:left="5760" w:hanging="360"/>
      </w:pPr>
      <w:rPr>
        <w:rFonts w:ascii="Symbol" w:hAnsi="Symbol" w:hint="default"/>
      </w:rPr>
    </w:lvl>
    <w:lvl w:ilvl="7" w:tplc="041D0003" w:tentative="1">
      <w:start w:val="1"/>
      <w:numFmt w:val="bullet"/>
      <w:lvlText w:val="o"/>
      <w:lvlJc w:val="left"/>
      <w:pPr>
        <w:ind w:left="6480" w:hanging="360"/>
      </w:pPr>
      <w:rPr>
        <w:rFonts w:ascii="Courier New" w:hAnsi="Courier New" w:cs="Courier New" w:hint="default"/>
      </w:rPr>
    </w:lvl>
    <w:lvl w:ilvl="8" w:tplc="041D0005" w:tentative="1">
      <w:start w:val="1"/>
      <w:numFmt w:val="bullet"/>
      <w:lvlText w:val=""/>
      <w:lvlJc w:val="left"/>
      <w:pPr>
        <w:ind w:left="7200" w:hanging="360"/>
      </w:pPr>
      <w:rPr>
        <w:rFonts w:ascii="Wingdings" w:hAnsi="Wingdings" w:hint="default"/>
      </w:rPr>
    </w:lvl>
  </w:abstractNum>
  <w:abstractNum w:abstractNumId="3" w15:restartNumberingAfterBreak="0">
    <w:nsid w:val="1A2B1DB2"/>
    <w:multiLevelType w:val="hybridMultilevel"/>
    <w:tmpl w:val="C588789E"/>
    <w:lvl w:ilvl="0" w:tplc="041D0001">
      <w:start w:val="1"/>
      <w:numFmt w:val="bullet"/>
      <w:lvlText w:val=""/>
      <w:lvlJc w:val="left"/>
      <w:pPr>
        <w:ind w:left="1440" w:hanging="360"/>
      </w:pPr>
      <w:rPr>
        <w:rFonts w:ascii="Symbol" w:hAnsi="Symbol" w:hint="default"/>
      </w:rPr>
    </w:lvl>
    <w:lvl w:ilvl="1" w:tplc="041D0003">
      <w:start w:val="1"/>
      <w:numFmt w:val="bullet"/>
      <w:lvlText w:val="o"/>
      <w:lvlJc w:val="left"/>
      <w:pPr>
        <w:ind w:left="2160" w:hanging="360"/>
      </w:pPr>
      <w:rPr>
        <w:rFonts w:ascii="Courier New" w:hAnsi="Courier New" w:cs="Courier New" w:hint="default"/>
      </w:rPr>
    </w:lvl>
    <w:lvl w:ilvl="2" w:tplc="041D0005" w:tentative="1">
      <w:start w:val="1"/>
      <w:numFmt w:val="bullet"/>
      <w:lvlText w:val=""/>
      <w:lvlJc w:val="left"/>
      <w:pPr>
        <w:ind w:left="2880" w:hanging="360"/>
      </w:pPr>
      <w:rPr>
        <w:rFonts w:ascii="Wingdings" w:hAnsi="Wingdings" w:hint="default"/>
      </w:rPr>
    </w:lvl>
    <w:lvl w:ilvl="3" w:tplc="041D0001" w:tentative="1">
      <w:start w:val="1"/>
      <w:numFmt w:val="bullet"/>
      <w:lvlText w:val=""/>
      <w:lvlJc w:val="left"/>
      <w:pPr>
        <w:ind w:left="3600" w:hanging="360"/>
      </w:pPr>
      <w:rPr>
        <w:rFonts w:ascii="Symbol" w:hAnsi="Symbol" w:hint="default"/>
      </w:rPr>
    </w:lvl>
    <w:lvl w:ilvl="4" w:tplc="041D0003" w:tentative="1">
      <w:start w:val="1"/>
      <w:numFmt w:val="bullet"/>
      <w:lvlText w:val="o"/>
      <w:lvlJc w:val="left"/>
      <w:pPr>
        <w:ind w:left="4320" w:hanging="360"/>
      </w:pPr>
      <w:rPr>
        <w:rFonts w:ascii="Courier New" w:hAnsi="Courier New" w:cs="Courier New" w:hint="default"/>
      </w:rPr>
    </w:lvl>
    <w:lvl w:ilvl="5" w:tplc="041D0005" w:tentative="1">
      <w:start w:val="1"/>
      <w:numFmt w:val="bullet"/>
      <w:lvlText w:val=""/>
      <w:lvlJc w:val="left"/>
      <w:pPr>
        <w:ind w:left="5040" w:hanging="360"/>
      </w:pPr>
      <w:rPr>
        <w:rFonts w:ascii="Wingdings" w:hAnsi="Wingdings" w:hint="default"/>
      </w:rPr>
    </w:lvl>
    <w:lvl w:ilvl="6" w:tplc="041D0001" w:tentative="1">
      <w:start w:val="1"/>
      <w:numFmt w:val="bullet"/>
      <w:lvlText w:val=""/>
      <w:lvlJc w:val="left"/>
      <w:pPr>
        <w:ind w:left="5760" w:hanging="360"/>
      </w:pPr>
      <w:rPr>
        <w:rFonts w:ascii="Symbol" w:hAnsi="Symbol" w:hint="default"/>
      </w:rPr>
    </w:lvl>
    <w:lvl w:ilvl="7" w:tplc="041D0003" w:tentative="1">
      <w:start w:val="1"/>
      <w:numFmt w:val="bullet"/>
      <w:lvlText w:val="o"/>
      <w:lvlJc w:val="left"/>
      <w:pPr>
        <w:ind w:left="6480" w:hanging="360"/>
      </w:pPr>
      <w:rPr>
        <w:rFonts w:ascii="Courier New" w:hAnsi="Courier New" w:cs="Courier New" w:hint="default"/>
      </w:rPr>
    </w:lvl>
    <w:lvl w:ilvl="8" w:tplc="041D0005" w:tentative="1">
      <w:start w:val="1"/>
      <w:numFmt w:val="bullet"/>
      <w:lvlText w:val=""/>
      <w:lvlJc w:val="left"/>
      <w:pPr>
        <w:ind w:left="7200" w:hanging="360"/>
      </w:pPr>
      <w:rPr>
        <w:rFonts w:ascii="Wingdings" w:hAnsi="Wingdings" w:hint="default"/>
      </w:rPr>
    </w:lvl>
  </w:abstractNum>
  <w:abstractNum w:abstractNumId="4" w15:restartNumberingAfterBreak="0">
    <w:nsid w:val="1AA30F96"/>
    <w:multiLevelType w:val="hybridMultilevel"/>
    <w:tmpl w:val="E6527BA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5" w15:restartNumberingAfterBreak="0">
    <w:nsid w:val="1C5515CA"/>
    <w:multiLevelType w:val="hybridMultilevel"/>
    <w:tmpl w:val="1E80A02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6" w15:restartNumberingAfterBreak="0">
    <w:nsid w:val="213B7C83"/>
    <w:multiLevelType w:val="hybridMultilevel"/>
    <w:tmpl w:val="FD08B17A"/>
    <w:lvl w:ilvl="0" w:tplc="08090001">
      <w:start w:val="1"/>
      <w:numFmt w:val="bullet"/>
      <w:lvlText w:val=""/>
      <w:lvlJc w:val="left"/>
      <w:pPr>
        <w:ind w:left="2160" w:hanging="360"/>
      </w:pPr>
      <w:rPr>
        <w:rFonts w:ascii="Symbol" w:hAnsi="Symbol" w:hint="default"/>
      </w:rPr>
    </w:lvl>
    <w:lvl w:ilvl="1" w:tplc="08090003" w:tentative="1">
      <w:start w:val="1"/>
      <w:numFmt w:val="bullet"/>
      <w:lvlText w:val="o"/>
      <w:lvlJc w:val="left"/>
      <w:pPr>
        <w:ind w:left="2880" w:hanging="360"/>
      </w:pPr>
      <w:rPr>
        <w:rFonts w:ascii="Courier New" w:hAnsi="Courier New" w:cs="Courier New" w:hint="default"/>
      </w:rPr>
    </w:lvl>
    <w:lvl w:ilvl="2" w:tplc="08090005" w:tentative="1">
      <w:start w:val="1"/>
      <w:numFmt w:val="bullet"/>
      <w:lvlText w:val=""/>
      <w:lvlJc w:val="left"/>
      <w:pPr>
        <w:ind w:left="3600" w:hanging="360"/>
      </w:pPr>
      <w:rPr>
        <w:rFonts w:ascii="Wingdings" w:hAnsi="Wingdings" w:hint="default"/>
      </w:rPr>
    </w:lvl>
    <w:lvl w:ilvl="3" w:tplc="08090001" w:tentative="1">
      <w:start w:val="1"/>
      <w:numFmt w:val="bullet"/>
      <w:lvlText w:val=""/>
      <w:lvlJc w:val="left"/>
      <w:pPr>
        <w:ind w:left="4320" w:hanging="360"/>
      </w:pPr>
      <w:rPr>
        <w:rFonts w:ascii="Symbol" w:hAnsi="Symbol" w:hint="default"/>
      </w:rPr>
    </w:lvl>
    <w:lvl w:ilvl="4" w:tplc="08090003" w:tentative="1">
      <w:start w:val="1"/>
      <w:numFmt w:val="bullet"/>
      <w:lvlText w:val="o"/>
      <w:lvlJc w:val="left"/>
      <w:pPr>
        <w:ind w:left="5040" w:hanging="360"/>
      </w:pPr>
      <w:rPr>
        <w:rFonts w:ascii="Courier New" w:hAnsi="Courier New" w:cs="Courier New" w:hint="default"/>
      </w:rPr>
    </w:lvl>
    <w:lvl w:ilvl="5" w:tplc="08090005" w:tentative="1">
      <w:start w:val="1"/>
      <w:numFmt w:val="bullet"/>
      <w:lvlText w:val=""/>
      <w:lvlJc w:val="left"/>
      <w:pPr>
        <w:ind w:left="5760" w:hanging="360"/>
      </w:pPr>
      <w:rPr>
        <w:rFonts w:ascii="Wingdings" w:hAnsi="Wingdings" w:hint="default"/>
      </w:rPr>
    </w:lvl>
    <w:lvl w:ilvl="6" w:tplc="08090001" w:tentative="1">
      <w:start w:val="1"/>
      <w:numFmt w:val="bullet"/>
      <w:lvlText w:val=""/>
      <w:lvlJc w:val="left"/>
      <w:pPr>
        <w:ind w:left="6480" w:hanging="360"/>
      </w:pPr>
      <w:rPr>
        <w:rFonts w:ascii="Symbol" w:hAnsi="Symbol" w:hint="default"/>
      </w:rPr>
    </w:lvl>
    <w:lvl w:ilvl="7" w:tplc="08090003" w:tentative="1">
      <w:start w:val="1"/>
      <w:numFmt w:val="bullet"/>
      <w:lvlText w:val="o"/>
      <w:lvlJc w:val="left"/>
      <w:pPr>
        <w:ind w:left="7200" w:hanging="360"/>
      </w:pPr>
      <w:rPr>
        <w:rFonts w:ascii="Courier New" w:hAnsi="Courier New" w:cs="Courier New" w:hint="default"/>
      </w:rPr>
    </w:lvl>
    <w:lvl w:ilvl="8" w:tplc="08090005" w:tentative="1">
      <w:start w:val="1"/>
      <w:numFmt w:val="bullet"/>
      <w:lvlText w:val=""/>
      <w:lvlJc w:val="left"/>
      <w:pPr>
        <w:ind w:left="7920" w:hanging="360"/>
      </w:pPr>
      <w:rPr>
        <w:rFonts w:ascii="Wingdings" w:hAnsi="Wingdings" w:hint="default"/>
      </w:rPr>
    </w:lvl>
  </w:abstractNum>
  <w:abstractNum w:abstractNumId="7" w15:restartNumberingAfterBreak="0">
    <w:nsid w:val="29957FA4"/>
    <w:multiLevelType w:val="hybridMultilevel"/>
    <w:tmpl w:val="1EE8093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8" w15:restartNumberingAfterBreak="0">
    <w:nsid w:val="3F957390"/>
    <w:multiLevelType w:val="hybridMultilevel"/>
    <w:tmpl w:val="35FA2FD2"/>
    <w:lvl w:ilvl="0" w:tplc="04090005">
      <w:start w:val="1"/>
      <w:numFmt w:val="bullet"/>
      <w:lvlText w:val=""/>
      <w:lvlJc w:val="left"/>
      <w:pPr>
        <w:ind w:left="2880" w:hanging="360"/>
      </w:pPr>
      <w:rPr>
        <w:rFonts w:ascii="Wingdings" w:hAnsi="Wingdings"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9" w15:restartNumberingAfterBreak="0">
    <w:nsid w:val="6524686B"/>
    <w:multiLevelType w:val="hybridMultilevel"/>
    <w:tmpl w:val="7EA04C4E"/>
    <w:lvl w:ilvl="0" w:tplc="08090011">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0" w15:restartNumberingAfterBreak="0">
    <w:nsid w:val="698677A0"/>
    <w:multiLevelType w:val="hybridMultilevel"/>
    <w:tmpl w:val="0C3A5F8E"/>
    <w:lvl w:ilvl="0" w:tplc="041D0001">
      <w:start w:val="1"/>
      <w:numFmt w:val="bullet"/>
      <w:lvlText w:val=""/>
      <w:lvlJc w:val="left"/>
      <w:pPr>
        <w:ind w:left="1440" w:hanging="360"/>
      </w:pPr>
      <w:rPr>
        <w:rFonts w:ascii="Symbol" w:hAnsi="Symbol" w:hint="default"/>
      </w:rPr>
    </w:lvl>
    <w:lvl w:ilvl="1" w:tplc="041D0003" w:tentative="1">
      <w:start w:val="1"/>
      <w:numFmt w:val="bullet"/>
      <w:lvlText w:val="o"/>
      <w:lvlJc w:val="left"/>
      <w:pPr>
        <w:ind w:left="2160" w:hanging="360"/>
      </w:pPr>
      <w:rPr>
        <w:rFonts w:ascii="Courier New" w:hAnsi="Courier New" w:cs="Courier New" w:hint="default"/>
      </w:rPr>
    </w:lvl>
    <w:lvl w:ilvl="2" w:tplc="041D0005" w:tentative="1">
      <w:start w:val="1"/>
      <w:numFmt w:val="bullet"/>
      <w:lvlText w:val=""/>
      <w:lvlJc w:val="left"/>
      <w:pPr>
        <w:ind w:left="2880" w:hanging="360"/>
      </w:pPr>
      <w:rPr>
        <w:rFonts w:ascii="Wingdings" w:hAnsi="Wingdings" w:hint="default"/>
      </w:rPr>
    </w:lvl>
    <w:lvl w:ilvl="3" w:tplc="041D0001" w:tentative="1">
      <w:start w:val="1"/>
      <w:numFmt w:val="bullet"/>
      <w:lvlText w:val=""/>
      <w:lvlJc w:val="left"/>
      <w:pPr>
        <w:ind w:left="3600" w:hanging="360"/>
      </w:pPr>
      <w:rPr>
        <w:rFonts w:ascii="Symbol" w:hAnsi="Symbol" w:hint="default"/>
      </w:rPr>
    </w:lvl>
    <w:lvl w:ilvl="4" w:tplc="041D0003" w:tentative="1">
      <w:start w:val="1"/>
      <w:numFmt w:val="bullet"/>
      <w:lvlText w:val="o"/>
      <w:lvlJc w:val="left"/>
      <w:pPr>
        <w:ind w:left="4320" w:hanging="360"/>
      </w:pPr>
      <w:rPr>
        <w:rFonts w:ascii="Courier New" w:hAnsi="Courier New" w:cs="Courier New" w:hint="default"/>
      </w:rPr>
    </w:lvl>
    <w:lvl w:ilvl="5" w:tplc="041D0005" w:tentative="1">
      <w:start w:val="1"/>
      <w:numFmt w:val="bullet"/>
      <w:lvlText w:val=""/>
      <w:lvlJc w:val="left"/>
      <w:pPr>
        <w:ind w:left="5040" w:hanging="360"/>
      </w:pPr>
      <w:rPr>
        <w:rFonts w:ascii="Wingdings" w:hAnsi="Wingdings" w:hint="default"/>
      </w:rPr>
    </w:lvl>
    <w:lvl w:ilvl="6" w:tplc="041D0001" w:tentative="1">
      <w:start w:val="1"/>
      <w:numFmt w:val="bullet"/>
      <w:lvlText w:val=""/>
      <w:lvlJc w:val="left"/>
      <w:pPr>
        <w:ind w:left="5760" w:hanging="360"/>
      </w:pPr>
      <w:rPr>
        <w:rFonts w:ascii="Symbol" w:hAnsi="Symbol" w:hint="default"/>
      </w:rPr>
    </w:lvl>
    <w:lvl w:ilvl="7" w:tplc="041D0003" w:tentative="1">
      <w:start w:val="1"/>
      <w:numFmt w:val="bullet"/>
      <w:lvlText w:val="o"/>
      <w:lvlJc w:val="left"/>
      <w:pPr>
        <w:ind w:left="6480" w:hanging="360"/>
      </w:pPr>
      <w:rPr>
        <w:rFonts w:ascii="Courier New" w:hAnsi="Courier New" w:cs="Courier New" w:hint="default"/>
      </w:rPr>
    </w:lvl>
    <w:lvl w:ilvl="8" w:tplc="041D0005" w:tentative="1">
      <w:start w:val="1"/>
      <w:numFmt w:val="bullet"/>
      <w:lvlText w:val=""/>
      <w:lvlJc w:val="left"/>
      <w:pPr>
        <w:ind w:left="7200" w:hanging="360"/>
      </w:pPr>
      <w:rPr>
        <w:rFonts w:ascii="Wingdings" w:hAnsi="Wingdings" w:hint="default"/>
      </w:rPr>
    </w:lvl>
  </w:abstractNum>
  <w:abstractNum w:abstractNumId="11" w15:restartNumberingAfterBreak="0">
    <w:nsid w:val="69CB515A"/>
    <w:multiLevelType w:val="hybridMultilevel"/>
    <w:tmpl w:val="7B5C14B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2" w15:restartNumberingAfterBreak="0">
    <w:nsid w:val="7F5533C0"/>
    <w:multiLevelType w:val="hybridMultilevel"/>
    <w:tmpl w:val="06D8D902"/>
    <w:lvl w:ilvl="0" w:tplc="08090001">
      <w:start w:val="1"/>
      <w:numFmt w:val="bullet"/>
      <w:lvlText w:val=""/>
      <w:lvlJc w:val="left"/>
      <w:pPr>
        <w:ind w:left="2880" w:hanging="360"/>
      </w:pPr>
      <w:rPr>
        <w:rFonts w:ascii="Symbol" w:hAnsi="Symbol" w:hint="default"/>
      </w:rPr>
    </w:lvl>
    <w:lvl w:ilvl="1" w:tplc="08090003" w:tentative="1">
      <w:start w:val="1"/>
      <w:numFmt w:val="bullet"/>
      <w:lvlText w:val="o"/>
      <w:lvlJc w:val="left"/>
      <w:pPr>
        <w:ind w:left="3600" w:hanging="360"/>
      </w:pPr>
      <w:rPr>
        <w:rFonts w:ascii="Courier New" w:hAnsi="Courier New" w:cs="Courier New" w:hint="default"/>
      </w:rPr>
    </w:lvl>
    <w:lvl w:ilvl="2" w:tplc="08090005" w:tentative="1">
      <w:start w:val="1"/>
      <w:numFmt w:val="bullet"/>
      <w:lvlText w:val=""/>
      <w:lvlJc w:val="left"/>
      <w:pPr>
        <w:ind w:left="4320" w:hanging="360"/>
      </w:pPr>
      <w:rPr>
        <w:rFonts w:ascii="Wingdings" w:hAnsi="Wingdings" w:hint="default"/>
      </w:rPr>
    </w:lvl>
    <w:lvl w:ilvl="3" w:tplc="08090001" w:tentative="1">
      <w:start w:val="1"/>
      <w:numFmt w:val="bullet"/>
      <w:lvlText w:val=""/>
      <w:lvlJc w:val="left"/>
      <w:pPr>
        <w:ind w:left="5040" w:hanging="360"/>
      </w:pPr>
      <w:rPr>
        <w:rFonts w:ascii="Symbol" w:hAnsi="Symbol" w:hint="default"/>
      </w:rPr>
    </w:lvl>
    <w:lvl w:ilvl="4" w:tplc="08090003" w:tentative="1">
      <w:start w:val="1"/>
      <w:numFmt w:val="bullet"/>
      <w:lvlText w:val="o"/>
      <w:lvlJc w:val="left"/>
      <w:pPr>
        <w:ind w:left="5760" w:hanging="360"/>
      </w:pPr>
      <w:rPr>
        <w:rFonts w:ascii="Courier New" w:hAnsi="Courier New" w:cs="Courier New" w:hint="default"/>
      </w:rPr>
    </w:lvl>
    <w:lvl w:ilvl="5" w:tplc="08090005" w:tentative="1">
      <w:start w:val="1"/>
      <w:numFmt w:val="bullet"/>
      <w:lvlText w:val=""/>
      <w:lvlJc w:val="left"/>
      <w:pPr>
        <w:ind w:left="6480" w:hanging="360"/>
      </w:pPr>
      <w:rPr>
        <w:rFonts w:ascii="Wingdings" w:hAnsi="Wingdings" w:hint="default"/>
      </w:rPr>
    </w:lvl>
    <w:lvl w:ilvl="6" w:tplc="08090001" w:tentative="1">
      <w:start w:val="1"/>
      <w:numFmt w:val="bullet"/>
      <w:lvlText w:val=""/>
      <w:lvlJc w:val="left"/>
      <w:pPr>
        <w:ind w:left="7200" w:hanging="360"/>
      </w:pPr>
      <w:rPr>
        <w:rFonts w:ascii="Symbol" w:hAnsi="Symbol" w:hint="default"/>
      </w:rPr>
    </w:lvl>
    <w:lvl w:ilvl="7" w:tplc="08090003" w:tentative="1">
      <w:start w:val="1"/>
      <w:numFmt w:val="bullet"/>
      <w:lvlText w:val="o"/>
      <w:lvlJc w:val="left"/>
      <w:pPr>
        <w:ind w:left="7920" w:hanging="360"/>
      </w:pPr>
      <w:rPr>
        <w:rFonts w:ascii="Courier New" w:hAnsi="Courier New" w:cs="Courier New" w:hint="default"/>
      </w:rPr>
    </w:lvl>
    <w:lvl w:ilvl="8" w:tplc="08090005" w:tentative="1">
      <w:start w:val="1"/>
      <w:numFmt w:val="bullet"/>
      <w:lvlText w:val=""/>
      <w:lvlJc w:val="left"/>
      <w:pPr>
        <w:ind w:left="8640" w:hanging="360"/>
      </w:pPr>
      <w:rPr>
        <w:rFonts w:ascii="Wingdings" w:hAnsi="Wingdings" w:hint="default"/>
      </w:rPr>
    </w:lvl>
  </w:abstractNum>
  <w:num w:numId="1">
    <w:abstractNumId w:val="9"/>
  </w:num>
  <w:num w:numId="2">
    <w:abstractNumId w:val="4"/>
  </w:num>
  <w:num w:numId="3">
    <w:abstractNumId w:val="8"/>
  </w:num>
  <w:num w:numId="4">
    <w:abstractNumId w:val="3"/>
  </w:num>
  <w:num w:numId="5">
    <w:abstractNumId w:val="2"/>
  </w:num>
  <w:num w:numId="6">
    <w:abstractNumId w:val="10"/>
  </w:num>
  <w:num w:numId="7">
    <w:abstractNumId w:val="0"/>
  </w:num>
  <w:num w:numId="8">
    <w:abstractNumId w:val="7"/>
  </w:num>
  <w:num w:numId="9">
    <w:abstractNumId w:val="11"/>
  </w:num>
  <w:num w:numId="10">
    <w:abstractNumId w:val="5"/>
  </w:num>
  <w:num w:numId="11">
    <w:abstractNumId w:val="1"/>
  </w:num>
  <w:num w:numId="12">
    <w:abstractNumId w:val="6"/>
  </w:num>
  <w:num w:numId="13">
    <w:abstractNumId w:val="1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4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926E0B"/>
    <w:rsid w:val="000C6AB1"/>
    <w:rsid w:val="000E6DB7"/>
    <w:rsid w:val="0013520F"/>
    <w:rsid w:val="002307E7"/>
    <w:rsid w:val="00247767"/>
    <w:rsid w:val="0025326F"/>
    <w:rsid w:val="003C152E"/>
    <w:rsid w:val="003E036D"/>
    <w:rsid w:val="003E2B04"/>
    <w:rsid w:val="00561301"/>
    <w:rsid w:val="00561D1D"/>
    <w:rsid w:val="006452D8"/>
    <w:rsid w:val="007D73E1"/>
    <w:rsid w:val="00870FA0"/>
    <w:rsid w:val="00926E0B"/>
    <w:rsid w:val="00A4012C"/>
    <w:rsid w:val="00A93B6A"/>
    <w:rsid w:val="00B259D3"/>
    <w:rsid w:val="00D0131C"/>
    <w:rsid w:val="00DD0EB3"/>
    <w:rsid w:val="00FB3D8D"/>
    <w:rsid w:val="00FB4383"/>
    <w:rsid w:val="00FF1578"/>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8236CC2"/>
  <w15:chartTrackingRefBased/>
  <w15:docId w15:val="{35D60942-6D77-477B-BC3E-73501B3BD0E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0"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926E0B"/>
    <w:rPr>
      <w:lang w:val="en-GB"/>
    </w:rPr>
  </w:style>
  <w:style w:type="paragraph" w:styleId="Heading2">
    <w:name w:val="heading 2"/>
    <w:basedOn w:val="Normal"/>
    <w:next w:val="Normal"/>
    <w:link w:val="Heading2Char"/>
    <w:unhideWhenUsed/>
    <w:qFormat/>
    <w:rsid w:val="00561D1D"/>
    <w:pPr>
      <w:keepNext/>
      <w:keepLines/>
      <w:spacing w:after="0" w:line="360" w:lineRule="auto"/>
      <w:outlineLvl w:val="1"/>
    </w:pPr>
    <w:rPr>
      <w:rFonts w:ascii="Times New Roman" w:eastAsiaTheme="majorEastAsia" w:hAnsi="Times New Roman" w:cstheme="majorBidi"/>
      <w:b/>
      <w:sz w:val="28"/>
      <w:szCs w:val="26"/>
      <w:lang w:val="en-U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st">
    <w:name w:val="st"/>
    <w:basedOn w:val="DefaultParagraphFont"/>
    <w:rsid w:val="00926E0B"/>
  </w:style>
  <w:style w:type="character" w:customStyle="1" w:styleId="Heading2Char">
    <w:name w:val="Heading 2 Char"/>
    <w:basedOn w:val="DefaultParagraphFont"/>
    <w:link w:val="Heading2"/>
    <w:rsid w:val="00561D1D"/>
    <w:rPr>
      <w:rFonts w:ascii="Times New Roman" w:eastAsiaTheme="majorEastAsia" w:hAnsi="Times New Roman" w:cstheme="majorBidi"/>
      <w:b/>
      <w:sz w:val="28"/>
      <w:szCs w:val="26"/>
    </w:rPr>
  </w:style>
  <w:style w:type="table" w:customStyle="1" w:styleId="TableGrid2">
    <w:name w:val="Table Grid2"/>
    <w:basedOn w:val="TableNormal"/>
    <w:next w:val="TableGrid"/>
    <w:uiPriority w:val="59"/>
    <w:rsid w:val="00561D1D"/>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TableGrid">
    <w:name w:val="Table Grid"/>
    <w:basedOn w:val="TableNormal"/>
    <w:uiPriority w:val="59"/>
    <w:rsid w:val="00561D1D"/>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Header">
    <w:name w:val="header"/>
    <w:basedOn w:val="Normal"/>
    <w:link w:val="HeaderChar"/>
    <w:uiPriority w:val="99"/>
    <w:unhideWhenUsed/>
    <w:rsid w:val="000E6DB7"/>
    <w:pPr>
      <w:tabs>
        <w:tab w:val="center" w:pos="4680"/>
        <w:tab w:val="right" w:pos="9360"/>
      </w:tabs>
      <w:spacing w:after="0" w:line="240" w:lineRule="auto"/>
    </w:pPr>
  </w:style>
  <w:style w:type="character" w:customStyle="1" w:styleId="HeaderChar">
    <w:name w:val="Header Char"/>
    <w:basedOn w:val="DefaultParagraphFont"/>
    <w:link w:val="Header"/>
    <w:uiPriority w:val="99"/>
    <w:rsid w:val="000E6DB7"/>
    <w:rPr>
      <w:lang w:val="en-GB"/>
    </w:rPr>
  </w:style>
  <w:style w:type="paragraph" w:styleId="Footer">
    <w:name w:val="footer"/>
    <w:basedOn w:val="Normal"/>
    <w:link w:val="FooterChar"/>
    <w:uiPriority w:val="99"/>
    <w:unhideWhenUsed/>
    <w:rsid w:val="000E6DB7"/>
    <w:pPr>
      <w:tabs>
        <w:tab w:val="center" w:pos="4680"/>
        <w:tab w:val="right" w:pos="9360"/>
      </w:tabs>
      <w:spacing w:after="0" w:line="240" w:lineRule="auto"/>
    </w:pPr>
  </w:style>
  <w:style w:type="character" w:customStyle="1" w:styleId="FooterChar">
    <w:name w:val="Footer Char"/>
    <w:basedOn w:val="DefaultParagraphFont"/>
    <w:link w:val="Footer"/>
    <w:uiPriority w:val="99"/>
    <w:rsid w:val="000E6DB7"/>
    <w:rPr>
      <w:lang w:val="en-GB"/>
    </w:rPr>
  </w:style>
  <w:style w:type="paragraph" w:styleId="BalloonText">
    <w:name w:val="Balloon Text"/>
    <w:basedOn w:val="Normal"/>
    <w:link w:val="BalloonTextChar"/>
    <w:uiPriority w:val="99"/>
    <w:semiHidden/>
    <w:unhideWhenUsed/>
    <w:rsid w:val="00DD0EB3"/>
    <w:pPr>
      <w:spacing w:after="0" w:line="240" w:lineRule="auto"/>
    </w:pPr>
    <w:rPr>
      <w:rFonts w:ascii="Times New Roman" w:hAnsi="Times New Roman" w:cs="Times New Roman"/>
      <w:sz w:val="18"/>
      <w:szCs w:val="18"/>
    </w:rPr>
  </w:style>
  <w:style w:type="character" w:customStyle="1" w:styleId="BalloonTextChar">
    <w:name w:val="Balloon Text Char"/>
    <w:basedOn w:val="DefaultParagraphFont"/>
    <w:link w:val="BalloonText"/>
    <w:uiPriority w:val="99"/>
    <w:semiHidden/>
    <w:rsid w:val="00DD0EB3"/>
    <w:rPr>
      <w:rFonts w:ascii="Times New Roman" w:hAnsi="Times New Roman" w:cs="Times New Roman"/>
      <w:sz w:val="18"/>
      <w:szCs w:val="18"/>
      <w:lang w:val="en-GB"/>
    </w:rPr>
  </w:style>
  <w:style w:type="paragraph" w:styleId="Revision">
    <w:name w:val="Revision"/>
    <w:hidden/>
    <w:uiPriority w:val="99"/>
    <w:semiHidden/>
    <w:rsid w:val="006452D8"/>
    <w:pPr>
      <w:spacing w:after="0" w:line="240" w:lineRule="auto"/>
    </w:pPr>
    <w:rPr>
      <w:lang w:val="en-GB"/>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TotalTime>
  <Pages>5</Pages>
  <Words>1277</Words>
  <Characters>7283</Characters>
  <Application>Microsoft Office Word</Application>
  <DocSecurity>0</DocSecurity>
  <Lines>60</Lines>
  <Paragraphs>17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8543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Windows User</dc:creator>
  <cp:keywords/>
  <dc:description/>
  <cp:lastModifiedBy>Sathyanarayanan Doraiswamy</cp:lastModifiedBy>
  <cp:revision>9</cp:revision>
  <dcterms:created xsi:type="dcterms:W3CDTF">2020-04-25T17:32:00Z</dcterms:created>
  <dcterms:modified xsi:type="dcterms:W3CDTF">2020-10-19T19:24:00Z</dcterms:modified>
</cp:coreProperties>
</file>