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F7F59" w14:textId="53F05226" w:rsidR="00B714C8" w:rsidRPr="003B3F55" w:rsidRDefault="00B714C8" w:rsidP="00B714C8">
      <w:pPr>
        <w:rPr>
          <w:b/>
          <w:bCs/>
        </w:rPr>
      </w:pPr>
      <w:r w:rsidRPr="003B3F55">
        <w:rPr>
          <w:b/>
          <w:bCs/>
        </w:rPr>
        <w:t>S0</w:t>
      </w:r>
      <w:r>
        <w:rPr>
          <w:b/>
          <w:bCs/>
        </w:rPr>
        <w:t>1</w:t>
      </w:r>
      <w:r w:rsidRPr="003B3F55">
        <w:rPr>
          <w:b/>
          <w:bCs/>
        </w:rPr>
        <w:t>. Table of statistical significance for the interaction between time and burn severity.</w:t>
      </w:r>
    </w:p>
    <w:tbl>
      <w:tblPr>
        <w:tblW w:w="51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1240"/>
        <w:gridCol w:w="1380"/>
        <w:gridCol w:w="1436"/>
      </w:tblGrid>
      <w:tr w:rsidR="00B714C8" w:rsidRPr="009C6DB2" w14:paraId="6881FF0B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3156860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b/>
                <w:bCs/>
                <w:color w:val="000000"/>
                <w:sz w:val="22"/>
                <w:szCs w:val="22"/>
                <w:lang w:eastAsia="es-ES"/>
              </w:rPr>
              <w:t>Variable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7520C0F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b/>
                <w:bCs/>
                <w:color w:val="000000"/>
                <w:sz w:val="22"/>
                <w:szCs w:val="22"/>
                <w:lang w:eastAsia="es-ES"/>
              </w:rPr>
              <w:t>F value</w:t>
            </w:r>
          </w:p>
        </w:tc>
        <w:tc>
          <w:tcPr>
            <w:tcW w:w="13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A5657B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2"/>
                <w:szCs w:val="22"/>
                <w:lang w:eastAsia="es-ES"/>
              </w:rPr>
            </w:pPr>
            <w:proofErr w:type="spellStart"/>
            <w:r w:rsidRPr="009C6DB2">
              <w:rPr>
                <w:rFonts w:eastAsia="Times New Roman" w:cs="Arial"/>
                <w:b/>
                <w:bCs/>
                <w:color w:val="000000"/>
                <w:sz w:val="22"/>
                <w:szCs w:val="22"/>
                <w:lang w:eastAsia="es-ES"/>
              </w:rPr>
              <w:t>Pr</w:t>
            </w:r>
            <w:proofErr w:type="spellEnd"/>
            <w:r w:rsidRPr="009C6DB2">
              <w:rPr>
                <w:rFonts w:eastAsia="Times New Roman" w:cs="Arial"/>
                <w:b/>
                <w:bCs/>
                <w:color w:val="000000"/>
                <w:sz w:val="22"/>
                <w:szCs w:val="22"/>
                <w:lang w:eastAsia="es-ES"/>
              </w:rPr>
              <w:t>(&gt;F)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32E4D8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b/>
                <w:bCs/>
                <w:color w:val="000000"/>
                <w:sz w:val="22"/>
                <w:szCs w:val="22"/>
                <w:lang w:eastAsia="es-ES"/>
              </w:rPr>
              <w:t>Significance</w:t>
            </w:r>
          </w:p>
        </w:tc>
      </w:tr>
      <w:tr w:rsidR="00B714C8" w:rsidRPr="009C6DB2" w14:paraId="7CC91BB3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23B43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  <w:t>GLU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85341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  <w:t>9,5727</w:t>
            </w:r>
          </w:p>
        </w:tc>
        <w:tc>
          <w:tcPr>
            <w:tcW w:w="13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EBD42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  <w:t>0,0000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F3BE2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  <w:t>***</w:t>
            </w:r>
          </w:p>
        </w:tc>
      </w:tr>
      <w:tr w:rsidR="00B714C8" w:rsidRPr="009C6DB2" w14:paraId="591689E4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8909F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  <w:t>BSR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1017E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  <w:t>4,8297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347E4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  <w:t>0,0006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9DF40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  <w:t>***</w:t>
            </w:r>
          </w:p>
        </w:tc>
      </w:tr>
      <w:tr w:rsidR="00B714C8" w:rsidRPr="009C6DB2" w14:paraId="6C880ECF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E28B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  <w:t>CBM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3CBDB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  <w:t>3,3450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076D5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  <w:t>0,0078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BC743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  <w:t>**</w:t>
            </w:r>
          </w:p>
        </w:tc>
      </w:tr>
      <w:tr w:rsidR="00B714C8" w:rsidRPr="009C6DB2" w14:paraId="73612369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D0141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  <w:t>pH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DD61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  <w:t>2,9920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A7FA5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  <w:t>0,0145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FB9A2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  <w:t>*</w:t>
            </w:r>
          </w:p>
        </w:tc>
      </w:tr>
      <w:tr w:rsidR="00B714C8" w:rsidRPr="009C6DB2" w14:paraId="7F79C8D1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6FC0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  <w:t>SRQ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403AD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  <w:t>2,7546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DBF1D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  <w:t>0,0221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9AF5F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b/>
                <w:bCs/>
                <w:color w:val="FF0000"/>
                <w:sz w:val="22"/>
                <w:szCs w:val="22"/>
                <w:lang w:eastAsia="es-ES"/>
              </w:rPr>
              <w:t>*</w:t>
            </w:r>
          </w:p>
        </w:tc>
      </w:tr>
      <w:tr w:rsidR="00B714C8" w:rsidRPr="009C6DB2" w14:paraId="6B2CA453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9FD0C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WDPT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DB0C4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2,2898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32F57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0,0504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D1CE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.</w:t>
            </w:r>
          </w:p>
        </w:tc>
      </w:tr>
      <w:tr w:rsidR="00B714C8" w:rsidRPr="009C6DB2" w14:paraId="50C1ADD9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8F1D9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Camargo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2E8AD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2,1975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4FC54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0,0594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1074B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.</w:t>
            </w:r>
          </w:p>
        </w:tc>
      </w:tr>
      <w:tr w:rsidR="00B714C8" w:rsidRPr="009C6DB2" w14:paraId="7B5233AE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7435C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ki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FFEFC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2,0766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5C5DD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0,0735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9197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.</w:t>
            </w:r>
          </w:p>
        </w:tc>
      </w:tr>
      <w:tr w:rsidR="00B714C8" w:rsidRPr="009C6DB2" w14:paraId="510FDE3B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594A5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PHP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45049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2,0738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F244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0,0738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C3D6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.</w:t>
            </w:r>
          </w:p>
        </w:tc>
      </w:tr>
      <w:tr w:rsidR="00B714C8" w:rsidRPr="009C6DB2" w14:paraId="6D84F56C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D5014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Richness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5F685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1,7665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0B54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0,1262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28C80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ns</w:t>
            </w:r>
          </w:p>
        </w:tc>
      </w:tr>
      <w:tr w:rsidR="00B714C8" w:rsidRPr="009C6DB2" w14:paraId="24E174A0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811CB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proofErr w:type="spellStart"/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Corg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F5F68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1,6463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BD747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0,1550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E5EA4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ns</w:t>
            </w:r>
          </w:p>
        </w:tc>
      </w:tr>
      <w:tr w:rsidR="00B714C8" w:rsidRPr="009C6DB2" w14:paraId="288D6C4D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3D6B1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CEC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049D2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1,2377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CF182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0,3041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9B124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ns</w:t>
            </w:r>
          </w:p>
        </w:tc>
      </w:tr>
      <w:tr w:rsidR="00B714C8" w:rsidRPr="009C6DB2" w14:paraId="474EC70C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07E9E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EC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65986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1,1880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559A0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0,3287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C10D6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ns</w:t>
            </w:r>
          </w:p>
        </w:tc>
      </w:tr>
      <w:tr w:rsidR="00B714C8" w:rsidRPr="009C6DB2" w14:paraId="4C6506A2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E104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Na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31F22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1,1136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E3C88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0,3685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51DCD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ns</w:t>
            </w:r>
          </w:p>
        </w:tc>
      </w:tr>
      <w:tr w:rsidR="00B714C8" w:rsidRPr="009C6DB2" w14:paraId="2924F2E3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C416D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Ca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6E4DE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0,8615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6CC34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0,5299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4992C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ns</w:t>
            </w:r>
          </w:p>
        </w:tc>
      </w:tr>
      <w:tr w:rsidR="00B714C8" w:rsidRPr="009C6DB2" w14:paraId="599607C0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A4C1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P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B3760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0,8057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22FF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0,5705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36CE9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ns</w:t>
            </w:r>
          </w:p>
        </w:tc>
      </w:tr>
      <w:tr w:rsidR="00B714C8" w:rsidRPr="009C6DB2" w14:paraId="112C8562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43A2C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CN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99A0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0,5896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A81D7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0,7370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3F28B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ns</w:t>
            </w:r>
          </w:p>
        </w:tc>
      </w:tr>
      <w:tr w:rsidR="00B714C8" w:rsidRPr="009C6DB2" w14:paraId="56E8054B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5ADA1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SOM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0010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0,5874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621FB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0,7386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26E8D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ns</w:t>
            </w:r>
          </w:p>
        </w:tc>
      </w:tr>
      <w:tr w:rsidR="00B714C8" w:rsidRPr="009C6DB2" w14:paraId="6BD8718E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FE192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D50EA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0,5282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07A9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0,7840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0B264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ns</w:t>
            </w:r>
          </w:p>
        </w:tc>
      </w:tr>
      <w:tr w:rsidR="00B714C8" w:rsidRPr="009C6DB2" w14:paraId="188B8A43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93C82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proofErr w:type="spellStart"/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CaMg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34508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0,3702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C1CC6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0,8943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9BBD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ns</w:t>
            </w:r>
          </w:p>
        </w:tc>
      </w:tr>
      <w:tr w:rsidR="00B714C8" w:rsidRPr="009C6DB2" w14:paraId="2CE0C713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F5B2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Mg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580D6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0,3187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C5D0C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0,9241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A5DE5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ns</w:t>
            </w:r>
          </w:p>
        </w:tc>
      </w:tr>
      <w:tr w:rsidR="00B714C8" w:rsidRPr="009C6DB2" w14:paraId="5296F08C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1F62C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proofErr w:type="spellStart"/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KMg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DE0C1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0,2482</w:t>
            </w:r>
          </w:p>
        </w:tc>
        <w:tc>
          <w:tcPr>
            <w:tcW w:w="1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4619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0,9577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1FBD6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ns</w:t>
            </w:r>
          </w:p>
        </w:tc>
      </w:tr>
      <w:tr w:rsidR="00B714C8" w:rsidRPr="009C6DB2" w14:paraId="7D768CAE" w14:textId="77777777" w:rsidTr="00362343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397005C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K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2F57734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0,1446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EADF0F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0,9893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7BFBC5" w14:textId="77777777" w:rsidR="00B714C8" w:rsidRPr="009C6DB2" w:rsidRDefault="00B714C8" w:rsidP="0036234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</w:pPr>
            <w:r w:rsidRPr="009C6DB2">
              <w:rPr>
                <w:rFonts w:eastAsia="Times New Roman" w:cs="Arial"/>
                <w:color w:val="000000"/>
                <w:sz w:val="22"/>
                <w:szCs w:val="22"/>
                <w:lang w:eastAsia="es-ES"/>
              </w:rPr>
              <w:t>ns</w:t>
            </w:r>
          </w:p>
        </w:tc>
      </w:tr>
    </w:tbl>
    <w:p w14:paraId="47FFE06D" w14:textId="77777777" w:rsidR="00B714C8" w:rsidRDefault="00B714C8" w:rsidP="00B714C8"/>
    <w:p w14:paraId="3E51A11F" w14:textId="77777777" w:rsidR="00B714C8" w:rsidRDefault="00B714C8" w:rsidP="00B714C8">
      <w:r>
        <w:br w:type="page"/>
      </w:r>
    </w:p>
    <w:p w14:paraId="5C9EEED6" w14:textId="42A62EA3" w:rsidR="00B714C8" w:rsidRPr="003B3F55" w:rsidRDefault="00B714C8" w:rsidP="00B714C8">
      <w:pPr>
        <w:rPr>
          <w:b/>
          <w:bCs/>
        </w:rPr>
      </w:pPr>
      <w:r w:rsidRPr="003B3F55">
        <w:rPr>
          <w:b/>
          <w:bCs/>
        </w:rPr>
        <w:lastRenderedPageBreak/>
        <w:t>S0</w:t>
      </w:r>
      <w:r>
        <w:rPr>
          <w:b/>
          <w:bCs/>
        </w:rPr>
        <w:t>2</w:t>
      </w:r>
      <w:r w:rsidRPr="003B3F55">
        <w:rPr>
          <w:b/>
          <w:bCs/>
        </w:rPr>
        <w:t>. Interaction between time and burn severity for significant variables.</w:t>
      </w:r>
    </w:p>
    <w:p w14:paraId="583D7A02" w14:textId="77777777" w:rsidR="00B714C8" w:rsidRDefault="00B714C8" w:rsidP="00B714C8">
      <w:r w:rsidRPr="000F2A51">
        <w:rPr>
          <w:rFonts w:cs="Arial"/>
          <w:noProof/>
          <w:sz w:val="22"/>
          <w:szCs w:val="22"/>
        </w:rPr>
        <w:drawing>
          <wp:inline distT="0" distB="0" distL="0" distR="0" wp14:anchorId="497E78A4" wp14:editId="13E70439">
            <wp:extent cx="5400040" cy="6447498"/>
            <wp:effectExtent l="0" t="0" r="0" b="0"/>
            <wp:docPr id="639982670" name="Imagen 1" descr="Interfaz de usuario gráfica, Gráfico, Gráfico de línea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982670" name="Imagen 1" descr="Interfaz de usuario gráfica, Gráfico, Gráfico de líneas&#10;&#10;El contenido generado por IA puede ser incorrecto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447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648D59" w14:textId="77777777" w:rsidR="00B714C8" w:rsidRDefault="00B714C8">
      <w:pPr>
        <w:rPr>
          <w:b/>
          <w:bCs/>
        </w:rPr>
      </w:pPr>
    </w:p>
    <w:p w14:paraId="0511AA22" w14:textId="2E822F7D" w:rsidR="00B714C8" w:rsidRDefault="00B714C8">
      <w:pPr>
        <w:rPr>
          <w:b/>
          <w:bCs/>
        </w:rPr>
      </w:pPr>
      <w:r>
        <w:rPr>
          <w:b/>
          <w:bCs/>
        </w:rPr>
        <w:br w:type="page"/>
      </w:r>
    </w:p>
    <w:p w14:paraId="3D094395" w14:textId="6F0C1C5C" w:rsidR="00865CAD" w:rsidRPr="003B3F55" w:rsidRDefault="00AF590F">
      <w:pPr>
        <w:rPr>
          <w:b/>
          <w:bCs/>
        </w:rPr>
      </w:pPr>
      <w:r w:rsidRPr="003B3F55">
        <w:rPr>
          <w:b/>
          <w:bCs/>
        </w:rPr>
        <w:lastRenderedPageBreak/>
        <w:t>S0</w:t>
      </w:r>
      <w:r w:rsidR="00B714C8">
        <w:rPr>
          <w:b/>
          <w:bCs/>
        </w:rPr>
        <w:t>3</w:t>
      </w:r>
      <w:r w:rsidRPr="003B3F55">
        <w:rPr>
          <w:b/>
          <w:bCs/>
        </w:rPr>
        <w:t>. Complete list of OTU identifications using SH matching, massBLASTer and FUNGUILD for trophic assignations</w:t>
      </w:r>
      <w:r w:rsidR="006412DE" w:rsidRPr="003B3F55">
        <w:rPr>
          <w:b/>
          <w:bCs/>
        </w:rPr>
        <w:t>.</w:t>
      </w:r>
    </w:p>
    <w:tbl>
      <w:tblPr>
        <w:tblStyle w:val="EstiloInforme"/>
        <w:tblW w:w="0" w:type="auto"/>
        <w:tblLayout w:type="fixed"/>
        <w:tblLook w:val="04A0" w:firstRow="1" w:lastRow="0" w:firstColumn="1" w:lastColumn="0" w:noHBand="0" w:noVBand="1"/>
      </w:tblPr>
      <w:tblGrid>
        <w:gridCol w:w="1418"/>
        <w:gridCol w:w="3118"/>
        <w:gridCol w:w="1418"/>
        <w:gridCol w:w="2550"/>
      </w:tblGrid>
      <w:tr w:rsidR="005E6FE6" w:rsidRPr="005E6FE6" w14:paraId="7A6CD4D2" w14:textId="77777777" w:rsidTr="00156A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8"/>
          <w:tblHeader/>
        </w:trPr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  <w:noWrap/>
            <w:vAlign w:val="center"/>
            <w:hideMark/>
          </w:tcPr>
          <w:p w14:paraId="0B9A1BBD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color w:val="auto"/>
                <w:sz w:val="20"/>
                <w:szCs w:val="20"/>
                <w:lang w:val="es-ES"/>
              </w:rPr>
            </w:pPr>
            <w:r w:rsidRPr="00156A18">
              <w:rPr>
                <w:rFonts w:ascii="Arial" w:hAnsi="Arial" w:cs="Arial"/>
                <w:color w:val="auto"/>
                <w:sz w:val="20"/>
                <w:szCs w:val="20"/>
              </w:rPr>
              <w:t>ID</w:t>
            </w:r>
          </w:p>
        </w:tc>
        <w:tc>
          <w:tcPr>
            <w:tcW w:w="3118" w:type="dxa"/>
            <w:tcBorders>
              <w:top w:val="single" w:sz="6" w:space="0" w:color="000000"/>
              <w:bottom w:val="single" w:sz="6" w:space="0" w:color="000000"/>
            </w:tcBorders>
            <w:noWrap/>
            <w:vAlign w:val="center"/>
            <w:hideMark/>
          </w:tcPr>
          <w:p w14:paraId="3226E3C0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56A18">
              <w:rPr>
                <w:rFonts w:ascii="Arial" w:hAnsi="Arial" w:cs="Arial"/>
                <w:color w:val="auto"/>
                <w:sz w:val="20"/>
                <w:szCs w:val="20"/>
              </w:rPr>
              <w:t>Species</w:t>
            </w: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  <w:noWrap/>
            <w:vAlign w:val="center"/>
            <w:hideMark/>
          </w:tcPr>
          <w:p w14:paraId="18FBF82C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56A18">
              <w:rPr>
                <w:rFonts w:ascii="Arial" w:hAnsi="Arial" w:cs="Arial"/>
                <w:color w:val="auto"/>
                <w:sz w:val="20"/>
                <w:szCs w:val="20"/>
              </w:rPr>
              <w:t>Similarity percentage</w:t>
            </w:r>
          </w:p>
        </w:tc>
        <w:tc>
          <w:tcPr>
            <w:tcW w:w="2550" w:type="dxa"/>
            <w:tcBorders>
              <w:top w:val="single" w:sz="6" w:space="0" w:color="000000"/>
              <w:bottom w:val="single" w:sz="6" w:space="0" w:color="000000"/>
            </w:tcBorders>
            <w:noWrap/>
            <w:vAlign w:val="center"/>
            <w:hideMark/>
          </w:tcPr>
          <w:p w14:paraId="156C6509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56A18">
              <w:rPr>
                <w:rFonts w:ascii="Arial" w:hAnsi="Arial" w:cs="Arial"/>
                <w:color w:val="auto"/>
                <w:sz w:val="20"/>
                <w:szCs w:val="20"/>
              </w:rPr>
              <w:t>Trophic mode</w:t>
            </w:r>
          </w:p>
        </w:tc>
      </w:tr>
      <w:tr w:rsidR="005E6FE6" w:rsidRPr="005E6FE6" w14:paraId="27D3027F" w14:textId="77777777" w:rsidTr="00156A18">
        <w:trPr>
          <w:trHeight w:val="312"/>
        </w:trPr>
        <w:tc>
          <w:tcPr>
            <w:tcW w:w="1418" w:type="dxa"/>
            <w:tcBorders>
              <w:top w:val="single" w:sz="6" w:space="0" w:color="000000"/>
            </w:tcBorders>
            <w:noWrap/>
            <w:vAlign w:val="center"/>
            <w:hideMark/>
          </w:tcPr>
          <w:p w14:paraId="3C2D723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OTU_405</w:t>
            </w:r>
          </w:p>
        </w:tc>
        <w:tc>
          <w:tcPr>
            <w:tcW w:w="3118" w:type="dxa"/>
            <w:tcBorders>
              <w:top w:val="single" w:sz="6" w:space="0" w:color="000000"/>
            </w:tcBorders>
            <w:noWrap/>
            <w:vAlign w:val="center"/>
            <w:hideMark/>
          </w:tcPr>
          <w:p w14:paraId="3683F150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Acremonium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polychromum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</w:tcBorders>
            <w:noWrap/>
            <w:vAlign w:val="center"/>
            <w:hideMark/>
          </w:tcPr>
          <w:p w14:paraId="7ECD668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tcBorders>
              <w:top w:val="single" w:sz="6" w:space="0" w:color="000000"/>
            </w:tcBorders>
            <w:vAlign w:val="center"/>
            <w:hideMark/>
          </w:tcPr>
          <w:p w14:paraId="28E3021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20A88F93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65137E14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OTU_666</w:t>
            </w:r>
          </w:p>
        </w:tc>
        <w:tc>
          <w:tcPr>
            <w:tcW w:w="3118" w:type="dxa"/>
            <w:noWrap/>
            <w:vAlign w:val="center"/>
            <w:hideMark/>
          </w:tcPr>
          <w:p w14:paraId="37D8AB18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Acrodontium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virellum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E288BC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44879694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7F850FD6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7D98ABC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OTU_1581</w:t>
            </w:r>
          </w:p>
        </w:tc>
        <w:tc>
          <w:tcPr>
            <w:tcW w:w="3118" w:type="dxa"/>
            <w:noWrap/>
            <w:vAlign w:val="center"/>
            <w:hideMark/>
          </w:tcPr>
          <w:p w14:paraId="6502E608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Aequabiliella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effusa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3B3F9ABF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1220631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4D68D013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2EBD795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OTU_225</w:t>
            </w:r>
          </w:p>
        </w:tc>
        <w:tc>
          <w:tcPr>
            <w:tcW w:w="3118" w:type="dxa"/>
            <w:noWrap/>
            <w:vAlign w:val="center"/>
            <w:hideMark/>
          </w:tcPr>
          <w:p w14:paraId="35E47DA2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Alternaria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eichhorniae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19B47BD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3BFF54E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1F692127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49033E8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OTU_963</w:t>
            </w:r>
          </w:p>
        </w:tc>
        <w:tc>
          <w:tcPr>
            <w:tcW w:w="3118" w:type="dxa"/>
            <w:noWrap/>
            <w:vAlign w:val="center"/>
            <w:hideMark/>
          </w:tcPr>
          <w:p w14:paraId="1C834BF1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Alternaria eureka</w:t>
            </w:r>
          </w:p>
        </w:tc>
        <w:tc>
          <w:tcPr>
            <w:tcW w:w="1418" w:type="dxa"/>
            <w:noWrap/>
            <w:vAlign w:val="center"/>
            <w:hideMark/>
          </w:tcPr>
          <w:p w14:paraId="7405102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014A6DF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612E17FD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1F29A42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OTU_34</w:t>
            </w:r>
          </w:p>
        </w:tc>
        <w:tc>
          <w:tcPr>
            <w:tcW w:w="3118" w:type="dxa"/>
            <w:noWrap/>
            <w:vAlign w:val="center"/>
            <w:hideMark/>
          </w:tcPr>
          <w:p w14:paraId="1B8AEFA8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Alternaria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preussii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3C18B172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1A5C477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4E602A24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405B1F8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OTU_250</w:t>
            </w:r>
          </w:p>
        </w:tc>
        <w:tc>
          <w:tcPr>
            <w:tcW w:w="3118" w:type="dxa"/>
            <w:noWrap/>
            <w:vAlign w:val="center"/>
            <w:hideMark/>
          </w:tcPr>
          <w:p w14:paraId="02D43C22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Amanita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lividopallescens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2313948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4135F76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10569176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5A3D821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OTU_198</w:t>
            </w:r>
          </w:p>
        </w:tc>
        <w:tc>
          <w:tcPr>
            <w:tcW w:w="3118" w:type="dxa"/>
            <w:noWrap/>
            <w:vAlign w:val="center"/>
            <w:hideMark/>
          </w:tcPr>
          <w:p w14:paraId="04B586FA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Archaeorhizomyces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borealis</w:t>
            </w:r>
          </w:p>
        </w:tc>
        <w:tc>
          <w:tcPr>
            <w:tcW w:w="1418" w:type="dxa"/>
            <w:noWrap/>
            <w:vAlign w:val="center"/>
            <w:hideMark/>
          </w:tcPr>
          <w:p w14:paraId="4307E2A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208E5B7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0DC79708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6417111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OTU_2033</w:t>
            </w:r>
          </w:p>
        </w:tc>
        <w:tc>
          <w:tcPr>
            <w:tcW w:w="3118" w:type="dxa"/>
            <w:noWrap/>
            <w:vAlign w:val="center"/>
            <w:hideMark/>
          </w:tcPr>
          <w:p w14:paraId="63F691AA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Ascotricha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funiculosa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53F147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60007CF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Pathotroph</w:t>
            </w:r>
            <w:proofErr w:type="spellEnd"/>
          </w:p>
        </w:tc>
      </w:tr>
      <w:tr w:rsidR="005E6FE6" w:rsidRPr="005E6FE6" w14:paraId="3A047194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3CF9CC52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OTU_732</w:t>
            </w:r>
          </w:p>
        </w:tc>
        <w:tc>
          <w:tcPr>
            <w:tcW w:w="3118" w:type="dxa"/>
            <w:noWrap/>
            <w:vAlign w:val="center"/>
            <w:hideMark/>
          </w:tcPr>
          <w:p w14:paraId="56204B64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Aspergillus flavipes</w:t>
            </w:r>
          </w:p>
        </w:tc>
        <w:tc>
          <w:tcPr>
            <w:tcW w:w="1418" w:type="dxa"/>
            <w:noWrap/>
            <w:vAlign w:val="center"/>
            <w:hideMark/>
          </w:tcPr>
          <w:p w14:paraId="2FF920D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036E501F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5CF48EF0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57861D12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OTU_105</w:t>
            </w:r>
          </w:p>
        </w:tc>
        <w:tc>
          <w:tcPr>
            <w:tcW w:w="3118" w:type="dxa"/>
            <w:noWrap/>
            <w:vAlign w:val="center"/>
            <w:hideMark/>
          </w:tcPr>
          <w:p w14:paraId="4F16215E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Aspergillus foetidus</w:t>
            </w:r>
          </w:p>
        </w:tc>
        <w:tc>
          <w:tcPr>
            <w:tcW w:w="1418" w:type="dxa"/>
            <w:noWrap/>
            <w:vAlign w:val="center"/>
            <w:hideMark/>
          </w:tcPr>
          <w:p w14:paraId="1F0AE73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0055218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2DFCD503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2D1C64E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OTU_643</w:t>
            </w:r>
          </w:p>
        </w:tc>
        <w:tc>
          <w:tcPr>
            <w:tcW w:w="3118" w:type="dxa"/>
            <w:noWrap/>
            <w:vAlign w:val="center"/>
            <w:hideMark/>
          </w:tcPr>
          <w:p w14:paraId="3558DB39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Aspergillus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lanosus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2CDEEE9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7F745C1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33F89E56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5784B00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OTU_715</w:t>
            </w:r>
          </w:p>
        </w:tc>
        <w:tc>
          <w:tcPr>
            <w:tcW w:w="3118" w:type="dxa"/>
            <w:noWrap/>
            <w:vAlign w:val="center"/>
            <w:hideMark/>
          </w:tcPr>
          <w:p w14:paraId="1861D184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Aspergillus ochraceus</w:t>
            </w:r>
          </w:p>
        </w:tc>
        <w:tc>
          <w:tcPr>
            <w:tcW w:w="1418" w:type="dxa"/>
            <w:noWrap/>
            <w:vAlign w:val="center"/>
            <w:hideMark/>
          </w:tcPr>
          <w:p w14:paraId="7BAF67A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132956E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06F0FD10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63DF13B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OTU_150</w:t>
            </w:r>
          </w:p>
        </w:tc>
        <w:tc>
          <w:tcPr>
            <w:tcW w:w="3118" w:type="dxa"/>
            <w:noWrap/>
            <w:vAlign w:val="center"/>
            <w:hideMark/>
          </w:tcPr>
          <w:p w14:paraId="000468D1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Aspergillus parasiticus</w:t>
            </w:r>
          </w:p>
        </w:tc>
        <w:tc>
          <w:tcPr>
            <w:tcW w:w="1418" w:type="dxa"/>
            <w:noWrap/>
            <w:vAlign w:val="center"/>
            <w:hideMark/>
          </w:tcPr>
          <w:p w14:paraId="4435CDC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5F24197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08718A2A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66290FB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OTU_404</w:t>
            </w:r>
          </w:p>
        </w:tc>
        <w:tc>
          <w:tcPr>
            <w:tcW w:w="3118" w:type="dxa"/>
            <w:noWrap/>
            <w:vAlign w:val="center"/>
            <w:hideMark/>
          </w:tcPr>
          <w:p w14:paraId="504C2B68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Aspergillus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ruber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152A056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081E2B5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46DE5BE8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06CE33C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OTU_962</w:t>
            </w:r>
          </w:p>
        </w:tc>
        <w:tc>
          <w:tcPr>
            <w:tcW w:w="3118" w:type="dxa"/>
            <w:noWrap/>
            <w:vAlign w:val="center"/>
            <w:hideMark/>
          </w:tcPr>
          <w:p w14:paraId="2FA4BD1F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Aspergillus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salviicola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DF81CB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127252C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Saprotroph-</w:t>
            </w: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495CD14D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5B78B549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OTU_1932</w:t>
            </w:r>
          </w:p>
        </w:tc>
        <w:tc>
          <w:tcPr>
            <w:tcW w:w="3118" w:type="dxa"/>
            <w:noWrap/>
            <w:vAlign w:val="center"/>
            <w:hideMark/>
          </w:tcPr>
          <w:p w14:paraId="40CFA1D6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Aspergillus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terreus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880734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72D3FB4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41076EE8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08D65B7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OTU_577</w:t>
            </w:r>
          </w:p>
        </w:tc>
        <w:tc>
          <w:tcPr>
            <w:tcW w:w="3118" w:type="dxa"/>
            <w:noWrap/>
            <w:vAlign w:val="center"/>
            <w:hideMark/>
          </w:tcPr>
          <w:p w14:paraId="227F3ADF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Astraeus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hygrometricus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6024CA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2143CC7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Pathotroph</w:t>
            </w:r>
            <w:proofErr w:type="spellEnd"/>
          </w:p>
        </w:tc>
      </w:tr>
      <w:tr w:rsidR="005E6FE6" w:rsidRPr="005E6FE6" w14:paraId="079AB5C0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5536A24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OTU_157</w:t>
            </w:r>
          </w:p>
        </w:tc>
        <w:tc>
          <w:tcPr>
            <w:tcW w:w="3118" w:type="dxa"/>
            <w:noWrap/>
            <w:vAlign w:val="center"/>
            <w:hideMark/>
          </w:tcPr>
          <w:p w14:paraId="2BFC827E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Aureobasidium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pullulans</w:t>
            </w:r>
          </w:p>
        </w:tc>
        <w:tc>
          <w:tcPr>
            <w:tcW w:w="1418" w:type="dxa"/>
            <w:noWrap/>
            <w:vAlign w:val="center"/>
            <w:hideMark/>
          </w:tcPr>
          <w:p w14:paraId="1126E98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1CDA8E8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069205AB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553B3F0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OTU_1434</w:t>
            </w:r>
          </w:p>
        </w:tc>
        <w:tc>
          <w:tcPr>
            <w:tcW w:w="3118" w:type="dxa"/>
            <w:noWrap/>
            <w:vAlign w:val="center"/>
            <w:hideMark/>
          </w:tcPr>
          <w:p w14:paraId="5CED8C77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Bovista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furfuracea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20328F6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4EB4BBB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</w:t>
            </w:r>
          </w:p>
        </w:tc>
      </w:tr>
      <w:tr w:rsidR="005E6FE6" w:rsidRPr="005E6FE6" w14:paraId="038D516D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2AF02EB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OTU_1586</w:t>
            </w:r>
          </w:p>
        </w:tc>
        <w:tc>
          <w:tcPr>
            <w:tcW w:w="3118" w:type="dxa"/>
            <w:noWrap/>
            <w:vAlign w:val="center"/>
            <w:hideMark/>
          </w:tcPr>
          <w:p w14:paraId="5B3CE1CB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Camarosporium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aureum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49AF153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5CCEC5F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Pathotroph-Symbiotroph</w:t>
            </w:r>
          </w:p>
        </w:tc>
      </w:tr>
      <w:tr w:rsidR="005E6FE6" w:rsidRPr="005E6FE6" w14:paraId="3A56DF90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5F797B04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OTU_696</w:t>
            </w:r>
          </w:p>
        </w:tc>
        <w:tc>
          <w:tcPr>
            <w:tcW w:w="3118" w:type="dxa"/>
            <w:noWrap/>
            <w:vAlign w:val="center"/>
            <w:hideMark/>
          </w:tcPr>
          <w:p w14:paraId="5271400A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Candolleomyces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candolleanus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DB2959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27210F5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0543FB56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31CB786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lastRenderedPageBreak/>
              <w:t>OTU_2044</w:t>
            </w:r>
          </w:p>
        </w:tc>
        <w:tc>
          <w:tcPr>
            <w:tcW w:w="3118" w:type="dxa"/>
            <w:noWrap/>
            <w:vAlign w:val="center"/>
            <w:hideMark/>
          </w:tcPr>
          <w:p w14:paraId="65D78A4B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Capronia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coronata</w:t>
            </w:r>
          </w:p>
        </w:tc>
        <w:tc>
          <w:tcPr>
            <w:tcW w:w="1418" w:type="dxa"/>
            <w:noWrap/>
            <w:vAlign w:val="center"/>
            <w:hideMark/>
          </w:tcPr>
          <w:p w14:paraId="18E14EE4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169C4D0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48D936D5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1C0DB40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OTU_537</w:t>
            </w:r>
          </w:p>
        </w:tc>
        <w:tc>
          <w:tcPr>
            <w:tcW w:w="3118" w:type="dxa"/>
            <w:noWrap/>
            <w:vAlign w:val="center"/>
            <w:hideMark/>
          </w:tcPr>
          <w:p w14:paraId="54C09409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Chaetomium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trigonosporum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AFC042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3137E85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Pathotroph</w:t>
            </w:r>
            <w:proofErr w:type="spellEnd"/>
          </w:p>
        </w:tc>
      </w:tr>
      <w:tr w:rsidR="005E6FE6" w:rsidRPr="005E6FE6" w14:paraId="40849F53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5019726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OTU_527</w:t>
            </w:r>
          </w:p>
        </w:tc>
        <w:tc>
          <w:tcPr>
            <w:tcW w:w="3118" w:type="dxa"/>
            <w:noWrap/>
            <w:vAlign w:val="center"/>
            <w:hideMark/>
          </w:tcPr>
          <w:p w14:paraId="7B47B2C2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Chaetosphaeronema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achilleae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8A1C3A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99.4</w:t>
            </w:r>
          </w:p>
        </w:tc>
        <w:tc>
          <w:tcPr>
            <w:tcW w:w="2550" w:type="dxa"/>
            <w:vAlign w:val="center"/>
            <w:hideMark/>
          </w:tcPr>
          <w:p w14:paraId="40DB84D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72202B86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3AE0FDD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OTU_68</w:t>
            </w:r>
          </w:p>
        </w:tc>
        <w:tc>
          <w:tcPr>
            <w:tcW w:w="3118" w:type="dxa"/>
            <w:noWrap/>
            <w:vAlign w:val="center"/>
            <w:hideMark/>
          </w:tcPr>
          <w:p w14:paraId="64779811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Chromelosporium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macrospermum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B11B86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51DBA39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Saprotroph-</w:t>
            </w: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1DB324AB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5732B90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OTU_481</w:t>
            </w:r>
          </w:p>
        </w:tc>
        <w:tc>
          <w:tcPr>
            <w:tcW w:w="3118" w:type="dxa"/>
            <w:noWrap/>
            <w:vAlign w:val="center"/>
            <w:hideMark/>
          </w:tcPr>
          <w:p w14:paraId="4FF20DD9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Clitopilus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baronii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140A2DC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658AED0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Pathotroph</w:t>
            </w:r>
            <w:proofErr w:type="spellEnd"/>
          </w:p>
        </w:tc>
      </w:tr>
      <w:tr w:rsidR="005E6FE6" w:rsidRPr="005E6FE6" w14:paraId="59AF4A9C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7C927DC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OTU_1182</w:t>
            </w:r>
          </w:p>
        </w:tc>
        <w:tc>
          <w:tcPr>
            <w:tcW w:w="3118" w:type="dxa"/>
            <w:noWrap/>
            <w:vAlign w:val="center"/>
            <w:hideMark/>
          </w:tcPr>
          <w:p w14:paraId="1AF003FA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Comoclathris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arrhenatheri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4D548C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99.3</w:t>
            </w:r>
          </w:p>
        </w:tc>
        <w:tc>
          <w:tcPr>
            <w:tcW w:w="2550" w:type="dxa"/>
            <w:vAlign w:val="center"/>
            <w:hideMark/>
          </w:tcPr>
          <w:p w14:paraId="0556455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Pathotroph</w:t>
            </w:r>
            <w:proofErr w:type="spellEnd"/>
          </w:p>
        </w:tc>
      </w:tr>
      <w:tr w:rsidR="005E6FE6" w:rsidRPr="005E6FE6" w14:paraId="32B488F4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34CE365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OTU_339</w:t>
            </w:r>
          </w:p>
        </w:tc>
        <w:tc>
          <w:tcPr>
            <w:tcW w:w="3118" w:type="dxa"/>
            <w:noWrap/>
            <w:vAlign w:val="center"/>
            <w:hideMark/>
          </w:tcPr>
          <w:p w14:paraId="660852A4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Coniochaeta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deborreae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68575B02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7A4B381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71C798A8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52F6B90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OTU_774</w:t>
            </w:r>
          </w:p>
        </w:tc>
        <w:tc>
          <w:tcPr>
            <w:tcW w:w="3118" w:type="dxa"/>
            <w:noWrap/>
            <w:vAlign w:val="center"/>
            <w:hideMark/>
          </w:tcPr>
          <w:p w14:paraId="5E243653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Coniochaeta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decumbens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2E44FBA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2775EB1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6ED2317F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113848B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OTU_298</w:t>
            </w:r>
          </w:p>
        </w:tc>
        <w:tc>
          <w:tcPr>
            <w:tcW w:w="3118" w:type="dxa"/>
            <w:noWrap/>
            <w:vAlign w:val="center"/>
            <w:hideMark/>
          </w:tcPr>
          <w:p w14:paraId="374951E5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Coniochaeta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fasciculata</w:t>
            </w:r>
          </w:p>
        </w:tc>
        <w:tc>
          <w:tcPr>
            <w:tcW w:w="1418" w:type="dxa"/>
            <w:noWrap/>
            <w:vAlign w:val="center"/>
            <w:hideMark/>
          </w:tcPr>
          <w:p w14:paraId="12D77C6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6FCB8C4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Pathotroph-Symbiotroph</w:t>
            </w:r>
          </w:p>
        </w:tc>
      </w:tr>
      <w:tr w:rsidR="005E6FE6" w:rsidRPr="005E6FE6" w14:paraId="0B43ED62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10C1D8F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OTU_698</w:t>
            </w:r>
          </w:p>
        </w:tc>
        <w:tc>
          <w:tcPr>
            <w:tcW w:w="3118" w:type="dxa"/>
            <w:noWrap/>
            <w:vAlign w:val="center"/>
            <w:hideMark/>
          </w:tcPr>
          <w:p w14:paraId="77AC3624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Coniochaeta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ligniaria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24A603CF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0FECD21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Pathotroph-Symbiotroph</w:t>
            </w:r>
          </w:p>
        </w:tc>
      </w:tr>
      <w:tr w:rsidR="005E6FE6" w:rsidRPr="005E6FE6" w14:paraId="4628E515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47F6913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OTU_514</w:t>
            </w:r>
          </w:p>
        </w:tc>
        <w:tc>
          <w:tcPr>
            <w:tcW w:w="3118" w:type="dxa"/>
            <w:noWrap/>
            <w:vAlign w:val="center"/>
            <w:hideMark/>
          </w:tcPr>
          <w:p w14:paraId="592D7877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Coniophora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arida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407361BF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2579A12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</w:t>
            </w:r>
          </w:p>
        </w:tc>
      </w:tr>
      <w:tr w:rsidR="005E6FE6" w:rsidRPr="005E6FE6" w14:paraId="0325C841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29E9372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OTU_441</w:t>
            </w:r>
          </w:p>
        </w:tc>
        <w:tc>
          <w:tcPr>
            <w:tcW w:w="3118" w:type="dxa"/>
            <w:noWrap/>
            <w:vAlign w:val="center"/>
            <w:hideMark/>
          </w:tcPr>
          <w:p w14:paraId="72F511C1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Coniophora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olivacea</w:t>
            </w:r>
          </w:p>
        </w:tc>
        <w:tc>
          <w:tcPr>
            <w:tcW w:w="1418" w:type="dxa"/>
            <w:noWrap/>
            <w:vAlign w:val="center"/>
            <w:hideMark/>
          </w:tcPr>
          <w:p w14:paraId="3EB7035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99.5</w:t>
            </w:r>
          </w:p>
        </w:tc>
        <w:tc>
          <w:tcPr>
            <w:tcW w:w="2550" w:type="dxa"/>
            <w:vAlign w:val="center"/>
            <w:hideMark/>
          </w:tcPr>
          <w:p w14:paraId="0E08D02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6CEED252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5B800A8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OTU_500</w:t>
            </w:r>
          </w:p>
        </w:tc>
        <w:tc>
          <w:tcPr>
            <w:tcW w:w="3118" w:type="dxa"/>
            <w:noWrap/>
            <w:vAlign w:val="center"/>
            <w:hideMark/>
          </w:tcPr>
          <w:p w14:paraId="5A21B21E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Coniosporium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apollinis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9BB132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78DA6202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4954F846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21078DB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OTU_228</w:t>
            </w:r>
          </w:p>
        </w:tc>
        <w:tc>
          <w:tcPr>
            <w:tcW w:w="3118" w:type="dxa"/>
            <w:noWrap/>
            <w:vAlign w:val="center"/>
            <w:hideMark/>
          </w:tcPr>
          <w:p w14:paraId="39D3D3E2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Constantinomyces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macerans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E74665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2287A86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Saprotroph-</w:t>
            </w: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0B583591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5BC5626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OTU_313</w:t>
            </w:r>
          </w:p>
        </w:tc>
        <w:tc>
          <w:tcPr>
            <w:tcW w:w="3118" w:type="dxa"/>
            <w:noWrap/>
            <w:vAlign w:val="center"/>
            <w:hideMark/>
          </w:tcPr>
          <w:p w14:paraId="3E5C11FC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Coprinus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subdomesticus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6D2AB5D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1A8F6D1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38A03F99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520BAFF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OTU_436</w:t>
            </w:r>
          </w:p>
        </w:tc>
        <w:tc>
          <w:tcPr>
            <w:tcW w:w="3118" w:type="dxa"/>
            <w:noWrap/>
            <w:vAlign w:val="center"/>
            <w:hideMark/>
          </w:tcPr>
          <w:p w14:paraId="256ADB6B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Cryptocline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arctostaphyli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F706A4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99.4</w:t>
            </w:r>
          </w:p>
        </w:tc>
        <w:tc>
          <w:tcPr>
            <w:tcW w:w="2550" w:type="dxa"/>
            <w:vAlign w:val="center"/>
            <w:hideMark/>
          </w:tcPr>
          <w:p w14:paraId="66AA919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4B30CBF3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76B4A014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OTU_543</w:t>
            </w:r>
          </w:p>
        </w:tc>
        <w:tc>
          <w:tcPr>
            <w:tcW w:w="3118" w:type="dxa"/>
            <w:noWrap/>
            <w:vAlign w:val="center"/>
            <w:hideMark/>
          </w:tcPr>
          <w:p w14:paraId="0A6E14C2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Curvularia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inaequalis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3C1F02C2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0CB9B3B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Pathotroph-Symbiotroph</w:t>
            </w:r>
          </w:p>
        </w:tc>
      </w:tr>
      <w:tr w:rsidR="005E6FE6" w:rsidRPr="005E6FE6" w14:paraId="44AD71CE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2A0CF9E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OTU_589</w:t>
            </w:r>
          </w:p>
        </w:tc>
        <w:tc>
          <w:tcPr>
            <w:tcW w:w="3118" w:type="dxa"/>
            <w:noWrap/>
            <w:vAlign w:val="center"/>
            <w:hideMark/>
          </w:tcPr>
          <w:p w14:paraId="4EDBD77A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Didymella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exigua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sp1</w:t>
            </w:r>
          </w:p>
        </w:tc>
        <w:tc>
          <w:tcPr>
            <w:tcW w:w="1418" w:type="dxa"/>
            <w:noWrap/>
            <w:vAlign w:val="center"/>
            <w:hideMark/>
          </w:tcPr>
          <w:p w14:paraId="62E644E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36ED323F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5C816BD9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4CF3BA49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OTU_746</w:t>
            </w:r>
          </w:p>
        </w:tc>
        <w:tc>
          <w:tcPr>
            <w:tcW w:w="3118" w:type="dxa"/>
            <w:noWrap/>
            <w:vAlign w:val="center"/>
            <w:hideMark/>
          </w:tcPr>
          <w:p w14:paraId="3D3E632D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Didymella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exigua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sp2</w:t>
            </w:r>
          </w:p>
        </w:tc>
        <w:tc>
          <w:tcPr>
            <w:tcW w:w="1418" w:type="dxa"/>
            <w:noWrap/>
            <w:vAlign w:val="center"/>
            <w:hideMark/>
          </w:tcPr>
          <w:p w14:paraId="1D6F9B54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5DA6A12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677893C6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6C134862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OTU_931</w:t>
            </w:r>
          </w:p>
        </w:tc>
        <w:tc>
          <w:tcPr>
            <w:tcW w:w="3118" w:type="dxa"/>
            <w:noWrap/>
            <w:vAlign w:val="center"/>
            <w:hideMark/>
          </w:tcPr>
          <w:p w14:paraId="3ACCCEAA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Dothiora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coronillae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E211B5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99.4</w:t>
            </w:r>
          </w:p>
        </w:tc>
        <w:tc>
          <w:tcPr>
            <w:tcW w:w="2550" w:type="dxa"/>
            <w:vAlign w:val="center"/>
            <w:hideMark/>
          </w:tcPr>
          <w:p w14:paraId="37237CD4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Saprotroph-</w:t>
            </w: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665C7691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17CA0D1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OTU_45</w:t>
            </w:r>
          </w:p>
        </w:tc>
        <w:tc>
          <w:tcPr>
            <w:tcW w:w="3118" w:type="dxa"/>
            <w:noWrap/>
            <w:vAlign w:val="center"/>
            <w:hideMark/>
          </w:tcPr>
          <w:p w14:paraId="3D63FB80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Entoloma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graphitipes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f.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cystidiatum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3FB42B6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7DF2CAD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39D1D882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043D783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OTU_1437</w:t>
            </w:r>
          </w:p>
        </w:tc>
        <w:tc>
          <w:tcPr>
            <w:tcW w:w="3118" w:type="dxa"/>
            <w:noWrap/>
            <w:vAlign w:val="center"/>
            <w:hideMark/>
          </w:tcPr>
          <w:p w14:paraId="453979CC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Exophiala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crusticola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49025A34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7A4B679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1AAB2AA2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426BC62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OTU_765</w:t>
            </w:r>
          </w:p>
        </w:tc>
        <w:tc>
          <w:tcPr>
            <w:tcW w:w="3118" w:type="dxa"/>
            <w:noWrap/>
            <w:vAlign w:val="center"/>
            <w:hideMark/>
          </w:tcPr>
          <w:p w14:paraId="3B9E62BF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Exophiala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nidicola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463F0E4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7C13B24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27A1E99C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338F3E6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OTU_153</w:t>
            </w:r>
          </w:p>
        </w:tc>
        <w:tc>
          <w:tcPr>
            <w:tcW w:w="3118" w:type="dxa"/>
            <w:noWrap/>
            <w:vAlign w:val="center"/>
            <w:hideMark/>
          </w:tcPr>
          <w:p w14:paraId="195AB092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Exophiala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xenobiotica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473483C4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44AFCEE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5D870700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098BD02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OTU_501</w:t>
            </w:r>
          </w:p>
        </w:tc>
        <w:tc>
          <w:tcPr>
            <w:tcW w:w="3118" w:type="dxa"/>
            <w:noWrap/>
            <w:vAlign w:val="center"/>
            <w:hideMark/>
          </w:tcPr>
          <w:p w14:paraId="53BD30C6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Fagicola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fagi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sp3</w:t>
            </w:r>
          </w:p>
        </w:tc>
        <w:tc>
          <w:tcPr>
            <w:tcW w:w="1418" w:type="dxa"/>
            <w:noWrap/>
            <w:vAlign w:val="center"/>
            <w:hideMark/>
          </w:tcPr>
          <w:p w14:paraId="1C04F62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99.3</w:t>
            </w:r>
          </w:p>
        </w:tc>
        <w:tc>
          <w:tcPr>
            <w:tcW w:w="2550" w:type="dxa"/>
            <w:vAlign w:val="center"/>
            <w:hideMark/>
          </w:tcPr>
          <w:p w14:paraId="0563B79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Saprotroph-</w:t>
            </w: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14FE8256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2024817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lastRenderedPageBreak/>
              <w:t>OTU_282</w:t>
            </w:r>
          </w:p>
        </w:tc>
        <w:tc>
          <w:tcPr>
            <w:tcW w:w="3118" w:type="dxa"/>
            <w:noWrap/>
            <w:vAlign w:val="center"/>
            <w:hideMark/>
          </w:tcPr>
          <w:p w14:paraId="33876C60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Fusarium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chlamydosporum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6D5576E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02BFD94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Saprotroph-</w:t>
            </w: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5BFE839F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02DACA0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OTU_683</w:t>
            </w:r>
          </w:p>
        </w:tc>
        <w:tc>
          <w:tcPr>
            <w:tcW w:w="3118" w:type="dxa"/>
            <w:noWrap/>
            <w:vAlign w:val="center"/>
            <w:hideMark/>
          </w:tcPr>
          <w:p w14:paraId="1E863708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Fusarium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fujikuroi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1DF9ED6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1814409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52AB6B8F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4E0C4F64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OTU_191</w:t>
            </w:r>
          </w:p>
        </w:tc>
        <w:tc>
          <w:tcPr>
            <w:tcW w:w="3118" w:type="dxa"/>
            <w:noWrap/>
            <w:vAlign w:val="center"/>
            <w:hideMark/>
          </w:tcPr>
          <w:p w14:paraId="494E86FE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Fusarium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pseudensiforme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sp1</w:t>
            </w:r>
          </w:p>
        </w:tc>
        <w:tc>
          <w:tcPr>
            <w:tcW w:w="1418" w:type="dxa"/>
            <w:noWrap/>
            <w:vAlign w:val="center"/>
            <w:hideMark/>
          </w:tcPr>
          <w:p w14:paraId="649DAC0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0FDDFFCF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6E984854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154A321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OTU_371</w:t>
            </w:r>
          </w:p>
        </w:tc>
        <w:tc>
          <w:tcPr>
            <w:tcW w:w="3118" w:type="dxa"/>
            <w:noWrap/>
            <w:vAlign w:val="center"/>
            <w:hideMark/>
          </w:tcPr>
          <w:p w14:paraId="5A70F186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Fusarium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pseudensiforme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sp2</w:t>
            </w:r>
          </w:p>
        </w:tc>
        <w:tc>
          <w:tcPr>
            <w:tcW w:w="1418" w:type="dxa"/>
            <w:noWrap/>
            <w:vAlign w:val="center"/>
            <w:hideMark/>
          </w:tcPr>
          <w:p w14:paraId="39EE98F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116F1C2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007B214E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631BACE2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OTU_884</w:t>
            </w:r>
          </w:p>
        </w:tc>
        <w:tc>
          <w:tcPr>
            <w:tcW w:w="3118" w:type="dxa"/>
            <w:noWrap/>
            <w:vAlign w:val="center"/>
            <w:hideMark/>
          </w:tcPr>
          <w:p w14:paraId="37C4495F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Fusarium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pseudensiforme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sp3</w:t>
            </w:r>
          </w:p>
        </w:tc>
        <w:tc>
          <w:tcPr>
            <w:tcW w:w="1418" w:type="dxa"/>
            <w:noWrap/>
            <w:vAlign w:val="center"/>
            <w:hideMark/>
          </w:tcPr>
          <w:p w14:paraId="003F913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21B38ED4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</w:t>
            </w:r>
          </w:p>
        </w:tc>
      </w:tr>
      <w:tr w:rsidR="005E6FE6" w:rsidRPr="005E6FE6" w14:paraId="19B2D60B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0EB9576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OTU_1012</w:t>
            </w:r>
          </w:p>
        </w:tc>
        <w:tc>
          <w:tcPr>
            <w:tcW w:w="3118" w:type="dxa"/>
            <w:noWrap/>
            <w:vAlign w:val="center"/>
            <w:hideMark/>
          </w:tcPr>
          <w:p w14:paraId="7759AD87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Fusarium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pseudensiforme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sp4</w:t>
            </w:r>
          </w:p>
        </w:tc>
        <w:tc>
          <w:tcPr>
            <w:tcW w:w="1418" w:type="dxa"/>
            <w:noWrap/>
            <w:vAlign w:val="center"/>
            <w:hideMark/>
          </w:tcPr>
          <w:p w14:paraId="46630D7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6108626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</w:t>
            </w:r>
          </w:p>
        </w:tc>
      </w:tr>
      <w:tr w:rsidR="005E6FE6" w:rsidRPr="005E6FE6" w14:paraId="5967A636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7CCA1D5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OTU_1432</w:t>
            </w:r>
          </w:p>
        </w:tc>
        <w:tc>
          <w:tcPr>
            <w:tcW w:w="3118" w:type="dxa"/>
            <w:noWrap/>
            <w:vAlign w:val="center"/>
            <w:hideMark/>
          </w:tcPr>
          <w:p w14:paraId="70D3848A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Fusicolla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aquaeductuum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D909359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2E71A8D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47685CCB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7860387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OTU_271</w:t>
            </w:r>
          </w:p>
        </w:tc>
        <w:tc>
          <w:tcPr>
            <w:tcW w:w="3118" w:type="dxa"/>
            <w:noWrap/>
            <w:vAlign w:val="center"/>
            <w:hideMark/>
          </w:tcPr>
          <w:p w14:paraId="1E63E935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Geoglossum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cookeanum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9F648F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99.4</w:t>
            </w:r>
          </w:p>
        </w:tc>
        <w:tc>
          <w:tcPr>
            <w:tcW w:w="2550" w:type="dxa"/>
            <w:vAlign w:val="center"/>
            <w:hideMark/>
          </w:tcPr>
          <w:p w14:paraId="785A9DE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</w:t>
            </w:r>
          </w:p>
        </w:tc>
      </w:tr>
      <w:tr w:rsidR="005E6FE6" w:rsidRPr="005E6FE6" w14:paraId="446904E2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09BCA24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OTU_559</w:t>
            </w:r>
          </w:p>
        </w:tc>
        <w:tc>
          <w:tcPr>
            <w:tcW w:w="3118" w:type="dxa"/>
            <w:noWrap/>
            <w:vAlign w:val="center"/>
            <w:hideMark/>
          </w:tcPr>
          <w:p w14:paraId="24AB338C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Geopyxis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rehmii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6E557F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376BFA2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1D7D29F0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0BED33F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OTU_1123</w:t>
            </w:r>
          </w:p>
        </w:tc>
        <w:tc>
          <w:tcPr>
            <w:tcW w:w="3118" w:type="dxa"/>
            <w:noWrap/>
            <w:vAlign w:val="center"/>
            <w:hideMark/>
          </w:tcPr>
          <w:p w14:paraId="25EF2063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Hamigera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inflata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61BA3C6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40ABE50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50FD585F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65BE961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OTU_125</w:t>
            </w:r>
          </w:p>
        </w:tc>
        <w:tc>
          <w:tcPr>
            <w:tcW w:w="3118" w:type="dxa"/>
            <w:noWrap/>
            <w:vAlign w:val="center"/>
            <w:hideMark/>
          </w:tcPr>
          <w:p w14:paraId="5B91734E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Hebeloma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lindae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6016DF2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2FE3CB5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Pathotroph</w:t>
            </w:r>
            <w:proofErr w:type="spellEnd"/>
          </w:p>
        </w:tc>
      </w:tr>
      <w:tr w:rsidR="005E6FE6" w:rsidRPr="005E6FE6" w14:paraId="63E8A161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2234071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OTU_905</w:t>
            </w:r>
          </w:p>
        </w:tc>
        <w:tc>
          <w:tcPr>
            <w:tcW w:w="3118" w:type="dxa"/>
            <w:noWrap/>
            <w:vAlign w:val="center"/>
            <w:hideMark/>
          </w:tcPr>
          <w:p w14:paraId="410090E9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Hormographiella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verticillata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4DC4242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78AB6FB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</w:t>
            </w:r>
          </w:p>
        </w:tc>
      </w:tr>
      <w:tr w:rsidR="005E6FE6" w:rsidRPr="005E6FE6" w14:paraId="08F2CF08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6E83FC8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OTU_1223</w:t>
            </w:r>
          </w:p>
        </w:tc>
        <w:tc>
          <w:tcPr>
            <w:tcW w:w="3118" w:type="dxa"/>
            <w:noWrap/>
            <w:vAlign w:val="center"/>
            <w:hideMark/>
          </w:tcPr>
          <w:p w14:paraId="587C7FCB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Hormonema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macrosporum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3B3F6F2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0B9908C9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65CD7CF1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65FD085F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OTU_580</w:t>
            </w:r>
          </w:p>
        </w:tc>
        <w:tc>
          <w:tcPr>
            <w:tcW w:w="3118" w:type="dxa"/>
            <w:noWrap/>
            <w:vAlign w:val="center"/>
            <w:hideMark/>
          </w:tcPr>
          <w:p w14:paraId="373713A2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Hormonema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viticola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6F8EFA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99.4</w:t>
            </w:r>
          </w:p>
        </w:tc>
        <w:tc>
          <w:tcPr>
            <w:tcW w:w="2550" w:type="dxa"/>
            <w:vAlign w:val="center"/>
            <w:hideMark/>
          </w:tcPr>
          <w:p w14:paraId="270E2C7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6895999B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173F18F9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OTU_705</w:t>
            </w:r>
          </w:p>
        </w:tc>
        <w:tc>
          <w:tcPr>
            <w:tcW w:w="3118" w:type="dxa"/>
            <w:noWrap/>
            <w:vAlign w:val="center"/>
            <w:hideMark/>
          </w:tcPr>
          <w:p w14:paraId="6AADBFC0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Humicola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nigrescens</w:t>
            </w:r>
          </w:p>
        </w:tc>
        <w:tc>
          <w:tcPr>
            <w:tcW w:w="1418" w:type="dxa"/>
            <w:noWrap/>
            <w:vAlign w:val="center"/>
            <w:hideMark/>
          </w:tcPr>
          <w:p w14:paraId="26A22AE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3654A6F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3D78656C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4E32CDA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OTU_320</w:t>
            </w:r>
          </w:p>
        </w:tc>
        <w:tc>
          <w:tcPr>
            <w:tcW w:w="3118" w:type="dxa"/>
            <w:noWrap/>
            <w:vAlign w:val="center"/>
            <w:hideMark/>
          </w:tcPr>
          <w:p w14:paraId="0E07C980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Humicolopsis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cephalosporioides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BC9DA7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69CECC1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</w:t>
            </w:r>
          </w:p>
        </w:tc>
      </w:tr>
      <w:tr w:rsidR="005E6FE6" w:rsidRPr="005E6FE6" w14:paraId="3F8D77C1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4ED7BC9F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OTU_364</w:t>
            </w:r>
          </w:p>
        </w:tc>
        <w:tc>
          <w:tcPr>
            <w:tcW w:w="3118" w:type="dxa"/>
            <w:noWrap/>
            <w:vAlign w:val="center"/>
            <w:hideMark/>
          </w:tcPr>
          <w:p w14:paraId="456BF82D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Hyaloscypha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finlandica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A1CBD1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1B8E5CD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4F31A031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31380F6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OTU_245</w:t>
            </w:r>
          </w:p>
        </w:tc>
        <w:tc>
          <w:tcPr>
            <w:tcW w:w="3118" w:type="dxa"/>
            <w:noWrap/>
            <w:vAlign w:val="center"/>
            <w:hideMark/>
          </w:tcPr>
          <w:p w14:paraId="4EB4295A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Hydnellum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dianthifolium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0A34559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42A8578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5D9F167A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3DDB57B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OTU_421</w:t>
            </w:r>
          </w:p>
        </w:tc>
        <w:tc>
          <w:tcPr>
            <w:tcW w:w="3118" w:type="dxa"/>
            <w:noWrap/>
            <w:vAlign w:val="center"/>
            <w:hideMark/>
          </w:tcPr>
          <w:p w14:paraId="22C0A7C7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Hygrophorus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latitabundus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3F13BC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688F543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Pathotroph</w:t>
            </w:r>
            <w:proofErr w:type="spellEnd"/>
          </w:p>
        </w:tc>
      </w:tr>
      <w:tr w:rsidR="005E6FE6" w:rsidRPr="005E6FE6" w14:paraId="34492435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3B2E254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OTU_344</w:t>
            </w:r>
          </w:p>
        </w:tc>
        <w:tc>
          <w:tcPr>
            <w:tcW w:w="3118" w:type="dxa"/>
            <w:noWrap/>
            <w:vAlign w:val="center"/>
            <w:hideMark/>
          </w:tcPr>
          <w:p w14:paraId="74580DC5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Ilyonectria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robusta</w:t>
            </w:r>
          </w:p>
        </w:tc>
        <w:tc>
          <w:tcPr>
            <w:tcW w:w="1418" w:type="dxa"/>
            <w:noWrap/>
            <w:vAlign w:val="center"/>
            <w:hideMark/>
          </w:tcPr>
          <w:p w14:paraId="711532A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5544324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5065FDD8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74FEE65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OTU_6</w:t>
            </w:r>
          </w:p>
        </w:tc>
        <w:tc>
          <w:tcPr>
            <w:tcW w:w="3118" w:type="dxa"/>
            <w:noWrap/>
            <w:vAlign w:val="center"/>
            <w:hideMark/>
          </w:tcPr>
          <w:p w14:paraId="71D840D8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Inocybe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arenicola sp1</w:t>
            </w:r>
          </w:p>
        </w:tc>
        <w:tc>
          <w:tcPr>
            <w:tcW w:w="1418" w:type="dxa"/>
            <w:noWrap/>
            <w:vAlign w:val="center"/>
            <w:hideMark/>
          </w:tcPr>
          <w:p w14:paraId="103C8E3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7E279AA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Saprotroph-</w:t>
            </w: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294AED1C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73C8326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OTU_1194</w:t>
            </w:r>
          </w:p>
        </w:tc>
        <w:tc>
          <w:tcPr>
            <w:tcW w:w="3118" w:type="dxa"/>
            <w:noWrap/>
            <w:vAlign w:val="center"/>
            <w:hideMark/>
          </w:tcPr>
          <w:p w14:paraId="624207E2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Inocybe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arenicola sp2</w:t>
            </w:r>
          </w:p>
        </w:tc>
        <w:tc>
          <w:tcPr>
            <w:tcW w:w="1418" w:type="dxa"/>
            <w:noWrap/>
            <w:vAlign w:val="center"/>
            <w:hideMark/>
          </w:tcPr>
          <w:p w14:paraId="1A35562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0B35C81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11240D7F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3A77063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OTU_178</w:t>
            </w:r>
          </w:p>
        </w:tc>
        <w:tc>
          <w:tcPr>
            <w:tcW w:w="3118" w:type="dxa"/>
            <w:noWrap/>
            <w:vAlign w:val="center"/>
            <w:hideMark/>
          </w:tcPr>
          <w:p w14:paraId="03364AEB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Inocybe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baltica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4E4D22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695F8952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Pathotroph</w:t>
            </w:r>
            <w:proofErr w:type="spellEnd"/>
          </w:p>
        </w:tc>
      </w:tr>
      <w:tr w:rsidR="005E6FE6" w:rsidRPr="005E6FE6" w14:paraId="3D672406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2F267A8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OTU_467</w:t>
            </w:r>
          </w:p>
        </w:tc>
        <w:tc>
          <w:tcPr>
            <w:tcW w:w="3118" w:type="dxa"/>
            <w:noWrap/>
            <w:vAlign w:val="center"/>
            <w:hideMark/>
          </w:tcPr>
          <w:p w14:paraId="7237927D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Inocybe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ghibliana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8FBB28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4AFBEAAF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Pathotroph</w:t>
            </w:r>
            <w:proofErr w:type="spellEnd"/>
          </w:p>
        </w:tc>
      </w:tr>
      <w:tr w:rsidR="005E6FE6" w:rsidRPr="005E6FE6" w14:paraId="077596E6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38DDDBF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lastRenderedPageBreak/>
              <w:t>OTU_709</w:t>
            </w:r>
          </w:p>
        </w:tc>
        <w:tc>
          <w:tcPr>
            <w:tcW w:w="3118" w:type="dxa"/>
            <w:noWrap/>
            <w:vAlign w:val="center"/>
            <w:hideMark/>
          </w:tcPr>
          <w:p w14:paraId="324C47C8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Inocybe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lapidicola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336A8E3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19DE7D32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3E4B7D83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452A9DB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OTU_265</w:t>
            </w:r>
          </w:p>
        </w:tc>
        <w:tc>
          <w:tcPr>
            <w:tcW w:w="3118" w:type="dxa"/>
            <w:noWrap/>
            <w:vAlign w:val="center"/>
            <w:hideMark/>
          </w:tcPr>
          <w:p w14:paraId="0EF15D1C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Inocybe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pallida</w:t>
            </w:r>
          </w:p>
        </w:tc>
        <w:tc>
          <w:tcPr>
            <w:tcW w:w="1418" w:type="dxa"/>
            <w:noWrap/>
            <w:vAlign w:val="center"/>
            <w:hideMark/>
          </w:tcPr>
          <w:p w14:paraId="5C8DB6A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43A57A24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4F8ED593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711ADA89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OTU_342</w:t>
            </w:r>
          </w:p>
        </w:tc>
        <w:tc>
          <w:tcPr>
            <w:tcW w:w="3118" w:type="dxa"/>
            <w:noWrap/>
            <w:vAlign w:val="center"/>
            <w:hideMark/>
          </w:tcPr>
          <w:p w14:paraId="2E3EB2B5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Inocybe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rufula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365A83D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498006B9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19EAD939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35A45799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OTU_87</w:t>
            </w:r>
          </w:p>
        </w:tc>
        <w:tc>
          <w:tcPr>
            <w:tcW w:w="3118" w:type="dxa"/>
            <w:noWrap/>
            <w:vAlign w:val="center"/>
            <w:hideMark/>
          </w:tcPr>
          <w:p w14:paraId="7CC15156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Inocybe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tenebrosa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1F5A386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633240BF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Pathotroph</w:t>
            </w:r>
            <w:proofErr w:type="spellEnd"/>
          </w:p>
        </w:tc>
      </w:tr>
      <w:tr w:rsidR="005E6FE6" w:rsidRPr="005E6FE6" w14:paraId="1DADA0C1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619C208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OTU_216</w:t>
            </w:r>
          </w:p>
        </w:tc>
        <w:tc>
          <w:tcPr>
            <w:tcW w:w="3118" w:type="dxa"/>
            <w:noWrap/>
            <w:vAlign w:val="center"/>
            <w:hideMark/>
          </w:tcPr>
          <w:p w14:paraId="3D986CBA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Kalmusia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variispora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1B8FF05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7C03179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25719E9E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28FCC0F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OTU_15</w:t>
            </w:r>
          </w:p>
        </w:tc>
        <w:tc>
          <w:tcPr>
            <w:tcW w:w="3118" w:type="dxa"/>
            <w:noWrap/>
            <w:vAlign w:val="center"/>
            <w:hideMark/>
          </w:tcPr>
          <w:p w14:paraId="03829334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Laccaria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araneosa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4355E77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519D953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547AEA0A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12DEEC1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OTU_951</w:t>
            </w:r>
          </w:p>
        </w:tc>
        <w:tc>
          <w:tcPr>
            <w:tcW w:w="3118" w:type="dxa"/>
            <w:noWrap/>
            <w:vAlign w:val="center"/>
            <w:hideMark/>
          </w:tcPr>
          <w:p w14:paraId="0D14F0C6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Lactarius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salmonicolor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765A66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11ADD2C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24B8AB3D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0A7156C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OTU_3</w:t>
            </w:r>
          </w:p>
        </w:tc>
        <w:tc>
          <w:tcPr>
            <w:tcW w:w="3118" w:type="dxa"/>
            <w:noWrap/>
            <w:vAlign w:val="center"/>
            <w:hideMark/>
          </w:tcPr>
          <w:p w14:paraId="3919EAC7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Leohumicola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verrucosa sp1</w:t>
            </w:r>
          </w:p>
        </w:tc>
        <w:tc>
          <w:tcPr>
            <w:tcW w:w="1418" w:type="dxa"/>
            <w:noWrap/>
            <w:vAlign w:val="center"/>
            <w:hideMark/>
          </w:tcPr>
          <w:p w14:paraId="3250A4C4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5ACDD03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</w:t>
            </w:r>
          </w:p>
        </w:tc>
      </w:tr>
      <w:tr w:rsidR="005E6FE6" w:rsidRPr="005E6FE6" w14:paraId="3CA664AE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5B8E08E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OTU_4698</w:t>
            </w:r>
          </w:p>
        </w:tc>
        <w:tc>
          <w:tcPr>
            <w:tcW w:w="3118" w:type="dxa"/>
            <w:noWrap/>
            <w:vAlign w:val="center"/>
            <w:hideMark/>
          </w:tcPr>
          <w:p w14:paraId="72F8FD54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Leohumicola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verrucosa sp2</w:t>
            </w:r>
          </w:p>
        </w:tc>
        <w:tc>
          <w:tcPr>
            <w:tcW w:w="1418" w:type="dxa"/>
            <w:noWrap/>
            <w:vAlign w:val="center"/>
            <w:hideMark/>
          </w:tcPr>
          <w:p w14:paraId="551B772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99.3</w:t>
            </w:r>
          </w:p>
        </w:tc>
        <w:tc>
          <w:tcPr>
            <w:tcW w:w="2550" w:type="dxa"/>
            <w:vAlign w:val="center"/>
            <w:hideMark/>
          </w:tcPr>
          <w:p w14:paraId="19B7D65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Pathotroph</w:t>
            </w:r>
            <w:proofErr w:type="spellEnd"/>
          </w:p>
        </w:tc>
      </w:tr>
      <w:tr w:rsidR="005E6FE6" w:rsidRPr="005E6FE6" w14:paraId="33B52E6C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56712CF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OTU_1489</w:t>
            </w:r>
          </w:p>
        </w:tc>
        <w:tc>
          <w:tcPr>
            <w:tcW w:w="3118" w:type="dxa"/>
            <w:noWrap/>
            <w:vAlign w:val="center"/>
            <w:hideMark/>
          </w:tcPr>
          <w:p w14:paraId="4ED7040E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Lycoperdon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utriforme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29C35E6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4708B28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123FC0B1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48C2AF1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OTU_147</w:t>
            </w:r>
          </w:p>
        </w:tc>
        <w:tc>
          <w:tcPr>
            <w:tcW w:w="3118" w:type="dxa"/>
            <w:noWrap/>
            <w:vAlign w:val="center"/>
            <w:hideMark/>
          </w:tcPr>
          <w:p w14:paraId="6FC4C91E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Lyophyllum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fumosum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6B647F14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096C13C9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083F0A9A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32D0026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OTU_907</w:t>
            </w:r>
          </w:p>
        </w:tc>
        <w:tc>
          <w:tcPr>
            <w:tcW w:w="3118" w:type="dxa"/>
            <w:noWrap/>
            <w:vAlign w:val="center"/>
            <w:hideMark/>
          </w:tcPr>
          <w:p w14:paraId="70F8AA17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Melanoleuca communis</w:t>
            </w:r>
          </w:p>
        </w:tc>
        <w:tc>
          <w:tcPr>
            <w:tcW w:w="1418" w:type="dxa"/>
            <w:noWrap/>
            <w:vAlign w:val="center"/>
            <w:hideMark/>
          </w:tcPr>
          <w:p w14:paraId="0EA2268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7DAD9BC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5F51D009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7586649F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OTU_656</w:t>
            </w:r>
          </w:p>
        </w:tc>
        <w:tc>
          <w:tcPr>
            <w:tcW w:w="3118" w:type="dxa"/>
            <w:noWrap/>
            <w:vAlign w:val="center"/>
            <w:hideMark/>
          </w:tcPr>
          <w:p w14:paraId="3FCF2E2F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Mucor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lusitanicus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A2B95D2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451F5D79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</w:t>
            </w:r>
          </w:p>
        </w:tc>
      </w:tr>
      <w:tr w:rsidR="005E6FE6" w:rsidRPr="005E6FE6" w14:paraId="232DE993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60A6C46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OTU_238</w:t>
            </w:r>
          </w:p>
        </w:tc>
        <w:tc>
          <w:tcPr>
            <w:tcW w:w="3118" w:type="dxa"/>
            <w:noWrap/>
            <w:vAlign w:val="center"/>
            <w:hideMark/>
          </w:tcPr>
          <w:p w14:paraId="78C8B8A4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Mycena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leptocephala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4760720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5A023EB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2E5D2D9C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33666B1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OTU_309</w:t>
            </w:r>
          </w:p>
        </w:tc>
        <w:tc>
          <w:tcPr>
            <w:tcW w:w="3118" w:type="dxa"/>
            <w:noWrap/>
            <w:vAlign w:val="center"/>
            <w:hideMark/>
          </w:tcPr>
          <w:p w14:paraId="7B283902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Mycena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maurella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11FFD22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533EE17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Saprotroph-</w:t>
            </w: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2E524D02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47AB9229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OTU_1475</w:t>
            </w:r>
          </w:p>
        </w:tc>
        <w:tc>
          <w:tcPr>
            <w:tcW w:w="3118" w:type="dxa"/>
            <w:noWrap/>
            <w:vAlign w:val="center"/>
            <w:hideMark/>
          </w:tcPr>
          <w:p w14:paraId="1C131C98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Myxomphalia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maura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243CA3B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4560D182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Pathotroph</w:t>
            </w:r>
            <w:proofErr w:type="spellEnd"/>
          </w:p>
        </w:tc>
      </w:tr>
      <w:tr w:rsidR="005E6FE6" w:rsidRPr="005E6FE6" w14:paraId="2AED82D4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266104F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OTU_74</w:t>
            </w:r>
          </w:p>
        </w:tc>
        <w:tc>
          <w:tcPr>
            <w:tcW w:w="3118" w:type="dxa"/>
            <w:noWrap/>
            <w:vAlign w:val="center"/>
            <w:hideMark/>
          </w:tcPr>
          <w:p w14:paraId="73085D41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Naganishia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albida</w:t>
            </w:r>
          </w:p>
        </w:tc>
        <w:tc>
          <w:tcPr>
            <w:tcW w:w="1418" w:type="dxa"/>
            <w:noWrap/>
            <w:vAlign w:val="center"/>
            <w:hideMark/>
          </w:tcPr>
          <w:p w14:paraId="22EE8B8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346BE99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Saprotroph-</w:t>
            </w: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23A0CA2B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74C0B63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OTU_277</w:t>
            </w:r>
          </w:p>
        </w:tc>
        <w:tc>
          <w:tcPr>
            <w:tcW w:w="3118" w:type="dxa"/>
            <w:noWrap/>
            <w:vAlign w:val="center"/>
            <w:hideMark/>
          </w:tcPr>
          <w:p w14:paraId="201C16FB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Neostagonospora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caricis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0AA665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5424D23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43D4C1C9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6A788CB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OTU_812</w:t>
            </w:r>
          </w:p>
        </w:tc>
        <w:tc>
          <w:tcPr>
            <w:tcW w:w="3118" w:type="dxa"/>
            <w:noWrap/>
            <w:vAlign w:val="center"/>
            <w:hideMark/>
          </w:tcPr>
          <w:p w14:paraId="2DBB320E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Niesslia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ligustica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17C1A4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1109E64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297E56EF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541B08A2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OTU_458</w:t>
            </w:r>
          </w:p>
        </w:tc>
        <w:tc>
          <w:tcPr>
            <w:tcW w:w="3118" w:type="dxa"/>
            <w:noWrap/>
            <w:vAlign w:val="center"/>
            <w:hideMark/>
          </w:tcPr>
          <w:p w14:paraId="2C271175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Odontia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fibrosa</w:t>
            </w:r>
          </w:p>
        </w:tc>
        <w:tc>
          <w:tcPr>
            <w:tcW w:w="1418" w:type="dxa"/>
            <w:noWrap/>
            <w:vAlign w:val="center"/>
            <w:hideMark/>
          </w:tcPr>
          <w:p w14:paraId="71D590D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2922720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</w:t>
            </w:r>
          </w:p>
        </w:tc>
      </w:tr>
      <w:tr w:rsidR="005E6FE6" w:rsidRPr="005E6FE6" w14:paraId="37FD89CA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6ED9CC1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OTU_67</w:t>
            </w:r>
          </w:p>
        </w:tc>
        <w:tc>
          <w:tcPr>
            <w:tcW w:w="3118" w:type="dxa"/>
            <w:noWrap/>
            <w:vAlign w:val="center"/>
            <w:hideMark/>
          </w:tcPr>
          <w:p w14:paraId="347864B4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Oidiodendron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flavum</w:t>
            </w:r>
          </w:p>
        </w:tc>
        <w:tc>
          <w:tcPr>
            <w:tcW w:w="1418" w:type="dxa"/>
            <w:noWrap/>
            <w:vAlign w:val="center"/>
            <w:hideMark/>
          </w:tcPr>
          <w:p w14:paraId="09BC241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11C1198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</w:t>
            </w:r>
          </w:p>
        </w:tc>
      </w:tr>
      <w:tr w:rsidR="005E6FE6" w:rsidRPr="005E6FE6" w14:paraId="76683B79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149BEF3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OTU_40</w:t>
            </w:r>
          </w:p>
        </w:tc>
        <w:tc>
          <w:tcPr>
            <w:tcW w:w="3118" w:type="dxa"/>
            <w:noWrap/>
            <w:vAlign w:val="center"/>
            <w:hideMark/>
          </w:tcPr>
          <w:p w14:paraId="3D35BD5E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Paecilomyces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maximus</w:t>
            </w:r>
          </w:p>
        </w:tc>
        <w:tc>
          <w:tcPr>
            <w:tcW w:w="1418" w:type="dxa"/>
            <w:noWrap/>
            <w:vAlign w:val="center"/>
            <w:hideMark/>
          </w:tcPr>
          <w:p w14:paraId="51AEA08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3352468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12746D9A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17BE850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OTU_39</w:t>
            </w:r>
          </w:p>
        </w:tc>
        <w:tc>
          <w:tcPr>
            <w:tcW w:w="3118" w:type="dxa"/>
            <w:noWrap/>
            <w:vAlign w:val="center"/>
            <w:hideMark/>
          </w:tcPr>
          <w:p w14:paraId="0301F899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Paraphoma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fimeti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DAAA8A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99.3</w:t>
            </w:r>
          </w:p>
        </w:tc>
        <w:tc>
          <w:tcPr>
            <w:tcW w:w="2550" w:type="dxa"/>
            <w:vAlign w:val="center"/>
            <w:hideMark/>
          </w:tcPr>
          <w:p w14:paraId="1714C27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62C64AC1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179D6CC9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OTU_380</w:t>
            </w:r>
          </w:p>
        </w:tc>
        <w:tc>
          <w:tcPr>
            <w:tcW w:w="3118" w:type="dxa"/>
            <w:noWrap/>
            <w:vAlign w:val="center"/>
            <w:hideMark/>
          </w:tcPr>
          <w:p w14:paraId="0D632B92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Paraphoma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radicina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308B3DA2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68C82F2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</w:t>
            </w:r>
          </w:p>
        </w:tc>
      </w:tr>
      <w:tr w:rsidR="005E6FE6" w:rsidRPr="005E6FE6" w14:paraId="221227A3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6C2EA88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OTU_89</w:t>
            </w:r>
          </w:p>
        </w:tc>
        <w:tc>
          <w:tcPr>
            <w:tcW w:w="3118" w:type="dxa"/>
            <w:noWrap/>
            <w:vAlign w:val="center"/>
            <w:hideMark/>
          </w:tcPr>
          <w:p w14:paraId="55050C47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Paraphoma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variabilis</w:t>
            </w:r>
          </w:p>
        </w:tc>
        <w:tc>
          <w:tcPr>
            <w:tcW w:w="1418" w:type="dxa"/>
            <w:noWrap/>
            <w:vAlign w:val="center"/>
            <w:hideMark/>
          </w:tcPr>
          <w:p w14:paraId="3DB4DEB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99.4</w:t>
            </w:r>
          </w:p>
        </w:tc>
        <w:tc>
          <w:tcPr>
            <w:tcW w:w="2550" w:type="dxa"/>
            <w:vAlign w:val="center"/>
            <w:hideMark/>
          </w:tcPr>
          <w:p w14:paraId="5ED164B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6C18F477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2D87598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OTU_383</w:t>
            </w:r>
          </w:p>
        </w:tc>
        <w:tc>
          <w:tcPr>
            <w:tcW w:w="3118" w:type="dxa"/>
            <w:noWrap/>
            <w:vAlign w:val="center"/>
            <w:hideMark/>
          </w:tcPr>
          <w:p w14:paraId="3C835F0C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Pezicula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ericae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16E22D9F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7DFCF39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199D7642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14675D9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OTU_412</w:t>
            </w:r>
          </w:p>
        </w:tc>
        <w:tc>
          <w:tcPr>
            <w:tcW w:w="3118" w:type="dxa"/>
            <w:noWrap/>
            <w:vAlign w:val="center"/>
            <w:hideMark/>
          </w:tcPr>
          <w:p w14:paraId="5C7D192E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Peziza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succosella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463BD892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00F0313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</w:t>
            </w:r>
          </w:p>
        </w:tc>
      </w:tr>
      <w:tr w:rsidR="005E6FE6" w:rsidRPr="005E6FE6" w14:paraId="16DA2F01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48CE82F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lastRenderedPageBreak/>
              <w:t>OTU_46</w:t>
            </w:r>
          </w:p>
        </w:tc>
        <w:tc>
          <w:tcPr>
            <w:tcW w:w="3118" w:type="dxa"/>
            <w:noWrap/>
            <w:vAlign w:val="center"/>
            <w:hideMark/>
          </w:tcPr>
          <w:p w14:paraId="35822909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Phellodon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niger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D6D1962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3D7399A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34612744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4B49E79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OTU_160</w:t>
            </w:r>
          </w:p>
        </w:tc>
        <w:tc>
          <w:tcPr>
            <w:tcW w:w="3118" w:type="dxa"/>
            <w:noWrap/>
            <w:vAlign w:val="center"/>
            <w:hideMark/>
          </w:tcPr>
          <w:p w14:paraId="6D468ED4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Phialocephala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fortinii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46E2485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71FDE5A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3D902745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0E2C3AA4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OTU_177</w:t>
            </w:r>
          </w:p>
        </w:tc>
        <w:tc>
          <w:tcPr>
            <w:tcW w:w="3118" w:type="dxa"/>
            <w:noWrap/>
            <w:vAlign w:val="center"/>
            <w:hideMark/>
          </w:tcPr>
          <w:p w14:paraId="51D25E5F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Phialocephala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victorinii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E7B5694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99.3</w:t>
            </w:r>
          </w:p>
        </w:tc>
        <w:tc>
          <w:tcPr>
            <w:tcW w:w="2550" w:type="dxa"/>
            <w:vAlign w:val="center"/>
            <w:hideMark/>
          </w:tcPr>
          <w:p w14:paraId="2CB52D1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Pathotroph</w:t>
            </w:r>
            <w:proofErr w:type="spellEnd"/>
          </w:p>
        </w:tc>
      </w:tr>
      <w:tr w:rsidR="005E6FE6" w:rsidRPr="005E6FE6" w14:paraId="481A51E0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5E3F605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OTU_324</w:t>
            </w:r>
          </w:p>
        </w:tc>
        <w:tc>
          <w:tcPr>
            <w:tcW w:w="3118" w:type="dxa"/>
            <w:noWrap/>
            <w:vAlign w:val="center"/>
            <w:hideMark/>
          </w:tcPr>
          <w:p w14:paraId="405F3D53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Pholiota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foedata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20C0659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1005C319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Saprotroph-</w:t>
            </w: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1E401502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34C3D644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OTU_108</w:t>
            </w:r>
          </w:p>
        </w:tc>
        <w:tc>
          <w:tcPr>
            <w:tcW w:w="3118" w:type="dxa"/>
            <w:noWrap/>
            <w:vAlign w:val="center"/>
            <w:hideMark/>
          </w:tcPr>
          <w:p w14:paraId="57FFCB03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Physcia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adscendens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B1C29E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5280476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</w:t>
            </w:r>
          </w:p>
        </w:tc>
      </w:tr>
      <w:tr w:rsidR="005E6FE6" w:rsidRPr="005E6FE6" w14:paraId="4869CB2C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1B72B85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OTU_26</w:t>
            </w:r>
          </w:p>
        </w:tc>
        <w:tc>
          <w:tcPr>
            <w:tcW w:w="3118" w:type="dxa"/>
            <w:noWrap/>
            <w:vAlign w:val="center"/>
            <w:hideMark/>
          </w:tcPr>
          <w:p w14:paraId="1B17519A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Pisolithus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arhizus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sp1</w:t>
            </w:r>
          </w:p>
        </w:tc>
        <w:tc>
          <w:tcPr>
            <w:tcW w:w="1418" w:type="dxa"/>
            <w:noWrap/>
            <w:vAlign w:val="center"/>
            <w:hideMark/>
          </w:tcPr>
          <w:p w14:paraId="68A252E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3653D04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Pathotroph</w:t>
            </w:r>
            <w:proofErr w:type="spellEnd"/>
          </w:p>
        </w:tc>
      </w:tr>
      <w:tr w:rsidR="005E6FE6" w:rsidRPr="005E6FE6" w14:paraId="5557B9F8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1DA4243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OTU_667</w:t>
            </w:r>
          </w:p>
        </w:tc>
        <w:tc>
          <w:tcPr>
            <w:tcW w:w="3118" w:type="dxa"/>
            <w:noWrap/>
            <w:vAlign w:val="center"/>
            <w:hideMark/>
          </w:tcPr>
          <w:p w14:paraId="3D0EF60D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Pisolithus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arhizus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sp2</w:t>
            </w:r>
          </w:p>
        </w:tc>
        <w:tc>
          <w:tcPr>
            <w:tcW w:w="1418" w:type="dxa"/>
            <w:noWrap/>
            <w:vAlign w:val="center"/>
            <w:hideMark/>
          </w:tcPr>
          <w:p w14:paraId="02022BE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285B65A9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413C8A1E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21864B1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OTU_163</w:t>
            </w:r>
          </w:p>
        </w:tc>
        <w:tc>
          <w:tcPr>
            <w:tcW w:w="3118" w:type="dxa"/>
            <w:noWrap/>
            <w:vAlign w:val="center"/>
            <w:hideMark/>
          </w:tcPr>
          <w:p w14:paraId="37FA9B33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Pleiochaeta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setosa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2420CD12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1967E15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00C2546E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4A8B6DA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OTU_1133</w:t>
            </w:r>
          </w:p>
        </w:tc>
        <w:tc>
          <w:tcPr>
            <w:tcW w:w="3118" w:type="dxa"/>
            <w:noWrap/>
            <w:vAlign w:val="center"/>
            <w:hideMark/>
          </w:tcPr>
          <w:p w14:paraId="61F96CF6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Podila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minutissima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38D6116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076675D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32CCFD09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3A2DA55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OTU_610</w:t>
            </w:r>
          </w:p>
        </w:tc>
        <w:tc>
          <w:tcPr>
            <w:tcW w:w="3118" w:type="dxa"/>
            <w:noWrap/>
            <w:vAlign w:val="center"/>
            <w:hideMark/>
          </w:tcPr>
          <w:p w14:paraId="042D39AE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Powellomyces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hirtus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60A67D4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683E22E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</w:t>
            </w:r>
          </w:p>
        </w:tc>
      </w:tr>
      <w:tr w:rsidR="005E6FE6" w:rsidRPr="005E6FE6" w14:paraId="564A7600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7D14204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OTU_232</w:t>
            </w:r>
          </w:p>
        </w:tc>
        <w:tc>
          <w:tcPr>
            <w:tcW w:w="3118" w:type="dxa"/>
            <w:noWrap/>
            <w:vAlign w:val="center"/>
            <w:hideMark/>
          </w:tcPr>
          <w:p w14:paraId="0828289B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Preussia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terricola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7AA74E4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99.3</w:t>
            </w:r>
          </w:p>
        </w:tc>
        <w:tc>
          <w:tcPr>
            <w:tcW w:w="2550" w:type="dxa"/>
            <w:vAlign w:val="center"/>
            <w:hideMark/>
          </w:tcPr>
          <w:p w14:paraId="3152F33F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Symbiotroph-Saprotroph-Symbiotroph</w:t>
            </w:r>
          </w:p>
        </w:tc>
      </w:tr>
      <w:tr w:rsidR="005E6FE6" w:rsidRPr="005E6FE6" w14:paraId="27C1FF01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019DCE19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OTU_901</w:t>
            </w:r>
          </w:p>
        </w:tc>
        <w:tc>
          <w:tcPr>
            <w:tcW w:w="3118" w:type="dxa"/>
            <w:noWrap/>
            <w:vAlign w:val="center"/>
            <w:hideMark/>
          </w:tcPr>
          <w:p w14:paraId="1DF83E5F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Pseudeurotium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hygrophilum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77D793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99.3</w:t>
            </w:r>
          </w:p>
        </w:tc>
        <w:tc>
          <w:tcPr>
            <w:tcW w:w="2550" w:type="dxa"/>
            <w:vAlign w:val="center"/>
            <w:hideMark/>
          </w:tcPr>
          <w:p w14:paraId="039FE28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</w:t>
            </w:r>
          </w:p>
        </w:tc>
      </w:tr>
      <w:tr w:rsidR="005E6FE6" w:rsidRPr="005E6FE6" w14:paraId="4EEA5304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58609869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OTU_206</w:t>
            </w:r>
          </w:p>
        </w:tc>
        <w:tc>
          <w:tcPr>
            <w:tcW w:w="3118" w:type="dxa"/>
            <w:noWrap/>
            <w:vAlign w:val="center"/>
            <w:hideMark/>
          </w:tcPr>
          <w:p w14:paraId="0CC3E630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Pseudotricharina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intermedia</w:t>
            </w:r>
          </w:p>
        </w:tc>
        <w:tc>
          <w:tcPr>
            <w:tcW w:w="1418" w:type="dxa"/>
            <w:noWrap/>
            <w:vAlign w:val="center"/>
            <w:hideMark/>
          </w:tcPr>
          <w:p w14:paraId="52628472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99.4</w:t>
            </w:r>
          </w:p>
        </w:tc>
        <w:tc>
          <w:tcPr>
            <w:tcW w:w="2550" w:type="dxa"/>
            <w:vAlign w:val="center"/>
            <w:hideMark/>
          </w:tcPr>
          <w:p w14:paraId="287FEE6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</w:t>
            </w:r>
          </w:p>
        </w:tc>
      </w:tr>
      <w:tr w:rsidR="005E6FE6" w:rsidRPr="005E6FE6" w14:paraId="08CDE09C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0E7F999F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OTU_332</w:t>
            </w:r>
          </w:p>
        </w:tc>
        <w:tc>
          <w:tcPr>
            <w:tcW w:w="3118" w:type="dxa"/>
            <w:noWrap/>
            <w:vAlign w:val="center"/>
            <w:hideMark/>
          </w:tcPr>
          <w:p w14:paraId="50352215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Rhizophydium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globosum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216957BF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6158053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4FC8032B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5D2E864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OTU_18</w:t>
            </w:r>
          </w:p>
        </w:tc>
        <w:tc>
          <w:tcPr>
            <w:tcW w:w="3118" w:type="dxa"/>
            <w:noWrap/>
            <w:vAlign w:val="center"/>
            <w:hideMark/>
          </w:tcPr>
          <w:p w14:paraId="5CE2482E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Rhizopogon graveolens</w:t>
            </w:r>
          </w:p>
        </w:tc>
        <w:tc>
          <w:tcPr>
            <w:tcW w:w="1418" w:type="dxa"/>
            <w:noWrap/>
            <w:vAlign w:val="center"/>
            <w:hideMark/>
          </w:tcPr>
          <w:p w14:paraId="6FF7E63F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99.6</w:t>
            </w:r>
          </w:p>
        </w:tc>
        <w:tc>
          <w:tcPr>
            <w:tcW w:w="2550" w:type="dxa"/>
            <w:vAlign w:val="center"/>
            <w:hideMark/>
          </w:tcPr>
          <w:p w14:paraId="1449016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49796C2B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472E6349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OTU_1336</w:t>
            </w:r>
          </w:p>
        </w:tc>
        <w:tc>
          <w:tcPr>
            <w:tcW w:w="3118" w:type="dxa"/>
            <w:noWrap/>
            <w:vAlign w:val="center"/>
            <w:hideMark/>
          </w:tcPr>
          <w:p w14:paraId="59A3B91D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Rhizopus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arrhizus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901865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4A8ACA2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26A4846E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5237841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OTU_459</w:t>
            </w:r>
          </w:p>
        </w:tc>
        <w:tc>
          <w:tcPr>
            <w:tcW w:w="3118" w:type="dxa"/>
            <w:noWrap/>
            <w:vAlign w:val="center"/>
            <w:hideMark/>
          </w:tcPr>
          <w:p w14:paraId="36D3315C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Russula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ilicis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F19697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6CEEF7C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3BDA46A3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1079429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OTU_110</w:t>
            </w:r>
          </w:p>
        </w:tc>
        <w:tc>
          <w:tcPr>
            <w:tcW w:w="3118" w:type="dxa"/>
            <w:noWrap/>
            <w:vAlign w:val="center"/>
            <w:hideMark/>
          </w:tcPr>
          <w:p w14:paraId="16FD1B90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Russula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queletii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717225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1D8CC124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754B6822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3FD4BCC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OTU_518</w:t>
            </w:r>
          </w:p>
        </w:tc>
        <w:tc>
          <w:tcPr>
            <w:tcW w:w="3118" w:type="dxa"/>
            <w:noWrap/>
            <w:vAlign w:val="center"/>
            <w:hideMark/>
          </w:tcPr>
          <w:p w14:paraId="5F5ABE70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Sagenomella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verticillata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3748A59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7905F9C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52981029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68E6C67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OTU_65</w:t>
            </w:r>
          </w:p>
        </w:tc>
        <w:tc>
          <w:tcPr>
            <w:tcW w:w="3118" w:type="dxa"/>
            <w:noWrap/>
            <w:vAlign w:val="center"/>
            <w:hideMark/>
          </w:tcPr>
          <w:p w14:paraId="78592656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Saitozyma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podzolica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F20A04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71B1F1D9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07C6696B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2EB0D85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OTU_146</w:t>
            </w:r>
          </w:p>
        </w:tc>
        <w:tc>
          <w:tcPr>
            <w:tcW w:w="3118" w:type="dxa"/>
            <w:noWrap/>
            <w:vAlign w:val="center"/>
            <w:hideMark/>
          </w:tcPr>
          <w:p w14:paraId="5167C36A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Sarcosphaera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coronaria</w:t>
            </w:r>
          </w:p>
        </w:tc>
        <w:tc>
          <w:tcPr>
            <w:tcW w:w="1418" w:type="dxa"/>
            <w:noWrap/>
            <w:vAlign w:val="center"/>
            <w:hideMark/>
          </w:tcPr>
          <w:p w14:paraId="14C09C7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3C403F3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2E2D2354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61C6DD1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OTU_916</w:t>
            </w:r>
          </w:p>
        </w:tc>
        <w:tc>
          <w:tcPr>
            <w:tcW w:w="3118" w:type="dxa"/>
            <w:noWrap/>
            <w:vAlign w:val="center"/>
            <w:hideMark/>
          </w:tcPr>
          <w:p w14:paraId="251C0C61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Sclerococcum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simplex</w:t>
            </w:r>
          </w:p>
        </w:tc>
        <w:tc>
          <w:tcPr>
            <w:tcW w:w="1418" w:type="dxa"/>
            <w:noWrap/>
            <w:vAlign w:val="center"/>
            <w:hideMark/>
          </w:tcPr>
          <w:p w14:paraId="40139CF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4B7A4EC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Pathotroph</w:t>
            </w:r>
            <w:proofErr w:type="spellEnd"/>
          </w:p>
        </w:tc>
      </w:tr>
      <w:tr w:rsidR="005E6FE6" w:rsidRPr="005E6FE6" w14:paraId="08A9AE30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14B10AB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OTU_595</w:t>
            </w:r>
          </w:p>
        </w:tc>
        <w:tc>
          <w:tcPr>
            <w:tcW w:w="3118" w:type="dxa"/>
            <w:noWrap/>
            <w:vAlign w:val="center"/>
            <w:hideMark/>
          </w:tcPr>
          <w:p w14:paraId="66F59122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Scytalidium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fulvum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5CDA01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6C836AE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6224A79D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708C21C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OTU_388</w:t>
            </w:r>
          </w:p>
        </w:tc>
        <w:tc>
          <w:tcPr>
            <w:tcW w:w="3118" w:type="dxa"/>
            <w:noWrap/>
            <w:vAlign w:val="center"/>
            <w:hideMark/>
          </w:tcPr>
          <w:p w14:paraId="4AF9C8C8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Sebacina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incrustans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sp1</w:t>
            </w:r>
          </w:p>
        </w:tc>
        <w:tc>
          <w:tcPr>
            <w:tcW w:w="1418" w:type="dxa"/>
            <w:noWrap/>
            <w:vAlign w:val="center"/>
            <w:hideMark/>
          </w:tcPr>
          <w:p w14:paraId="6B987EB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5441249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4DF9C454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333F232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OTU_874</w:t>
            </w:r>
          </w:p>
        </w:tc>
        <w:tc>
          <w:tcPr>
            <w:tcW w:w="3118" w:type="dxa"/>
            <w:noWrap/>
            <w:vAlign w:val="center"/>
            <w:hideMark/>
          </w:tcPr>
          <w:p w14:paraId="183559D4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Sebacina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incrustans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sp2</w:t>
            </w:r>
          </w:p>
        </w:tc>
        <w:tc>
          <w:tcPr>
            <w:tcW w:w="1418" w:type="dxa"/>
            <w:noWrap/>
            <w:vAlign w:val="center"/>
            <w:hideMark/>
          </w:tcPr>
          <w:p w14:paraId="51C3E3BF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99.5</w:t>
            </w:r>
          </w:p>
        </w:tc>
        <w:tc>
          <w:tcPr>
            <w:tcW w:w="2550" w:type="dxa"/>
            <w:vAlign w:val="center"/>
            <w:hideMark/>
          </w:tcPr>
          <w:p w14:paraId="6304E609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010C0135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01EDBB49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lastRenderedPageBreak/>
              <w:t>OTU_903</w:t>
            </w:r>
          </w:p>
        </w:tc>
        <w:tc>
          <w:tcPr>
            <w:tcW w:w="3118" w:type="dxa"/>
            <w:noWrap/>
            <w:vAlign w:val="center"/>
            <w:hideMark/>
          </w:tcPr>
          <w:p w14:paraId="1836A129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Serpula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himantioides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2D159DF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34717E6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217DE56F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4496FE0F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OTU_1610</w:t>
            </w:r>
          </w:p>
        </w:tc>
        <w:tc>
          <w:tcPr>
            <w:tcW w:w="3118" w:type="dxa"/>
            <w:noWrap/>
            <w:vAlign w:val="center"/>
            <w:hideMark/>
          </w:tcPr>
          <w:p w14:paraId="6F9D5AF1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Stachybotrys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terrestris</w:t>
            </w:r>
          </w:p>
        </w:tc>
        <w:tc>
          <w:tcPr>
            <w:tcW w:w="1418" w:type="dxa"/>
            <w:noWrap/>
            <w:vAlign w:val="center"/>
            <w:hideMark/>
          </w:tcPr>
          <w:p w14:paraId="02B6BE8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37B7CE9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32B3DB41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75D784A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OTU_1107</w:t>
            </w:r>
          </w:p>
        </w:tc>
        <w:tc>
          <w:tcPr>
            <w:tcW w:w="3118" w:type="dxa"/>
            <w:noWrap/>
            <w:vAlign w:val="center"/>
            <w:hideMark/>
          </w:tcPr>
          <w:p w14:paraId="6807DBE5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Stemphylium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vesicarium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108BBE14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5C07CF9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751D61E8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38EF08B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OTU_972</w:t>
            </w:r>
          </w:p>
        </w:tc>
        <w:tc>
          <w:tcPr>
            <w:tcW w:w="3118" w:type="dxa"/>
            <w:noWrap/>
            <w:vAlign w:val="center"/>
            <w:hideMark/>
          </w:tcPr>
          <w:p w14:paraId="452DD528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Suillus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collinitus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A572B5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4D273B5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</w:t>
            </w:r>
          </w:p>
        </w:tc>
      </w:tr>
      <w:tr w:rsidR="005E6FE6" w:rsidRPr="005E6FE6" w14:paraId="3697AB14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0341FC8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OTU_8</w:t>
            </w:r>
          </w:p>
        </w:tc>
        <w:tc>
          <w:tcPr>
            <w:tcW w:w="3118" w:type="dxa"/>
            <w:noWrap/>
            <w:vAlign w:val="center"/>
            <w:hideMark/>
          </w:tcPr>
          <w:p w14:paraId="15820C55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Suillus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granulatus</w:t>
            </w:r>
          </w:p>
        </w:tc>
        <w:tc>
          <w:tcPr>
            <w:tcW w:w="1418" w:type="dxa"/>
            <w:noWrap/>
            <w:vAlign w:val="center"/>
            <w:hideMark/>
          </w:tcPr>
          <w:p w14:paraId="391FD65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156DF689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</w:t>
            </w:r>
          </w:p>
        </w:tc>
      </w:tr>
      <w:tr w:rsidR="005E6FE6" w:rsidRPr="005E6FE6" w14:paraId="2169B5F4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738AF8C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OTU_1423</w:t>
            </w:r>
          </w:p>
        </w:tc>
        <w:tc>
          <w:tcPr>
            <w:tcW w:w="3118" w:type="dxa"/>
            <w:noWrap/>
            <w:vAlign w:val="center"/>
            <w:hideMark/>
          </w:tcPr>
          <w:p w14:paraId="3576D451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Talaromyces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infraolivaceus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2ABC022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09ABDDD4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Pathotroph</w:t>
            </w:r>
            <w:proofErr w:type="spellEnd"/>
          </w:p>
        </w:tc>
      </w:tr>
      <w:tr w:rsidR="005E6FE6" w:rsidRPr="005E6FE6" w14:paraId="58C2C8F3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6F76245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OTU_571</w:t>
            </w:r>
          </w:p>
        </w:tc>
        <w:tc>
          <w:tcPr>
            <w:tcW w:w="3118" w:type="dxa"/>
            <w:noWrap/>
            <w:vAlign w:val="center"/>
            <w:hideMark/>
          </w:tcPr>
          <w:p w14:paraId="225DCBA5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Tephrocybe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ambusta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35A33E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3686499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1EAA637F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43A405F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OTU_499</w:t>
            </w:r>
          </w:p>
        </w:tc>
        <w:tc>
          <w:tcPr>
            <w:tcW w:w="3118" w:type="dxa"/>
            <w:noWrap/>
            <w:vAlign w:val="center"/>
            <w:hideMark/>
          </w:tcPr>
          <w:p w14:paraId="0685BFF5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Terfezia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olbiensis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421CAB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2F6A5E24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Saprotroph-</w:t>
            </w: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465AFF58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09B7BF8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OTU_735</w:t>
            </w:r>
          </w:p>
        </w:tc>
        <w:tc>
          <w:tcPr>
            <w:tcW w:w="3118" w:type="dxa"/>
            <w:noWrap/>
            <w:vAlign w:val="center"/>
            <w:hideMark/>
          </w:tcPr>
          <w:p w14:paraId="693A6C76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Thelebolus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globosus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15FD85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noWrap/>
            <w:vAlign w:val="center"/>
            <w:hideMark/>
          </w:tcPr>
          <w:p w14:paraId="54FB438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242DBC70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2C029BB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OTU_4</w:t>
            </w:r>
          </w:p>
        </w:tc>
        <w:tc>
          <w:tcPr>
            <w:tcW w:w="3118" w:type="dxa"/>
            <w:noWrap/>
            <w:vAlign w:val="center"/>
            <w:hideMark/>
          </w:tcPr>
          <w:p w14:paraId="7B1CF05B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Thelephora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terrestris</w:t>
            </w:r>
          </w:p>
        </w:tc>
        <w:tc>
          <w:tcPr>
            <w:tcW w:w="1418" w:type="dxa"/>
            <w:noWrap/>
            <w:vAlign w:val="center"/>
            <w:hideMark/>
          </w:tcPr>
          <w:p w14:paraId="203DBF55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7BE1E57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</w:t>
            </w:r>
          </w:p>
        </w:tc>
      </w:tr>
      <w:tr w:rsidR="005E6FE6" w:rsidRPr="005E6FE6" w14:paraId="6C7F4182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09A2C7D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OTU_505</w:t>
            </w:r>
          </w:p>
        </w:tc>
        <w:tc>
          <w:tcPr>
            <w:tcW w:w="3118" w:type="dxa"/>
            <w:noWrap/>
            <w:vAlign w:val="center"/>
            <w:hideMark/>
          </w:tcPr>
          <w:p w14:paraId="44DA4572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Thelonectria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nodosa</w:t>
            </w:r>
          </w:p>
        </w:tc>
        <w:tc>
          <w:tcPr>
            <w:tcW w:w="1418" w:type="dxa"/>
            <w:noWrap/>
            <w:vAlign w:val="center"/>
            <w:hideMark/>
          </w:tcPr>
          <w:p w14:paraId="04A7104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1828B39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13EA6FB1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69011042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OTU_2513</w:t>
            </w:r>
          </w:p>
        </w:tc>
        <w:tc>
          <w:tcPr>
            <w:tcW w:w="3118" w:type="dxa"/>
            <w:noWrap/>
            <w:vAlign w:val="center"/>
            <w:hideMark/>
          </w:tcPr>
          <w:p w14:paraId="68D9B3E1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Thelonectria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veuillotiana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2D69AE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7E01536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5D096BD0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23CBA3D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OTU_155</w:t>
            </w:r>
          </w:p>
        </w:tc>
        <w:tc>
          <w:tcPr>
            <w:tcW w:w="3118" w:type="dxa"/>
            <w:noWrap/>
            <w:vAlign w:val="center"/>
            <w:hideMark/>
          </w:tcPr>
          <w:p w14:paraId="5659D822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Tomentella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lilacinogrisea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4FC56672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62F7F1F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19573C46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4D79EC6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OTU_562</w:t>
            </w:r>
          </w:p>
        </w:tc>
        <w:tc>
          <w:tcPr>
            <w:tcW w:w="3118" w:type="dxa"/>
            <w:noWrap/>
            <w:vAlign w:val="center"/>
            <w:hideMark/>
          </w:tcPr>
          <w:p w14:paraId="596FA740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Trematosphaeria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grisea</w:t>
            </w:r>
          </w:p>
        </w:tc>
        <w:tc>
          <w:tcPr>
            <w:tcW w:w="1418" w:type="dxa"/>
            <w:noWrap/>
            <w:vAlign w:val="center"/>
            <w:hideMark/>
          </w:tcPr>
          <w:p w14:paraId="2B702F0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09C9AF5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6BCE59B5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42B00359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OTU_148</w:t>
            </w:r>
          </w:p>
        </w:tc>
        <w:tc>
          <w:tcPr>
            <w:tcW w:w="3118" w:type="dxa"/>
            <w:noWrap/>
            <w:vAlign w:val="center"/>
            <w:hideMark/>
          </w:tcPr>
          <w:p w14:paraId="757D56D4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Trematosphaeria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pertusa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6478F9A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noWrap/>
            <w:vAlign w:val="center"/>
            <w:hideMark/>
          </w:tcPr>
          <w:p w14:paraId="100D5DA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7A665345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66545BA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OTU_1129</w:t>
            </w:r>
          </w:p>
        </w:tc>
        <w:tc>
          <w:tcPr>
            <w:tcW w:w="3118" w:type="dxa"/>
            <w:noWrap/>
            <w:vAlign w:val="center"/>
            <w:hideMark/>
          </w:tcPr>
          <w:p w14:paraId="4D4C1876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Tricharina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hiemalis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B53530F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46A671B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25417878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429588AF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OTU_3102</w:t>
            </w:r>
          </w:p>
        </w:tc>
        <w:tc>
          <w:tcPr>
            <w:tcW w:w="3118" w:type="dxa"/>
            <w:noWrap/>
            <w:vAlign w:val="center"/>
            <w:hideMark/>
          </w:tcPr>
          <w:p w14:paraId="7DA97CE9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Trichoderma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harzianum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6A29E09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6399FB1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Saprotroph-</w:t>
            </w: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1108465B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5BB75D6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OTU_156</w:t>
            </w:r>
          </w:p>
        </w:tc>
        <w:tc>
          <w:tcPr>
            <w:tcW w:w="3118" w:type="dxa"/>
            <w:noWrap/>
            <w:vAlign w:val="center"/>
            <w:hideMark/>
          </w:tcPr>
          <w:p w14:paraId="2486E8AC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Trichoderma orientale</w:t>
            </w:r>
          </w:p>
        </w:tc>
        <w:tc>
          <w:tcPr>
            <w:tcW w:w="1418" w:type="dxa"/>
            <w:noWrap/>
            <w:vAlign w:val="center"/>
            <w:hideMark/>
          </w:tcPr>
          <w:p w14:paraId="6698E76C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12F30B6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Pathotroph</w:t>
            </w:r>
            <w:proofErr w:type="spellEnd"/>
          </w:p>
        </w:tc>
      </w:tr>
      <w:tr w:rsidR="005E6FE6" w:rsidRPr="005E6FE6" w14:paraId="63F0BE23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057FDAC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OTU_167</w:t>
            </w:r>
          </w:p>
        </w:tc>
        <w:tc>
          <w:tcPr>
            <w:tcW w:w="3118" w:type="dxa"/>
            <w:noWrap/>
            <w:vAlign w:val="center"/>
            <w:hideMark/>
          </w:tcPr>
          <w:p w14:paraId="14F94709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Trichoderma pubescens</w:t>
            </w:r>
          </w:p>
        </w:tc>
        <w:tc>
          <w:tcPr>
            <w:tcW w:w="1418" w:type="dxa"/>
            <w:noWrap/>
            <w:vAlign w:val="center"/>
            <w:hideMark/>
          </w:tcPr>
          <w:p w14:paraId="3A26DAF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7FAB267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2DD5DCC5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25BB230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OTU_199</w:t>
            </w:r>
          </w:p>
        </w:tc>
        <w:tc>
          <w:tcPr>
            <w:tcW w:w="3118" w:type="dxa"/>
            <w:noWrap/>
            <w:vAlign w:val="center"/>
            <w:hideMark/>
          </w:tcPr>
          <w:p w14:paraId="173C7780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Tricholoma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batschii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5C131CF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5FA0908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Pathotroph-Symbiotroph</w:t>
            </w:r>
          </w:p>
        </w:tc>
      </w:tr>
      <w:tr w:rsidR="005E6FE6" w:rsidRPr="005E6FE6" w14:paraId="767648BF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008334D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OTU_99</w:t>
            </w:r>
          </w:p>
        </w:tc>
        <w:tc>
          <w:tcPr>
            <w:tcW w:w="3118" w:type="dxa"/>
            <w:noWrap/>
            <w:vAlign w:val="center"/>
            <w:hideMark/>
          </w:tcPr>
          <w:p w14:paraId="448F6D61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Tricholoma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terreum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sp1</w:t>
            </w:r>
          </w:p>
        </w:tc>
        <w:tc>
          <w:tcPr>
            <w:tcW w:w="1418" w:type="dxa"/>
            <w:noWrap/>
            <w:vAlign w:val="center"/>
            <w:hideMark/>
          </w:tcPr>
          <w:p w14:paraId="4D64087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11A4B31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Pathotroph</w:t>
            </w:r>
            <w:proofErr w:type="spellEnd"/>
          </w:p>
        </w:tc>
      </w:tr>
      <w:tr w:rsidR="005E6FE6" w:rsidRPr="005E6FE6" w14:paraId="4307F379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32D1C2B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OTU_1658</w:t>
            </w:r>
          </w:p>
        </w:tc>
        <w:tc>
          <w:tcPr>
            <w:tcW w:w="3118" w:type="dxa"/>
            <w:noWrap/>
            <w:vAlign w:val="center"/>
            <w:hideMark/>
          </w:tcPr>
          <w:p w14:paraId="3427E616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Tricholoma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terreum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sp2</w:t>
            </w:r>
          </w:p>
        </w:tc>
        <w:tc>
          <w:tcPr>
            <w:tcW w:w="1418" w:type="dxa"/>
            <w:noWrap/>
            <w:vAlign w:val="center"/>
            <w:hideMark/>
          </w:tcPr>
          <w:p w14:paraId="79B29A4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53D5902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</w:t>
            </w:r>
          </w:p>
        </w:tc>
      </w:tr>
      <w:tr w:rsidR="005E6FE6" w:rsidRPr="005E6FE6" w14:paraId="4F1C9502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2314317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OTU_1055</w:t>
            </w:r>
          </w:p>
        </w:tc>
        <w:tc>
          <w:tcPr>
            <w:tcW w:w="3118" w:type="dxa"/>
            <w:noWrap/>
            <w:vAlign w:val="center"/>
            <w:hideMark/>
          </w:tcPr>
          <w:p w14:paraId="58BB5BA8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Trichosporiella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multisporum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26B80E4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7E098AB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5F1A9077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168D3C7B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OTU_1140</w:t>
            </w:r>
          </w:p>
        </w:tc>
        <w:tc>
          <w:tcPr>
            <w:tcW w:w="3118" w:type="dxa"/>
            <w:noWrap/>
            <w:vAlign w:val="center"/>
            <w:hideMark/>
          </w:tcPr>
          <w:p w14:paraId="4355EA7D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Trichothecium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crotocinigenum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21192E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073D8B6D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6181281D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1925041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OTU_113</w:t>
            </w:r>
          </w:p>
        </w:tc>
        <w:tc>
          <w:tcPr>
            <w:tcW w:w="3118" w:type="dxa"/>
            <w:noWrap/>
            <w:vAlign w:val="center"/>
            <w:hideMark/>
          </w:tcPr>
          <w:p w14:paraId="3C1ABE8C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Tuber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melosporum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690CD2A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2BFB448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146E1452" w14:textId="77777777" w:rsidTr="005E6FE6">
        <w:trPr>
          <w:trHeight w:val="312"/>
        </w:trPr>
        <w:tc>
          <w:tcPr>
            <w:tcW w:w="1418" w:type="dxa"/>
            <w:noWrap/>
            <w:vAlign w:val="center"/>
            <w:hideMark/>
          </w:tcPr>
          <w:p w14:paraId="32ECD36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lastRenderedPageBreak/>
              <w:t>OTU_81</w:t>
            </w:r>
          </w:p>
        </w:tc>
        <w:tc>
          <w:tcPr>
            <w:tcW w:w="3118" w:type="dxa"/>
            <w:noWrap/>
            <w:vAlign w:val="center"/>
            <w:hideMark/>
          </w:tcPr>
          <w:p w14:paraId="4276DB5A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Tuber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oligospermum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sp1</w:t>
            </w:r>
          </w:p>
        </w:tc>
        <w:tc>
          <w:tcPr>
            <w:tcW w:w="1418" w:type="dxa"/>
            <w:noWrap/>
            <w:vAlign w:val="center"/>
            <w:hideMark/>
          </w:tcPr>
          <w:p w14:paraId="64C9E9B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3118833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Pathotroph</w:t>
            </w:r>
            <w:proofErr w:type="spellEnd"/>
          </w:p>
        </w:tc>
      </w:tr>
      <w:tr w:rsidR="005E6FE6" w:rsidRPr="005E6FE6" w14:paraId="0D431C57" w14:textId="77777777" w:rsidTr="005E6FE6">
        <w:trPr>
          <w:trHeight w:val="744"/>
        </w:trPr>
        <w:tc>
          <w:tcPr>
            <w:tcW w:w="1418" w:type="dxa"/>
            <w:noWrap/>
            <w:vAlign w:val="center"/>
            <w:hideMark/>
          </w:tcPr>
          <w:p w14:paraId="5E0E4AA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OTU_187</w:t>
            </w:r>
          </w:p>
        </w:tc>
        <w:tc>
          <w:tcPr>
            <w:tcW w:w="3118" w:type="dxa"/>
            <w:noWrap/>
            <w:vAlign w:val="center"/>
            <w:hideMark/>
          </w:tcPr>
          <w:p w14:paraId="6551EF35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Tuber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oligospermum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sp2</w:t>
            </w:r>
          </w:p>
        </w:tc>
        <w:tc>
          <w:tcPr>
            <w:tcW w:w="1418" w:type="dxa"/>
            <w:noWrap/>
            <w:vAlign w:val="center"/>
            <w:hideMark/>
          </w:tcPr>
          <w:p w14:paraId="1352B39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99</w:t>
            </w:r>
          </w:p>
        </w:tc>
        <w:tc>
          <w:tcPr>
            <w:tcW w:w="2550" w:type="dxa"/>
            <w:vAlign w:val="center"/>
            <w:hideMark/>
          </w:tcPr>
          <w:p w14:paraId="66C0CB46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Pathotroph-Saprotroph-Symbiotroph</w:t>
            </w:r>
          </w:p>
        </w:tc>
      </w:tr>
      <w:tr w:rsidR="005E6FE6" w:rsidRPr="005E6FE6" w14:paraId="79136A4D" w14:textId="77777777" w:rsidTr="005E6FE6">
        <w:trPr>
          <w:trHeight w:val="498"/>
        </w:trPr>
        <w:tc>
          <w:tcPr>
            <w:tcW w:w="1418" w:type="dxa"/>
            <w:noWrap/>
            <w:vAlign w:val="center"/>
            <w:hideMark/>
          </w:tcPr>
          <w:p w14:paraId="62A2FC43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OTU_220</w:t>
            </w:r>
          </w:p>
        </w:tc>
        <w:tc>
          <w:tcPr>
            <w:tcW w:w="3118" w:type="dxa"/>
            <w:noWrap/>
            <w:vAlign w:val="center"/>
            <w:hideMark/>
          </w:tcPr>
          <w:p w14:paraId="21B47B32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Tuber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puberulum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23E6F36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vAlign w:val="center"/>
            <w:hideMark/>
          </w:tcPr>
          <w:p w14:paraId="6E1364EA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Saprotroph-</w:t>
            </w: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Symbiotroph</w:t>
            </w:r>
            <w:proofErr w:type="spellEnd"/>
          </w:p>
        </w:tc>
      </w:tr>
      <w:tr w:rsidR="005E6FE6" w:rsidRPr="005E6FE6" w14:paraId="66B5A718" w14:textId="77777777" w:rsidTr="00156A18">
        <w:trPr>
          <w:trHeight w:val="312"/>
        </w:trPr>
        <w:tc>
          <w:tcPr>
            <w:tcW w:w="1418" w:type="dxa"/>
            <w:tcBorders>
              <w:bottom w:val="nil"/>
            </w:tcBorders>
            <w:noWrap/>
            <w:vAlign w:val="center"/>
            <w:hideMark/>
          </w:tcPr>
          <w:p w14:paraId="78E21191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OTU_47</w:t>
            </w:r>
          </w:p>
        </w:tc>
        <w:tc>
          <w:tcPr>
            <w:tcW w:w="3118" w:type="dxa"/>
            <w:tcBorders>
              <w:bottom w:val="nil"/>
            </w:tcBorders>
            <w:noWrap/>
            <w:vAlign w:val="center"/>
            <w:hideMark/>
          </w:tcPr>
          <w:p w14:paraId="13C8E2C9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Umbelopsis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isabellina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sp1</w:t>
            </w:r>
          </w:p>
        </w:tc>
        <w:tc>
          <w:tcPr>
            <w:tcW w:w="1418" w:type="dxa"/>
            <w:tcBorders>
              <w:bottom w:val="nil"/>
            </w:tcBorders>
            <w:noWrap/>
            <w:vAlign w:val="center"/>
            <w:hideMark/>
          </w:tcPr>
          <w:p w14:paraId="1CB0FD48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tcBorders>
              <w:bottom w:val="nil"/>
            </w:tcBorders>
            <w:vAlign w:val="center"/>
            <w:hideMark/>
          </w:tcPr>
          <w:p w14:paraId="4CF178D7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Saprotroph</w:t>
            </w:r>
          </w:p>
        </w:tc>
      </w:tr>
      <w:tr w:rsidR="005E6FE6" w:rsidRPr="005E6FE6" w14:paraId="11A6139A" w14:textId="77777777" w:rsidTr="00156A18">
        <w:trPr>
          <w:trHeight w:val="312"/>
        </w:trPr>
        <w:tc>
          <w:tcPr>
            <w:tcW w:w="1418" w:type="dxa"/>
            <w:tcBorders>
              <w:bottom w:val="single" w:sz="6" w:space="0" w:color="000000"/>
            </w:tcBorders>
            <w:noWrap/>
            <w:vAlign w:val="center"/>
            <w:hideMark/>
          </w:tcPr>
          <w:p w14:paraId="61D83F80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OTU_508</w:t>
            </w:r>
          </w:p>
        </w:tc>
        <w:tc>
          <w:tcPr>
            <w:tcW w:w="3118" w:type="dxa"/>
            <w:tcBorders>
              <w:bottom w:val="single" w:sz="6" w:space="0" w:color="000000"/>
            </w:tcBorders>
            <w:noWrap/>
            <w:vAlign w:val="center"/>
            <w:hideMark/>
          </w:tcPr>
          <w:p w14:paraId="4008EE09" w14:textId="77777777" w:rsidR="005E6FE6" w:rsidRPr="00156A18" w:rsidRDefault="005E6FE6" w:rsidP="005E6FE6">
            <w:pPr>
              <w:pStyle w:val="Sinespaciad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Umbelopsis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>isabellina</w:t>
            </w:r>
            <w:proofErr w:type="spellEnd"/>
            <w:r w:rsidRPr="00156A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sp2</w:t>
            </w:r>
          </w:p>
        </w:tc>
        <w:tc>
          <w:tcPr>
            <w:tcW w:w="1418" w:type="dxa"/>
            <w:tcBorders>
              <w:bottom w:val="single" w:sz="6" w:space="0" w:color="000000"/>
            </w:tcBorders>
            <w:noWrap/>
            <w:vAlign w:val="center"/>
            <w:hideMark/>
          </w:tcPr>
          <w:p w14:paraId="31A0B59F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r w:rsidRPr="005E6FE6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550" w:type="dxa"/>
            <w:tcBorders>
              <w:bottom w:val="single" w:sz="6" w:space="0" w:color="000000"/>
            </w:tcBorders>
            <w:vAlign w:val="center"/>
            <w:hideMark/>
          </w:tcPr>
          <w:p w14:paraId="7D64733E" w14:textId="77777777" w:rsidR="005E6FE6" w:rsidRPr="005E6FE6" w:rsidRDefault="005E6FE6" w:rsidP="005E6FE6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6FE6">
              <w:rPr>
                <w:rFonts w:ascii="Arial" w:hAnsi="Arial" w:cs="Arial"/>
                <w:sz w:val="20"/>
                <w:szCs w:val="20"/>
              </w:rPr>
              <w:t>Pathotroph</w:t>
            </w:r>
            <w:proofErr w:type="spellEnd"/>
          </w:p>
        </w:tc>
      </w:tr>
    </w:tbl>
    <w:p w14:paraId="26FDF03E" w14:textId="19624E1A" w:rsidR="009C6DB2" w:rsidRDefault="009C6DB2"/>
    <w:p w14:paraId="6B5AFF4A" w14:textId="5A41C788" w:rsidR="009C6DB2" w:rsidRDefault="009C6DB2"/>
    <w:sectPr w:rsidR="009C6DB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D40"/>
    <w:rsid w:val="000A61C5"/>
    <w:rsid w:val="0012370D"/>
    <w:rsid w:val="00156A18"/>
    <w:rsid w:val="00205212"/>
    <w:rsid w:val="0024410C"/>
    <w:rsid w:val="003B3F55"/>
    <w:rsid w:val="004476FC"/>
    <w:rsid w:val="0051399F"/>
    <w:rsid w:val="005E6FE6"/>
    <w:rsid w:val="006412DE"/>
    <w:rsid w:val="00726D40"/>
    <w:rsid w:val="007C1C05"/>
    <w:rsid w:val="00865CAD"/>
    <w:rsid w:val="009878DF"/>
    <w:rsid w:val="009C6DB2"/>
    <w:rsid w:val="00AB7931"/>
    <w:rsid w:val="00AF590F"/>
    <w:rsid w:val="00B714C8"/>
    <w:rsid w:val="00B84BB4"/>
    <w:rsid w:val="00E77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0C93751"/>
  <w15:chartTrackingRefBased/>
  <w15:docId w15:val="{2700F102-AE5E-4620-BF66-7B23CE0D9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Times New Roman"/>
        <w:lang w:val="es-ES" w:eastAsia="en-US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Ttulo1">
    <w:name w:val="heading 1"/>
    <w:basedOn w:val="Normal"/>
    <w:next w:val="Normal"/>
    <w:link w:val="Ttulo1Car"/>
    <w:uiPriority w:val="9"/>
    <w:qFormat/>
    <w:rsid w:val="00726D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26D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26D4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26D4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26D4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26D40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26D4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26D40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26D40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26D40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26D40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26D40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GB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26D40"/>
    <w:rPr>
      <w:rFonts w:asciiTheme="minorHAnsi" w:eastAsiaTheme="majorEastAsia" w:hAnsiTheme="minorHAnsi" w:cstheme="majorBidi"/>
      <w:i/>
      <w:iCs/>
      <w:color w:val="0F4761" w:themeColor="accent1" w:themeShade="BF"/>
      <w:lang w:val="en-GB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26D40"/>
    <w:rPr>
      <w:rFonts w:asciiTheme="minorHAnsi" w:eastAsiaTheme="majorEastAsia" w:hAnsiTheme="minorHAnsi" w:cstheme="majorBidi"/>
      <w:color w:val="0F4761" w:themeColor="accent1" w:themeShade="BF"/>
      <w:lang w:val="en-GB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26D40"/>
    <w:rPr>
      <w:rFonts w:asciiTheme="minorHAnsi" w:eastAsiaTheme="majorEastAsia" w:hAnsiTheme="minorHAnsi" w:cstheme="majorBidi"/>
      <w:i/>
      <w:iCs/>
      <w:color w:val="595959" w:themeColor="text1" w:themeTint="A6"/>
      <w:lang w:val="en-GB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26D40"/>
    <w:rPr>
      <w:rFonts w:asciiTheme="minorHAnsi" w:eastAsiaTheme="majorEastAsia" w:hAnsiTheme="minorHAnsi" w:cstheme="majorBidi"/>
      <w:color w:val="595959" w:themeColor="text1" w:themeTint="A6"/>
      <w:lang w:val="en-GB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26D40"/>
    <w:rPr>
      <w:rFonts w:asciiTheme="minorHAnsi" w:eastAsiaTheme="majorEastAsia" w:hAnsiTheme="minorHAnsi" w:cstheme="majorBidi"/>
      <w:i/>
      <w:iCs/>
      <w:color w:val="272727" w:themeColor="text1" w:themeTint="D8"/>
      <w:lang w:val="en-GB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26D40"/>
    <w:rPr>
      <w:rFonts w:asciiTheme="minorHAnsi" w:eastAsiaTheme="majorEastAsia" w:hAnsiTheme="minorHAnsi" w:cstheme="majorBidi"/>
      <w:color w:val="272727" w:themeColor="text1" w:themeTint="D8"/>
      <w:lang w:val="en-GB"/>
    </w:rPr>
  </w:style>
  <w:style w:type="paragraph" w:styleId="Ttulo">
    <w:name w:val="Title"/>
    <w:basedOn w:val="Normal"/>
    <w:next w:val="Normal"/>
    <w:link w:val="TtuloCar"/>
    <w:uiPriority w:val="10"/>
    <w:qFormat/>
    <w:rsid w:val="00726D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26D40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tulo">
    <w:name w:val="Subtitle"/>
    <w:basedOn w:val="Normal"/>
    <w:next w:val="Normal"/>
    <w:link w:val="SubttuloCar"/>
    <w:uiPriority w:val="11"/>
    <w:qFormat/>
    <w:rsid w:val="00726D40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26D4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GB"/>
    </w:rPr>
  </w:style>
  <w:style w:type="paragraph" w:styleId="Cita">
    <w:name w:val="Quote"/>
    <w:basedOn w:val="Normal"/>
    <w:next w:val="Normal"/>
    <w:link w:val="CitaCar"/>
    <w:uiPriority w:val="29"/>
    <w:qFormat/>
    <w:rsid w:val="00726D4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26D40"/>
    <w:rPr>
      <w:i/>
      <w:iCs/>
      <w:color w:val="404040" w:themeColor="text1" w:themeTint="BF"/>
      <w:lang w:val="en-GB"/>
    </w:rPr>
  </w:style>
  <w:style w:type="paragraph" w:styleId="Prrafodelista">
    <w:name w:val="List Paragraph"/>
    <w:basedOn w:val="Normal"/>
    <w:uiPriority w:val="34"/>
    <w:qFormat/>
    <w:rsid w:val="00726D4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26D4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26D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26D40"/>
    <w:rPr>
      <w:i/>
      <w:iCs/>
      <w:color w:val="0F4761" w:themeColor="accent1" w:themeShade="BF"/>
      <w:lang w:val="en-GB"/>
    </w:rPr>
  </w:style>
  <w:style w:type="character" w:styleId="Referenciaintensa">
    <w:name w:val="Intense Reference"/>
    <w:basedOn w:val="Fuentedeprrafopredeter"/>
    <w:uiPriority w:val="32"/>
    <w:qFormat/>
    <w:rsid w:val="00726D40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semiHidden/>
    <w:unhideWhenUsed/>
    <w:rsid w:val="00AF590F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AF590F"/>
    <w:rPr>
      <w:color w:val="954F72"/>
      <w:u w:val="single"/>
    </w:rPr>
  </w:style>
  <w:style w:type="paragraph" w:customStyle="1" w:styleId="msonormal0">
    <w:name w:val="msonormal"/>
    <w:basedOn w:val="Normal"/>
    <w:rsid w:val="00AF590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xl63">
    <w:name w:val="xl63"/>
    <w:basedOn w:val="Normal"/>
    <w:rsid w:val="00AF590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b/>
      <w:bCs/>
      <w:sz w:val="24"/>
      <w:szCs w:val="24"/>
      <w:lang w:val="es-ES" w:eastAsia="es-ES"/>
    </w:rPr>
  </w:style>
  <w:style w:type="paragraph" w:customStyle="1" w:styleId="xl64">
    <w:name w:val="xl64"/>
    <w:basedOn w:val="Normal"/>
    <w:rsid w:val="00AF590F"/>
    <w:pPr>
      <w:spacing w:before="100" w:beforeAutospacing="1" w:after="100" w:afterAutospacing="1" w:line="240" w:lineRule="auto"/>
      <w:jc w:val="left"/>
      <w:textAlignment w:val="center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AF590F"/>
    <w:pPr>
      <w:spacing w:line="240" w:lineRule="auto"/>
    </w:pPr>
    <w:rPr>
      <w:lang w:val="en-GB"/>
    </w:rPr>
  </w:style>
  <w:style w:type="table" w:customStyle="1" w:styleId="EstiloInforme">
    <w:name w:val="Estilo Informe"/>
    <w:basedOn w:val="Tablanormal"/>
    <w:uiPriority w:val="99"/>
    <w:qFormat/>
    <w:rsid w:val="005E6FE6"/>
    <w:pPr>
      <w:spacing w:before="120" w:after="120" w:line="240" w:lineRule="exact"/>
      <w:jc w:val="left"/>
    </w:pPr>
    <w:rPr>
      <w:rFonts w:ascii="Century Gothic" w:hAnsi="Century Gothic" w:cstheme="minorBidi"/>
      <w:color w:val="000000" w:themeColor="text1"/>
      <w:sz w:val="18"/>
      <w:szCs w:val="22"/>
    </w:rPr>
    <w:tblPr>
      <w:tblBorders>
        <w:bottom w:val="single" w:sz="4" w:space="0" w:color="156082" w:themeColor="accent1"/>
      </w:tblBorders>
    </w:tblPr>
    <w:tcPr>
      <w:shd w:val="clear" w:color="auto" w:fill="auto"/>
    </w:tcPr>
    <w:tblStylePr w:type="firstRow">
      <w:pPr>
        <w:jc w:val="left"/>
      </w:pPr>
      <w:rPr>
        <w:rFonts w:ascii="Century Gothic" w:hAnsi="Century Gothic"/>
        <w:b/>
        <w:color w:val="0E2841" w:themeColor="text2"/>
        <w:sz w:val="18"/>
      </w:rPr>
      <w:tblPr/>
      <w:tcPr>
        <w:tcBorders>
          <w:top w:val="single" w:sz="4" w:space="0" w:color="156082" w:themeColor="accent1"/>
          <w:left w:val="nil"/>
          <w:bottom w:val="single" w:sz="4" w:space="0" w:color="156082" w:themeColor="accen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21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7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4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9</Pages>
  <Words>1378</Words>
  <Characters>7579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Peña Molina</dc:creator>
  <cp:keywords/>
  <dc:description/>
  <cp:lastModifiedBy>Esther PM</cp:lastModifiedBy>
  <cp:revision>13</cp:revision>
  <dcterms:created xsi:type="dcterms:W3CDTF">2025-02-26T12:26:00Z</dcterms:created>
  <dcterms:modified xsi:type="dcterms:W3CDTF">2025-05-26T07:46:00Z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4a5fd8b5bf8195c905539fe8ea6fe3dc5dc0e6578e4915e637216198e4e07d23</vt:lpwstr>
  </property>
</Properties>
</file>