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D6CFA" w14:textId="77777777" w:rsidR="0034434E" w:rsidRPr="001A4E81" w:rsidRDefault="0034434E" w:rsidP="0034434E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01A4E81"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Supplementary Materials</w:t>
      </w:r>
    </w:p>
    <w:p w14:paraId="2BAA8D56" w14:textId="77777777" w:rsidR="0034434E" w:rsidRDefault="0034434E" w:rsidP="0034434E">
      <w:pPr>
        <w:pStyle w:val="Caption"/>
        <w:keepNext/>
      </w:pPr>
      <w:r>
        <w:t>Table S1 – Output from ANOVA comparing Bray Curtis distance matricies of bacterial and fungal community structure on seagrass leaves, roots, and surrounding sediments.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400"/>
      </w:tblGrid>
      <w:tr w:rsidR="0034434E" w14:paraId="6270B5FD" w14:textId="77777777" w:rsidTr="00A74EB3">
        <w:tc>
          <w:tcPr>
            <w:tcW w:w="1288" w:type="dxa"/>
          </w:tcPr>
          <w:p w14:paraId="48FCDFE7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4" w:type="dxa"/>
            <w:gridSpan w:val="3"/>
          </w:tcPr>
          <w:p w14:paraId="28267B95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Bacteria</w:t>
            </w:r>
          </w:p>
        </w:tc>
        <w:tc>
          <w:tcPr>
            <w:tcW w:w="3976" w:type="dxa"/>
            <w:gridSpan w:val="3"/>
          </w:tcPr>
          <w:p w14:paraId="675FD4B9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Fungi</w:t>
            </w:r>
          </w:p>
        </w:tc>
      </w:tr>
      <w:tr w:rsidR="0034434E" w14:paraId="1B569D7A" w14:textId="77777777" w:rsidTr="00A74EB3">
        <w:tc>
          <w:tcPr>
            <w:tcW w:w="1288" w:type="dxa"/>
          </w:tcPr>
          <w:p w14:paraId="1902A39F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</w:tcPr>
          <w:p w14:paraId="154BD624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Sediment</w:t>
            </w:r>
          </w:p>
        </w:tc>
        <w:tc>
          <w:tcPr>
            <w:tcW w:w="1288" w:type="dxa"/>
          </w:tcPr>
          <w:p w14:paraId="1962F294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Root</w:t>
            </w:r>
          </w:p>
        </w:tc>
        <w:tc>
          <w:tcPr>
            <w:tcW w:w="1288" w:type="dxa"/>
          </w:tcPr>
          <w:p w14:paraId="0400E6E5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Leaf</w:t>
            </w:r>
          </w:p>
        </w:tc>
        <w:tc>
          <w:tcPr>
            <w:tcW w:w="1288" w:type="dxa"/>
          </w:tcPr>
          <w:p w14:paraId="31A68B7A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Sediment</w:t>
            </w:r>
          </w:p>
        </w:tc>
        <w:tc>
          <w:tcPr>
            <w:tcW w:w="1288" w:type="dxa"/>
          </w:tcPr>
          <w:p w14:paraId="5D418835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Root</w:t>
            </w:r>
          </w:p>
        </w:tc>
        <w:tc>
          <w:tcPr>
            <w:tcW w:w="1400" w:type="dxa"/>
          </w:tcPr>
          <w:p w14:paraId="36133EA2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Leaf</w:t>
            </w:r>
          </w:p>
        </w:tc>
      </w:tr>
      <w:tr w:rsidR="0034434E" w14:paraId="713AB819" w14:textId="77777777" w:rsidTr="00A74EB3">
        <w:tc>
          <w:tcPr>
            <w:tcW w:w="1288" w:type="dxa"/>
          </w:tcPr>
          <w:p w14:paraId="64E415E1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288" w:type="dxa"/>
          </w:tcPr>
          <w:p w14:paraId="1D283A4C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 = 2,42</w:t>
            </w:r>
          </w:p>
          <w:p w14:paraId="2B513C1E" w14:textId="77777777" w:rsidR="0034434E" w:rsidRPr="001D503C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1D503C">
              <w:rPr>
                <w:rFonts w:ascii="Times New Roman" w:eastAsia="Times New Roman" w:hAnsi="Times New Roman" w:cs="Times New Roman"/>
                <w:sz w:val="24"/>
                <w:szCs w:val="24"/>
              </w:rPr>
              <w:t>0.092</w:t>
            </w:r>
          </w:p>
          <w:p w14:paraId="667C21D0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P=0.9123</w:t>
            </w:r>
          </w:p>
        </w:tc>
        <w:tc>
          <w:tcPr>
            <w:tcW w:w="1288" w:type="dxa"/>
          </w:tcPr>
          <w:p w14:paraId="432A1D60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Df=2,33</w:t>
            </w:r>
          </w:p>
          <w:p w14:paraId="41B5CC88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E95411">
              <w:rPr>
                <w:rFonts w:ascii="Times New Roman" w:eastAsia="Times New Roman" w:hAnsi="Times New Roman" w:cs="Times New Roman"/>
                <w:sz w:val="24"/>
                <w:szCs w:val="24"/>
              </w:rPr>
              <w:t>2.1393</w:t>
            </w:r>
          </w:p>
          <w:p w14:paraId="76746361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</w:t>
            </w:r>
            <w:r w:rsidRPr="00E95411">
              <w:rPr>
                <w:rFonts w:ascii="Times New Roman" w:eastAsia="Times New Roman" w:hAnsi="Times New Roman" w:cs="Times New Roman"/>
                <w:sz w:val="24"/>
                <w:szCs w:val="24"/>
              </w:rPr>
              <w:t>0.1338</w:t>
            </w:r>
          </w:p>
        </w:tc>
        <w:tc>
          <w:tcPr>
            <w:tcW w:w="1288" w:type="dxa"/>
          </w:tcPr>
          <w:p w14:paraId="6A15889B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Df=2,32</w:t>
            </w:r>
          </w:p>
          <w:p w14:paraId="572692A0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EC0F79">
              <w:rPr>
                <w:rFonts w:ascii="Times New Roman" w:eastAsia="Times New Roman" w:hAnsi="Times New Roman" w:cs="Times New Roman"/>
                <w:sz w:val="24"/>
                <w:szCs w:val="24"/>
              </w:rPr>
              <w:t>1.569</w:t>
            </w:r>
          </w:p>
          <w:p w14:paraId="7DD3E8AD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P=0.</w:t>
            </w:r>
            <w:r w:rsidRPr="00EC0F79">
              <w:rPr>
                <w:rFonts w:ascii="Times New Roman" w:eastAsia="Times New Roman" w:hAnsi="Times New Roman" w:cs="Times New Roman"/>
                <w:sz w:val="24"/>
                <w:szCs w:val="24"/>
              </w:rPr>
              <w:t>2239</w:t>
            </w:r>
          </w:p>
        </w:tc>
        <w:tc>
          <w:tcPr>
            <w:tcW w:w="1288" w:type="dxa"/>
          </w:tcPr>
          <w:p w14:paraId="45922BE9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Df=2,42</w:t>
            </w:r>
          </w:p>
          <w:p w14:paraId="13AB5540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221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0.3418 </w:t>
            </w:r>
          </w:p>
          <w:p w14:paraId="2EF2364B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</w:t>
            </w:r>
            <w:r w:rsidRPr="002212F2">
              <w:rPr>
                <w:rFonts w:ascii="Times New Roman" w:eastAsia="Times New Roman" w:hAnsi="Times New Roman" w:cs="Times New Roman"/>
                <w:sz w:val="24"/>
                <w:szCs w:val="24"/>
              </w:rPr>
              <w:t>0.7124</w:t>
            </w:r>
          </w:p>
        </w:tc>
        <w:tc>
          <w:tcPr>
            <w:tcW w:w="1288" w:type="dxa"/>
          </w:tcPr>
          <w:p w14:paraId="1D199E02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Df=2,33</w:t>
            </w:r>
          </w:p>
          <w:p w14:paraId="7ACF867E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FE21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2.9652 </w:t>
            </w:r>
          </w:p>
          <w:p w14:paraId="066792D4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</w:t>
            </w:r>
            <w:r w:rsidRPr="00FE213D">
              <w:rPr>
                <w:rFonts w:ascii="Times New Roman" w:eastAsia="Times New Roman" w:hAnsi="Times New Roman" w:cs="Times New Roman"/>
                <w:sz w:val="24"/>
                <w:szCs w:val="24"/>
              </w:rPr>
              <w:t>0.06542</w:t>
            </w:r>
          </w:p>
        </w:tc>
        <w:tc>
          <w:tcPr>
            <w:tcW w:w="1400" w:type="dxa"/>
          </w:tcPr>
          <w:p w14:paraId="4E7876A7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Df=2,32</w:t>
            </w:r>
          </w:p>
          <w:p w14:paraId="7E6CC1E0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586FE5">
              <w:rPr>
                <w:rFonts w:ascii="Times New Roman" w:eastAsia="Times New Roman" w:hAnsi="Times New Roman" w:cs="Times New Roman"/>
                <w:sz w:val="24"/>
                <w:szCs w:val="24"/>
              </w:rPr>
              <w:t>5.4088</w:t>
            </w:r>
          </w:p>
          <w:p w14:paraId="2D56AD15" w14:textId="77777777" w:rsidR="0034434E" w:rsidRPr="00621715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17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P=0.009295</w:t>
            </w:r>
          </w:p>
        </w:tc>
      </w:tr>
      <w:tr w:rsidR="0034434E" w14:paraId="6D7F0B89" w14:textId="77777777" w:rsidTr="00A74EB3">
        <w:tc>
          <w:tcPr>
            <w:tcW w:w="1288" w:type="dxa"/>
          </w:tcPr>
          <w:p w14:paraId="74B57D22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</w:p>
        </w:tc>
        <w:tc>
          <w:tcPr>
            <w:tcW w:w="1288" w:type="dxa"/>
          </w:tcPr>
          <w:p w14:paraId="718E6A79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Df=4,40</w:t>
            </w:r>
          </w:p>
          <w:p w14:paraId="7F979E29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F=6.8595</w:t>
            </w:r>
          </w:p>
          <w:p w14:paraId="769B94FC" w14:textId="77777777" w:rsidR="0034434E" w:rsidRPr="00621715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17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P=0.00027</w:t>
            </w:r>
          </w:p>
        </w:tc>
        <w:tc>
          <w:tcPr>
            <w:tcW w:w="1288" w:type="dxa"/>
          </w:tcPr>
          <w:p w14:paraId="49AF7EC2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Df=3,32</w:t>
            </w:r>
          </w:p>
          <w:p w14:paraId="6C9EB203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F=0.7954</w:t>
            </w:r>
          </w:p>
          <w:p w14:paraId="1F201F9E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P=0.5055</w:t>
            </w:r>
          </w:p>
        </w:tc>
        <w:tc>
          <w:tcPr>
            <w:tcW w:w="1288" w:type="dxa"/>
          </w:tcPr>
          <w:p w14:paraId="2E69B40F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Df=3,31</w:t>
            </w:r>
          </w:p>
          <w:p w14:paraId="282D7E1D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F=0.4182</w:t>
            </w:r>
          </w:p>
          <w:p w14:paraId="744BF021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P=0.7412</w:t>
            </w:r>
          </w:p>
        </w:tc>
        <w:tc>
          <w:tcPr>
            <w:tcW w:w="1288" w:type="dxa"/>
          </w:tcPr>
          <w:p w14:paraId="20481AC6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Df=4,40</w:t>
            </w:r>
          </w:p>
          <w:p w14:paraId="0937F048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E66D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3.449 </w:t>
            </w:r>
          </w:p>
          <w:p w14:paraId="42099F2C" w14:textId="77777777" w:rsidR="0034434E" w:rsidRPr="00621715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17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P=0.01635</w:t>
            </w:r>
          </w:p>
        </w:tc>
        <w:tc>
          <w:tcPr>
            <w:tcW w:w="1288" w:type="dxa"/>
          </w:tcPr>
          <w:p w14:paraId="062C2A7D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Df=3,32</w:t>
            </w:r>
          </w:p>
          <w:p w14:paraId="6766A62B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840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0.8358 </w:t>
            </w:r>
          </w:p>
          <w:p w14:paraId="6801B8A1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</w:t>
            </w:r>
            <w:r w:rsidRPr="00840926">
              <w:rPr>
                <w:rFonts w:ascii="Times New Roman" w:eastAsia="Times New Roman" w:hAnsi="Times New Roman" w:cs="Times New Roman"/>
                <w:sz w:val="24"/>
                <w:szCs w:val="24"/>
              </w:rPr>
              <w:t>0.4842</w:t>
            </w:r>
          </w:p>
        </w:tc>
        <w:tc>
          <w:tcPr>
            <w:tcW w:w="1400" w:type="dxa"/>
          </w:tcPr>
          <w:p w14:paraId="2514DFBE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Df=3,31</w:t>
            </w:r>
          </w:p>
          <w:p w14:paraId="2CD83B0A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F=</w:t>
            </w:r>
            <w:r w:rsidRPr="00586F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4E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1.8708 </w:t>
            </w:r>
          </w:p>
          <w:p w14:paraId="7E5DBF41" w14:textId="77777777" w:rsidR="0034434E" w:rsidRDefault="0034434E" w:rsidP="00A74EB3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P=</w:t>
            </w:r>
            <w:r w:rsidRPr="00564EF9">
              <w:rPr>
                <w:rFonts w:ascii="Times New Roman" w:eastAsia="Times New Roman" w:hAnsi="Times New Roman" w:cs="Times New Roman"/>
                <w:sz w:val="24"/>
                <w:szCs w:val="24"/>
              </w:rPr>
              <w:t>0.1544</w:t>
            </w:r>
          </w:p>
        </w:tc>
      </w:tr>
    </w:tbl>
    <w:p w14:paraId="3DEA6867" w14:textId="77777777" w:rsidR="0034434E" w:rsidRDefault="0034434E" w:rsidP="0034434E">
      <w:pPr>
        <w:pStyle w:val="Caption"/>
        <w:keepNext/>
      </w:pPr>
      <w:r>
        <w:t>Table S2 – Tukey’s HSD Post hoc test for sedimentary bacterial communities between distances from stormwater drain scour marks.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34434E" w14:paraId="056D3E5D" w14:textId="77777777" w:rsidTr="00A74EB3">
        <w:tc>
          <w:tcPr>
            <w:tcW w:w="2324" w:type="dxa"/>
          </w:tcPr>
          <w:p w14:paraId="64B404F8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Pairs</w:t>
            </w:r>
          </w:p>
        </w:tc>
        <w:tc>
          <w:tcPr>
            <w:tcW w:w="2324" w:type="dxa"/>
          </w:tcPr>
          <w:p w14:paraId="692F77DB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2325" w:type="dxa"/>
          </w:tcPr>
          <w:p w14:paraId="5D15FDA0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ssq</w:t>
            </w:r>
          </w:p>
        </w:tc>
        <w:tc>
          <w:tcPr>
            <w:tcW w:w="2325" w:type="dxa"/>
          </w:tcPr>
          <w:p w14:paraId="2FAFC0A3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Fmodel</w:t>
            </w:r>
          </w:p>
        </w:tc>
        <w:tc>
          <w:tcPr>
            <w:tcW w:w="2325" w:type="dxa"/>
          </w:tcPr>
          <w:p w14:paraId="047DFB12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2325" w:type="dxa"/>
          </w:tcPr>
          <w:p w14:paraId="70158A73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adj</w:t>
            </w:r>
          </w:p>
        </w:tc>
      </w:tr>
      <w:tr w:rsidR="0034434E" w14:paraId="7BA70A99" w14:textId="77777777" w:rsidTr="00A74EB3">
        <w:tc>
          <w:tcPr>
            <w:tcW w:w="2324" w:type="dxa"/>
          </w:tcPr>
          <w:p w14:paraId="4AFE2E81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 vs 0</w:t>
            </w:r>
          </w:p>
        </w:tc>
        <w:tc>
          <w:tcPr>
            <w:tcW w:w="2324" w:type="dxa"/>
          </w:tcPr>
          <w:p w14:paraId="144AF7F6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1B175DD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2325" w:type="dxa"/>
          </w:tcPr>
          <w:p w14:paraId="6A77501A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325" w:type="dxa"/>
          </w:tcPr>
          <w:p w14:paraId="7E48D739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2325" w:type="dxa"/>
          </w:tcPr>
          <w:p w14:paraId="4B75A77C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34E" w14:paraId="1C711387" w14:textId="77777777" w:rsidTr="00A74EB3">
        <w:tc>
          <w:tcPr>
            <w:tcW w:w="2324" w:type="dxa"/>
          </w:tcPr>
          <w:p w14:paraId="524E8585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 vs 1</w:t>
            </w:r>
          </w:p>
        </w:tc>
        <w:tc>
          <w:tcPr>
            <w:tcW w:w="2324" w:type="dxa"/>
          </w:tcPr>
          <w:p w14:paraId="29651590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25F8EB6A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2325" w:type="dxa"/>
          </w:tcPr>
          <w:p w14:paraId="596BFA87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2325" w:type="dxa"/>
          </w:tcPr>
          <w:p w14:paraId="1E76EFA7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2325" w:type="dxa"/>
          </w:tcPr>
          <w:p w14:paraId="53D48EA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34E" w14:paraId="71EDB4A6" w14:textId="77777777" w:rsidTr="00A74EB3">
        <w:tc>
          <w:tcPr>
            <w:tcW w:w="2324" w:type="dxa"/>
          </w:tcPr>
          <w:p w14:paraId="3906F5BD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 vs 5</w:t>
            </w:r>
          </w:p>
        </w:tc>
        <w:tc>
          <w:tcPr>
            <w:tcW w:w="2324" w:type="dxa"/>
          </w:tcPr>
          <w:p w14:paraId="5B0E2960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49564049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2325" w:type="dxa"/>
          </w:tcPr>
          <w:p w14:paraId="0CED066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2325" w:type="dxa"/>
          </w:tcPr>
          <w:p w14:paraId="7C1AE3F2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325" w:type="dxa"/>
          </w:tcPr>
          <w:p w14:paraId="2EA7AEE8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34434E" w14:paraId="087CF710" w14:textId="77777777" w:rsidTr="00A74EB3">
        <w:tc>
          <w:tcPr>
            <w:tcW w:w="2324" w:type="dxa"/>
          </w:tcPr>
          <w:p w14:paraId="47383140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 vs &gt;200</w:t>
            </w:r>
          </w:p>
        </w:tc>
        <w:tc>
          <w:tcPr>
            <w:tcW w:w="2324" w:type="dxa"/>
          </w:tcPr>
          <w:p w14:paraId="51C64249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3DE9C2C9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2325" w:type="dxa"/>
          </w:tcPr>
          <w:p w14:paraId="4BE271CF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2325" w:type="dxa"/>
          </w:tcPr>
          <w:p w14:paraId="4934F567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2325" w:type="dxa"/>
          </w:tcPr>
          <w:p w14:paraId="0FB75D2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34434E" w14:paraId="415C5CFC" w14:textId="77777777" w:rsidTr="00A74EB3">
        <w:tc>
          <w:tcPr>
            <w:tcW w:w="2324" w:type="dxa"/>
          </w:tcPr>
          <w:p w14:paraId="3D1ED12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 vs 1</w:t>
            </w:r>
          </w:p>
        </w:tc>
        <w:tc>
          <w:tcPr>
            <w:tcW w:w="2324" w:type="dxa"/>
          </w:tcPr>
          <w:p w14:paraId="624A31FC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536C7D91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2325" w:type="dxa"/>
          </w:tcPr>
          <w:p w14:paraId="041A0889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2325" w:type="dxa"/>
          </w:tcPr>
          <w:p w14:paraId="75C60F9C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2325" w:type="dxa"/>
          </w:tcPr>
          <w:p w14:paraId="4A51DB71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34E" w14:paraId="1BCCADE2" w14:textId="77777777" w:rsidTr="00A74EB3">
        <w:tc>
          <w:tcPr>
            <w:tcW w:w="2324" w:type="dxa"/>
          </w:tcPr>
          <w:p w14:paraId="0F680EB6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vs 5</w:t>
            </w:r>
          </w:p>
        </w:tc>
        <w:tc>
          <w:tcPr>
            <w:tcW w:w="2324" w:type="dxa"/>
          </w:tcPr>
          <w:p w14:paraId="26090375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42D660D7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2325" w:type="dxa"/>
          </w:tcPr>
          <w:p w14:paraId="354E00EE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2325" w:type="dxa"/>
          </w:tcPr>
          <w:p w14:paraId="0C8688B9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2325" w:type="dxa"/>
          </w:tcPr>
          <w:p w14:paraId="2037E80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34E" w14:paraId="7C11C652" w14:textId="77777777" w:rsidTr="00A74EB3">
        <w:tc>
          <w:tcPr>
            <w:tcW w:w="2324" w:type="dxa"/>
          </w:tcPr>
          <w:p w14:paraId="16377512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vs &gt;200</w:t>
            </w:r>
          </w:p>
        </w:tc>
        <w:tc>
          <w:tcPr>
            <w:tcW w:w="2324" w:type="dxa"/>
          </w:tcPr>
          <w:p w14:paraId="6892EF5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67F467C5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2325" w:type="dxa"/>
          </w:tcPr>
          <w:p w14:paraId="263DCCE1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2325" w:type="dxa"/>
          </w:tcPr>
          <w:p w14:paraId="2BE9A530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2325" w:type="dxa"/>
          </w:tcPr>
          <w:p w14:paraId="3D72E6EC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34434E" w14:paraId="50859966" w14:textId="77777777" w:rsidTr="00A74EB3">
        <w:tc>
          <w:tcPr>
            <w:tcW w:w="2324" w:type="dxa"/>
          </w:tcPr>
          <w:p w14:paraId="50F228C8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vs 5</w:t>
            </w:r>
          </w:p>
        </w:tc>
        <w:tc>
          <w:tcPr>
            <w:tcW w:w="2324" w:type="dxa"/>
          </w:tcPr>
          <w:p w14:paraId="75135732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02051181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2325" w:type="dxa"/>
          </w:tcPr>
          <w:p w14:paraId="177D2A8D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2325" w:type="dxa"/>
          </w:tcPr>
          <w:p w14:paraId="37D62EE7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2325" w:type="dxa"/>
          </w:tcPr>
          <w:p w14:paraId="2ED22FEE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34E" w14:paraId="4E13AD76" w14:textId="77777777" w:rsidTr="00A74EB3">
        <w:tc>
          <w:tcPr>
            <w:tcW w:w="2324" w:type="dxa"/>
          </w:tcPr>
          <w:p w14:paraId="305AB306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vs &gt;200</w:t>
            </w:r>
          </w:p>
        </w:tc>
        <w:tc>
          <w:tcPr>
            <w:tcW w:w="2324" w:type="dxa"/>
          </w:tcPr>
          <w:p w14:paraId="2292C646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73CD1DC7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2325" w:type="dxa"/>
          </w:tcPr>
          <w:p w14:paraId="1EFC5DE5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2325" w:type="dxa"/>
          </w:tcPr>
          <w:p w14:paraId="52AAE4BF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2325" w:type="dxa"/>
          </w:tcPr>
          <w:p w14:paraId="011642F7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34434E" w14:paraId="08CB484A" w14:textId="77777777" w:rsidTr="00A74EB3">
        <w:tc>
          <w:tcPr>
            <w:tcW w:w="2324" w:type="dxa"/>
          </w:tcPr>
          <w:p w14:paraId="63F25664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vs &gt;200</w:t>
            </w:r>
          </w:p>
        </w:tc>
        <w:tc>
          <w:tcPr>
            <w:tcW w:w="2324" w:type="dxa"/>
          </w:tcPr>
          <w:p w14:paraId="62E92D6B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</w:tcPr>
          <w:p w14:paraId="26803BB6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2325" w:type="dxa"/>
          </w:tcPr>
          <w:p w14:paraId="207F86CB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2325" w:type="dxa"/>
          </w:tcPr>
          <w:p w14:paraId="5762CCC5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2325" w:type="dxa"/>
          </w:tcPr>
          <w:p w14:paraId="04569629" w14:textId="77777777" w:rsidR="0034434E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</w:tbl>
    <w:p w14:paraId="79A0E47E" w14:textId="77777777" w:rsidR="0034434E" w:rsidRDefault="0034434E" w:rsidP="003443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6ABD05" w14:textId="77777777" w:rsidR="0034434E" w:rsidRDefault="0034434E" w:rsidP="0034434E">
      <w:pPr>
        <w:pStyle w:val="Caption"/>
        <w:keepNext/>
      </w:pPr>
      <w:r>
        <w:t>Table S3 – Output from alpha diversity analyses from Bray Curtis distance matrices of bacterial and fungal community structure on seagrass leaves, roots, and surrounding sediments.</w:t>
      </w:r>
    </w:p>
    <w:tbl>
      <w:tblPr>
        <w:tblStyle w:val="TableGrid"/>
        <w:tblW w:w="13948" w:type="dxa"/>
        <w:tblInd w:w="-5" w:type="dxa"/>
        <w:tblLook w:val="04A0" w:firstRow="1" w:lastRow="0" w:firstColumn="1" w:lastColumn="0" w:noHBand="0" w:noVBand="1"/>
      </w:tblPr>
      <w:tblGrid>
        <w:gridCol w:w="983"/>
        <w:gridCol w:w="1033"/>
        <w:gridCol w:w="855"/>
        <w:gridCol w:w="916"/>
        <w:gridCol w:w="962"/>
        <w:gridCol w:w="916"/>
        <w:gridCol w:w="828"/>
        <w:gridCol w:w="916"/>
        <w:gridCol w:w="958"/>
        <w:gridCol w:w="995"/>
        <w:gridCol w:w="1221"/>
        <w:gridCol w:w="1565"/>
        <w:gridCol w:w="1794"/>
        <w:gridCol w:w="6"/>
      </w:tblGrid>
      <w:tr w:rsidR="0034434E" w:rsidRPr="00A16585" w14:paraId="7145DAAF" w14:textId="77777777" w:rsidTr="00A74EB3">
        <w:trPr>
          <w:trHeight w:val="264"/>
        </w:trPr>
        <w:tc>
          <w:tcPr>
            <w:tcW w:w="906" w:type="dxa"/>
          </w:tcPr>
          <w:p w14:paraId="15E23D6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1" w:type="dxa"/>
            <w:gridSpan w:val="6"/>
            <w:vAlign w:val="center"/>
          </w:tcPr>
          <w:p w14:paraId="235AC1C2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Bacterial</w:t>
            </w:r>
          </w:p>
        </w:tc>
        <w:tc>
          <w:tcPr>
            <w:tcW w:w="7591" w:type="dxa"/>
            <w:gridSpan w:val="7"/>
            <w:vAlign w:val="center"/>
          </w:tcPr>
          <w:p w14:paraId="6BC7F66E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Fungal</w:t>
            </w:r>
          </w:p>
        </w:tc>
      </w:tr>
      <w:tr w:rsidR="0034434E" w:rsidRPr="00A16585" w14:paraId="52A67A29" w14:textId="77777777" w:rsidTr="00A74EB3">
        <w:trPr>
          <w:gridAfter w:val="1"/>
          <w:wAfter w:w="6" w:type="dxa"/>
          <w:trHeight w:val="412"/>
        </w:trPr>
        <w:tc>
          <w:tcPr>
            <w:tcW w:w="906" w:type="dxa"/>
          </w:tcPr>
          <w:p w14:paraId="1FE36E2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Diversity metric</w:t>
            </w:r>
          </w:p>
        </w:tc>
        <w:tc>
          <w:tcPr>
            <w:tcW w:w="1909" w:type="dxa"/>
            <w:gridSpan w:val="2"/>
            <w:vAlign w:val="center"/>
          </w:tcPr>
          <w:p w14:paraId="73067EE6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Sediment</w:t>
            </w:r>
          </w:p>
        </w:tc>
        <w:tc>
          <w:tcPr>
            <w:tcW w:w="1850" w:type="dxa"/>
            <w:gridSpan w:val="2"/>
            <w:vAlign w:val="center"/>
          </w:tcPr>
          <w:p w14:paraId="5B3F337E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Root</w:t>
            </w:r>
          </w:p>
        </w:tc>
        <w:tc>
          <w:tcPr>
            <w:tcW w:w="1692" w:type="dxa"/>
            <w:gridSpan w:val="2"/>
            <w:vAlign w:val="center"/>
          </w:tcPr>
          <w:p w14:paraId="22A73F05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832" w:type="dxa"/>
            <w:gridSpan w:val="2"/>
            <w:vAlign w:val="center"/>
          </w:tcPr>
          <w:p w14:paraId="052958EB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Sediment</w:t>
            </w:r>
          </w:p>
        </w:tc>
        <w:tc>
          <w:tcPr>
            <w:tcW w:w="2261" w:type="dxa"/>
            <w:gridSpan w:val="2"/>
            <w:vAlign w:val="center"/>
          </w:tcPr>
          <w:p w14:paraId="1E44E865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Root</w:t>
            </w:r>
          </w:p>
        </w:tc>
        <w:tc>
          <w:tcPr>
            <w:tcW w:w="3492" w:type="dxa"/>
            <w:gridSpan w:val="2"/>
            <w:vAlign w:val="center"/>
          </w:tcPr>
          <w:p w14:paraId="549426EF" w14:textId="77777777" w:rsidR="0034434E" w:rsidRPr="00A16585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</w:tr>
      <w:tr w:rsidR="0034434E" w:rsidRPr="00A16585" w14:paraId="1AB32412" w14:textId="77777777" w:rsidTr="00A74EB3">
        <w:trPr>
          <w:gridAfter w:val="1"/>
          <w:wAfter w:w="6" w:type="dxa"/>
          <w:trHeight w:val="143"/>
        </w:trPr>
        <w:tc>
          <w:tcPr>
            <w:tcW w:w="906" w:type="dxa"/>
            <w:vMerge w:val="restart"/>
          </w:tcPr>
          <w:p w14:paraId="57A960D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Shannon </w:t>
            </w:r>
          </w:p>
        </w:tc>
        <w:tc>
          <w:tcPr>
            <w:tcW w:w="1041" w:type="dxa"/>
          </w:tcPr>
          <w:p w14:paraId="17F5122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868" w:type="dxa"/>
          </w:tcPr>
          <w:p w14:paraId="2FC6AAF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739A0AD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2.27</w:t>
            </w:r>
          </w:p>
          <w:p w14:paraId="779FBC8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0.079</w:t>
            </w:r>
          </w:p>
        </w:tc>
        <w:tc>
          <w:tcPr>
            <w:tcW w:w="874" w:type="dxa"/>
          </w:tcPr>
          <w:p w14:paraId="460FF41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976" w:type="dxa"/>
          </w:tcPr>
          <w:p w14:paraId="6D13CBA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2B77BEF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0.48</w:t>
            </w:r>
          </w:p>
          <w:p w14:paraId="2BE533A4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0.69</w:t>
            </w:r>
          </w:p>
        </w:tc>
        <w:tc>
          <w:tcPr>
            <w:tcW w:w="846" w:type="dxa"/>
          </w:tcPr>
          <w:p w14:paraId="12FAD95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846" w:type="dxa"/>
          </w:tcPr>
          <w:p w14:paraId="3C71CD3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74DB215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0.63</w:t>
            </w:r>
          </w:p>
          <w:p w14:paraId="159B807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0.59</w:t>
            </w:r>
          </w:p>
        </w:tc>
        <w:tc>
          <w:tcPr>
            <w:tcW w:w="846" w:type="dxa"/>
          </w:tcPr>
          <w:p w14:paraId="099D32E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986" w:type="dxa"/>
          </w:tcPr>
          <w:p w14:paraId="6EB756B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0A8648D4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1.75</w:t>
            </w:r>
          </w:p>
          <w:p w14:paraId="5CA4B63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0.16</w:t>
            </w:r>
          </w:p>
        </w:tc>
        <w:tc>
          <w:tcPr>
            <w:tcW w:w="1001" w:type="dxa"/>
          </w:tcPr>
          <w:p w14:paraId="35EF6DF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1260" w:type="dxa"/>
          </w:tcPr>
          <w:p w14:paraId="3D598A19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2F13A8D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2.13</w:t>
            </w:r>
          </w:p>
          <w:p w14:paraId="2042009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0.11</w:t>
            </w:r>
          </w:p>
        </w:tc>
        <w:tc>
          <w:tcPr>
            <w:tcW w:w="1611" w:type="dxa"/>
          </w:tcPr>
          <w:p w14:paraId="1F1CDC8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1881" w:type="dxa"/>
          </w:tcPr>
          <w:p w14:paraId="3144C15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35BA1D7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0.34</w:t>
            </w:r>
          </w:p>
          <w:p w14:paraId="4008550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0.79</w:t>
            </w:r>
          </w:p>
        </w:tc>
      </w:tr>
      <w:tr w:rsidR="0034434E" w:rsidRPr="00A16585" w14:paraId="78AF342B" w14:textId="77777777" w:rsidTr="00A74EB3">
        <w:trPr>
          <w:gridAfter w:val="1"/>
          <w:wAfter w:w="6" w:type="dxa"/>
          <w:trHeight w:val="143"/>
        </w:trPr>
        <w:tc>
          <w:tcPr>
            <w:tcW w:w="906" w:type="dxa"/>
            <w:vMerge/>
          </w:tcPr>
          <w:p w14:paraId="657B8C4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</w:tcPr>
          <w:p w14:paraId="4FC21D9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868" w:type="dxa"/>
          </w:tcPr>
          <w:p w14:paraId="64F53B5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2EF22F2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0.56</w:t>
            </w:r>
          </w:p>
          <w:p w14:paraId="1C07CE0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0.57</w:t>
            </w:r>
          </w:p>
        </w:tc>
        <w:tc>
          <w:tcPr>
            <w:tcW w:w="874" w:type="dxa"/>
          </w:tcPr>
          <w:p w14:paraId="72769FE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976" w:type="dxa"/>
          </w:tcPr>
          <w:p w14:paraId="4BE0585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78A93D0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6.71</w:t>
            </w:r>
          </w:p>
          <w:p w14:paraId="0F97C77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0.003</w:t>
            </w:r>
          </w:p>
        </w:tc>
        <w:tc>
          <w:tcPr>
            <w:tcW w:w="846" w:type="dxa"/>
          </w:tcPr>
          <w:p w14:paraId="4CCC968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846" w:type="dxa"/>
          </w:tcPr>
          <w:p w14:paraId="5FB7482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1558DAB7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0.08</w:t>
            </w:r>
          </w:p>
          <w:p w14:paraId="0CCB555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0.91</w:t>
            </w:r>
          </w:p>
        </w:tc>
        <w:tc>
          <w:tcPr>
            <w:tcW w:w="846" w:type="dxa"/>
          </w:tcPr>
          <w:p w14:paraId="6F954FD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986" w:type="dxa"/>
          </w:tcPr>
          <w:p w14:paraId="4E25645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0B8656A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1.69</w:t>
            </w:r>
          </w:p>
          <w:p w14:paraId="3BB7661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0.19</w:t>
            </w:r>
          </w:p>
        </w:tc>
        <w:tc>
          <w:tcPr>
            <w:tcW w:w="1001" w:type="dxa"/>
          </w:tcPr>
          <w:p w14:paraId="05D3576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260" w:type="dxa"/>
          </w:tcPr>
          <w:p w14:paraId="17CC808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1B6B95C9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8.61</w:t>
            </w:r>
          </w:p>
          <w:p w14:paraId="095DF23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0.001</w:t>
            </w:r>
          </w:p>
        </w:tc>
        <w:tc>
          <w:tcPr>
            <w:tcW w:w="1611" w:type="dxa"/>
          </w:tcPr>
          <w:p w14:paraId="7422430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881" w:type="dxa"/>
          </w:tcPr>
          <w:p w14:paraId="6171767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58D9E1A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2.47</w:t>
            </w:r>
          </w:p>
          <w:p w14:paraId="39B1E51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0.1</w:t>
            </w:r>
          </w:p>
        </w:tc>
      </w:tr>
      <w:tr w:rsidR="0034434E" w:rsidRPr="00A16585" w14:paraId="62B29231" w14:textId="77777777" w:rsidTr="00A74EB3">
        <w:trPr>
          <w:gridAfter w:val="1"/>
          <w:wAfter w:w="6" w:type="dxa"/>
          <w:trHeight w:val="143"/>
        </w:trPr>
        <w:tc>
          <w:tcPr>
            <w:tcW w:w="906" w:type="dxa"/>
            <w:vMerge w:val="restart"/>
          </w:tcPr>
          <w:p w14:paraId="74713D0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Observed</w:t>
            </w:r>
          </w:p>
        </w:tc>
        <w:tc>
          <w:tcPr>
            <w:tcW w:w="1041" w:type="dxa"/>
          </w:tcPr>
          <w:p w14:paraId="373EDC2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868" w:type="dxa"/>
          </w:tcPr>
          <w:p w14:paraId="018FCCD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04B0ED7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1.15</w:t>
            </w:r>
          </w:p>
          <w:p w14:paraId="129337B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0.34</w:t>
            </w:r>
          </w:p>
        </w:tc>
        <w:tc>
          <w:tcPr>
            <w:tcW w:w="874" w:type="dxa"/>
          </w:tcPr>
          <w:p w14:paraId="34CD370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976" w:type="dxa"/>
          </w:tcPr>
          <w:p w14:paraId="3FC44C4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68AE47A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0.46</w:t>
            </w:r>
          </w:p>
          <w:p w14:paraId="0100D7E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0.70</w:t>
            </w:r>
          </w:p>
        </w:tc>
        <w:tc>
          <w:tcPr>
            <w:tcW w:w="846" w:type="dxa"/>
          </w:tcPr>
          <w:p w14:paraId="1867456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846" w:type="dxa"/>
          </w:tcPr>
          <w:p w14:paraId="4CDF739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33632D8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0.87</w:t>
            </w:r>
          </w:p>
          <w:p w14:paraId="7ED6945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0.46</w:t>
            </w:r>
          </w:p>
        </w:tc>
        <w:tc>
          <w:tcPr>
            <w:tcW w:w="846" w:type="dxa"/>
          </w:tcPr>
          <w:p w14:paraId="0904E66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986" w:type="dxa"/>
          </w:tcPr>
          <w:p w14:paraId="1C08DF4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1B6B88E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3.73</w:t>
            </w:r>
          </w:p>
          <w:p w14:paraId="076FF06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0.01</w:t>
            </w:r>
          </w:p>
        </w:tc>
        <w:tc>
          <w:tcPr>
            <w:tcW w:w="1001" w:type="dxa"/>
          </w:tcPr>
          <w:p w14:paraId="6C660A7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1260" w:type="dxa"/>
          </w:tcPr>
          <w:p w14:paraId="21AB49E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433FB77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2.37</w:t>
            </w:r>
          </w:p>
          <w:p w14:paraId="7E6EADD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0.08</w:t>
            </w:r>
          </w:p>
        </w:tc>
        <w:tc>
          <w:tcPr>
            <w:tcW w:w="1611" w:type="dxa"/>
          </w:tcPr>
          <w:p w14:paraId="771102B9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1881" w:type="dxa"/>
          </w:tcPr>
          <w:p w14:paraId="62A274C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0D66129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1.46</w:t>
            </w:r>
          </w:p>
          <w:p w14:paraId="1FE3013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0.24</w:t>
            </w:r>
          </w:p>
        </w:tc>
      </w:tr>
      <w:tr w:rsidR="0034434E" w:rsidRPr="00A16585" w14:paraId="69A99CBD" w14:textId="77777777" w:rsidTr="00A74EB3">
        <w:trPr>
          <w:gridAfter w:val="1"/>
          <w:wAfter w:w="6" w:type="dxa"/>
          <w:trHeight w:val="143"/>
        </w:trPr>
        <w:tc>
          <w:tcPr>
            <w:tcW w:w="906" w:type="dxa"/>
            <w:vMerge/>
          </w:tcPr>
          <w:p w14:paraId="779F3B4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</w:tcPr>
          <w:p w14:paraId="32B174E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868" w:type="dxa"/>
          </w:tcPr>
          <w:p w14:paraId="5CDE634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5A92D4A9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1.11</w:t>
            </w:r>
          </w:p>
          <w:p w14:paraId="4DF530A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0.33</w:t>
            </w:r>
          </w:p>
        </w:tc>
        <w:tc>
          <w:tcPr>
            <w:tcW w:w="874" w:type="dxa"/>
          </w:tcPr>
          <w:p w14:paraId="52579D8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976" w:type="dxa"/>
          </w:tcPr>
          <w:p w14:paraId="064231D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347F9027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3.64</w:t>
            </w:r>
          </w:p>
          <w:p w14:paraId="1CC9E9B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0.038</w:t>
            </w:r>
          </w:p>
        </w:tc>
        <w:tc>
          <w:tcPr>
            <w:tcW w:w="846" w:type="dxa"/>
          </w:tcPr>
          <w:p w14:paraId="0918824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846" w:type="dxa"/>
          </w:tcPr>
          <w:p w14:paraId="0C4B95D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4AC153F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0.14</w:t>
            </w:r>
          </w:p>
          <w:p w14:paraId="75BE2CC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0.86</w:t>
            </w:r>
          </w:p>
        </w:tc>
        <w:tc>
          <w:tcPr>
            <w:tcW w:w="846" w:type="dxa"/>
          </w:tcPr>
          <w:p w14:paraId="1BC89B2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986" w:type="dxa"/>
          </w:tcPr>
          <w:p w14:paraId="79F5A88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604FDA39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0.40</w:t>
            </w:r>
          </w:p>
          <w:p w14:paraId="7273B51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0.66</w:t>
            </w:r>
          </w:p>
        </w:tc>
        <w:tc>
          <w:tcPr>
            <w:tcW w:w="1001" w:type="dxa"/>
          </w:tcPr>
          <w:p w14:paraId="5BF815C4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260" w:type="dxa"/>
          </w:tcPr>
          <w:p w14:paraId="5767E05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47161EC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4.86</w:t>
            </w:r>
          </w:p>
          <w:p w14:paraId="36A89D54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0.01</w:t>
            </w:r>
          </w:p>
        </w:tc>
        <w:tc>
          <w:tcPr>
            <w:tcW w:w="1611" w:type="dxa"/>
          </w:tcPr>
          <w:p w14:paraId="7DA866D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881" w:type="dxa"/>
          </w:tcPr>
          <w:p w14:paraId="407E69A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4CA8D967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1.14</w:t>
            </w:r>
          </w:p>
          <w:p w14:paraId="04A9302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0.33</w:t>
            </w:r>
          </w:p>
        </w:tc>
      </w:tr>
      <w:tr w:rsidR="0034434E" w:rsidRPr="00A16585" w14:paraId="652D7018" w14:textId="77777777" w:rsidTr="00A74EB3">
        <w:trPr>
          <w:gridAfter w:val="1"/>
          <w:wAfter w:w="6" w:type="dxa"/>
          <w:trHeight w:val="157"/>
        </w:trPr>
        <w:tc>
          <w:tcPr>
            <w:tcW w:w="906" w:type="dxa"/>
            <w:vMerge w:val="restart"/>
          </w:tcPr>
          <w:p w14:paraId="2AEEE49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Inverse Simpson</w:t>
            </w:r>
          </w:p>
        </w:tc>
        <w:tc>
          <w:tcPr>
            <w:tcW w:w="1041" w:type="dxa"/>
          </w:tcPr>
          <w:p w14:paraId="29C3435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868" w:type="dxa"/>
          </w:tcPr>
          <w:p w14:paraId="42FBA1C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4A79E6B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1.30</w:t>
            </w:r>
          </w:p>
          <w:p w14:paraId="4196019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0.28</w:t>
            </w:r>
          </w:p>
        </w:tc>
        <w:tc>
          <w:tcPr>
            <w:tcW w:w="874" w:type="dxa"/>
          </w:tcPr>
          <w:p w14:paraId="32C8777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976" w:type="dxa"/>
          </w:tcPr>
          <w:p w14:paraId="4F9B059D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09333087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0.29</w:t>
            </w:r>
          </w:p>
          <w:p w14:paraId="0BD9726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0.82</w:t>
            </w:r>
          </w:p>
        </w:tc>
        <w:tc>
          <w:tcPr>
            <w:tcW w:w="846" w:type="dxa"/>
          </w:tcPr>
          <w:p w14:paraId="3005A3B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846" w:type="dxa"/>
          </w:tcPr>
          <w:p w14:paraId="6366915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70E201E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0.65</w:t>
            </w:r>
          </w:p>
          <w:p w14:paraId="2970ED1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0.58</w:t>
            </w:r>
          </w:p>
        </w:tc>
        <w:tc>
          <w:tcPr>
            <w:tcW w:w="846" w:type="dxa"/>
          </w:tcPr>
          <w:p w14:paraId="6C436457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986" w:type="dxa"/>
          </w:tcPr>
          <w:p w14:paraId="706D3C2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29A9FA17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1.64</w:t>
            </w:r>
          </w:p>
          <w:p w14:paraId="78EC0E4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0.18</w:t>
            </w:r>
          </w:p>
        </w:tc>
        <w:tc>
          <w:tcPr>
            <w:tcW w:w="1001" w:type="dxa"/>
          </w:tcPr>
          <w:p w14:paraId="12EDD14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1260" w:type="dxa"/>
          </w:tcPr>
          <w:p w14:paraId="48817B7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32</w:t>
            </w:r>
          </w:p>
          <w:p w14:paraId="2A6A3755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1.29</w:t>
            </w:r>
          </w:p>
          <w:p w14:paraId="47D98D1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0.29</w:t>
            </w:r>
          </w:p>
        </w:tc>
        <w:tc>
          <w:tcPr>
            <w:tcW w:w="1611" w:type="dxa"/>
          </w:tcPr>
          <w:p w14:paraId="0005D98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1881" w:type="dxa"/>
          </w:tcPr>
          <w:p w14:paraId="7B77291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257167A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0.37</w:t>
            </w:r>
          </w:p>
          <w:p w14:paraId="0AA132F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0.77</w:t>
            </w:r>
          </w:p>
        </w:tc>
      </w:tr>
      <w:tr w:rsidR="0034434E" w:rsidRPr="00A16585" w14:paraId="2EB0187A" w14:textId="77777777" w:rsidTr="00A74EB3">
        <w:trPr>
          <w:gridAfter w:val="1"/>
          <w:wAfter w:w="6" w:type="dxa"/>
          <w:trHeight w:val="157"/>
        </w:trPr>
        <w:tc>
          <w:tcPr>
            <w:tcW w:w="906" w:type="dxa"/>
            <w:vMerge/>
          </w:tcPr>
          <w:p w14:paraId="1B32294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</w:tcPr>
          <w:p w14:paraId="6E674DF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868" w:type="dxa"/>
          </w:tcPr>
          <w:p w14:paraId="0C277C50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61D8D2B7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0.18</w:t>
            </w:r>
          </w:p>
          <w:p w14:paraId="5618A58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0.83</w:t>
            </w:r>
          </w:p>
        </w:tc>
        <w:tc>
          <w:tcPr>
            <w:tcW w:w="874" w:type="dxa"/>
          </w:tcPr>
          <w:p w14:paraId="0A92E6DE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976" w:type="dxa"/>
          </w:tcPr>
          <w:p w14:paraId="40AF765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265AC69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10.84</w:t>
            </w:r>
          </w:p>
          <w:p w14:paraId="03813513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0.0002</w:t>
            </w:r>
          </w:p>
        </w:tc>
        <w:tc>
          <w:tcPr>
            <w:tcW w:w="846" w:type="dxa"/>
          </w:tcPr>
          <w:p w14:paraId="0EDDBF72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846" w:type="dxa"/>
          </w:tcPr>
          <w:p w14:paraId="6C062BF6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43D17B5F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0.02</w:t>
            </w:r>
          </w:p>
          <w:p w14:paraId="5676C0DB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0.98</w:t>
            </w:r>
          </w:p>
        </w:tc>
        <w:tc>
          <w:tcPr>
            <w:tcW w:w="846" w:type="dxa"/>
          </w:tcPr>
          <w:p w14:paraId="24D1672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986" w:type="dxa"/>
          </w:tcPr>
          <w:p w14:paraId="106E211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6BF89A31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2.25</w:t>
            </w:r>
          </w:p>
          <w:p w14:paraId="3B402909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0.11</w:t>
            </w:r>
          </w:p>
        </w:tc>
        <w:tc>
          <w:tcPr>
            <w:tcW w:w="1001" w:type="dxa"/>
          </w:tcPr>
          <w:p w14:paraId="27731304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</w:p>
        </w:tc>
        <w:tc>
          <w:tcPr>
            <w:tcW w:w="1260" w:type="dxa"/>
          </w:tcPr>
          <w:p w14:paraId="04AD44A4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</w:p>
        </w:tc>
        <w:tc>
          <w:tcPr>
            <w:tcW w:w="1611" w:type="dxa"/>
          </w:tcPr>
          <w:p w14:paraId="062F064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1881" w:type="dxa"/>
          </w:tcPr>
          <w:p w14:paraId="5511465C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A1658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12C50C78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F= 2.23</w:t>
            </w:r>
          </w:p>
          <w:p w14:paraId="2C7C114A" w14:textId="77777777" w:rsidR="0034434E" w:rsidRPr="00A16585" w:rsidRDefault="0034434E" w:rsidP="00A74EB3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14:ligatures w14:val="standardContextual"/>
              </w:rPr>
            </w:pPr>
            <w:r w:rsidRPr="00A16585">
              <w:rPr>
                <w:rFonts w:ascii="Times New Roman" w:hAnsi="Times New Roman" w:cs="Times New Roman"/>
                <w:sz w:val="20"/>
                <w:szCs w:val="20"/>
              </w:rPr>
              <w:t>p= 0.12</w:t>
            </w:r>
          </w:p>
        </w:tc>
      </w:tr>
    </w:tbl>
    <w:p w14:paraId="34A7DCEF" w14:textId="77777777" w:rsidR="0034434E" w:rsidRPr="00395517" w:rsidRDefault="0034434E" w:rsidP="0034434E">
      <w:pPr>
        <w:pStyle w:val="Caption"/>
        <w:keepNext/>
        <w:spacing w:line="480" w:lineRule="auto"/>
      </w:pPr>
      <w:r>
        <w:t>Table S4 - Univariate analysis of variance (ANOVA) for seagrass productivity variables between distance and site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8"/>
        <w:gridCol w:w="2339"/>
        <w:gridCol w:w="2127"/>
        <w:gridCol w:w="1842"/>
        <w:gridCol w:w="2410"/>
      </w:tblGrid>
      <w:tr w:rsidR="0034434E" w:rsidRPr="00932910" w14:paraId="7EC56BF6" w14:textId="77777777" w:rsidTr="00A74EB3">
        <w:trPr>
          <w:trHeight w:val="720"/>
        </w:trPr>
        <w:tc>
          <w:tcPr>
            <w:tcW w:w="1058" w:type="dxa"/>
          </w:tcPr>
          <w:p w14:paraId="26D383C8" w14:textId="77777777" w:rsidR="0034434E" w:rsidRPr="00932910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9" w:type="dxa"/>
            <w:vAlign w:val="center"/>
          </w:tcPr>
          <w:p w14:paraId="1B736A06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Above ground biomass</w:t>
            </w:r>
          </w:p>
        </w:tc>
        <w:tc>
          <w:tcPr>
            <w:tcW w:w="2127" w:type="dxa"/>
            <w:vAlign w:val="center"/>
          </w:tcPr>
          <w:p w14:paraId="35B71DE7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Below ground biomass</w:t>
            </w:r>
          </w:p>
        </w:tc>
        <w:tc>
          <w:tcPr>
            <w:tcW w:w="1842" w:type="dxa"/>
            <w:vAlign w:val="center"/>
          </w:tcPr>
          <w:p w14:paraId="4D0309D3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Leaf growth rates</w:t>
            </w:r>
          </w:p>
        </w:tc>
        <w:tc>
          <w:tcPr>
            <w:tcW w:w="2410" w:type="dxa"/>
            <w:vAlign w:val="center"/>
          </w:tcPr>
          <w:p w14:paraId="089CB481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Photosynthetic capacity</w:t>
            </w:r>
          </w:p>
        </w:tc>
      </w:tr>
      <w:tr w:rsidR="0034434E" w:rsidRPr="00932910" w14:paraId="1698D533" w14:textId="77777777" w:rsidTr="00A74EB3">
        <w:trPr>
          <w:trHeight w:val="397"/>
        </w:trPr>
        <w:tc>
          <w:tcPr>
            <w:tcW w:w="1058" w:type="dxa"/>
          </w:tcPr>
          <w:p w14:paraId="76CBB7EC" w14:textId="77777777" w:rsidR="0034434E" w:rsidRPr="00932910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</w:p>
        </w:tc>
        <w:tc>
          <w:tcPr>
            <w:tcW w:w="2339" w:type="dxa"/>
            <w:vAlign w:val="center"/>
          </w:tcPr>
          <w:p w14:paraId="005BC6CF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5BE6A03B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F= 1.14</w:t>
            </w:r>
          </w:p>
          <w:p w14:paraId="399DD7A5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p= 0.32</w:t>
            </w:r>
          </w:p>
        </w:tc>
        <w:tc>
          <w:tcPr>
            <w:tcW w:w="2127" w:type="dxa"/>
            <w:vAlign w:val="center"/>
          </w:tcPr>
          <w:p w14:paraId="77669F7E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37019AB6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F= 19.56</w:t>
            </w:r>
          </w:p>
          <w:p w14:paraId="53990E5C" w14:textId="77777777" w:rsidR="0034434E" w:rsidRPr="00BC5E48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5E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&lt;0.001</w:t>
            </w:r>
          </w:p>
        </w:tc>
        <w:tc>
          <w:tcPr>
            <w:tcW w:w="1842" w:type="dxa"/>
            <w:vAlign w:val="center"/>
          </w:tcPr>
          <w:p w14:paraId="31C8BBE2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2, 26</w:t>
            </w:r>
          </w:p>
          <w:p w14:paraId="7CDCAC7B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F= 2.32</w:t>
            </w:r>
          </w:p>
          <w:p w14:paraId="38D1F3A7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p= 0.11</w:t>
            </w:r>
          </w:p>
        </w:tc>
        <w:tc>
          <w:tcPr>
            <w:tcW w:w="2410" w:type="dxa"/>
            <w:vAlign w:val="center"/>
          </w:tcPr>
          <w:p w14:paraId="697D2901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2, 30</w:t>
            </w:r>
          </w:p>
          <w:p w14:paraId="019AF551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F= 1.94</w:t>
            </w:r>
          </w:p>
          <w:p w14:paraId="30C1D1C2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p= 0.16</w:t>
            </w:r>
          </w:p>
        </w:tc>
      </w:tr>
      <w:tr w:rsidR="0034434E" w:rsidRPr="00932910" w14:paraId="3D2B8A04" w14:textId="77777777" w:rsidTr="00A74EB3">
        <w:trPr>
          <w:trHeight w:val="397"/>
        </w:trPr>
        <w:tc>
          <w:tcPr>
            <w:tcW w:w="1058" w:type="dxa"/>
          </w:tcPr>
          <w:p w14:paraId="0037BCB7" w14:textId="77777777" w:rsidR="0034434E" w:rsidRPr="00932910" w:rsidRDefault="0034434E" w:rsidP="00A74EB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Distance</w:t>
            </w:r>
          </w:p>
        </w:tc>
        <w:tc>
          <w:tcPr>
            <w:tcW w:w="2339" w:type="dxa"/>
            <w:vAlign w:val="center"/>
          </w:tcPr>
          <w:p w14:paraId="754F76A1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4, 38</w:t>
            </w:r>
          </w:p>
          <w:p w14:paraId="04870541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F= 1.14</w:t>
            </w:r>
          </w:p>
          <w:p w14:paraId="4AE13128" w14:textId="77777777" w:rsidR="0034434E" w:rsidRPr="00BC5E48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5E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&lt;0.001</w:t>
            </w:r>
          </w:p>
        </w:tc>
        <w:tc>
          <w:tcPr>
            <w:tcW w:w="2127" w:type="dxa"/>
            <w:vAlign w:val="center"/>
          </w:tcPr>
          <w:p w14:paraId="3C279B41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2, 38</w:t>
            </w:r>
          </w:p>
          <w:p w14:paraId="567BF0A4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F= 0.11</w:t>
            </w:r>
          </w:p>
          <w:p w14:paraId="6BCBB039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p= 0.88</w:t>
            </w:r>
          </w:p>
        </w:tc>
        <w:tc>
          <w:tcPr>
            <w:tcW w:w="1842" w:type="dxa"/>
            <w:vAlign w:val="center"/>
          </w:tcPr>
          <w:p w14:paraId="00346316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3, 26</w:t>
            </w:r>
          </w:p>
          <w:p w14:paraId="74C9F784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F= 2.78</w:t>
            </w:r>
          </w:p>
          <w:p w14:paraId="03296976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>p= 0.06</w:t>
            </w:r>
          </w:p>
        </w:tc>
        <w:tc>
          <w:tcPr>
            <w:tcW w:w="2410" w:type="dxa"/>
            <w:vAlign w:val="center"/>
          </w:tcPr>
          <w:p w14:paraId="66BF81F2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</w:t>
            </w:r>
            <w:r w:rsidRPr="00932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932910">
              <w:rPr>
                <w:rFonts w:ascii="Times New Roman" w:hAnsi="Times New Roman" w:cs="Times New Roman"/>
                <w:sz w:val="20"/>
                <w:szCs w:val="20"/>
              </w:rPr>
              <w:t xml:space="preserve"> = 3, 30</w:t>
            </w:r>
          </w:p>
          <w:p w14:paraId="5BE915F4" w14:textId="77777777" w:rsidR="0034434E" w:rsidRPr="00932910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9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F= 3.65</w:t>
            </w:r>
          </w:p>
          <w:p w14:paraId="17FC17D8" w14:textId="77777777" w:rsidR="0034434E" w:rsidRPr="00BC5E48" w:rsidRDefault="0034434E" w:rsidP="00A74EB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5E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p= 0.02</w:t>
            </w:r>
          </w:p>
        </w:tc>
      </w:tr>
    </w:tbl>
    <w:p w14:paraId="4A5A9F68" w14:textId="77777777" w:rsidR="0034434E" w:rsidRDefault="0034434E" w:rsidP="003443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A23E76" w14:textId="77777777" w:rsidR="0034434E" w:rsidRDefault="0034434E" w:rsidP="003443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42FB01" w14:textId="77777777" w:rsidR="0034434E" w:rsidRPr="003E10AF" w:rsidRDefault="0034434E" w:rsidP="003443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5CA40970" w14:textId="77777777" w:rsidR="0034434E" w:rsidRPr="003E10AF" w:rsidRDefault="0034434E" w:rsidP="0034434E">
      <w:pPr>
        <w:rPr>
          <w:rFonts w:ascii="Times New Roman" w:hAnsi="Times New Roman" w:cs="Times New Roman"/>
          <w:sz w:val="24"/>
          <w:szCs w:val="24"/>
        </w:rPr>
      </w:pPr>
    </w:p>
    <w:p w14:paraId="5A958A53" w14:textId="77777777" w:rsidR="004E780C" w:rsidRDefault="004E780C"/>
    <w:sectPr w:rsidR="004E780C" w:rsidSect="003443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34E"/>
    <w:rsid w:val="002978F5"/>
    <w:rsid w:val="0034434E"/>
    <w:rsid w:val="003852CF"/>
    <w:rsid w:val="004E780C"/>
    <w:rsid w:val="007A699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3F5CF"/>
  <w15:chartTrackingRefBased/>
  <w15:docId w15:val="{5EDA4F55-21D9-434F-B2A9-B3B15FF1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34E"/>
    <w:pPr>
      <w:spacing w:line="256" w:lineRule="auto"/>
    </w:pPr>
    <w:rPr>
      <w:rFonts w:ascii="Arial" w:eastAsia="Arial" w:hAnsi="Arial" w:cs="Arial"/>
      <w:kern w:val="0"/>
      <w:sz w:val="22"/>
      <w:szCs w:val="22"/>
      <w:lang w:val="en-AU"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43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3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34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34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34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34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34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34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34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3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3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3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3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3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3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3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4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34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4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34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43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34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43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3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3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4434E"/>
    <w:pPr>
      <w:spacing w:after="0" w:line="240" w:lineRule="auto"/>
    </w:pPr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4434E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2025-08-22T14:59:00Z</dcterms:created>
  <dcterms:modified xsi:type="dcterms:W3CDTF">2025-08-22T14:59:00Z</dcterms:modified>
</cp:coreProperties>
</file>