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4D9C8" w14:textId="77777777" w:rsidR="00B36607" w:rsidRPr="00B36607" w:rsidRDefault="00B36607" w:rsidP="00B36607">
      <w:pPr>
        <w:rPr>
          <w:b/>
          <w:lang w:val="en-GB"/>
        </w:rPr>
      </w:pPr>
      <w:r w:rsidRPr="00B36607">
        <w:rPr>
          <w:b/>
          <w:lang w:val="en-GB"/>
        </w:rPr>
        <w:t>Appendix</w:t>
      </w:r>
    </w:p>
    <w:p w14:paraId="73A39882" w14:textId="77777777" w:rsidR="00B36607" w:rsidRPr="00B36607" w:rsidRDefault="00B36607" w:rsidP="00B36607">
      <w:pPr>
        <w:rPr>
          <w:lang w:val="en-GB"/>
        </w:rPr>
      </w:pPr>
    </w:p>
    <w:p w14:paraId="661E9EAC" w14:textId="77777777" w:rsidR="00B36607" w:rsidRPr="00B36607" w:rsidRDefault="00B36607" w:rsidP="00B36607">
      <w:pPr>
        <w:rPr>
          <w:i/>
          <w:iCs/>
          <w:lang w:val="en-IE"/>
        </w:rPr>
      </w:pPr>
      <w:r w:rsidRPr="00B36607">
        <w:rPr>
          <w:i/>
          <w:iCs/>
          <w:lang w:val="en-IE"/>
        </w:rPr>
        <w:t>Table A1 Augmented Dickey Fuller Unit Root Tests</w:t>
      </w:r>
    </w:p>
    <w:tbl>
      <w:tblPr>
        <w:tblW w:w="4735" w:type="dxa"/>
        <w:jc w:val="center"/>
        <w:tblLook w:val="04A0" w:firstRow="1" w:lastRow="0" w:firstColumn="1" w:lastColumn="0" w:noHBand="0" w:noVBand="1"/>
      </w:tblPr>
      <w:tblGrid>
        <w:gridCol w:w="2120"/>
        <w:gridCol w:w="1655"/>
        <w:gridCol w:w="960"/>
      </w:tblGrid>
      <w:tr w:rsidR="00B36607" w:rsidRPr="00B36607" w14:paraId="28E5A4B3" w14:textId="77777777" w:rsidTr="00B36607">
        <w:trPr>
          <w:trHeight w:val="300"/>
          <w:jc w:val="center"/>
        </w:trPr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A189B" w14:textId="77777777" w:rsidR="00B36607" w:rsidRPr="00B36607" w:rsidRDefault="00B36607" w:rsidP="00B36607">
            <w:pPr>
              <w:rPr>
                <w:b/>
                <w:bCs/>
                <w:lang w:val="en-IE"/>
              </w:rPr>
            </w:pPr>
            <w:r w:rsidRPr="00B36607">
              <w:rPr>
                <w:b/>
                <w:bCs/>
                <w:lang w:val="en-IE"/>
              </w:rPr>
              <w:t>Variable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ED044" w14:textId="77777777" w:rsidR="00B36607" w:rsidRPr="00B36607" w:rsidRDefault="00B36607" w:rsidP="00B36607">
            <w:pPr>
              <w:rPr>
                <w:b/>
                <w:bCs/>
                <w:lang w:val="en-IE"/>
              </w:rPr>
            </w:pPr>
            <w:r w:rsidRPr="00B36607">
              <w:rPr>
                <w:b/>
                <w:bCs/>
                <w:lang w:val="en-IE"/>
              </w:rPr>
              <w:t>Z Test Statistic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98B85E" w14:textId="77777777" w:rsidR="00B36607" w:rsidRPr="00B36607" w:rsidRDefault="00B36607" w:rsidP="00B36607">
            <w:pPr>
              <w:rPr>
                <w:b/>
                <w:bCs/>
                <w:lang w:val="en-IE"/>
              </w:rPr>
            </w:pPr>
            <w:r w:rsidRPr="00B36607">
              <w:rPr>
                <w:b/>
                <w:bCs/>
                <w:lang w:val="en-IE"/>
              </w:rPr>
              <w:t>p-Value</w:t>
            </w:r>
          </w:p>
        </w:tc>
      </w:tr>
      <w:tr w:rsidR="00B36607" w:rsidRPr="00B36607" w14:paraId="7B972073" w14:textId="77777777" w:rsidTr="00B36607">
        <w:trPr>
          <w:trHeight w:val="300"/>
          <w:jc w:val="center"/>
        </w:trPr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C237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Health Inequality Gini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A890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-20.6797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73C0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0.000</w:t>
            </w:r>
          </w:p>
        </w:tc>
      </w:tr>
      <w:tr w:rsidR="00B36607" w:rsidRPr="00B36607" w14:paraId="4C9E8199" w14:textId="77777777" w:rsidTr="00B36607">
        <w:trPr>
          <w:trHeight w:val="300"/>
          <w:jc w:val="center"/>
        </w:trPr>
        <w:tc>
          <w:tcPr>
            <w:tcW w:w="2120" w:type="dxa"/>
            <w:noWrap/>
            <w:vAlign w:val="bottom"/>
            <w:hideMark/>
          </w:tcPr>
          <w:p w14:paraId="6FC4CD4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Political Corruption</w:t>
            </w:r>
          </w:p>
        </w:tc>
        <w:tc>
          <w:tcPr>
            <w:tcW w:w="1655" w:type="dxa"/>
            <w:noWrap/>
            <w:vAlign w:val="bottom"/>
            <w:hideMark/>
          </w:tcPr>
          <w:p w14:paraId="6C04974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-1.3476</w:t>
            </w:r>
          </w:p>
        </w:tc>
        <w:tc>
          <w:tcPr>
            <w:tcW w:w="960" w:type="dxa"/>
            <w:noWrap/>
            <w:vAlign w:val="bottom"/>
            <w:hideMark/>
          </w:tcPr>
          <w:p w14:paraId="072C615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0.0889</w:t>
            </w:r>
          </w:p>
        </w:tc>
      </w:tr>
      <w:tr w:rsidR="00B36607" w:rsidRPr="00B36607" w14:paraId="4797035E" w14:textId="77777777" w:rsidTr="00B36607">
        <w:trPr>
          <w:trHeight w:val="300"/>
          <w:jc w:val="center"/>
        </w:trPr>
        <w:tc>
          <w:tcPr>
            <w:tcW w:w="2120" w:type="dxa"/>
            <w:noWrap/>
            <w:vAlign w:val="bottom"/>
            <w:hideMark/>
          </w:tcPr>
          <w:p w14:paraId="77DE994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Ln(GDP per capita)</w:t>
            </w:r>
          </w:p>
        </w:tc>
        <w:tc>
          <w:tcPr>
            <w:tcW w:w="1655" w:type="dxa"/>
            <w:noWrap/>
            <w:vAlign w:val="bottom"/>
            <w:hideMark/>
          </w:tcPr>
          <w:p w14:paraId="31AA482D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2.9247</w:t>
            </w:r>
          </w:p>
        </w:tc>
        <w:tc>
          <w:tcPr>
            <w:tcW w:w="960" w:type="dxa"/>
            <w:noWrap/>
            <w:vAlign w:val="bottom"/>
            <w:hideMark/>
          </w:tcPr>
          <w:p w14:paraId="6C9FC00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0.9983</w:t>
            </w:r>
          </w:p>
        </w:tc>
      </w:tr>
      <w:tr w:rsidR="00B36607" w:rsidRPr="00B36607" w14:paraId="7E379BA0" w14:textId="77777777" w:rsidTr="00B36607">
        <w:trPr>
          <w:trHeight w:val="300"/>
          <w:jc w:val="center"/>
        </w:trPr>
        <w:tc>
          <w:tcPr>
            <w:tcW w:w="2120" w:type="dxa"/>
            <w:noWrap/>
            <w:vAlign w:val="bottom"/>
            <w:hideMark/>
          </w:tcPr>
          <w:p w14:paraId="07690EC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Unemployment Rate</w:t>
            </w:r>
          </w:p>
        </w:tc>
        <w:tc>
          <w:tcPr>
            <w:tcW w:w="1655" w:type="dxa"/>
            <w:noWrap/>
            <w:vAlign w:val="bottom"/>
            <w:hideMark/>
          </w:tcPr>
          <w:p w14:paraId="6468DC2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2.8321</w:t>
            </w:r>
          </w:p>
        </w:tc>
        <w:tc>
          <w:tcPr>
            <w:tcW w:w="960" w:type="dxa"/>
            <w:noWrap/>
            <w:vAlign w:val="bottom"/>
            <w:hideMark/>
          </w:tcPr>
          <w:p w14:paraId="25D1D72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0.9977</w:t>
            </w:r>
          </w:p>
        </w:tc>
      </w:tr>
      <w:tr w:rsidR="00B36607" w:rsidRPr="00B36607" w14:paraId="4EDA7D0D" w14:textId="77777777" w:rsidTr="00B36607">
        <w:trPr>
          <w:trHeight w:val="300"/>
          <w:jc w:val="center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5A4CA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Ln(Population)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3A679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-38.5283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A436E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0.000</w:t>
            </w:r>
          </w:p>
        </w:tc>
      </w:tr>
    </w:tbl>
    <w:p w14:paraId="2EFC4CCA" w14:textId="77777777" w:rsidR="00B36607" w:rsidRPr="00B36607" w:rsidRDefault="00B36607" w:rsidP="00B36607">
      <w:pPr>
        <w:rPr>
          <w:lang w:val="en-GB"/>
        </w:rPr>
      </w:pPr>
    </w:p>
    <w:p w14:paraId="5F55D4F8" w14:textId="77777777" w:rsidR="00B36607" w:rsidRDefault="00B36607" w:rsidP="00B36607">
      <w:pPr>
        <w:rPr>
          <w:i/>
          <w:iCs/>
          <w:lang w:val="en-IE"/>
        </w:rPr>
      </w:pPr>
    </w:p>
    <w:p w14:paraId="4DF71F03" w14:textId="77777777" w:rsidR="00B36607" w:rsidRDefault="00B36607" w:rsidP="00B36607">
      <w:pPr>
        <w:rPr>
          <w:i/>
          <w:iCs/>
          <w:lang w:val="en-IE"/>
        </w:rPr>
      </w:pPr>
    </w:p>
    <w:p w14:paraId="31FDF1B8" w14:textId="77777777" w:rsidR="00B36607" w:rsidRDefault="00B36607" w:rsidP="00B36607">
      <w:pPr>
        <w:rPr>
          <w:i/>
          <w:iCs/>
          <w:lang w:val="en-IE"/>
        </w:rPr>
      </w:pPr>
    </w:p>
    <w:p w14:paraId="03F6B732" w14:textId="77777777" w:rsidR="00B36607" w:rsidRDefault="00B36607" w:rsidP="00B36607">
      <w:pPr>
        <w:rPr>
          <w:i/>
          <w:iCs/>
          <w:lang w:val="en-IE"/>
        </w:rPr>
      </w:pPr>
    </w:p>
    <w:p w14:paraId="3E43C236" w14:textId="77777777" w:rsidR="00B36607" w:rsidRDefault="00B36607" w:rsidP="00B36607">
      <w:pPr>
        <w:rPr>
          <w:i/>
          <w:iCs/>
          <w:lang w:val="en-IE"/>
        </w:rPr>
      </w:pPr>
    </w:p>
    <w:p w14:paraId="361DEB78" w14:textId="77777777" w:rsidR="00B36607" w:rsidRDefault="00B36607" w:rsidP="00B36607">
      <w:pPr>
        <w:rPr>
          <w:i/>
          <w:iCs/>
          <w:lang w:val="en-IE"/>
        </w:rPr>
      </w:pPr>
    </w:p>
    <w:p w14:paraId="6FA0F260" w14:textId="77777777" w:rsidR="00B36607" w:rsidRDefault="00B36607" w:rsidP="00B36607">
      <w:pPr>
        <w:rPr>
          <w:i/>
          <w:iCs/>
          <w:lang w:val="en-IE"/>
        </w:rPr>
      </w:pPr>
    </w:p>
    <w:p w14:paraId="0A2D107B" w14:textId="77777777" w:rsidR="00B36607" w:rsidRDefault="00B36607" w:rsidP="00B36607">
      <w:pPr>
        <w:rPr>
          <w:i/>
          <w:iCs/>
          <w:lang w:val="en-IE"/>
        </w:rPr>
      </w:pPr>
    </w:p>
    <w:p w14:paraId="49BC1CBE" w14:textId="77777777" w:rsidR="00B36607" w:rsidRDefault="00B36607" w:rsidP="00B36607">
      <w:pPr>
        <w:rPr>
          <w:i/>
          <w:iCs/>
          <w:lang w:val="en-IE"/>
        </w:rPr>
      </w:pPr>
    </w:p>
    <w:p w14:paraId="4613A670" w14:textId="77777777" w:rsidR="00B36607" w:rsidRDefault="00B36607" w:rsidP="00B36607">
      <w:pPr>
        <w:rPr>
          <w:i/>
          <w:iCs/>
          <w:lang w:val="en-IE"/>
        </w:rPr>
      </w:pPr>
    </w:p>
    <w:p w14:paraId="3C7BF640" w14:textId="77777777" w:rsidR="00B36607" w:rsidRDefault="00B36607" w:rsidP="00B36607">
      <w:pPr>
        <w:rPr>
          <w:i/>
          <w:iCs/>
          <w:lang w:val="en-IE"/>
        </w:rPr>
      </w:pPr>
    </w:p>
    <w:p w14:paraId="50BC1060" w14:textId="77777777" w:rsidR="00B36607" w:rsidRDefault="00B36607" w:rsidP="00B36607">
      <w:pPr>
        <w:rPr>
          <w:i/>
          <w:iCs/>
          <w:lang w:val="en-IE"/>
        </w:rPr>
      </w:pPr>
    </w:p>
    <w:p w14:paraId="201ABEE5" w14:textId="7AA2C066" w:rsidR="00B36607" w:rsidRPr="00B36607" w:rsidRDefault="00B36607" w:rsidP="00B36607">
      <w:pPr>
        <w:rPr>
          <w:i/>
          <w:iCs/>
          <w:lang w:val="en-IE"/>
        </w:rPr>
      </w:pPr>
      <w:r w:rsidRPr="00B36607">
        <w:rPr>
          <w:i/>
          <w:iCs/>
          <w:lang w:val="en-IE"/>
        </w:rPr>
        <w:lastRenderedPageBreak/>
        <w:t>Table A2 Robustness: Theil Entropy Index of Health Inequality</w:t>
      </w:r>
    </w:p>
    <w:tbl>
      <w:tblPr>
        <w:tblW w:w="10155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561"/>
        <w:gridCol w:w="1287"/>
        <w:gridCol w:w="1287"/>
        <w:gridCol w:w="1287"/>
        <w:gridCol w:w="1159"/>
        <w:gridCol w:w="1287"/>
        <w:gridCol w:w="1287"/>
      </w:tblGrid>
      <w:tr w:rsidR="00B36607" w:rsidRPr="00B36607" w14:paraId="546B975D" w14:textId="77777777" w:rsidTr="00B36607">
        <w:trPr>
          <w:trHeight w:val="269"/>
          <w:jc w:val="center"/>
        </w:trPr>
        <w:tc>
          <w:tcPr>
            <w:tcW w:w="256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D1A250B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0BE64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(1)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8DC5A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(2)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E4505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(3)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E9F33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(4)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23686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(5)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68395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(6)</w:t>
            </w:r>
          </w:p>
        </w:tc>
      </w:tr>
      <w:tr w:rsidR="00B36607" w:rsidRPr="00B36607" w14:paraId="6F8D16C5" w14:textId="77777777" w:rsidTr="00B36607">
        <w:trPr>
          <w:trHeight w:val="269"/>
          <w:jc w:val="center"/>
        </w:trPr>
        <w:tc>
          <w:tcPr>
            <w:tcW w:w="2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ABACE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D3984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945E2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EC2EBE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A1A8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93970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CD4998" w14:textId="77777777" w:rsidR="00B36607" w:rsidRPr="00B36607" w:rsidRDefault="00B36607" w:rsidP="00B36607">
            <w:pPr>
              <w:rPr>
                <w:lang w:val="en-IE"/>
              </w:rPr>
            </w:pPr>
          </w:p>
        </w:tc>
      </w:tr>
      <w:tr w:rsidR="00B36607" w:rsidRPr="00B36607" w14:paraId="53876C26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12AF798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∆Political Corruption</w:t>
            </w:r>
          </w:p>
        </w:tc>
        <w:tc>
          <w:tcPr>
            <w:tcW w:w="1287" w:type="dxa"/>
            <w:hideMark/>
          </w:tcPr>
          <w:p w14:paraId="70D5201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0.003***</w:t>
            </w:r>
          </w:p>
        </w:tc>
        <w:tc>
          <w:tcPr>
            <w:tcW w:w="1287" w:type="dxa"/>
          </w:tcPr>
          <w:p w14:paraId="3B3D8845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42A19E9A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4D4E4420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4E9852B8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44AA478B" w14:textId="77777777" w:rsidR="00B36607" w:rsidRPr="00B36607" w:rsidRDefault="00B36607" w:rsidP="00B36607">
            <w:pPr>
              <w:rPr>
                <w:lang w:val="en-IE"/>
              </w:rPr>
            </w:pPr>
          </w:p>
        </w:tc>
      </w:tr>
      <w:tr w:rsidR="00B36607" w:rsidRPr="00B36607" w14:paraId="1DA6A718" w14:textId="77777777" w:rsidTr="00B36607">
        <w:trPr>
          <w:trHeight w:val="269"/>
          <w:jc w:val="center"/>
        </w:trPr>
        <w:tc>
          <w:tcPr>
            <w:tcW w:w="2563" w:type="dxa"/>
          </w:tcPr>
          <w:p w14:paraId="0D4CC0AE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548882A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(5.427)</w:t>
            </w:r>
          </w:p>
        </w:tc>
        <w:tc>
          <w:tcPr>
            <w:tcW w:w="1287" w:type="dxa"/>
          </w:tcPr>
          <w:p w14:paraId="1408A699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2AEBE6F8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3708721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5A0DA675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58B7C8FE" w14:textId="77777777" w:rsidR="00B36607" w:rsidRPr="00B36607" w:rsidRDefault="00B36607" w:rsidP="00B36607">
            <w:pPr>
              <w:rPr>
                <w:lang w:val="en-IE"/>
              </w:rPr>
            </w:pPr>
          </w:p>
        </w:tc>
      </w:tr>
      <w:tr w:rsidR="00B36607" w:rsidRPr="00B36607" w14:paraId="1711D3C3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1D65100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∆Executive Corruption</w:t>
            </w:r>
          </w:p>
        </w:tc>
        <w:tc>
          <w:tcPr>
            <w:tcW w:w="1287" w:type="dxa"/>
          </w:tcPr>
          <w:p w14:paraId="4923800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71F376F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0.001***</w:t>
            </w:r>
          </w:p>
        </w:tc>
        <w:tc>
          <w:tcPr>
            <w:tcW w:w="1287" w:type="dxa"/>
          </w:tcPr>
          <w:p w14:paraId="2426D2B2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006DB3BC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0B94E83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6A9CA92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</w:t>
            </w:r>
          </w:p>
        </w:tc>
      </w:tr>
      <w:tr w:rsidR="00B36607" w:rsidRPr="00B36607" w14:paraId="259BC2E0" w14:textId="77777777" w:rsidTr="00B36607">
        <w:trPr>
          <w:trHeight w:val="269"/>
          <w:jc w:val="center"/>
        </w:trPr>
        <w:tc>
          <w:tcPr>
            <w:tcW w:w="2563" w:type="dxa"/>
          </w:tcPr>
          <w:p w14:paraId="21F59D6F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66A56AA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72F8DBB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(5.088)</w:t>
            </w:r>
          </w:p>
        </w:tc>
        <w:tc>
          <w:tcPr>
            <w:tcW w:w="1287" w:type="dxa"/>
          </w:tcPr>
          <w:p w14:paraId="5011AF8E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5188BDB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05E2FB3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6FCCF9E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(-0.626)</w:t>
            </w:r>
          </w:p>
        </w:tc>
      </w:tr>
      <w:tr w:rsidR="00B36607" w:rsidRPr="00B36607" w14:paraId="3F769172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638FC87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∆Judicial Corruption</w:t>
            </w:r>
          </w:p>
        </w:tc>
        <w:tc>
          <w:tcPr>
            <w:tcW w:w="1287" w:type="dxa"/>
          </w:tcPr>
          <w:p w14:paraId="1E097251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6B734A0A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40EC5FD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0.007***</w:t>
            </w:r>
          </w:p>
        </w:tc>
        <w:tc>
          <w:tcPr>
            <w:tcW w:w="1159" w:type="dxa"/>
          </w:tcPr>
          <w:p w14:paraId="472483E8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5EE530D9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198FDF4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0.003***</w:t>
            </w:r>
          </w:p>
        </w:tc>
      </w:tr>
      <w:tr w:rsidR="00B36607" w:rsidRPr="00B36607" w14:paraId="59AC8792" w14:textId="77777777" w:rsidTr="00B36607">
        <w:trPr>
          <w:trHeight w:val="269"/>
          <w:jc w:val="center"/>
        </w:trPr>
        <w:tc>
          <w:tcPr>
            <w:tcW w:w="2563" w:type="dxa"/>
          </w:tcPr>
          <w:p w14:paraId="42B6A1A6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736431F9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65DE0109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10DA9F8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(11.734)</w:t>
            </w:r>
          </w:p>
        </w:tc>
        <w:tc>
          <w:tcPr>
            <w:tcW w:w="1159" w:type="dxa"/>
          </w:tcPr>
          <w:p w14:paraId="2E277934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3B619456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298475E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(3.621)</w:t>
            </w:r>
          </w:p>
        </w:tc>
      </w:tr>
      <w:tr w:rsidR="00B36607" w:rsidRPr="00B36607" w14:paraId="4A2ED118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4AD9C5A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∆Legislative Corruption</w:t>
            </w:r>
          </w:p>
        </w:tc>
        <w:tc>
          <w:tcPr>
            <w:tcW w:w="1287" w:type="dxa"/>
          </w:tcPr>
          <w:p w14:paraId="1F807AC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1EF3C9D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0993F064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  <w:hideMark/>
          </w:tcPr>
          <w:p w14:paraId="0B79DC4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0.058***</w:t>
            </w:r>
          </w:p>
        </w:tc>
        <w:tc>
          <w:tcPr>
            <w:tcW w:w="1287" w:type="dxa"/>
          </w:tcPr>
          <w:p w14:paraId="5D049996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1484EAC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-0.003***</w:t>
            </w:r>
          </w:p>
        </w:tc>
      </w:tr>
      <w:tr w:rsidR="00B36607" w:rsidRPr="00B36607" w14:paraId="33B87B4A" w14:textId="77777777" w:rsidTr="00B36607">
        <w:trPr>
          <w:trHeight w:val="269"/>
          <w:jc w:val="center"/>
        </w:trPr>
        <w:tc>
          <w:tcPr>
            <w:tcW w:w="2563" w:type="dxa"/>
          </w:tcPr>
          <w:p w14:paraId="01185D8A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1EC9261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25C7FC1B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041F676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  <w:hideMark/>
          </w:tcPr>
          <w:p w14:paraId="43CF60A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(19.141)</w:t>
            </w:r>
          </w:p>
        </w:tc>
        <w:tc>
          <w:tcPr>
            <w:tcW w:w="1287" w:type="dxa"/>
          </w:tcPr>
          <w:p w14:paraId="05BAE02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6D35603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(-3.946)</w:t>
            </w:r>
          </w:p>
        </w:tc>
      </w:tr>
      <w:tr w:rsidR="00B36607" w:rsidRPr="00B36607" w14:paraId="430638D5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475E9BF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∆Public Sector Corruption</w:t>
            </w:r>
          </w:p>
        </w:tc>
        <w:tc>
          <w:tcPr>
            <w:tcW w:w="1287" w:type="dxa"/>
          </w:tcPr>
          <w:p w14:paraId="13929459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7951DB9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5462381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570E136F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520C5DB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0.003***</w:t>
            </w:r>
          </w:p>
        </w:tc>
        <w:tc>
          <w:tcPr>
            <w:tcW w:w="1287" w:type="dxa"/>
            <w:hideMark/>
          </w:tcPr>
          <w:p w14:paraId="3F733D5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0.001**</w:t>
            </w:r>
          </w:p>
        </w:tc>
      </w:tr>
      <w:tr w:rsidR="00B36607" w:rsidRPr="00B36607" w14:paraId="7F24739C" w14:textId="77777777" w:rsidTr="00B36607">
        <w:trPr>
          <w:trHeight w:val="269"/>
          <w:jc w:val="center"/>
        </w:trPr>
        <w:tc>
          <w:tcPr>
            <w:tcW w:w="2563" w:type="dxa"/>
          </w:tcPr>
          <w:p w14:paraId="60BF1C9E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1EB9C00D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570986B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</w:tcPr>
          <w:p w14:paraId="23820C13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159" w:type="dxa"/>
          </w:tcPr>
          <w:p w14:paraId="4F15F67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189D0A9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(6.641)</w:t>
            </w:r>
          </w:p>
        </w:tc>
        <w:tc>
          <w:tcPr>
            <w:tcW w:w="1287" w:type="dxa"/>
            <w:hideMark/>
          </w:tcPr>
          <w:p w14:paraId="5BAC617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(2.300)</w:t>
            </w:r>
          </w:p>
        </w:tc>
      </w:tr>
      <w:tr w:rsidR="00B36607" w:rsidRPr="00B36607" w14:paraId="169C042D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3474364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Lag of Dependent Variable</w:t>
            </w:r>
          </w:p>
        </w:tc>
        <w:tc>
          <w:tcPr>
            <w:tcW w:w="1287" w:type="dxa"/>
            <w:hideMark/>
          </w:tcPr>
          <w:p w14:paraId="6952754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0.949***</w:t>
            </w:r>
          </w:p>
        </w:tc>
        <w:tc>
          <w:tcPr>
            <w:tcW w:w="1287" w:type="dxa"/>
            <w:hideMark/>
          </w:tcPr>
          <w:p w14:paraId="1B6A86A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0.949***</w:t>
            </w:r>
          </w:p>
        </w:tc>
        <w:tc>
          <w:tcPr>
            <w:tcW w:w="1287" w:type="dxa"/>
            <w:hideMark/>
          </w:tcPr>
          <w:p w14:paraId="60BB93C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0.953***</w:t>
            </w:r>
          </w:p>
        </w:tc>
        <w:tc>
          <w:tcPr>
            <w:tcW w:w="1159" w:type="dxa"/>
            <w:hideMark/>
          </w:tcPr>
          <w:p w14:paraId="1721D3A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-0.076***</w:t>
            </w:r>
          </w:p>
        </w:tc>
        <w:tc>
          <w:tcPr>
            <w:tcW w:w="1287" w:type="dxa"/>
            <w:hideMark/>
          </w:tcPr>
          <w:p w14:paraId="07C064C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0.950***</w:t>
            </w:r>
          </w:p>
        </w:tc>
        <w:tc>
          <w:tcPr>
            <w:tcW w:w="1287" w:type="dxa"/>
            <w:hideMark/>
          </w:tcPr>
          <w:p w14:paraId="7AE74DA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0.960***</w:t>
            </w:r>
          </w:p>
        </w:tc>
      </w:tr>
      <w:tr w:rsidR="00B36607" w:rsidRPr="00B36607" w14:paraId="4AA6F253" w14:textId="77777777" w:rsidTr="00B36607">
        <w:trPr>
          <w:trHeight w:val="269"/>
          <w:jc w:val="center"/>
        </w:trPr>
        <w:tc>
          <w:tcPr>
            <w:tcW w:w="2563" w:type="dxa"/>
          </w:tcPr>
          <w:p w14:paraId="7A58DE7A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3E5BEE0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(2,100.419)</w:t>
            </w:r>
          </w:p>
        </w:tc>
        <w:tc>
          <w:tcPr>
            <w:tcW w:w="1287" w:type="dxa"/>
            <w:hideMark/>
          </w:tcPr>
          <w:p w14:paraId="67C63D4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(2,189.939)</w:t>
            </w:r>
          </w:p>
        </w:tc>
        <w:tc>
          <w:tcPr>
            <w:tcW w:w="1287" w:type="dxa"/>
            <w:hideMark/>
          </w:tcPr>
          <w:p w14:paraId="3B28DCD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(1,970.682)</w:t>
            </w:r>
          </w:p>
        </w:tc>
        <w:tc>
          <w:tcPr>
            <w:tcW w:w="1159" w:type="dxa"/>
            <w:hideMark/>
          </w:tcPr>
          <w:p w14:paraId="29AD62CD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(-72.679)</w:t>
            </w:r>
          </w:p>
        </w:tc>
        <w:tc>
          <w:tcPr>
            <w:tcW w:w="1287" w:type="dxa"/>
            <w:hideMark/>
          </w:tcPr>
          <w:p w14:paraId="7BB4108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(2,139.595)</w:t>
            </w:r>
          </w:p>
        </w:tc>
        <w:tc>
          <w:tcPr>
            <w:tcW w:w="1287" w:type="dxa"/>
            <w:hideMark/>
          </w:tcPr>
          <w:p w14:paraId="45EA5AB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(1,739.258)</w:t>
            </w:r>
          </w:p>
        </w:tc>
      </w:tr>
      <w:tr w:rsidR="00B36607" w:rsidRPr="00B36607" w14:paraId="5AEE9673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01AB3DD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GDP per capita Growth</w:t>
            </w:r>
          </w:p>
        </w:tc>
        <w:tc>
          <w:tcPr>
            <w:tcW w:w="1287" w:type="dxa"/>
            <w:hideMark/>
          </w:tcPr>
          <w:p w14:paraId="216EF80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-0.004***</w:t>
            </w:r>
          </w:p>
        </w:tc>
        <w:tc>
          <w:tcPr>
            <w:tcW w:w="1287" w:type="dxa"/>
            <w:hideMark/>
          </w:tcPr>
          <w:p w14:paraId="392D14F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-0.004***</w:t>
            </w:r>
          </w:p>
        </w:tc>
        <w:tc>
          <w:tcPr>
            <w:tcW w:w="1287" w:type="dxa"/>
            <w:hideMark/>
          </w:tcPr>
          <w:p w14:paraId="118AD12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-0.004***</w:t>
            </w:r>
          </w:p>
        </w:tc>
        <w:tc>
          <w:tcPr>
            <w:tcW w:w="1159" w:type="dxa"/>
            <w:hideMark/>
          </w:tcPr>
          <w:p w14:paraId="1585A0B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-0.001***</w:t>
            </w:r>
          </w:p>
        </w:tc>
        <w:tc>
          <w:tcPr>
            <w:tcW w:w="1287" w:type="dxa"/>
            <w:hideMark/>
          </w:tcPr>
          <w:p w14:paraId="4272D85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-0.004***</w:t>
            </w:r>
          </w:p>
        </w:tc>
        <w:tc>
          <w:tcPr>
            <w:tcW w:w="1287" w:type="dxa"/>
            <w:hideMark/>
          </w:tcPr>
          <w:p w14:paraId="4AE1FE8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-0.013***</w:t>
            </w:r>
          </w:p>
        </w:tc>
      </w:tr>
      <w:tr w:rsidR="00B36607" w:rsidRPr="00B36607" w14:paraId="59B03DD4" w14:textId="77777777" w:rsidTr="00B36607">
        <w:trPr>
          <w:trHeight w:val="269"/>
          <w:jc w:val="center"/>
        </w:trPr>
        <w:tc>
          <w:tcPr>
            <w:tcW w:w="2563" w:type="dxa"/>
          </w:tcPr>
          <w:p w14:paraId="0E0E9AF6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615B996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(-28.418)</w:t>
            </w:r>
          </w:p>
        </w:tc>
        <w:tc>
          <w:tcPr>
            <w:tcW w:w="1287" w:type="dxa"/>
            <w:hideMark/>
          </w:tcPr>
          <w:p w14:paraId="1218A33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(-29.401)</w:t>
            </w:r>
          </w:p>
        </w:tc>
        <w:tc>
          <w:tcPr>
            <w:tcW w:w="1287" w:type="dxa"/>
            <w:hideMark/>
          </w:tcPr>
          <w:p w14:paraId="563A418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(-26.109)</w:t>
            </w:r>
          </w:p>
        </w:tc>
        <w:tc>
          <w:tcPr>
            <w:tcW w:w="1159" w:type="dxa"/>
            <w:hideMark/>
          </w:tcPr>
          <w:p w14:paraId="13F1D6D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(-8.018)</w:t>
            </w:r>
          </w:p>
        </w:tc>
        <w:tc>
          <w:tcPr>
            <w:tcW w:w="1287" w:type="dxa"/>
            <w:hideMark/>
          </w:tcPr>
          <w:p w14:paraId="3FCC431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(-29.256)</w:t>
            </w:r>
          </w:p>
        </w:tc>
        <w:tc>
          <w:tcPr>
            <w:tcW w:w="1287" w:type="dxa"/>
            <w:hideMark/>
          </w:tcPr>
          <w:p w14:paraId="1A3761D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(-39.873)</w:t>
            </w:r>
          </w:p>
        </w:tc>
      </w:tr>
      <w:tr w:rsidR="00B36607" w:rsidRPr="00B36607" w14:paraId="4E97AD89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5940E2F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∆Unemployment Rate</w:t>
            </w:r>
          </w:p>
        </w:tc>
        <w:tc>
          <w:tcPr>
            <w:tcW w:w="1287" w:type="dxa"/>
            <w:hideMark/>
          </w:tcPr>
          <w:p w14:paraId="29507F6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-0.000***</w:t>
            </w:r>
          </w:p>
        </w:tc>
        <w:tc>
          <w:tcPr>
            <w:tcW w:w="1287" w:type="dxa"/>
            <w:hideMark/>
          </w:tcPr>
          <w:p w14:paraId="1034E33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-0.000***</w:t>
            </w:r>
          </w:p>
        </w:tc>
        <w:tc>
          <w:tcPr>
            <w:tcW w:w="1287" w:type="dxa"/>
            <w:hideMark/>
          </w:tcPr>
          <w:p w14:paraId="57FEA44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-0.000***</w:t>
            </w:r>
          </w:p>
        </w:tc>
        <w:tc>
          <w:tcPr>
            <w:tcW w:w="1159" w:type="dxa"/>
            <w:hideMark/>
          </w:tcPr>
          <w:p w14:paraId="5EF1211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</w:t>
            </w:r>
          </w:p>
        </w:tc>
        <w:tc>
          <w:tcPr>
            <w:tcW w:w="1287" w:type="dxa"/>
            <w:hideMark/>
          </w:tcPr>
          <w:p w14:paraId="638E6AE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-0.000***</w:t>
            </w:r>
          </w:p>
        </w:tc>
        <w:tc>
          <w:tcPr>
            <w:tcW w:w="1287" w:type="dxa"/>
            <w:hideMark/>
          </w:tcPr>
          <w:p w14:paraId="69A7348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-0.000***</w:t>
            </w:r>
          </w:p>
        </w:tc>
      </w:tr>
      <w:tr w:rsidR="00B36607" w:rsidRPr="00B36607" w14:paraId="14763520" w14:textId="77777777" w:rsidTr="00B36607">
        <w:trPr>
          <w:trHeight w:val="269"/>
          <w:jc w:val="center"/>
        </w:trPr>
        <w:tc>
          <w:tcPr>
            <w:tcW w:w="2563" w:type="dxa"/>
          </w:tcPr>
          <w:p w14:paraId="2BE92FF8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2BE216B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(-3.369)</w:t>
            </w:r>
          </w:p>
        </w:tc>
        <w:tc>
          <w:tcPr>
            <w:tcW w:w="1287" w:type="dxa"/>
            <w:hideMark/>
          </w:tcPr>
          <w:p w14:paraId="1B8E00E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(-3.254)</w:t>
            </w:r>
          </w:p>
        </w:tc>
        <w:tc>
          <w:tcPr>
            <w:tcW w:w="1287" w:type="dxa"/>
            <w:hideMark/>
          </w:tcPr>
          <w:p w14:paraId="31C4C3D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(-3.968)</w:t>
            </w:r>
          </w:p>
        </w:tc>
        <w:tc>
          <w:tcPr>
            <w:tcW w:w="1159" w:type="dxa"/>
            <w:hideMark/>
          </w:tcPr>
          <w:p w14:paraId="649A75A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(-2.460)</w:t>
            </w:r>
          </w:p>
        </w:tc>
        <w:tc>
          <w:tcPr>
            <w:tcW w:w="1287" w:type="dxa"/>
            <w:hideMark/>
          </w:tcPr>
          <w:p w14:paraId="14A0AAB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(-3.382)</w:t>
            </w:r>
          </w:p>
        </w:tc>
        <w:tc>
          <w:tcPr>
            <w:tcW w:w="1287" w:type="dxa"/>
            <w:hideMark/>
          </w:tcPr>
          <w:p w14:paraId="72C1EB8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(-7.783)</w:t>
            </w:r>
          </w:p>
        </w:tc>
      </w:tr>
      <w:tr w:rsidR="00B36607" w:rsidRPr="00B36607" w14:paraId="1BEBB7D6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15E0C96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Population Growth</w:t>
            </w:r>
          </w:p>
        </w:tc>
        <w:tc>
          <w:tcPr>
            <w:tcW w:w="1287" w:type="dxa"/>
            <w:hideMark/>
          </w:tcPr>
          <w:p w14:paraId="6B9AE71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0.011***</w:t>
            </w:r>
          </w:p>
        </w:tc>
        <w:tc>
          <w:tcPr>
            <w:tcW w:w="1287" w:type="dxa"/>
            <w:hideMark/>
          </w:tcPr>
          <w:p w14:paraId="309FDDB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0.010***</w:t>
            </w:r>
          </w:p>
        </w:tc>
        <w:tc>
          <w:tcPr>
            <w:tcW w:w="1287" w:type="dxa"/>
            <w:hideMark/>
          </w:tcPr>
          <w:p w14:paraId="000A255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0.008***</w:t>
            </w:r>
          </w:p>
        </w:tc>
        <w:tc>
          <w:tcPr>
            <w:tcW w:w="1159" w:type="dxa"/>
            <w:hideMark/>
          </w:tcPr>
          <w:p w14:paraId="2046CB8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0.089***</w:t>
            </w:r>
          </w:p>
        </w:tc>
        <w:tc>
          <w:tcPr>
            <w:tcW w:w="1287" w:type="dxa"/>
            <w:hideMark/>
          </w:tcPr>
          <w:p w14:paraId="56FBB75D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0.011***</w:t>
            </w:r>
          </w:p>
        </w:tc>
        <w:tc>
          <w:tcPr>
            <w:tcW w:w="1287" w:type="dxa"/>
            <w:hideMark/>
          </w:tcPr>
          <w:p w14:paraId="11B65BC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-0.004</w:t>
            </w:r>
          </w:p>
        </w:tc>
      </w:tr>
      <w:tr w:rsidR="00B36607" w:rsidRPr="00B36607" w14:paraId="600AA5B3" w14:textId="77777777" w:rsidTr="00B36607">
        <w:trPr>
          <w:trHeight w:val="269"/>
          <w:jc w:val="center"/>
        </w:trPr>
        <w:tc>
          <w:tcPr>
            <w:tcW w:w="2563" w:type="dxa"/>
          </w:tcPr>
          <w:p w14:paraId="3CF85EB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1F56616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(4.071)</w:t>
            </w:r>
          </w:p>
        </w:tc>
        <w:tc>
          <w:tcPr>
            <w:tcW w:w="1287" w:type="dxa"/>
            <w:hideMark/>
          </w:tcPr>
          <w:p w14:paraId="4FE2AA5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(3.652)</w:t>
            </w:r>
          </w:p>
        </w:tc>
        <w:tc>
          <w:tcPr>
            <w:tcW w:w="1287" w:type="dxa"/>
            <w:hideMark/>
          </w:tcPr>
          <w:p w14:paraId="45ADBF3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(3.053)</w:t>
            </w:r>
          </w:p>
        </w:tc>
        <w:tc>
          <w:tcPr>
            <w:tcW w:w="1159" w:type="dxa"/>
            <w:hideMark/>
          </w:tcPr>
          <w:p w14:paraId="358DAB9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(28.582)</w:t>
            </w:r>
          </w:p>
        </w:tc>
        <w:tc>
          <w:tcPr>
            <w:tcW w:w="1287" w:type="dxa"/>
            <w:hideMark/>
          </w:tcPr>
          <w:p w14:paraId="16FCE7C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(4.005)</w:t>
            </w:r>
          </w:p>
        </w:tc>
        <w:tc>
          <w:tcPr>
            <w:tcW w:w="1287" w:type="dxa"/>
            <w:hideMark/>
          </w:tcPr>
          <w:p w14:paraId="7F544C9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(-1.102)</w:t>
            </w:r>
          </w:p>
        </w:tc>
      </w:tr>
      <w:tr w:rsidR="00B36607" w:rsidRPr="00B36607" w14:paraId="69E2403D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1383BF7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Constant</w:t>
            </w:r>
          </w:p>
        </w:tc>
        <w:tc>
          <w:tcPr>
            <w:tcW w:w="1287" w:type="dxa"/>
            <w:hideMark/>
          </w:tcPr>
          <w:p w14:paraId="4053E56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  <w:tc>
          <w:tcPr>
            <w:tcW w:w="1287" w:type="dxa"/>
            <w:hideMark/>
          </w:tcPr>
          <w:p w14:paraId="6D93B53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  <w:tc>
          <w:tcPr>
            <w:tcW w:w="1287" w:type="dxa"/>
            <w:hideMark/>
          </w:tcPr>
          <w:p w14:paraId="569B1BC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  <w:tc>
          <w:tcPr>
            <w:tcW w:w="1159" w:type="dxa"/>
            <w:hideMark/>
          </w:tcPr>
          <w:p w14:paraId="1785684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  <w:tc>
          <w:tcPr>
            <w:tcW w:w="1287" w:type="dxa"/>
            <w:hideMark/>
          </w:tcPr>
          <w:p w14:paraId="73FD399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  <w:tc>
          <w:tcPr>
            <w:tcW w:w="1287" w:type="dxa"/>
            <w:hideMark/>
          </w:tcPr>
          <w:p w14:paraId="5498181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0.002***</w:t>
            </w:r>
          </w:p>
        </w:tc>
      </w:tr>
      <w:tr w:rsidR="00B36607" w:rsidRPr="00B36607" w14:paraId="4E1CDF1C" w14:textId="77777777" w:rsidTr="00B36607">
        <w:trPr>
          <w:trHeight w:val="269"/>
          <w:jc w:val="center"/>
        </w:trPr>
        <w:tc>
          <w:tcPr>
            <w:tcW w:w="2563" w:type="dxa"/>
          </w:tcPr>
          <w:p w14:paraId="27C76257" w14:textId="77777777" w:rsidR="00B36607" w:rsidRPr="00B36607" w:rsidRDefault="00B36607" w:rsidP="00B36607">
            <w:pPr>
              <w:rPr>
                <w:lang w:val="en-IE"/>
              </w:rPr>
            </w:pPr>
          </w:p>
        </w:tc>
        <w:tc>
          <w:tcPr>
            <w:tcW w:w="1287" w:type="dxa"/>
            <w:hideMark/>
          </w:tcPr>
          <w:p w14:paraId="271478F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(25.804)</w:t>
            </w:r>
          </w:p>
        </w:tc>
        <w:tc>
          <w:tcPr>
            <w:tcW w:w="1287" w:type="dxa"/>
            <w:hideMark/>
          </w:tcPr>
          <w:p w14:paraId="5770D7D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(27.778)</w:t>
            </w:r>
          </w:p>
        </w:tc>
        <w:tc>
          <w:tcPr>
            <w:tcW w:w="1287" w:type="dxa"/>
            <w:hideMark/>
          </w:tcPr>
          <w:p w14:paraId="1F1563F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(23.533)</w:t>
            </w:r>
          </w:p>
        </w:tc>
        <w:tc>
          <w:tcPr>
            <w:tcW w:w="1159" w:type="dxa"/>
            <w:hideMark/>
          </w:tcPr>
          <w:p w14:paraId="12A7F2A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(17.808)</w:t>
            </w:r>
          </w:p>
        </w:tc>
        <w:tc>
          <w:tcPr>
            <w:tcW w:w="1287" w:type="dxa"/>
            <w:hideMark/>
          </w:tcPr>
          <w:p w14:paraId="50151CA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(25.513)</w:t>
            </w:r>
          </w:p>
        </w:tc>
        <w:tc>
          <w:tcPr>
            <w:tcW w:w="1287" w:type="dxa"/>
            <w:hideMark/>
          </w:tcPr>
          <w:p w14:paraId="54F8212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(19.674)</w:t>
            </w:r>
          </w:p>
        </w:tc>
      </w:tr>
      <w:tr w:rsidR="00B36607" w:rsidRPr="00B36607" w14:paraId="6904BDE9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44A81E5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lastRenderedPageBreak/>
              <w:t>AR (1)</w:t>
            </w:r>
          </w:p>
        </w:tc>
        <w:tc>
          <w:tcPr>
            <w:tcW w:w="1287" w:type="dxa"/>
            <w:hideMark/>
          </w:tcPr>
          <w:p w14:paraId="00A1FD4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0.026</w:t>
            </w:r>
          </w:p>
        </w:tc>
        <w:tc>
          <w:tcPr>
            <w:tcW w:w="1287" w:type="dxa"/>
            <w:hideMark/>
          </w:tcPr>
          <w:p w14:paraId="617D58D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0.026</w:t>
            </w:r>
          </w:p>
        </w:tc>
        <w:tc>
          <w:tcPr>
            <w:tcW w:w="1287" w:type="dxa"/>
            <w:hideMark/>
          </w:tcPr>
          <w:p w14:paraId="20C5183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0.039</w:t>
            </w:r>
          </w:p>
        </w:tc>
        <w:tc>
          <w:tcPr>
            <w:tcW w:w="1159" w:type="dxa"/>
            <w:hideMark/>
          </w:tcPr>
          <w:p w14:paraId="443F474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0.071</w:t>
            </w:r>
          </w:p>
        </w:tc>
        <w:tc>
          <w:tcPr>
            <w:tcW w:w="1287" w:type="dxa"/>
            <w:hideMark/>
          </w:tcPr>
          <w:p w14:paraId="4A9D6ED1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0.026</w:t>
            </w:r>
          </w:p>
        </w:tc>
        <w:tc>
          <w:tcPr>
            <w:tcW w:w="1287" w:type="dxa"/>
            <w:hideMark/>
          </w:tcPr>
          <w:p w14:paraId="14B1187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0.070</w:t>
            </w:r>
          </w:p>
        </w:tc>
      </w:tr>
      <w:tr w:rsidR="00B36607" w:rsidRPr="00B36607" w14:paraId="009D266F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75F67952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AR (2)</w:t>
            </w:r>
          </w:p>
        </w:tc>
        <w:tc>
          <w:tcPr>
            <w:tcW w:w="1287" w:type="dxa"/>
            <w:hideMark/>
          </w:tcPr>
          <w:p w14:paraId="0B992B4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0.162</w:t>
            </w:r>
          </w:p>
        </w:tc>
        <w:tc>
          <w:tcPr>
            <w:tcW w:w="1287" w:type="dxa"/>
            <w:hideMark/>
          </w:tcPr>
          <w:p w14:paraId="0E1E69F6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0.162</w:t>
            </w:r>
          </w:p>
        </w:tc>
        <w:tc>
          <w:tcPr>
            <w:tcW w:w="1287" w:type="dxa"/>
            <w:hideMark/>
          </w:tcPr>
          <w:p w14:paraId="3FD3BF0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0.218</w:t>
            </w:r>
          </w:p>
        </w:tc>
        <w:tc>
          <w:tcPr>
            <w:tcW w:w="1159" w:type="dxa"/>
            <w:hideMark/>
          </w:tcPr>
          <w:p w14:paraId="3955813C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0.268</w:t>
            </w:r>
          </w:p>
        </w:tc>
        <w:tc>
          <w:tcPr>
            <w:tcW w:w="1287" w:type="dxa"/>
            <w:hideMark/>
          </w:tcPr>
          <w:p w14:paraId="204BAC05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0.164</w:t>
            </w:r>
          </w:p>
        </w:tc>
        <w:tc>
          <w:tcPr>
            <w:tcW w:w="1287" w:type="dxa"/>
            <w:hideMark/>
          </w:tcPr>
          <w:p w14:paraId="121311C3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0.335</w:t>
            </w:r>
          </w:p>
        </w:tc>
      </w:tr>
      <w:tr w:rsidR="00B36607" w:rsidRPr="00B36607" w14:paraId="4CD5654D" w14:textId="77777777" w:rsidTr="00B36607">
        <w:trPr>
          <w:trHeight w:val="269"/>
          <w:jc w:val="center"/>
        </w:trPr>
        <w:tc>
          <w:tcPr>
            <w:tcW w:w="2563" w:type="dxa"/>
            <w:hideMark/>
          </w:tcPr>
          <w:p w14:paraId="27D81378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Observations</w:t>
            </w:r>
          </w:p>
        </w:tc>
        <w:tc>
          <w:tcPr>
            <w:tcW w:w="1287" w:type="dxa"/>
            <w:hideMark/>
          </w:tcPr>
          <w:p w14:paraId="276F9D57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4,900</w:t>
            </w:r>
          </w:p>
        </w:tc>
        <w:tc>
          <w:tcPr>
            <w:tcW w:w="1287" w:type="dxa"/>
            <w:hideMark/>
          </w:tcPr>
          <w:p w14:paraId="7FF3E12A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4,914</w:t>
            </w:r>
          </w:p>
        </w:tc>
        <w:tc>
          <w:tcPr>
            <w:tcW w:w="1287" w:type="dxa"/>
            <w:hideMark/>
          </w:tcPr>
          <w:p w14:paraId="4A12068D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4,932</w:t>
            </w:r>
          </w:p>
        </w:tc>
        <w:tc>
          <w:tcPr>
            <w:tcW w:w="1159" w:type="dxa"/>
            <w:hideMark/>
          </w:tcPr>
          <w:p w14:paraId="30921BE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4,805</w:t>
            </w:r>
          </w:p>
        </w:tc>
        <w:tc>
          <w:tcPr>
            <w:tcW w:w="1287" w:type="dxa"/>
            <w:hideMark/>
          </w:tcPr>
          <w:p w14:paraId="7044333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4,914</w:t>
            </w:r>
          </w:p>
        </w:tc>
        <w:tc>
          <w:tcPr>
            <w:tcW w:w="1287" w:type="dxa"/>
            <w:hideMark/>
          </w:tcPr>
          <w:p w14:paraId="036ECDAF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4,734</w:t>
            </w:r>
          </w:p>
        </w:tc>
      </w:tr>
      <w:tr w:rsidR="00B36607" w:rsidRPr="00B36607" w14:paraId="683EF09F" w14:textId="77777777" w:rsidTr="00B36607">
        <w:trPr>
          <w:trHeight w:val="269"/>
          <w:jc w:val="center"/>
        </w:trPr>
        <w:tc>
          <w:tcPr>
            <w:tcW w:w="2563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19C13B0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Number of countries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BAC232D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169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5CE3FD4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169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473709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170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BB45DFB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170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1860DF9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169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ED2CE3E" w14:textId="77777777" w:rsidR="00B36607" w:rsidRPr="00B36607" w:rsidRDefault="00B36607" w:rsidP="00B36607">
            <w:pPr>
              <w:rPr>
                <w:lang w:val="en-IE"/>
              </w:rPr>
            </w:pPr>
            <w:r w:rsidRPr="00B36607">
              <w:rPr>
                <w:lang w:val="en-IE"/>
              </w:rPr>
              <w:t>168</w:t>
            </w:r>
          </w:p>
        </w:tc>
      </w:tr>
    </w:tbl>
    <w:p w14:paraId="51A1E445" w14:textId="77777777" w:rsidR="00B36607" w:rsidRPr="00B36607" w:rsidRDefault="00B36607" w:rsidP="00B36607">
      <w:pPr>
        <w:rPr>
          <w:lang w:val="en-IE"/>
        </w:rPr>
      </w:pPr>
      <w:r w:rsidRPr="00B36607">
        <w:rPr>
          <w:lang w:val="en-IE"/>
        </w:rPr>
        <w:t>z-statistics in parentheses. *** p&lt;0.01, ** p&lt;0.05, * p&lt;0.1</w:t>
      </w:r>
    </w:p>
    <w:p w14:paraId="4ABF031B" w14:textId="77777777" w:rsidR="00B36607" w:rsidRPr="00B36607" w:rsidRDefault="00B36607" w:rsidP="00B36607">
      <w:pPr>
        <w:rPr>
          <w:lang w:val="en-IE"/>
        </w:rPr>
      </w:pPr>
    </w:p>
    <w:p w14:paraId="1CE70D0F" w14:textId="77777777" w:rsidR="00B36607" w:rsidRPr="00B36607" w:rsidRDefault="00B36607" w:rsidP="00B36607">
      <w:pPr>
        <w:rPr>
          <w:lang w:val="en-IE"/>
        </w:rPr>
      </w:pPr>
    </w:p>
    <w:p w14:paraId="6E2046F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07"/>
    <w:rsid w:val="000209A9"/>
    <w:rsid w:val="00156A6D"/>
    <w:rsid w:val="00732981"/>
    <w:rsid w:val="00A96173"/>
    <w:rsid w:val="00AC0449"/>
    <w:rsid w:val="00AD604E"/>
    <w:rsid w:val="00B34282"/>
    <w:rsid w:val="00B3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685ED"/>
  <w15:chartTrackingRefBased/>
  <w15:docId w15:val="{103AED8F-616D-458A-A324-975342451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6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6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6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6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6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6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6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6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6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3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1384</Characters>
  <Application>Microsoft Office Word</Application>
  <DocSecurity>0</DocSecurity>
  <Lines>11</Lines>
  <Paragraphs>3</Paragraphs>
  <ScaleCrop>false</ScaleCrop>
  <Company>Springer Nature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2025-06-02T12:39:00Z</dcterms:created>
  <dcterms:modified xsi:type="dcterms:W3CDTF">2025-06-02T12:40:00Z</dcterms:modified>
</cp:coreProperties>
</file>