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AD09C" w14:textId="0818B148" w:rsidR="00032FDE" w:rsidRPr="008A5403" w:rsidRDefault="00032FDE" w:rsidP="008A5403">
      <w:pPr>
        <w:keepNext/>
        <w:keepLines/>
        <w:spacing w:before="340" w:after="330" w:line="576" w:lineRule="auto"/>
        <w:jc w:val="center"/>
        <w:outlineLvl w:val="0"/>
        <w:rPr>
          <w:b/>
          <w:kern w:val="44"/>
          <w:sz w:val="32"/>
        </w:rPr>
      </w:pPr>
      <w:r>
        <w:rPr>
          <w:rFonts w:eastAsia="timesne我、" w:hint="eastAsia"/>
          <w:b/>
          <w:kern w:val="44"/>
          <w:sz w:val="32"/>
        </w:rPr>
        <w:t>Supplementary Fi</w:t>
      </w:r>
      <w:r>
        <w:rPr>
          <w:rFonts w:eastAsia="宋体" w:hint="eastAsia"/>
          <w:b/>
          <w:kern w:val="44"/>
          <w:sz w:val="32"/>
        </w:rPr>
        <w:t>le</w:t>
      </w:r>
      <w:r>
        <w:rPr>
          <w:rFonts w:eastAsia="timesne我、" w:hint="eastAsia"/>
          <w:b/>
          <w:kern w:val="44"/>
          <w:sz w:val="32"/>
        </w:rPr>
        <w:t xml:space="preserve"> </w:t>
      </w:r>
      <w:r>
        <w:rPr>
          <w:rFonts w:eastAsia="timesne我、"/>
          <w:b/>
          <w:kern w:val="44"/>
          <w:sz w:val="32"/>
        </w:rPr>
        <w:t>2</w:t>
      </w:r>
      <w:bookmarkStart w:id="0" w:name="_Hlk165526449"/>
    </w:p>
    <w:bookmarkEnd w:id="0"/>
    <w:p w14:paraId="0CB1F325" w14:textId="77777777" w:rsidR="00EA3AF9" w:rsidRDefault="00EA3AF9" w:rsidP="00EA3AF9">
      <w:pPr>
        <w:jc w:val="center"/>
        <w:rPr>
          <w:rFonts w:eastAsia="宋体"/>
          <w:b/>
          <w:bCs/>
          <w:sz w:val="26"/>
          <w:szCs w:val="26"/>
        </w:rPr>
      </w:pPr>
      <w:r>
        <w:rPr>
          <w:rFonts w:eastAsia="宋体"/>
          <w:b/>
          <w:bCs/>
          <w:sz w:val="26"/>
          <w:szCs w:val="26"/>
        </w:rPr>
        <w:t>Periodontitis and the risk of all-cause and cause-specific mortality among individuals with osteoarthritis in U.S.: A population-based cohort study</w:t>
      </w:r>
    </w:p>
    <w:p w14:paraId="21C979DB" w14:textId="77777777" w:rsidR="00EA3AF9" w:rsidRPr="00CF1C36" w:rsidRDefault="00EA3AF9" w:rsidP="00EA3AF9">
      <w:pPr>
        <w:spacing w:before="20" w:after="20" w:line="480" w:lineRule="auto"/>
        <w:contextualSpacing/>
        <w:rPr>
          <w:rFonts w:eastAsia="宋体"/>
          <w:b/>
          <w:bCs/>
          <w:i/>
          <w:iCs/>
          <w:sz w:val="24"/>
        </w:rPr>
      </w:pPr>
    </w:p>
    <w:p w14:paraId="4BF998FD" w14:textId="3085E8A9" w:rsidR="00EA3AF9" w:rsidRDefault="00EA3AF9" w:rsidP="00EA3AF9">
      <w:pPr>
        <w:spacing w:before="20" w:after="20" w:line="480" w:lineRule="auto"/>
        <w:contextualSpacing/>
        <w:rPr>
          <w:rFonts w:eastAsia="DengXian"/>
          <w:sz w:val="24"/>
          <w:vertAlign w:val="superscript"/>
        </w:rPr>
      </w:pPr>
    </w:p>
    <w:p w14:paraId="2A1AB33E" w14:textId="77777777" w:rsidR="005C6642" w:rsidRPr="00EA3AF9" w:rsidRDefault="005C6642" w:rsidP="007F56CD">
      <w:pPr>
        <w:rPr>
          <w:shd w:val="clear" w:color="auto" w:fill="FFFFFF"/>
          <w:lang w:val="fr-FR"/>
        </w:rPr>
      </w:pPr>
    </w:p>
    <w:p w14:paraId="5D5B07D8" w14:textId="77777777" w:rsidR="005C6642" w:rsidRDefault="00000000" w:rsidP="007F56CD">
      <w:pPr>
        <w:rPr>
          <w:shd w:val="clear" w:color="auto" w:fill="FFFFFF"/>
        </w:rPr>
      </w:pPr>
      <w:r>
        <w:rPr>
          <w:shd w:val="clear" w:color="auto" w:fill="FFFFFF"/>
          <w:lang w:bidi="ar"/>
        </w:rPr>
        <w:t xml:space="preserve"> </w:t>
      </w:r>
    </w:p>
    <w:p w14:paraId="0848DDC3" w14:textId="77777777" w:rsidR="005C6642" w:rsidRPr="00CF1C36" w:rsidRDefault="00000000" w:rsidP="007F56CD">
      <w:pPr>
        <w:rPr>
          <w:rFonts w:eastAsia="宋体"/>
          <w:b/>
          <w:bCs/>
          <w:sz w:val="28"/>
        </w:rPr>
      </w:pPr>
      <w:r w:rsidRPr="00CF1C36">
        <w:rPr>
          <w:rFonts w:eastAsia="宋体"/>
          <w:b/>
          <w:bCs/>
          <w:sz w:val="28"/>
        </w:rPr>
        <w:t>Table of Contents</w:t>
      </w:r>
    </w:p>
    <w:p w14:paraId="6E7031B7" w14:textId="77777777" w:rsidR="005C6642" w:rsidRDefault="00000000" w:rsidP="007F56CD">
      <w:pPr>
        <w:pStyle w:val="a9"/>
        <w:numPr>
          <w:ilvl w:val="0"/>
          <w:numId w:val="2"/>
        </w:numPr>
        <w:ind w:firstLineChars="0"/>
        <w:rPr>
          <w:lang w:bidi="ar"/>
        </w:rPr>
      </w:pPr>
      <w:r>
        <w:rPr>
          <w:lang w:bidi="ar"/>
        </w:rPr>
        <w:t>Supplementary Tables and Figures title.............................................................</w:t>
      </w:r>
      <w:r>
        <w:rPr>
          <w:rFonts w:hint="eastAsia"/>
          <w:lang w:bidi="ar"/>
        </w:rPr>
        <w:t>...2</w:t>
      </w:r>
    </w:p>
    <w:p w14:paraId="61303C4E" w14:textId="77777777" w:rsidR="005C6642" w:rsidRDefault="00000000" w:rsidP="007F56CD">
      <w:pPr>
        <w:pStyle w:val="a9"/>
        <w:numPr>
          <w:ilvl w:val="0"/>
          <w:numId w:val="2"/>
        </w:numPr>
        <w:ind w:firstLineChars="0"/>
      </w:pPr>
      <w:r>
        <w:rPr>
          <w:lang w:bidi="ar"/>
        </w:rPr>
        <w:t>Supplementary Tables.............................................................................................</w:t>
      </w:r>
      <w:r>
        <w:rPr>
          <w:rFonts w:hint="eastAsia"/>
          <w:lang w:bidi="ar"/>
        </w:rPr>
        <w:t>3</w:t>
      </w:r>
    </w:p>
    <w:p w14:paraId="12865BDF" w14:textId="47FF81A9" w:rsidR="005C6642" w:rsidRDefault="00000000" w:rsidP="007F56CD">
      <w:pPr>
        <w:pStyle w:val="a9"/>
        <w:numPr>
          <w:ilvl w:val="0"/>
          <w:numId w:val="2"/>
        </w:numPr>
        <w:ind w:firstLineChars="0"/>
      </w:pPr>
      <w:r>
        <w:rPr>
          <w:lang w:bidi="ar"/>
        </w:rPr>
        <w:t xml:space="preserve">Supplementary </w:t>
      </w:r>
      <w:r>
        <w:rPr>
          <w:rFonts w:hint="eastAsia"/>
          <w:lang w:bidi="ar"/>
        </w:rPr>
        <w:t>Figures</w:t>
      </w:r>
      <w:r>
        <w:rPr>
          <w:lang w:bidi="ar"/>
        </w:rPr>
        <w:t xml:space="preserve"> ........................................................................................</w:t>
      </w:r>
      <w:r w:rsidR="009F744B">
        <w:rPr>
          <w:lang w:bidi="ar"/>
        </w:rPr>
        <w:t>18</w:t>
      </w:r>
    </w:p>
    <w:p w14:paraId="477F4431" w14:textId="77777777" w:rsidR="005C6642" w:rsidRDefault="005C6642" w:rsidP="007F56CD">
      <w:pPr>
        <w:sectPr w:rsidR="005C6642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867DEE5" w14:textId="77777777" w:rsidR="005C6642" w:rsidRDefault="005C6642" w:rsidP="007F56CD"/>
    <w:p w14:paraId="43DEE1E4" w14:textId="77777777" w:rsidR="005C6642" w:rsidRDefault="00000000" w:rsidP="007F56CD">
      <w:pPr>
        <w:pStyle w:val="1"/>
        <w:numPr>
          <w:ilvl w:val="0"/>
          <w:numId w:val="3"/>
        </w:numPr>
      </w:pPr>
      <w:r>
        <w:rPr>
          <w:rFonts w:hint="eastAsia"/>
        </w:rPr>
        <w:t>Supplementary Tables and Figures title</w:t>
      </w:r>
    </w:p>
    <w:p w14:paraId="588CB47B" w14:textId="4EB272CA" w:rsidR="005C6642" w:rsidRDefault="00000000" w:rsidP="007F56CD">
      <w:pPr>
        <w:rPr>
          <w:b/>
          <w:bCs/>
        </w:rPr>
      </w:pPr>
      <w:r>
        <w:rPr>
          <w:b/>
          <w:bCs/>
        </w:rPr>
        <w:t xml:space="preserve">Supplementary Table </w:t>
      </w:r>
      <w:r>
        <w:rPr>
          <w:rFonts w:hint="eastAsia"/>
          <w:b/>
          <w:bCs/>
        </w:rPr>
        <w:t>1</w:t>
      </w:r>
      <w:r>
        <w:rPr>
          <w:b/>
          <w:bCs/>
        </w:rPr>
        <w:t>.</w:t>
      </w:r>
      <w:r>
        <w:t xml:space="preserve"> </w:t>
      </w:r>
      <w:r w:rsidR="00553C51">
        <w:t>Details regarding the missing rate and multiple imputation methods of covariates</w:t>
      </w:r>
    </w:p>
    <w:p w14:paraId="4C800E61" w14:textId="351008EA" w:rsidR="005C6642" w:rsidRDefault="00000000" w:rsidP="007F56CD">
      <w:r>
        <w:rPr>
          <w:b/>
          <w:bCs/>
        </w:rPr>
        <w:t xml:space="preserve">Supplementary Table </w:t>
      </w:r>
      <w:r w:rsidR="002C04FE">
        <w:rPr>
          <w:b/>
          <w:bCs/>
        </w:rPr>
        <w:t>2</w:t>
      </w:r>
      <w:r>
        <w:rPr>
          <w:b/>
          <w:bCs/>
        </w:rPr>
        <w:t xml:space="preserve">. </w:t>
      </w:r>
      <w:r>
        <w:t>Socioeconomic characteristics of participants with</w:t>
      </w:r>
      <w:r>
        <w:rPr>
          <w:rFonts w:hint="eastAsia"/>
        </w:rPr>
        <w:t xml:space="preserve"> </w:t>
      </w:r>
      <w:r>
        <w:t>osteoarthritis according to periodontal status</w:t>
      </w:r>
    </w:p>
    <w:p w14:paraId="67B47840" w14:textId="0CF2A17C" w:rsidR="005C6642" w:rsidRDefault="00000000" w:rsidP="007F56CD">
      <w:pPr>
        <w:rPr>
          <w:rFonts w:eastAsia="宋体"/>
          <w:color w:val="000000"/>
        </w:rPr>
      </w:pPr>
      <w:r>
        <w:rPr>
          <w:b/>
          <w:bCs/>
          <w:snapToGrid w:val="0"/>
        </w:rPr>
        <w:t xml:space="preserve">Supplementary Table </w:t>
      </w:r>
      <w:r w:rsidR="002C04FE">
        <w:rPr>
          <w:b/>
          <w:bCs/>
          <w:snapToGrid w:val="0"/>
        </w:rPr>
        <w:t>3</w:t>
      </w:r>
      <w:r>
        <w:rPr>
          <w:b/>
          <w:bCs/>
          <w:snapToGrid w:val="0"/>
        </w:rPr>
        <w:t xml:space="preserve">. </w:t>
      </w:r>
      <w:r>
        <w:rPr>
          <w:snapToGrid w:val="0"/>
        </w:rPr>
        <w:t xml:space="preserve">Event Numbers and crude absolute mortality for </w:t>
      </w:r>
      <w:r>
        <w:rPr>
          <w:rFonts w:hint="eastAsia"/>
          <w:snapToGrid w:val="0"/>
        </w:rPr>
        <w:t>a</w:t>
      </w:r>
      <w:r>
        <w:rPr>
          <w:snapToGrid w:val="0"/>
        </w:rPr>
        <w:t>ll-</w:t>
      </w:r>
      <w:r>
        <w:rPr>
          <w:rFonts w:hint="eastAsia"/>
          <w:snapToGrid w:val="0"/>
        </w:rPr>
        <w:t>c</w:t>
      </w:r>
      <w:r>
        <w:rPr>
          <w:snapToGrid w:val="0"/>
        </w:rPr>
        <w:t xml:space="preserve">ause and cause-specific mortality </w:t>
      </w:r>
      <w:r>
        <w:rPr>
          <w:rFonts w:hint="eastAsia"/>
          <w:snapToGrid w:val="0"/>
        </w:rPr>
        <w:t>in participants with osteoarthritis</w:t>
      </w:r>
    </w:p>
    <w:p w14:paraId="1176275D" w14:textId="16CB23D1" w:rsidR="005C6642" w:rsidRDefault="00000000" w:rsidP="007F56CD">
      <w:r>
        <w:rPr>
          <w:rFonts w:hint="eastAsia"/>
          <w:b/>
          <w:bCs/>
        </w:rPr>
        <w:t xml:space="preserve">Supplementary Table </w:t>
      </w:r>
      <w:r w:rsidR="002C04FE">
        <w:rPr>
          <w:b/>
          <w:bCs/>
        </w:rPr>
        <w:t>4</w:t>
      </w:r>
      <w:r>
        <w:rPr>
          <w:b/>
          <w:bCs/>
        </w:rPr>
        <w:t xml:space="preserve">. </w:t>
      </w:r>
      <w:r w:rsidR="002C04FE">
        <w:t xml:space="preserve">Stratified analyses of the associations between periodontitis and all-cause and </w:t>
      </w:r>
      <w:r w:rsidR="002C04FE">
        <w:rPr>
          <w:rFonts w:hint="eastAsia"/>
        </w:rPr>
        <w:t>cause-specific</w:t>
      </w:r>
      <w:r w:rsidR="002C04FE">
        <w:t xml:space="preserve"> mortality among participates with </w:t>
      </w:r>
      <w:r w:rsidR="002C04FE">
        <w:rPr>
          <w:rFonts w:hint="eastAsia"/>
        </w:rPr>
        <w:t>osteoarthritis</w:t>
      </w:r>
    </w:p>
    <w:p w14:paraId="727FC6C2" w14:textId="1D591CC0" w:rsidR="005C6642" w:rsidRDefault="00000000" w:rsidP="007F56CD">
      <w:r>
        <w:rPr>
          <w:b/>
          <w:bCs/>
          <w:lang w:bidi="ar"/>
        </w:rPr>
        <w:t xml:space="preserve">Supplementary Table </w:t>
      </w:r>
      <w:r w:rsidR="002C04FE">
        <w:rPr>
          <w:b/>
          <w:bCs/>
          <w:lang w:bidi="ar"/>
        </w:rPr>
        <w:t>5</w:t>
      </w:r>
      <w:r>
        <w:rPr>
          <w:b/>
          <w:bCs/>
          <w:lang w:bidi="ar"/>
        </w:rPr>
        <w:t xml:space="preserve">. </w:t>
      </w:r>
      <w:r>
        <w:rPr>
          <w:lang w:bidi="ar"/>
        </w:rPr>
        <w:t>The results of the sensitivity analysis of duration&gt; 2 years</w:t>
      </w:r>
    </w:p>
    <w:p w14:paraId="2AF8F30B" w14:textId="5E0C6235" w:rsidR="005C6642" w:rsidRDefault="00000000" w:rsidP="007F56CD">
      <w:r>
        <w:rPr>
          <w:b/>
          <w:bCs/>
          <w:lang w:bidi="ar"/>
        </w:rPr>
        <w:t xml:space="preserve">Supplementary Table </w:t>
      </w:r>
      <w:r w:rsidR="002C04FE">
        <w:rPr>
          <w:b/>
          <w:bCs/>
          <w:lang w:bidi="ar"/>
        </w:rPr>
        <w:t>6</w:t>
      </w:r>
      <w:r>
        <w:rPr>
          <w:b/>
          <w:bCs/>
          <w:lang w:bidi="ar"/>
        </w:rPr>
        <w:t xml:space="preserve">. </w:t>
      </w:r>
      <w:r>
        <w:rPr>
          <w:lang w:bidi="ar"/>
        </w:rPr>
        <w:t xml:space="preserve">The results of the sensitivity analysis of omitted participants </w:t>
      </w:r>
      <w:r>
        <w:rPr>
          <w:rFonts w:hint="eastAsia"/>
          <w:lang w:bidi="ar"/>
        </w:rPr>
        <w:t xml:space="preserve">with </w:t>
      </w:r>
      <w:r>
        <w:rPr>
          <w:lang w:bidi="ar"/>
        </w:rPr>
        <w:t>cancer</w:t>
      </w:r>
      <w:r>
        <w:rPr>
          <w:rFonts w:hint="eastAsia"/>
          <w:lang w:bidi="ar"/>
        </w:rPr>
        <w:t xml:space="preserve"> or </w:t>
      </w:r>
      <w:r>
        <w:rPr>
          <w:lang w:bidi="ar"/>
        </w:rPr>
        <w:t>CVD</w:t>
      </w:r>
    </w:p>
    <w:p w14:paraId="2B90BC7F" w14:textId="26B2A344" w:rsidR="005C6642" w:rsidRDefault="00000000" w:rsidP="007F56CD">
      <w:r>
        <w:rPr>
          <w:b/>
          <w:bCs/>
        </w:rPr>
        <w:t xml:space="preserve">Supplementary Table </w:t>
      </w:r>
      <w:r w:rsidR="002C04FE">
        <w:rPr>
          <w:b/>
          <w:bCs/>
        </w:rPr>
        <w:t>7</w:t>
      </w:r>
      <w:r>
        <w:rPr>
          <w:b/>
          <w:bCs/>
        </w:rPr>
        <w:t xml:space="preserve">. </w:t>
      </w:r>
      <w:r>
        <w:t>Baseline characteristics of participants of original data</w:t>
      </w:r>
      <w:r>
        <w:rPr>
          <w:rFonts w:hint="eastAsia"/>
        </w:rPr>
        <w:t xml:space="preserve"> </w:t>
      </w:r>
      <w:r>
        <w:t>with osteoarthritis according to periodontal status</w:t>
      </w:r>
    </w:p>
    <w:p w14:paraId="6A9C2342" w14:textId="3BF1ED12" w:rsidR="005C6642" w:rsidRDefault="00000000" w:rsidP="007F56CD">
      <w:pPr>
        <w:rPr>
          <w:lang w:bidi="ar"/>
        </w:rPr>
      </w:pPr>
      <w:r>
        <w:rPr>
          <w:b/>
          <w:bCs/>
          <w:lang w:bidi="ar"/>
        </w:rPr>
        <w:t xml:space="preserve">Supplementary Table </w:t>
      </w:r>
      <w:r w:rsidR="002C04FE">
        <w:rPr>
          <w:b/>
          <w:bCs/>
          <w:lang w:bidi="ar"/>
        </w:rPr>
        <w:t>8</w:t>
      </w:r>
      <w:r>
        <w:rPr>
          <w:b/>
          <w:bCs/>
          <w:lang w:bidi="ar"/>
        </w:rPr>
        <w:t xml:space="preserve">. </w:t>
      </w:r>
      <w:r>
        <w:rPr>
          <w:lang w:bidi="ar"/>
        </w:rPr>
        <w:t>The results of the sensitivity analysis of original data without multiple interpolation</w:t>
      </w:r>
    </w:p>
    <w:p w14:paraId="030193FD" w14:textId="0BC62AA1" w:rsidR="005C6642" w:rsidRDefault="00000000" w:rsidP="007F56CD">
      <w:r>
        <w:rPr>
          <w:b/>
          <w:bCs/>
        </w:rPr>
        <w:t xml:space="preserve">Supplementary Table </w:t>
      </w:r>
      <w:r w:rsidR="002C04FE">
        <w:rPr>
          <w:b/>
          <w:bCs/>
        </w:rPr>
        <w:t>9</w:t>
      </w:r>
      <w:r>
        <w:rPr>
          <w:b/>
          <w:bCs/>
        </w:rPr>
        <w:t xml:space="preserve">. </w:t>
      </w:r>
      <w:r>
        <w:t>Baseline characteristics of participants of complete data</w:t>
      </w:r>
      <w:r>
        <w:rPr>
          <w:rFonts w:hint="eastAsia"/>
        </w:rPr>
        <w:t xml:space="preserve"> </w:t>
      </w:r>
      <w:r>
        <w:t>with osteoarthritis according to periodontal status</w:t>
      </w:r>
    </w:p>
    <w:p w14:paraId="6E9711CC" w14:textId="79CE1816" w:rsidR="005C6642" w:rsidRDefault="00000000" w:rsidP="007F56CD">
      <w:pPr>
        <w:rPr>
          <w:lang w:bidi="ar"/>
        </w:rPr>
      </w:pPr>
      <w:r>
        <w:rPr>
          <w:b/>
          <w:bCs/>
          <w:lang w:bidi="ar"/>
        </w:rPr>
        <w:t>Supplementary Table 1</w:t>
      </w:r>
      <w:r w:rsidR="002C04FE">
        <w:rPr>
          <w:b/>
          <w:bCs/>
          <w:lang w:bidi="ar"/>
        </w:rPr>
        <w:t>0</w:t>
      </w:r>
      <w:r>
        <w:rPr>
          <w:b/>
          <w:bCs/>
          <w:lang w:bidi="ar"/>
        </w:rPr>
        <w:t xml:space="preserve">. </w:t>
      </w:r>
      <w:r>
        <w:rPr>
          <w:lang w:bidi="ar"/>
        </w:rPr>
        <w:t>The results of the sensitivity analysis of complete data without multiple interpolation</w:t>
      </w:r>
    </w:p>
    <w:p w14:paraId="3492A47E" w14:textId="7BD3DF5F" w:rsidR="005C6642" w:rsidRDefault="00000000" w:rsidP="007F56CD">
      <w:pPr>
        <w:rPr>
          <w:lang w:bidi="ar"/>
        </w:rPr>
      </w:pPr>
      <w:r>
        <w:rPr>
          <w:b/>
          <w:bCs/>
          <w:lang w:bidi="ar"/>
        </w:rPr>
        <w:t>Supplementary Table 1</w:t>
      </w:r>
      <w:r w:rsidR="0047405E">
        <w:rPr>
          <w:b/>
          <w:bCs/>
          <w:lang w:bidi="ar"/>
        </w:rPr>
        <w:t>1</w:t>
      </w:r>
      <w:r>
        <w:rPr>
          <w:b/>
          <w:bCs/>
          <w:lang w:bidi="ar"/>
        </w:rPr>
        <w:t xml:space="preserve">. </w:t>
      </w:r>
      <w:r>
        <w:rPr>
          <w:lang w:bidi="ar"/>
        </w:rPr>
        <w:t xml:space="preserve">The results of the sensitivity analysis of participants </w:t>
      </w:r>
      <w:r>
        <w:rPr>
          <w:rFonts w:hint="eastAsia"/>
          <w:lang w:bidi="ar"/>
        </w:rPr>
        <w:t>only with major osteoarthritis</w:t>
      </w:r>
    </w:p>
    <w:p w14:paraId="78BD3708" w14:textId="77777777" w:rsidR="005C6642" w:rsidRDefault="00000000" w:rsidP="007F56CD">
      <w:pPr>
        <w:pStyle w:val="1"/>
        <w:rPr>
          <w:lang w:bidi="ar"/>
        </w:rPr>
      </w:pPr>
      <w:r>
        <w:rPr>
          <w:lang w:bidi="ar"/>
        </w:rPr>
        <w:t>Supplementary Figure</w:t>
      </w:r>
      <w:r>
        <w:rPr>
          <w:rFonts w:hint="eastAsia"/>
          <w:lang w:bidi="ar"/>
        </w:rPr>
        <w:t>s</w:t>
      </w:r>
    </w:p>
    <w:p w14:paraId="0DF53621" w14:textId="77777777" w:rsidR="005C6642" w:rsidRDefault="00000000" w:rsidP="007F56CD">
      <w:pPr>
        <w:rPr>
          <w:color w:val="000000"/>
          <w:kern w:val="0"/>
        </w:rPr>
      </w:pPr>
      <w:r>
        <w:rPr>
          <w:b/>
          <w:bCs/>
        </w:rPr>
        <w:t>Supplementary Fig</w:t>
      </w:r>
      <w:r>
        <w:rPr>
          <w:rFonts w:hint="eastAsia"/>
          <w:b/>
          <w:bCs/>
        </w:rPr>
        <w:t>.</w:t>
      </w:r>
      <w:r>
        <w:rPr>
          <w:b/>
          <w:bCs/>
        </w:rPr>
        <w:t xml:space="preserve"> 1. </w:t>
      </w:r>
      <w:r>
        <w:t>Flowchart of the study participants</w:t>
      </w:r>
    </w:p>
    <w:p w14:paraId="132A4C29" w14:textId="77777777" w:rsidR="005C6642" w:rsidRDefault="00000000" w:rsidP="007F56CD">
      <w:r>
        <w:rPr>
          <w:b/>
          <w:bCs/>
        </w:rPr>
        <w:t>Supplementary Fig</w:t>
      </w:r>
      <w:r>
        <w:rPr>
          <w:rFonts w:hint="eastAsia"/>
          <w:b/>
          <w:bCs/>
        </w:rPr>
        <w:t>.</w:t>
      </w:r>
      <w:r>
        <w:rPr>
          <w:b/>
          <w:bCs/>
        </w:rPr>
        <w:t xml:space="preserve"> 2. </w:t>
      </w:r>
      <w:r>
        <w:t>The results of directed acyclic graphs (DAGs)</w:t>
      </w:r>
    </w:p>
    <w:p w14:paraId="58B86EE6" w14:textId="77777777" w:rsidR="005C6642" w:rsidRDefault="00000000" w:rsidP="007F56CD">
      <w:r>
        <w:rPr>
          <w:b/>
          <w:bCs/>
        </w:rPr>
        <w:t>Supplementary Fig</w:t>
      </w:r>
      <w:r>
        <w:rPr>
          <w:rFonts w:hint="eastAsia"/>
          <w:b/>
          <w:bCs/>
        </w:rPr>
        <w:t>.</w:t>
      </w:r>
      <w:r>
        <w:rPr>
          <w:rFonts w:eastAsia="宋体" w:hint="eastAsia"/>
          <w:b/>
          <w:bCs/>
        </w:rPr>
        <w:t xml:space="preserve"> </w:t>
      </w:r>
      <w:r>
        <w:rPr>
          <w:b/>
          <w:bCs/>
        </w:rPr>
        <w:t xml:space="preserve">3. </w:t>
      </w:r>
      <w:r>
        <w:t>Details of the socioeconomic status (SES) classification using latent class analysis</w:t>
      </w:r>
    </w:p>
    <w:p w14:paraId="685EDC71" w14:textId="6442B669" w:rsidR="005C6642" w:rsidRDefault="00000000" w:rsidP="007F56CD">
      <w:r>
        <w:br w:type="page"/>
      </w:r>
    </w:p>
    <w:p w14:paraId="1A3BDAA8" w14:textId="77777777" w:rsidR="005C6642" w:rsidRDefault="00000000" w:rsidP="007F56CD">
      <w:pPr>
        <w:pStyle w:val="1"/>
      </w:pPr>
      <w:r>
        <w:rPr>
          <w:rFonts w:hint="eastAsia"/>
        </w:rPr>
        <w:lastRenderedPageBreak/>
        <w:t>Supplementary T</w:t>
      </w:r>
      <w:r>
        <w:t>ables:</w:t>
      </w:r>
    </w:p>
    <w:tbl>
      <w:tblPr>
        <w:tblpPr w:leftFromText="180" w:rightFromText="180" w:vertAnchor="text" w:horzAnchor="page" w:tblpX="1926" w:tblpY="78"/>
        <w:tblOverlap w:val="never"/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493"/>
        <w:gridCol w:w="1238"/>
        <w:gridCol w:w="1939"/>
        <w:gridCol w:w="2636"/>
      </w:tblGrid>
      <w:tr w:rsidR="00553C51" w14:paraId="6AA5423A" w14:textId="77777777" w:rsidTr="008B7ACC">
        <w:trPr>
          <w:trHeight w:val="300"/>
        </w:trPr>
        <w:tc>
          <w:tcPr>
            <w:tcW w:w="5000" w:type="pct"/>
            <w:gridSpan w:val="4"/>
            <w:tcBorders>
              <w:top w:val="nil"/>
              <w:bottom w:val="single" w:sz="12" w:space="0" w:color="auto"/>
            </w:tcBorders>
          </w:tcPr>
          <w:p w14:paraId="589BC36E" w14:textId="1C3BF802" w:rsidR="00553C51" w:rsidRDefault="00553C51" w:rsidP="00553C5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Supplementary Table 1</w:t>
            </w:r>
            <w:r>
              <w:rPr>
                <w:b/>
                <w:bCs/>
              </w:rPr>
              <w:t xml:space="preserve">. </w:t>
            </w:r>
            <w:r>
              <w:t>Details regarding the missing rate and multiple imputation methods of covariates</w:t>
            </w:r>
          </w:p>
        </w:tc>
      </w:tr>
      <w:tr w:rsidR="00553C51" w14:paraId="47C1BA08" w14:textId="77777777" w:rsidTr="00885475">
        <w:trPr>
          <w:trHeight w:val="300"/>
        </w:trPr>
        <w:tc>
          <w:tcPr>
            <w:tcW w:w="150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EAA128" w14:textId="77777777" w:rsidR="00553C51" w:rsidRDefault="00553C51" w:rsidP="00553C51">
            <w:r>
              <w:t>Covariate</w:t>
            </w:r>
          </w:p>
        </w:tc>
        <w:tc>
          <w:tcPr>
            <w:tcW w:w="745" w:type="pct"/>
            <w:tcBorders>
              <w:top w:val="single" w:sz="12" w:space="0" w:color="auto"/>
              <w:bottom w:val="single" w:sz="4" w:space="0" w:color="auto"/>
            </w:tcBorders>
          </w:tcPr>
          <w:p w14:paraId="24355F90" w14:textId="77777777" w:rsidR="00553C51" w:rsidRDefault="00553C51" w:rsidP="00553C51">
            <w:r>
              <w:t>Variable type</w:t>
            </w:r>
          </w:p>
        </w:tc>
        <w:tc>
          <w:tcPr>
            <w:tcW w:w="116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9FDD99" w14:textId="77777777" w:rsidR="00553C51" w:rsidRDefault="00553C51" w:rsidP="00553C51">
            <w:r>
              <w:t>defect rate, %</w:t>
            </w:r>
          </w:p>
        </w:tc>
        <w:tc>
          <w:tcPr>
            <w:tcW w:w="158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04F898" w14:textId="77777777" w:rsidR="00553C51" w:rsidRDefault="00553C51" w:rsidP="00553C51">
            <w:r>
              <w:t>imputation method</w:t>
            </w:r>
            <w:r>
              <w:rPr>
                <w:vertAlign w:val="superscript"/>
              </w:rPr>
              <w:t>*</w:t>
            </w:r>
          </w:p>
        </w:tc>
      </w:tr>
      <w:tr w:rsidR="00885475" w14:paraId="308B859C" w14:textId="77777777" w:rsidTr="00885475">
        <w:trPr>
          <w:trHeight w:val="300"/>
        </w:trPr>
        <w:tc>
          <w:tcPr>
            <w:tcW w:w="150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6E0AA470" w14:textId="77777777" w:rsidR="00885475" w:rsidRDefault="00885475" w:rsidP="00885475">
            <w:r>
              <w:t>Age</w:t>
            </w:r>
          </w:p>
        </w:tc>
        <w:tc>
          <w:tcPr>
            <w:tcW w:w="745" w:type="pct"/>
            <w:tcBorders>
              <w:top w:val="single" w:sz="4" w:space="0" w:color="auto"/>
              <w:bottom w:val="nil"/>
            </w:tcBorders>
          </w:tcPr>
          <w:p w14:paraId="29534D3B" w14:textId="77777777" w:rsidR="00885475" w:rsidRDefault="00885475" w:rsidP="00885475">
            <w:r>
              <w:t>continuous</w:t>
            </w:r>
          </w:p>
        </w:tc>
        <w:tc>
          <w:tcPr>
            <w:tcW w:w="116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7BC6A3AD" w14:textId="4458E6AF" w:rsidR="00885475" w:rsidRDefault="00885475" w:rsidP="00885475">
            <w:r w:rsidRPr="00C11AFA">
              <w:t>No missing values</w:t>
            </w:r>
          </w:p>
        </w:tc>
        <w:tc>
          <w:tcPr>
            <w:tcW w:w="158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0E821C7C" w14:textId="77777777" w:rsidR="00885475" w:rsidRDefault="00885475" w:rsidP="00885475">
            <w:r>
              <w:rPr>
                <w:rFonts w:hint="eastAsia"/>
              </w:rPr>
              <w:t>/</w:t>
            </w:r>
          </w:p>
        </w:tc>
      </w:tr>
      <w:tr w:rsidR="00885475" w14:paraId="5A773D9E" w14:textId="77777777" w:rsidTr="00885475">
        <w:trPr>
          <w:trHeight w:val="300"/>
        </w:trPr>
        <w:tc>
          <w:tcPr>
            <w:tcW w:w="1501" w:type="pct"/>
            <w:tcBorders>
              <w:top w:val="nil"/>
              <w:bottom w:val="nil"/>
            </w:tcBorders>
            <w:shd w:val="clear" w:color="auto" w:fill="auto"/>
            <w:noWrap/>
          </w:tcPr>
          <w:p w14:paraId="73916CDD" w14:textId="77777777" w:rsidR="00885475" w:rsidRDefault="00885475" w:rsidP="00885475">
            <w:r>
              <w:t>Gender</w:t>
            </w:r>
          </w:p>
        </w:tc>
        <w:tc>
          <w:tcPr>
            <w:tcW w:w="745" w:type="pct"/>
            <w:tcBorders>
              <w:top w:val="nil"/>
              <w:bottom w:val="nil"/>
            </w:tcBorders>
          </w:tcPr>
          <w:p w14:paraId="2D0A4728" w14:textId="77777777" w:rsidR="00885475" w:rsidRDefault="00885475" w:rsidP="00885475">
            <w:r>
              <w:t>categorical</w:t>
            </w:r>
          </w:p>
        </w:tc>
        <w:tc>
          <w:tcPr>
            <w:tcW w:w="1167" w:type="pct"/>
            <w:tcBorders>
              <w:top w:val="nil"/>
              <w:bottom w:val="nil"/>
            </w:tcBorders>
            <w:shd w:val="clear" w:color="auto" w:fill="auto"/>
            <w:noWrap/>
          </w:tcPr>
          <w:p w14:paraId="7E58A085" w14:textId="2BC3A549" w:rsidR="00885475" w:rsidRDefault="00885475" w:rsidP="00885475">
            <w:r w:rsidRPr="00C11AFA">
              <w:t>No missing values</w:t>
            </w:r>
          </w:p>
        </w:tc>
        <w:tc>
          <w:tcPr>
            <w:tcW w:w="1587" w:type="pct"/>
            <w:tcBorders>
              <w:top w:val="nil"/>
              <w:bottom w:val="nil"/>
            </w:tcBorders>
            <w:shd w:val="clear" w:color="auto" w:fill="auto"/>
            <w:noWrap/>
          </w:tcPr>
          <w:p w14:paraId="29130A1A" w14:textId="77777777" w:rsidR="00885475" w:rsidRDefault="00885475" w:rsidP="00885475">
            <w:r>
              <w:rPr>
                <w:rFonts w:hint="eastAsia"/>
              </w:rPr>
              <w:t>/</w:t>
            </w:r>
          </w:p>
        </w:tc>
      </w:tr>
      <w:tr w:rsidR="00885475" w14:paraId="53CC3A1F" w14:textId="77777777" w:rsidTr="00885475">
        <w:trPr>
          <w:trHeight w:val="300"/>
        </w:trPr>
        <w:tc>
          <w:tcPr>
            <w:tcW w:w="1501" w:type="pct"/>
            <w:tcBorders>
              <w:top w:val="nil"/>
            </w:tcBorders>
            <w:shd w:val="clear" w:color="auto" w:fill="auto"/>
            <w:noWrap/>
          </w:tcPr>
          <w:p w14:paraId="2B83BCC1" w14:textId="77777777" w:rsidR="00885475" w:rsidRDefault="00885475" w:rsidP="00885475">
            <w:r>
              <w:t>Race/ ethnicity</w:t>
            </w:r>
          </w:p>
        </w:tc>
        <w:tc>
          <w:tcPr>
            <w:tcW w:w="745" w:type="pct"/>
            <w:tcBorders>
              <w:top w:val="nil"/>
            </w:tcBorders>
          </w:tcPr>
          <w:p w14:paraId="77ECF03B" w14:textId="77777777" w:rsidR="00885475" w:rsidRDefault="00885475" w:rsidP="00885475">
            <w:r>
              <w:t>categorical</w:t>
            </w:r>
          </w:p>
        </w:tc>
        <w:tc>
          <w:tcPr>
            <w:tcW w:w="1167" w:type="pct"/>
            <w:tcBorders>
              <w:top w:val="nil"/>
            </w:tcBorders>
            <w:shd w:val="clear" w:color="auto" w:fill="auto"/>
            <w:noWrap/>
          </w:tcPr>
          <w:p w14:paraId="57C90982" w14:textId="5E040553" w:rsidR="00885475" w:rsidRDefault="00885475" w:rsidP="00885475">
            <w:r w:rsidRPr="00C11AFA">
              <w:t>No missing values</w:t>
            </w:r>
          </w:p>
        </w:tc>
        <w:tc>
          <w:tcPr>
            <w:tcW w:w="1587" w:type="pct"/>
            <w:tcBorders>
              <w:top w:val="nil"/>
            </w:tcBorders>
            <w:shd w:val="clear" w:color="auto" w:fill="auto"/>
            <w:noWrap/>
          </w:tcPr>
          <w:p w14:paraId="567EA6A7" w14:textId="77777777" w:rsidR="00885475" w:rsidRDefault="00885475" w:rsidP="00885475">
            <w:r>
              <w:rPr>
                <w:rFonts w:hint="eastAsia"/>
              </w:rPr>
              <w:t>/</w:t>
            </w:r>
          </w:p>
        </w:tc>
      </w:tr>
      <w:tr w:rsidR="00885475" w14:paraId="57D0FDDA" w14:textId="77777777" w:rsidTr="00885475">
        <w:trPr>
          <w:trHeight w:val="300"/>
        </w:trPr>
        <w:tc>
          <w:tcPr>
            <w:tcW w:w="1501" w:type="pct"/>
            <w:shd w:val="clear" w:color="auto" w:fill="auto"/>
            <w:noWrap/>
          </w:tcPr>
          <w:p w14:paraId="5CDE8EDA" w14:textId="77777777" w:rsidR="00885475" w:rsidRDefault="00885475" w:rsidP="00885475">
            <w:r>
              <w:t>Socioeconomic index</w:t>
            </w:r>
          </w:p>
        </w:tc>
        <w:tc>
          <w:tcPr>
            <w:tcW w:w="745" w:type="pct"/>
          </w:tcPr>
          <w:p w14:paraId="611B27FF" w14:textId="77777777" w:rsidR="00885475" w:rsidRDefault="00885475" w:rsidP="00885475">
            <w:r>
              <w:t>categorical</w:t>
            </w:r>
          </w:p>
        </w:tc>
        <w:tc>
          <w:tcPr>
            <w:tcW w:w="1167" w:type="pct"/>
            <w:shd w:val="clear" w:color="auto" w:fill="auto"/>
            <w:noWrap/>
          </w:tcPr>
          <w:p w14:paraId="69DA4391" w14:textId="39254788" w:rsidR="00885475" w:rsidRDefault="00885475" w:rsidP="00885475">
            <w:r w:rsidRPr="00C11AFA">
              <w:t>1.362</w:t>
            </w:r>
          </w:p>
        </w:tc>
        <w:tc>
          <w:tcPr>
            <w:tcW w:w="1587" w:type="pct"/>
            <w:shd w:val="clear" w:color="auto" w:fill="auto"/>
            <w:noWrap/>
          </w:tcPr>
          <w:p w14:paraId="755EFB06" w14:textId="77777777" w:rsidR="00885475" w:rsidRDefault="00885475" w:rsidP="00885475">
            <w:r>
              <w:t>BMLR</w:t>
            </w:r>
          </w:p>
        </w:tc>
      </w:tr>
      <w:tr w:rsidR="00885475" w14:paraId="596F7F7A" w14:textId="77777777" w:rsidTr="00885475">
        <w:trPr>
          <w:trHeight w:val="300"/>
        </w:trPr>
        <w:tc>
          <w:tcPr>
            <w:tcW w:w="1501" w:type="pct"/>
            <w:shd w:val="clear" w:color="auto" w:fill="auto"/>
            <w:noWrap/>
          </w:tcPr>
          <w:p w14:paraId="07A78AF6" w14:textId="77777777" w:rsidR="00885475" w:rsidRDefault="00885475" w:rsidP="00885475">
            <w:r>
              <w:t>Poverty income ratio</w:t>
            </w:r>
          </w:p>
        </w:tc>
        <w:tc>
          <w:tcPr>
            <w:tcW w:w="745" w:type="pct"/>
          </w:tcPr>
          <w:p w14:paraId="418AAF06" w14:textId="77777777" w:rsidR="00885475" w:rsidRDefault="00885475" w:rsidP="00885475">
            <w:r>
              <w:t>categorical</w:t>
            </w:r>
          </w:p>
        </w:tc>
        <w:tc>
          <w:tcPr>
            <w:tcW w:w="1167" w:type="pct"/>
            <w:shd w:val="clear" w:color="auto" w:fill="auto"/>
            <w:noWrap/>
          </w:tcPr>
          <w:p w14:paraId="006940BE" w14:textId="3FBD4607" w:rsidR="00885475" w:rsidRDefault="00885475" w:rsidP="00885475">
            <w:r w:rsidRPr="00C11AFA">
              <w:t>1.042</w:t>
            </w:r>
          </w:p>
        </w:tc>
        <w:tc>
          <w:tcPr>
            <w:tcW w:w="1587" w:type="pct"/>
            <w:shd w:val="clear" w:color="auto" w:fill="auto"/>
            <w:noWrap/>
          </w:tcPr>
          <w:p w14:paraId="60E5580B" w14:textId="77777777" w:rsidR="00885475" w:rsidRDefault="00885475" w:rsidP="00885475">
            <w:r>
              <w:t>BMLR</w:t>
            </w:r>
          </w:p>
        </w:tc>
      </w:tr>
      <w:tr w:rsidR="00885475" w14:paraId="20633D81" w14:textId="77777777" w:rsidTr="00885475">
        <w:trPr>
          <w:trHeight w:val="300"/>
        </w:trPr>
        <w:tc>
          <w:tcPr>
            <w:tcW w:w="1501" w:type="pct"/>
            <w:shd w:val="clear" w:color="auto" w:fill="auto"/>
            <w:noWrap/>
          </w:tcPr>
          <w:p w14:paraId="257A5F9C" w14:textId="77777777" w:rsidR="00885475" w:rsidRDefault="00885475" w:rsidP="00885475">
            <w:r>
              <w:t>Health insurance</w:t>
            </w:r>
          </w:p>
        </w:tc>
        <w:tc>
          <w:tcPr>
            <w:tcW w:w="745" w:type="pct"/>
          </w:tcPr>
          <w:p w14:paraId="62B2B9EA" w14:textId="77777777" w:rsidR="00885475" w:rsidRDefault="00885475" w:rsidP="00885475">
            <w:r>
              <w:t>categorical</w:t>
            </w:r>
          </w:p>
        </w:tc>
        <w:tc>
          <w:tcPr>
            <w:tcW w:w="1167" w:type="pct"/>
            <w:shd w:val="clear" w:color="auto" w:fill="auto"/>
            <w:noWrap/>
          </w:tcPr>
          <w:p w14:paraId="7D932277" w14:textId="008D912D" w:rsidR="00885475" w:rsidRDefault="00885475" w:rsidP="00885475">
            <w:r w:rsidRPr="00C11AFA">
              <w:t>6.731</w:t>
            </w:r>
          </w:p>
        </w:tc>
        <w:tc>
          <w:tcPr>
            <w:tcW w:w="1587" w:type="pct"/>
            <w:shd w:val="clear" w:color="auto" w:fill="auto"/>
            <w:noWrap/>
          </w:tcPr>
          <w:p w14:paraId="109E34FB" w14:textId="77777777" w:rsidR="00885475" w:rsidRDefault="00885475" w:rsidP="00885475">
            <w:r>
              <w:t>BMLR</w:t>
            </w:r>
          </w:p>
        </w:tc>
      </w:tr>
      <w:tr w:rsidR="00885475" w14:paraId="46E6682A" w14:textId="77777777" w:rsidTr="00885475">
        <w:trPr>
          <w:trHeight w:val="300"/>
        </w:trPr>
        <w:tc>
          <w:tcPr>
            <w:tcW w:w="1501" w:type="pct"/>
            <w:shd w:val="clear" w:color="auto" w:fill="auto"/>
            <w:noWrap/>
          </w:tcPr>
          <w:p w14:paraId="1A3B39CF" w14:textId="77777777" w:rsidR="00885475" w:rsidRDefault="00885475" w:rsidP="00885475">
            <w:r>
              <w:t>Education levels</w:t>
            </w:r>
          </w:p>
        </w:tc>
        <w:tc>
          <w:tcPr>
            <w:tcW w:w="745" w:type="pct"/>
          </w:tcPr>
          <w:p w14:paraId="6D2579A9" w14:textId="77777777" w:rsidR="00885475" w:rsidRDefault="00885475" w:rsidP="00885475">
            <w:r>
              <w:t>categorical</w:t>
            </w:r>
          </w:p>
        </w:tc>
        <w:tc>
          <w:tcPr>
            <w:tcW w:w="1167" w:type="pct"/>
            <w:shd w:val="clear" w:color="auto" w:fill="auto"/>
            <w:noWrap/>
          </w:tcPr>
          <w:p w14:paraId="51B942D4" w14:textId="75789EDC" w:rsidR="00885475" w:rsidRDefault="00885475" w:rsidP="00885475">
            <w:r w:rsidRPr="00C11AFA">
              <w:t>0.641</w:t>
            </w:r>
          </w:p>
        </w:tc>
        <w:tc>
          <w:tcPr>
            <w:tcW w:w="1587" w:type="pct"/>
            <w:shd w:val="clear" w:color="auto" w:fill="auto"/>
            <w:noWrap/>
          </w:tcPr>
          <w:p w14:paraId="4B45915D" w14:textId="77777777" w:rsidR="00885475" w:rsidRDefault="00885475" w:rsidP="00885475">
            <w:r>
              <w:t>BMLR</w:t>
            </w:r>
          </w:p>
        </w:tc>
      </w:tr>
      <w:tr w:rsidR="00885475" w14:paraId="6B7CD62F" w14:textId="77777777" w:rsidTr="00885475">
        <w:trPr>
          <w:trHeight w:val="300"/>
        </w:trPr>
        <w:tc>
          <w:tcPr>
            <w:tcW w:w="1501" w:type="pct"/>
            <w:shd w:val="clear" w:color="auto" w:fill="auto"/>
            <w:noWrap/>
          </w:tcPr>
          <w:p w14:paraId="1036E2C3" w14:textId="77777777" w:rsidR="00885475" w:rsidRDefault="00885475" w:rsidP="00885475">
            <w:r>
              <w:t>Smoking status</w:t>
            </w:r>
          </w:p>
        </w:tc>
        <w:tc>
          <w:tcPr>
            <w:tcW w:w="745" w:type="pct"/>
          </w:tcPr>
          <w:p w14:paraId="24A5FB9A" w14:textId="77777777" w:rsidR="00885475" w:rsidRDefault="00885475" w:rsidP="00885475">
            <w:r>
              <w:t>categorical</w:t>
            </w:r>
          </w:p>
        </w:tc>
        <w:tc>
          <w:tcPr>
            <w:tcW w:w="1167" w:type="pct"/>
            <w:shd w:val="clear" w:color="auto" w:fill="auto"/>
            <w:noWrap/>
          </w:tcPr>
          <w:p w14:paraId="0EB21598" w14:textId="7459CC8D" w:rsidR="00885475" w:rsidRDefault="00885475" w:rsidP="00885475">
            <w:r w:rsidRPr="00C11AFA">
              <w:t>0.321</w:t>
            </w:r>
          </w:p>
        </w:tc>
        <w:tc>
          <w:tcPr>
            <w:tcW w:w="1587" w:type="pct"/>
            <w:shd w:val="clear" w:color="auto" w:fill="auto"/>
            <w:noWrap/>
          </w:tcPr>
          <w:p w14:paraId="60F3291B" w14:textId="77777777" w:rsidR="00885475" w:rsidRDefault="00885475" w:rsidP="00885475">
            <w:r>
              <w:rPr>
                <w:rFonts w:hint="eastAsia"/>
              </w:rPr>
              <w:t>/</w:t>
            </w:r>
          </w:p>
        </w:tc>
      </w:tr>
      <w:tr w:rsidR="00885475" w14:paraId="750DB846" w14:textId="77777777" w:rsidTr="00885475">
        <w:trPr>
          <w:trHeight w:val="300"/>
        </w:trPr>
        <w:tc>
          <w:tcPr>
            <w:tcW w:w="1501" w:type="pct"/>
            <w:shd w:val="clear" w:color="auto" w:fill="auto"/>
            <w:noWrap/>
          </w:tcPr>
          <w:p w14:paraId="2F31C010" w14:textId="77777777" w:rsidR="00885475" w:rsidRDefault="00885475" w:rsidP="00885475">
            <w:r>
              <w:t>Drinking status</w:t>
            </w:r>
          </w:p>
        </w:tc>
        <w:tc>
          <w:tcPr>
            <w:tcW w:w="745" w:type="pct"/>
          </w:tcPr>
          <w:p w14:paraId="22A1EA60" w14:textId="77777777" w:rsidR="00885475" w:rsidRDefault="00885475" w:rsidP="00885475">
            <w:r>
              <w:t>categorical</w:t>
            </w:r>
          </w:p>
        </w:tc>
        <w:tc>
          <w:tcPr>
            <w:tcW w:w="1167" w:type="pct"/>
            <w:shd w:val="clear" w:color="auto" w:fill="auto"/>
            <w:noWrap/>
          </w:tcPr>
          <w:p w14:paraId="38A92012" w14:textId="5D3F21B1" w:rsidR="00885475" w:rsidRDefault="00885475" w:rsidP="00885475">
            <w:r w:rsidRPr="00C11AFA">
              <w:t>No missing values</w:t>
            </w:r>
          </w:p>
        </w:tc>
        <w:tc>
          <w:tcPr>
            <w:tcW w:w="1587" w:type="pct"/>
            <w:shd w:val="clear" w:color="auto" w:fill="auto"/>
            <w:noWrap/>
          </w:tcPr>
          <w:p w14:paraId="4B40190C" w14:textId="77777777" w:rsidR="00885475" w:rsidRDefault="00885475" w:rsidP="00885475">
            <w:r>
              <w:t>BMLR</w:t>
            </w:r>
          </w:p>
        </w:tc>
      </w:tr>
      <w:tr w:rsidR="00885475" w14:paraId="7BEDD611" w14:textId="77777777" w:rsidTr="00885475">
        <w:trPr>
          <w:trHeight w:val="300"/>
        </w:trPr>
        <w:tc>
          <w:tcPr>
            <w:tcW w:w="1501" w:type="pct"/>
            <w:shd w:val="clear" w:color="auto" w:fill="auto"/>
            <w:noWrap/>
          </w:tcPr>
          <w:p w14:paraId="2A634A3F" w14:textId="77777777" w:rsidR="00885475" w:rsidRDefault="00885475" w:rsidP="00885475">
            <w:r>
              <w:t>Physical status</w:t>
            </w:r>
          </w:p>
        </w:tc>
        <w:tc>
          <w:tcPr>
            <w:tcW w:w="745" w:type="pct"/>
          </w:tcPr>
          <w:p w14:paraId="3E240D42" w14:textId="77777777" w:rsidR="00885475" w:rsidRDefault="00885475" w:rsidP="00885475">
            <w:r>
              <w:t>categorical</w:t>
            </w:r>
          </w:p>
        </w:tc>
        <w:tc>
          <w:tcPr>
            <w:tcW w:w="1167" w:type="pct"/>
            <w:shd w:val="clear" w:color="auto" w:fill="auto"/>
            <w:noWrap/>
          </w:tcPr>
          <w:p w14:paraId="081D6390" w14:textId="43290D42" w:rsidR="00885475" w:rsidRDefault="00885475" w:rsidP="00885475">
            <w:r w:rsidRPr="00C11AFA">
              <w:t>2.244</w:t>
            </w:r>
          </w:p>
        </w:tc>
        <w:tc>
          <w:tcPr>
            <w:tcW w:w="1587" w:type="pct"/>
            <w:shd w:val="clear" w:color="auto" w:fill="auto"/>
            <w:noWrap/>
          </w:tcPr>
          <w:p w14:paraId="6A8142D5" w14:textId="77777777" w:rsidR="00885475" w:rsidRDefault="00885475" w:rsidP="00885475">
            <w:r>
              <w:rPr>
                <w:rFonts w:hint="eastAsia"/>
              </w:rPr>
              <w:t>/</w:t>
            </w:r>
          </w:p>
        </w:tc>
      </w:tr>
      <w:tr w:rsidR="00885475" w14:paraId="145B8C69" w14:textId="77777777" w:rsidTr="00885475">
        <w:trPr>
          <w:trHeight w:val="300"/>
        </w:trPr>
        <w:tc>
          <w:tcPr>
            <w:tcW w:w="1501" w:type="pct"/>
            <w:shd w:val="clear" w:color="auto" w:fill="auto"/>
            <w:noWrap/>
          </w:tcPr>
          <w:p w14:paraId="6E3A5192" w14:textId="77777777" w:rsidR="00885475" w:rsidRDefault="00885475" w:rsidP="00885475">
            <w:r>
              <w:t>Healthy eating index</w:t>
            </w:r>
          </w:p>
        </w:tc>
        <w:tc>
          <w:tcPr>
            <w:tcW w:w="745" w:type="pct"/>
          </w:tcPr>
          <w:p w14:paraId="4E583092" w14:textId="77777777" w:rsidR="00885475" w:rsidRDefault="00885475" w:rsidP="00885475">
            <w:r>
              <w:t>categorical</w:t>
            </w:r>
          </w:p>
        </w:tc>
        <w:tc>
          <w:tcPr>
            <w:tcW w:w="1167" w:type="pct"/>
            <w:shd w:val="clear" w:color="auto" w:fill="auto"/>
            <w:noWrap/>
          </w:tcPr>
          <w:p w14:paraId="284C257C" w14:textId="0D2BFA4D" w:rsidR="00885475" w:rsidRDefault="00885475" w:rsidP="00885475">
            <w:r w:rsidRPr="00C11AFA">
              <w:t>No missing values</w:t>
            </w:r>
          </w:p>
        </w:tc>
        <w:tc>
          <w:tcPr>
            <w:tcW w:w="1587" w:type="pct"/>
            <w:shd w:val="clear" w:color="auto" w:fill="auto"/>
            <w:noWrap/>
          </w:tcPr>
          <w:p w14:paraId="0C46D4BA" w14:textId="77777777" w:rsidR="00885475" w:rsidRDefault="00885475" w:rsidP="00885475">
            <w:r>
              <w:t>BMLR</w:t>
            </w:r>
          </w:p>
        </w:tc>
      </w:tr>
      <w:tr w:rsidR="00885475" w14:paraId="06827E67" w14:textId="77777777" w:rsidTr="00885475">
        <w:trPr>
          <w:trHeight w:val="300"/>
        </w:trPr>
        <w:tc>
          <w:tcPr>
            <w:tcW w:w="1501" w:type="pct"/>
            <w:shd w:val="clear" w:color="auto" w:fill="auto"/>
            <w:noWrap/>
          </w:tcPr>
          <w:p w14:paraId="17264B66" w14:textId="77777777" w:rsidR="00885475" w:rsidRDefault="00885475" w:rsidP="00885475">
            <w:r>
              <w:t>Body mass index, kg/m</w:t>
            </w:r>
            <w:r>
              <w:rPr>
                <w:vertAlign w:val="superscript"/>
              </w:rPr>
              <w:t>2</w:t>
            </w:r>
          </w:p>
        </w:tc>
        <w:tc>
          <w:tcPr>
            <w:tcW w:w="745" w:type="pct"/>
          </w:tcPr>
          <w:p w14:paraId="332744D3" w14:textId="77777777" w:rsidR="00885475" w:rsidRDefault="00885475" w:rsidP="00885475">
            <w:r>
              <w:t>continuous</w:t>
            </w:r>
          </w:p>
        </w:tc>
        <w:tc>
          <w:tcPr>
            <w:tcW w:w="1167" w:type="pct"/>
            <w:shd w:val="clear" w:color="auto" w:fill="auto"/>
            <w:noWrap/>
          </w:tcPr>
          <w:p w14:paraId="0488120C" w14:textId="63FBFEF4" w:rsidR="00885475" w:rsidRDefault="00885475" w:rsidP="00885475">
            <w:r w:rsidRPr="00C11AFA">
              <w:t>1.763</w:t>
            </w:r>
          </w:p>
        </w:tc>
        <w:tc>
          <w:tcPr>
            <w:tcW w:w="1587" w:type="pct"/>
            <w:shd w:val="clear" w:color="auto" w:fill="auto"/>
            <w:noWrap/>
          </w:tcPr>
          <w:p w14:paraId="7328FD18" w14:textId="77777777" w:rsidR="00885475" w:rsidRDefault="00885475" w:rsidP="00885475">
            <w:r>
              <w:t>PMM</w:t>
            </w:r>
          </w:p>
        </w:tc>
      </w:tr>
      <w:tr w:rsidR="00885475" w14:paraId="2B3943E3" w14:textId="77777777" w:rsidTr="00885475">
        <w:trPr>
          <w:trHeight w:val="300"/>
        </w:trPr>
        <w:tc>
          <w:tcPr>
            <w:tcW w:w="1501" w:type="pct"/>
            <w:shd w:val="clear" w:color="auto" w:fill="auto"/>
            <w:noWrap/>
          </w:tcPr>
          <w:p w14:paraId="5737F27C" w14:textId="77777777" w:rsidR="00885475" w:rsidRDefault="00885475" w:rsidP="00885475">
            <w:r>
              <w:t>Hypertension</w:t>
            </w:r>
          </w:p>
        </w:tc>
        <w:tc>
          <w:tcPr>
            <w:tcW w:w="745" w:type="pct"/>
          </w:tcPr>
          <w:p w14:paraId="185E5A50" w14:textId="77777777" w:rsidR="00885475" w:rsidRDefault="00885475" w:rsidP="00885475">
            <w:r>
              <w:t>categorical</w:t>
            </w:r>
          </w:p>
        </w:tc>
        <w:tc>
          <w:tcPr>
            <w:tcW w:w="1167" w:type="pct"/>
            <w:shd w:val="clear" w:color="auto" w:fill="auto"/>
            <w:noWrap/>
          </w:tcPr>
          <w:p w14:paraId="76BB6BAD" w14:textId="6026653B" w:rsidR="00885475" w:rsidRDefault="00885475" w:rsidP="00885475">
            <w:r w:rsidRPr="00C11AFA">
              <w:t>0.641</w:t>
            </w:r>
          </w:p>
        </w:tc>
        <w:tc>
          <w:tcPr>
            <w:tcW w:w="1587" w:type="pct"/>
            <w:shd w:val="clear" w:color="auto" w:fill="auto"/>
            <w:noWrap/>
          </w:tcPr>
          <w:p w14:paraId="0F1ECA08" w14:textId="77777777" w:rsidR="00885475" w:rsidRDefault="00885475" w:rsidP="00885475">
            <w:r>
              <w:rPr>
                <w:rFonts w:hint="eastAsia"/>
              </w:rPr>
              <w:t>/</w:t>
            </w:r>
          </w:p>
        </w:tc>
      </w:tr>
      <w:tr w:rsidR="00885475" w14:paraId="0F304159" w14:textId="77777777" w:rsidTr="00885475">
        <w:trPr>
          <w:trHeight w:val="300"/>
        </w:trPr>
        <w:tc>
          <w:tcPr>
            <w:tcW w:w="1501" w:type="pct"/>
            <w:shd w:val="clear" w:color="auto" w:fill="auto"/>
            <w:noWrap/>
          </w:tcPr>
          <w:p w14:paraId="4EEE3108" w14:textId="77777777" w:rsidR="00885475" w:rsidRDefault="00885475" w:rsidP="00885475">
            <w:r>
              <w:t>Diabetes mellitus</w:t>
            </w:r>
          </w:p>
        </w:tc>
        <w:tc>
          <w:tcPr>
            <w:tcW w:w="745" w:type="pct"/>
          </w:tcPr>
          <w:p w14:paraId="22DBEA62" w14:textId="77777777" w:rsidR="00885475" w:rsidRDefault="00885475" w:rsidP="00885475">
            <w:r>
              <w:t>categorical</w:t>
            </w:r>
          </w:p>
        </w:tc>
        <w:tc>
          <w:tcPr>
            <w:tcW w:w="1167" w:type="pct"/>
            <w:shd w:val="clear" w:color="auto" w:fill="auto"/>
            <w:noWrap/>
          </w:tcPr>
          <w:p w14:paraId="69BB6959" w14:textId="6044B770" w:rsidR="00885475" w:rsidRDefault="00885475" w:rsidP="00885475">
            <w:r w:rsidRPr="00C11AFA">
              <w:t>No missing values</w:t>
            </w:r>
          </w:p>
        </w:tc>
        <w:tc>
          <w:tcPr>
            <w:tcW w:w="1587" w:type="pct"/>
            <w:shd w:val="clear" w:color="auto" w:fill="auto"/>
            <w:noWrap/>
          </w:tcPr>
          <w:p w14:paraId="55C55A91" w14:textId="77777777" w:rsidR="00885475" w:rsidRDefault="00885475" w:rsidP="00885475">
            <w:r>
              <w:rPr>
                <w:rFonts w:hint="eastAsia"/>
              </w:rPr>
              <w:t>/</w:t>
            </w:r>
          </w:p>
        </w:tc>
      </w:tr>
    </w:tbl>
    <w:p w14:paraId="4947B08C" w14:textId="77777777" w:rsidR="00553C51" w:rsidRDefault="00553C51" w:rsidP="00553C51">
      <w:bookmarkStart w:id="1" w:name="_Hlk141826094"/>
      <w:r>
        <w:rPr>
          <w:rFonts w:hint="eastAsia"/>
        </w:rPr>
        <w:t>*PMM was used to continuous covariates and BMLR was used to categorical covariates.</w:t>
      </w:r>
    </w:p>
    <w:p w14:paraId="5E4CD40F" w14:textId="77777777" w:rsidR="00553C51" w:rsidRDefault="00553C51" w:rsidP="00553C51">
      <w:r>
        <w:rPr>
          <w:rFonts w:hint="eastAsia"/>
        </w:rPr>
        <w:t>PMM:predicting mean matching; BMLR:Bayesian multivariate logistic regression</w:t>
      </w:r>
    </w:p>
    <w:bookmarkEnd w:id="1"/>
    <w:p w14:paraId="5CD7004E" w14:textId="77777777" w:rsidR="005C6642" w:rsidRDefault="00000000" w:rsidP="007F56CD">
      <w:pPr>
        <w:rPr>
          <w:color w:val="000000"/>
          <w:kern w:val="0"/>
          <w:lang w:bidi="ar"/>
        </w:rPr>
      </w:pPr>
      <w:r>
        <w:br w:type="page"/>
      </w:r>
    </w:p>
    <w:p w14:paraId="3F33A1D1" w14:textId="77777777" w:rsidR="005C6642" w:rsidRDefault="005C6642" w:rsidP="007F56CD">
      <w:pPr>
        <w:rPr>
          <w:lang w:bidi="ar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263"/>
        <w:gridCol w:w="779"/>
        <w:gridCol w:w="925"/>
        <w:gridCol w:w="925"/>
        <w:gridCol w:w="691"/>
        <w:gridCol w:w="934"/>
        <w:gridCol w:w="849"/>
        <w:gridCol w:w="940"/>
      </w:tblGrid>
      <w:tr w:rsidR="005C6642" w14:paraId="62AB33A5" w14:textId="77777777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AD39941" w14:textId="723ECD9D" w:rsidR="005C6642" w:rsidRDefault="00000000" w:rsidP="007F56CD">
            <w:bookmarkStart w:id="2" w:name="_Hlk115823423"/>
            <w:r>
              <w:rPr>
                <w:b/>
                <w:bCs/>
              </w:rPr>
              <w:t xml:space="preserve">Supplementary Table </w:t>
            </w:r>
            <w:r w:rsidR="002C04FE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. </w:t>
            </w:r>
            <w:r>
              <w:t>Socioeconomic characteristics of participants with major osteoarthritis according to periodontal status</w:t>
            </w:r>
          </w:p>
        </w:tc>
      </w:tr>
      <w:tr w:rsidR="005C6642" w14:paraId="12B4AE68" w14:textId="77777777">
        <w:trPr>
          <w:trHeight w:val="300"/>
        </w:trPr>
        <w:tc>
          <w:tcPr>
            <w:tcW w:w="136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92365" w14:textId="77777777" w:rsidR="005C6642" w:rsidRDefault="005C6642" w:rsidP="007F56CD"/>
        </w:tc>
        <w:tc>
          <w:tcPr>
            <w:tcW w:w="46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FCD74" w14:textId="77777777" w:rsidR="005C6642" w:rsidRDefault="005C6642" w:rsidP="007F56CD"/>
        </w:tc>
        <w:tc>
          <w:tcPr>
            <w:tcW w:w="55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9CD55" w14:textId="77777777" w:rsidR="005C6642" w:rsidRDefault="005C6642" w:rsidP="007F56CD"/>
        </w:tc>
        <w:tc>
          <w:tcPr>
            <w:tcW w:w="2046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708D3" w14:textId="77777777" w:rsidR="005C6642" w:rsidRDefault="00000000" w:rsidP="007F56CD">
            <w:r>
              <w:rPr>
                <w:lang w:bidi="ar"/>
              </w:rPr>
              <w:t>Periodontal status</w:t>
            </w:r>
          </w:p>
        </w:tc>
        <w:tc>
          <w:tcPr>
            <w:tcW w:w="56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A636A" w14:textId="77777777" w:rsidR="005C6642" w:rsidRDefault="005C6642" w:rsidP="007F56CD"/>
        </w:tc>
      </w:tr>
      <w:tr w:rsidR="005C6642" w14:paraId="2F1451BF" w14:textId="77777777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3778A" w14:textId="77777777" w:rsidR="005C6642" w:rsidRDefault="005C6642" w:rsidP="007F56CD"/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DC5F9" w14:textId="77777777" w:rsidR="005C6642" w:rsidRDefault="00000000" w:rsidP="007F56CD">
            <w:r>
              <w:rPr>
                <w:lang w:bidi="ar"/>
              </w:rPr>
              <w:t>Over all</w:t>
            </w:r>
          </w:p>
        </w:tc>
        <w:tc>
          <w:tcPr>
            <w:tcW w:w="9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096F6" w14:textId="77777777" w:rsidR="005C6642" w:rsidRDefault="00000000" w:rsidP="007F56CD">
            <w:r>
              <w:rPr>
                <w:lang w:bidi="ar"/>
              </w:rPr>
              <w:t>No/ Mild periodontitis</w:t>
            </w:r>
          </w:p>
        </w:tc>
        <w:tc>
          <w:tcPr>
            <w:tcW w:w="10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C0301" w14:textId="77777777" w:rsidR="005C6642" w:rsidRDefault="00000000" w:rsidP="007F56CD">
            <w:r>
              <w:rPr>
                <w:lang w:bidi="ar"/>
              </w:rPr>
              <w:t>Moderate/ Severe periodontitis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C1A93" w14:textId="77777777" w:rsidR="005C6642" w:rsidRDefault="005C6642" w:rsidP="007F56CD"/>
        </w:tc>
      </w:tr>
      <w:tr w:rsidR="005C6642" w14:paraId="325816B9" w14:textId="77777777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90C5C8" w14:textId="77777777" w:rsidR="005C6642" w:rsidRDefault="00000000" w:rsidP="007F56CD">
            <w:r>
              <w:rPr>
                <w:lang w:bidi="ar"/>
              </w:rPr>
              <w:t>Characteristics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0068BF" w14:textId="77777777" w:rsidR="005C6642" w:rsidRDefault="00000000" w:rsidP="007F56CD">
            <w:r>
              <w:rPr>
                <w:lang w:bidi="ar"/>
              </w:rPr>
              <w:t>Mean/ %</w:t>
            </w:r>
            <w:r>
              <w:rPr>
                <w:vertAlign w:val="superscript"/>
                <w:lang w:bidi="ar"/>
              </w:rPr>
              <w:t>*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BF07C1" w14:textId="77777777" w:rsidR="005C6642" w:rsidRDefault="00000000" w:rsidP="007F56CD">
            <w:r>
              <w:rPr>
                <w:lang w:bidi="ar"/>
              </w:rPr>
              <w:t>SE</w:t>
            </w:r>
            <w:r>
              <w:rPr>
                <w:vertAlign w:val="superscript"/>
                <w:lang w:bidi="ar"/>
              </w:rPr>
              <w:t>*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9962F1" w14:textId="77777777" w:rsidR="005C6642" w:rsidRDefault="00000000" w:rsidP="007F56CD">
            <w:r>
              <w:rPr>
                <w:lang w:bidi="ar"/>
              </w:rPr>
              <w:t>Mean/ %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756A48" w14:textId="77777777" w:rsidR="005C6642" w:rsidRDefault="00000000" w:rsidP="007F56CD">
            <w:r>
              <w:rPr>
                <w:lang w:bidi="ar"/>
              </w:rPr>
              <w:t>SE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7AFE82" w14:textId="77777777" w:rsidR="005C6642" w:rsidRDefault="00000000" w:rsidP="007F56CD">
            <w:r>
              <w:rPr>
                <w:lang w:bidi="ar"/>
              </w:rPr>
              <w:t>Mean/ %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829D76" w14:textId="77777777" w:rsidR="005C6642" w:rsidRDefault="00000000" w:rsidP="007F56CD">
            <w:r>
              <w:rPr>
                <w:lang w:bidi="ar"/>
              </w:rPr>
              <w:t>SE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DFA8B6" w14:textId="77777777" w:rsidR="005C6642" w:rsidRDefault="00000000" w:rsidP="007F56CD">
            <w:r>
              <w:rPr>
                <w:lang w:bidi="ar"/>
              </w:rPr>
              <w:t>P</w:t>
            </w:r>
            <w:r>
              <w:rPr>
                <w:vertAlign w:val="superscript"/>
                <w:lang w:bidi="ar"/>
              </w:rPr>
              <w:t>†</w:t>
            </w:r>
          </w:p>
        </w:tc>
      </w:tr>
      <w:tr w:rsidR="005C6642" w14:paraId="121D15BE" w14:textId="77777777">
        <w:trPr>
          <w:trHeight w:val="220"/>
        </w:trPr>
        <w:tc>
          <w:tcPr>
            <w:tcW w:w="13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C916B" w14:textId="77777777" w:rsidR="005C6642" w:rsidRDefault="00000000" w:rsidP="007F56CD">
            <w:r>
              <w:rPr>
                <w:lang w:bidi="ar"/>
              </w:rPr>
              <w:t>No. (Unweighted)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3AA62" w14:textId="77777777" w:rsidR="005C6642" w:rsidRDefault="00000000" w:rsidP="007F56CD">
            <w:r>
              <w:rPr>
                <w:lang w:bidi="ar"/>
              </w:rPr>
              <w:t>1248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C5CD3" w14:textId="77777777" w:rsidR="005C6642" w:rsidRDefault="00000000" w:rsidP="007F56CD">
            <w:r>
              <w:rPr>
                <w:lang w:bidi="ar"/>
              </w:rPr>
              <w:t>740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1E1CC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508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00C19" w14:textId="77777777" w:rsidR="005C6642" w:rsidRDefault="005C6642" w:rsidP="007F56CD">
            <w:pPr>
              <w:rPr>
                <w:lang w:bidi="ar"/>
              </w:rPr>
            </w:pPr>
          </w:p>
        </w:tc>
      </w:tr>
      <w:tr w:rsidR="005C6642" w14:paraId="68CBD6E7" w14:textId="77777777">
        <w:trPr>
          <w:trHeight w:val="9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7DAD7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No. (Weighted)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32226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13,643,072</w:t>
            </w:r>
          </w:p>
        </w:tc>
        <w:tc>
          <w:tcPr>
            <w:tcW w:w="9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206EA" w14:textId="77777777" w:rsidR="005C6642" w:rsidRDefault="00000000" w:rsidP="007F56CD">
            <w:r>
              <w:rPr>
                <w:lang w:bidi="ar"/>
              </w:rPr>
              <w:t>4,926,496</w:t>
            </w:r>
          </w:p>
        </w:tc>
        <w:tc>
          <w:tcPr>
            <w:tcW w:w="10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00ECF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8,716,576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4DFD6" w14:textId="77777777" w:rsidR="005C6642" w:rsidRDefault="005C6642" w:rsidP="007F56CD">
            <w:pPr>
              <w:rPr>
                <w:lang w:bidi="ar"/>
              </w:rPr>
            </w:pPr>
          </w:p>
        </w:tc>
      </w:tr>
      <w:tr w:rsidR="005C6642" w14:paraId="20C1FA4C" w14:textId="77777777">
        <w:trPr>
          <w:trHeight w:val="300"/>
        </w:trPr>
        <w:tc>
          <w:tcPr>
            <w:tcW w:w="1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044AA" w14:textId="77777777" w:rsidR="005C6642" w:rsidRDefault="00000000" w:rsidP="007F56CD">
            <w:r>
              <w:rPr>
                <w:lang w:bidi="ar"/>
              </w:rPr>
              <w:t>Socioeconomic index, %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72B69" w14:textId="77777777" w:rsidR="005C6642" w:rsidRDefault="005C6642" w:rsidP="007F56CD"/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94C83" w14:textId="77777777" w:rsidR="005C6642" w:rsidRDefault="005C6642" w:rsidP="007F56CD"/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910B0" w14:textId="77777777" w:rsidR="005C6642" w:rsidRDefault="005C6642" w:rsidP="007F56CD"/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1F446" w14:textId="77777777" w:rsidR="005C6642" w:rsidRDefault="005C6642" w:rsidP="007F56CD"/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4EE15" w14:textId="77777777" w:rsidR="005C6642" w:rsidRDefault="005C6642" w:rsidP="007F56CD"/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E6E7F" w14:textId="77777777" w:rsidR="005C6642" w:rsidRDefault="00000000" w:rsidP="007F56CD">
            <w:r>
              <w:rPr>
                <w:lang w:bidi="ar"/>
              </w:rPr>
              <w:t>0.598</w:t>
            </w:r>
          </w:p>
        </w:tc>
      </w:tr>
      <w:tr w:rsidR="005C6642" w14:paraId="40DF0B8F" w14:textId="77777777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ABE856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Unemployment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FD03F4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15.6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8DAA3D" w14:textId="77777777" w:rsidR="005C6642" w:rsidRDefault="00000000" w:rsidP="007F56CD">
            <w:pPr>
              <w:rPr>
                <w:szCs w:val="24"/>
              </w:rPr>
            </w:pPr>
            <w:r>
              <w:t>1.4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C8D714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15.4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EFE9EA" w14:textId="77777777" w:rsidR="005C6642" w:rsidRDefault="00000000" w:rsidP="007F56CD">
            <w:pPr>
              <w:rPr>
                <w:szCs w:val="24"/>
              </w:rPr>
            </w:pPr>
            <w:r>
              <w:t>1.7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ED9312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15.9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2FE3F2" w14:textId="77777777" w:rsidR="005C6642" w:rsidRDefault="00000000" w:rsidP="007F56CD">
            <w:pPr>
              <w:rPr>
                <w:szCs w:val="24"/>
              </w:rPr>
            </w:pPr>
            <w:r>
              <w:t>2.3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487C8D" w14:textId="77777777" w:rsidR="005C6642" w:rsidRDefault="005C6642" w:rsidP="007F56CD"/>
        </w:tc>
      </w:tr>
      <w:tr w:rsidR="005C6642" w14:paraId="586A3403" w14:textId="77777777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CB3ABA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Lower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8B9E0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60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1FAB14" w14:textId="77777777" w:rsidR="005C6642" w:rsidRDefault="00000000" w:rsidP="007F56CD">
            <w:pPr>
              <w:rPr>
                <w:szCs w:val="24"/>
              </w:rPr>
            </w:pPr>
            <w:r>
              <w:t>1.7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F2FCE6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59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DCED35" w14:textId="77777777" w:rsidR="005C6642" w:rsidRDefault="00000000" w:rsidP="007F56CD">
            <w:pPr>
              <w:rPr>
                <w:szCs w:val="24"/>
              </w:rPr>
            </w:pPr>
            <w:r>
              <w:t>2.2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84C212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61.8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16391B" w14:textId="77777777" w:rsidR="005C6642" w:rsidRDefault="00000000" w:rsidP="007F56CD">
            <w:pPr>
              <w:rPr>
                <w:szCs w:val="24"/>
              </w:rPr>
            </w:pPr>
            <w:r>
              <w:t>2.7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9915C" w14:textId="77777777" w:rsidR="005C6642" w:rsidRDefault="005C6642" w:rsidP="007F56CD"/>
        </w:tc>
      </w:tr>
      <w:tr w:rsidR="005C6642" w14:paraId="787809E1" w14:textId="77777777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A3CC4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Upper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DA2EB5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24.4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3E80D7" w14:textId="77777777" w:rsidR="005C6642" w:rsidRDefault="00000000" w:rsidP="007F56CD">
            <w:pPr>
              <w:rPr>
                <w:szCs w:val="24"/>
              </w:rPr>
            </w:pPr>
            <w:r>
              <w:t>1.5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E17C98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25.6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758772" w14:textId="77777777" w:rsidR="005C6642" w:rsidRDefault="00000000" w:rsidP="007F56CD">
            <w:pPr>
              <w:rPr>
                <w:szCs w:val="24"/>
              </w:rPr>
            </w:pPr>
            <w:r>
              <w:t>1.8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D9EB0B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22.3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1AF28B" w14:textId="77777777" w:rsidR="005C6642" w:rsidRDefault="00000000" w:rsidP="007F56CD">
            <w:pPr>
              <w:rPr>
                <w:szCs w:val="24"/>
              </w:rPr>
            </w:pPr>
            <w:r>
              <w:t>2.9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D7878D" w14:textId="77777777" w:rsidR="005C6642" w:rsidRDefault="005C6642" w:rsidP="007F56CD"/>
        </w:tc>
      </w:tr>
      <w:tr w:rsidR="005C6642" w14:paraId="57CA9C54" w14:textId="77777777">
        <w:trPr>
          <w:trHeight w:val="300"/>
        </w:trPr>
        <w:tc>
          <w:tcPr>
            <w:tcW w:w="1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1FFEE4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Poverty income ratio, %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8237EF" w14:textId="77777777" w:rsidR="005C6642" w:rsidRDefault="005C6642" w:rsidP="007F56CD"/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A8B41F" w14:textId="77777777" w:rsidR="005C6642" w:rsidRDefault="005C6642" w:rsidP="007F56CD"/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130378" w14:textId="77777777" w:rsidR="005C6642" w:rsidRDefault="005C6642" w:rsidP="007F56CD"/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78F640" w14:textId="77777777" w:rsidR="005C6642" w:rsidRDefault="005C6642" w:rsidP="007F56CD"/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BBF0D" w14:textId="77777777" w:rsidR="005C6642" w:rsidRDefault="005C6642" w:rsidP="007F56CD"/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2D52B5" w14:textId="77777777" w:rsidR="005C6642" w:rsidRDefault="00000000" w:rsidP="007F56CD">
            <w:r>
              <w:t>0.030</w:t>
            </w:r>
          </w:p>
        </w:tc>
      </w:tr>
      <w:tr w:rsidR="005C6642" w14:paraId="7BE38CC7" w14:textId="77777777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DC33A9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&lt;1.00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B69883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8.1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05A353" w14:textId="77777777" w:rsidR="005C6642" w:rsidRDefault="00000000" w:rsidP="007F56CD">
            <w:pPr>
              <w:rPr>
                <w:szCs w:val="24"/>
              </w:rPr>
            </w:pPr>
            <w:r>
              <w:t>1.1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575070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7.3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B5B5BF" w14:textId="77777777" w:rsidR="005C6642" w:rsidRDefault="00000000" w:rsidP="007F56CD">
            <w:pPr>
              <w:rPr>
                <w:szCs w:val="24"/>
              </w:rPr>
            </w:pPr>
            <w:r>
              <w:t>1.2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0A5127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9.5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D82D2C" w14:textId="77777777" w:rsidR="005C6642" w:rsidRDefault="00000000" w:rsidP="007F56CD">
            <w:pPr>
              <w:rPr>
                <w:szCs w:val="24"/>
              </w:rPr>
            </w:pPr>
            <w:r>
              <w:t>1.6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49A8F5" w14:textId="77777777" w:rsidR="005C6642" w:rsidRDefault="005C6642" w:rsidP="007F56CD"/>
        </w:tc>
      </w:tr>
      <w:tr w:rsidR="005C6642" w14:paraId="581C4A87" w14:textId="77777777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9C9CF6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1.00-3.99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3E6E26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50.6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14670C" w14:textId="77777777" w:rsidR="005C6642" w:rsidRDefault="00000000" w:rsidP="007F56CD">
            <w:pPr>
              <w:rPr>
                <w:szCs w:val="24"/>
              </w:rPr>
            </w:pPr>
            <w:r>
              <w:t>1.8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C1F686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48.2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1B513D" w14:textId="77777777" w:rsidR="005C6642" w:rsidRDefault="00000000" w:rsidP="007F56CD">
            <w:pPr>
              <w:rPr>
                <w:szCs w:val="24"/>
              </w:rPr>
            </w:pPr>
            <w:r>
              <w:t>2.4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0873D7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54.8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50E169" w14:textId="77777777" w:rsidR="005C6642" w:rsidRDefault="00000000" w:rsidP="007F56CD">
            <w:pPr>
              <w:rPr>
                <w:szCs w:val="24"/>
              </w:rPr>
            </w:pPr>
            <w:r>
              <w:t>2.9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E45EF9" w14:textId="77777777" w:rsidR="005C6642" w:rsidRDefault="005C6642" w:rsidP="007F56CD"/>
        </w:tc>
      </w:tr>
      <w:tr w:rsidR="005C6642" w14:paraId="6007D7EA" w14:textId="77777777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63EF3D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4.00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DDDAF7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rPr>
                <w:rFonts w:hint="eastAsia"/>
              </w:rPr>
              <w:t>41.3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260D78" w14:textId="77777777" w:rsidR="005C6642" w:rsidRDefault="00000000" w:rsidP="007F56CD">
            <w:pPr>
              <w:rPr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DFA955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rPr>
                <w:rFonts w:hint="eastAsia"/>
              </w:rPr>
              <w:t>44.4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6FFBB8" w14:textId="77777777" w:rsidR="005C6642" w:rsidRDefault="00000000" w:rsidP="007F56CD">
            <w:pPr>
              <w:rPr>
                <w:szCs w:val="24"/>
              </w:rPr>
            </w:pPr>
            <w:r>
              <w:rPr>
                <w:rFonts w:hint="eastAsia"/>
              </w:rPr>
              <w:t>2.5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189385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rPr>
                <w:rFonts w:hint="eastAsia"/>
              </w:rPr>
              <w:t>35.7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E00857" w14:textId="77777777" w:rsidR="005C6642" w:rsidRDefault="00000000" w:rsidP="007F56CD">
            <w:pPr>
              <w:rPr>
                <w:szCs w:val="24"/>
              </w:rPr>
            </w:pPr>
            <w:r>
              <w:rPr>
                <w:rFonts w:hint="eastAsia"/>
              </w:rPr>
              <w:t>2.9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ACE633" w14:textId="77777777" w:rsidR="005C6642" w:rsidRDefault="005C6642" w:rsidP="007F56CD"/>
        </w:tc>
      </w:tr>
      <w:tr w:rsidR="005C6642" w14:paraId="2E3660EF" w14:textId="77777777">
        <w:trPr>
          <w:trHeight w:val="300"/>
        </w:trPr>
        <w:tc>
          <w:tcPr>
            <w:tcW w:w="1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F31E5A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Health insurance, %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E01D37" w14:textId="77777777" w:rsidR="005C6642" w:rsidRDefault="005C6642" w:rsidP="007F56CD"/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CD9B81" w14:textId="77777777" w:rsidR="005C6642" w:rsidRDefault="005C6642" w:rsidP="007F56CD"/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35325" w14:textId="77777777" w:rsidR="005C6642" w:rsidRDefault="005C6642" w:rsidP="007F56CD"/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297D84" w14:textId="77777777" w:rsidR="005C6642" w:rsidRDefault="005C6642" w:rsidP="007F56CD"/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C1314E" w14:textId="77777777" w:rsidR="005C6642" w:rsidRDefault="005C6642" w:rsidP="007F56CD"/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D5D05" w14:textId="77777777" w:rsidR="005C6642" w:rsidRDefault="00000000" w:rsidP="007F56CD">
            <w:r>
              <w:t>0.269</w:t>
            </w:r>
          </w:p>
        </w:tc>
      </w:tr>
      <w:tr w:rsidR="005C6642" w14:paraId="69E54206" w14:textId="77777777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317BAD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No insurance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62874C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6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ED345F" w14:textId="77777777" w:rsidR="005C6642" w:rsidRDefault="00000000" w:rsidP="007F56CD">
            <w:pPr>
              <w:rPr>
                <w:szCs w:val="24"/>
              </w:rPr>
            </w:pPr>
            <w:r>
              <w:t>0.9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FED81D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5.8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B57B79" w14:textId="77777777" w:rsidR="005C6642" w:rsidRDefault="00000000" w:rsidP="007F56CD">
            <w:pPr>
              <w:rPr>
                <w:szCs w:val="24"/>
              </w:rPr>
            </w:pPr>
            <w:r>
              <w:t>1.1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4E8780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6.3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B142B1" w14:textId="77777777" w:rsidR="005C6642" w:rsidRDefault="00000000" w:rsidP="007F56CD">
            <w:pPr>
              <w:rPr>
                <w:szCs w:val="24"/>
              </w:rPr>
            </w:pPr>
            <w:r>
              <w:t>1.6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58709E" w14:textId="77777777" w:rsidR="005C6642" w:rsidRDefault="005C6642" w:rsidP="007F56CD"/>
        </w:tc>
      </w:tr>
      <w:tr w:rsidR="005C6642" w14:paraId="781EF3CF" w14:textId="77777777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22DE36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Public insurance only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B38507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20.5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0314FE" w14:textId="77777777" w:rsidR="005C6642" w:rsidRDefault="00000000" w:rsidP="007F56CD">
            <w:pPr>
              <w:rPr>
                <w:szCs w:val="24"/>
              </w:rPr>
            </w:pPr>
            <w:r>
              <w:t>1.7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917A2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18.8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1C8700" w14:textId="77777777" w:rsidR="005C6642" w:rsidRDefault="00000000" w:rsidP="007F56CD">
            <w:pPr>
              <w:rPr>
                <w:szCs w:val="24"/>
              </w:rPr>
            </w:pPr>
            <w:r>
              <w:t>1.7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741372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23.6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1ACD69" w14:textId="77777777" w:rsidR="005C6642" w:rsidRDefault="00000000" w:rsidP="007F56CD">
            <w:pPr>
              <w:rPr>
                <w:szCs w:val="24"/>
              </w:rPr>
            </w:pPr>
            <w:r>
              <w:t>3.1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471C8C" w14:textId="77777777" w:rsidR="005C6642" w:rsidRDefault="005C6642" w:rsidP="007F56CD"/>
        </w:tc>
      </w:tr>
      <w:tr w:rsidR="005C6642" w14:paraId="35DB720B" w14:textId="77777777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7C3AF1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Private insurance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EE1B5F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73.5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9CF3F7" w14:textId="77777777" w:rsidR="005C6642" w:rsidRDefault="00000000" w:rsidP="007F56CD">
            <w:pPr>
              <w:rPr>
                <w:szCs w:val="24"/>
              </w:rPr>
            </w:pPr>
            <w:r>
              <w:t>1.9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48064C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75.4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267AF6" w14:textId="77777777" w:rsidR="005C6642" w:rsidRDefault="00000000" w:rsidP="007F56CD">
            <w:pPr>
              <w:rPr>
                <w:szCs w:val="24"/>
              </w:rPr>
            </w:pPr>
            <w:r>
              <w:t>1.8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47F1AE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70.1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0F7088" w14:textId="77777777" w:rsidR="005C6642" w:rsidRDefault="00000000" w:rsidP="007F56CD">
            <w:pPr>
              <w:rPr>
                <w:szCs w:val="24"/>
              </w:rPr>
            </w:pPr>
            <w:r>
              <w:t>3.4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5D06D2" w14:textId="77777777" w:rsidR="005C6642" w:rsidRDefault="005C6642" w:rsidP="007F56CD"/>
        </w:tc>
      </w:tr>
      <w:tr w:rsidR="005C6642" w14:paraId="27726F30" w14:textId="77777777">
        <w:trPr>
          <w:trHeight w:val="300"/>
        </w:trPr>
        <w:tc>
          <w:tcPr>
            <w:tcW w:w="1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B2DBF9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Education levels, %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ADC056" w14:textId="77777777" w:rsidR="005C6642" w:rsidRDefault="005C6642" w:rsidP="007F56CD"/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B89E21" w14:textId="77777777" w:rsidR="005C6642" w:rsidRDefault="005C6642" w:rsidP="007F56CD"/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970745" w14:textId="77777777" w:rsidR="005C6642" w:rsidRDefault="005C6642" w:rsidP="007F56CD"/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FEAD25" w14:textId="77777777" w:rsidR="005C6642" w:rsidRDefault="005C6642" w:rsidP="007F56CD"/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453E6E" w14:textId="77777777" w:rsidR="005C6642" w:rsidRDefault="005C6642" w:rsidP="007F56CD"/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78E192" w14:textId="77777777" w:rsidR="005C6642" w:rsidRDefault="00000000" w:rsidP="007F56CD">
            <w:r>
              <w:t>0.012</w:t>
            </w:r>
          </w:p>
        </w:tc>
      </w:tr>
      <w:tr w:rsidR="005C6642" w14:paraId="4C178E8C" w14:textId="77777777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205369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Less than high school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2CCE38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18.1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F0038C" w14:textId="77777777" w:rsidR="005C6642" w:rsidRDefault="00000000" w:rsidP="007F56CD">
            <w:pPr>
              <w:rPr>
                <w:szCs w:val="24"/>
              </w:rPr>
            </w:pPr>
            <w:r>
              <w:t>1.4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C4FD74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14.8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3C450D" w14:textId="77777777" w:rsidR="005C6642" w:rsidRDefault="00000000" w:rsidP="007F56CD">
            <w:pPr>
              <w:rPr>
                <w:szCs w:val="24"/>
              </w:rPr>
            </w:pPr>
            <w:r>
              <w:t>1.7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1CB81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24.1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58EE26" w14:textId="77777777" w:rsidR="005C6642" w:rsidRDefault="00000000" w:rsidP="007F56CD">
            <w:pPr>
              <w:rPr>
                <w:szCs w:val="24"/>
              </w:rPr>
            </w:pPr>
            <w:r>
              <w:t>2.7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B52348" w14:textId="77777777" w:rsidR="005C6642" w:rsidRDefault="005C6642" w:rsidP="007F56CD"/>
        </w:tc>
      </w:tr>
      <w:tr w:rsidR="005C6642" w14:paraId="19D49812" w14:textId="77777777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C46168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High school or equivalent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D9B6BD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23.1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442FF9" w14:textId="77777777" w:rsidR="005C6642" w:rsidRDefault="00000000" w:rsidP="007F56CD">
            <w:pPr>
              <w:rPr>
                <w:szCs w:val="24"/>
              </w:rPr>
            </w:pPr>
            <w:r>
              <w:t>1.4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F14FF4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25.3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951E15" w14:textId="77777777" w:rsidR="005C6642" w:rsidRDefault="00000000" w:rsidP="007F56CD">
            <w:pPr>
              <w:rPr>
                <w:szCs w:val="24"/>
              </w:rPr>
            </w:pPr>
            <w:r>
              <w:t>2.3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AFC853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19.1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A4D092" w14:textId="77777777" w:rsidR="005C6642" w:rsidRDefault="00000000" w:rsidP="007F56CD">
            <w:pPr>
              <w:rPr>
                <w:szCs w:val="24"/>
              </w:rPr>
            </w:pPr>
            <w:r>
              <w:t>2.4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E268A0" w14:textId="77777777" w:rsidR="005C6642" w:rsidRDefault="005C6642" w:rsidP="007F56CD"/>
        </w:tc>
      </w:tr>
      <w:tr w:rsidR="005C6642" w14:paraId="59070573" w14:textId="77777777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AAB21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Hispanic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E3DA7E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4.8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41F4E1" w14:textId="77777777" w:rsidR="005C6642" w:rsidRDefault="00000000" w:rsidP="007F56CD">
            <w:pPr>
              <w:rPr>
                <w:szCs w:val="24"/>
              </w:rPr>
            </w:pPr>
            <w:r>
              <w:t>0.8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5C452A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4.5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D62589" w14:textId="77777777" w:rsidR="005C6642" w:rsidRDefault="00000000" w:rsidP="007F56CD">
            <w:pPr>
              <w:rPr>
                <w:szCs w:val="24"/>
              </w:rPr>
            </w:pPr>
            <w:r>
              <w:t>0.8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AEB56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5.3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D311BD" w14:textId="77777777" w:rsidR="005C6642" w:rsidRDefault="00000000" w:rsidP="007F56CD">
            <w:pPr>
              <w:rPr>
                <w:szCs w:val="24"/>
              </w:rPr>
            </w:pPr>
            <w:r>
              <w:t>1.3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C7526" w14:textId="77777777" w:rsidR="005C6642" w:rsidRDefault="005C6642" w:rsidP="007F56CD"/>
        </w:tc>
      </w:tr>
      <w:tr w:rsidR="005C6642" w14:paraId="034914CC" w14:textId="77777777">
        <w:trPr>
          <w:trHeight w:val="300"/>
        </w:trPr>
        <w:tc>
          <w:tcPr>
            <w:tcW w:w="1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68F406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Socioeconomic Status, %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6695EC" w14:textId="77777777" w:rsidR="005C6642" w:rsidRDefault="005C6642" w:rsidP="007F56CD"/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924F70" w14:textId="77777777" w:rsidR="005C6642" w:rsidRDefault="005C6642" w:rsidP="007F56CD"/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FE20DB" w14:textId="77777777" w:rsidR="005C6642" w:rsidRDefault="005C6642" w:rsidP="007F56CD"/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3F28A2" w14:textId="77777777" w:rsidR="005C6642" w:rsidRDefault="005C6642" w:rsidP="007F56CD"/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06A13D" w14:textId="77777777" w:rsidR="005C6642" w:rsidRDefault="005C6642" w:rsidP="007F56CD"/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645CCD" w14:textId="77777777" w:rsidR="005C6642" w:rsidRDefault="00000000" w:rsidP="007F56CD">
            <w:r>
              <w:t>0.140</w:t>
            </w:r>
          </w:p>
        </w:tc>
      </w:tr>
      <w:tr w:rsidR="005C6642" w14:paraId="7F8809F5" w14:textId="77777777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AF798D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Low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D6ECD7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11.6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48E40C" w14:textId="77777777" w:rsidR="005C6642" w:rsidRDefault="00000000" w:rsidP="007F56CD">
            <w:pPr>
              <w:rPr>
                <w:szCs w:val="24"/>
              </w:rPr>
            </w:pPr>
            <w:r>
              <w:t>1.3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61886F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10.5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BBEFB4" w14:textId="77777777" w:rsidR="005C6642" w:rsidRDefault="00000000" w:rsidP="007F56CD">
            <w:pPr>
              <w:rPr>
                <w:szCs w:val="24"/>
              </w:rPr>
            </w:pPr>
            <w:r>
              <w:t>1.3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E79D04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13.5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7F6702" w14:textId="77777777" w:rsidR="005C6642" w:rsidRDefault="00000000" w:rsidP="007F56CD">
            <w:pPr>
              <w:rPr>
                <w:szCs w:val="24"/>
              </w:rPr>
            </w:pPr>
            <w:r>
              <w:t>2.2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9FBFA7" w14:textId="77777777" w:rsidR="005C6642" w:rsidRDefault="005C6642" w:rsidP="007F56CD"/>
        </w:tc>
      </w:tr>
      <w:tr w:rsidR="005C6642" w14:paraId="588C67E2" w14:textId="77777777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F30739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Medium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68DC11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55.4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CF4129" w14:textId="77777777" w:rsidR="005C6642" w:rsidRDefault="00000000" w:rsidP="007F56CD">
            <w:pPr>
              <w:rPr>
                <w:szCs w:val="24"/>
              </w:rPr>
            </w:pPr>
            <w:r>
              <w:t>1.9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037239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54.2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41D49E" w14:textId="77777777" w:rsidR="005C6642" w:rsidRDefault="00000000" w:rsidP="007F56CD">
            <w:pPr>
              <w:rPr>
                <w:szCs w:val="24"/>
              </w:rPr>
            </w:pPr>
            <w:r>
              <w:t>2.3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86780E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57.3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B895F0" w14:textId="77777777" w:rsidR="005C6642" w:rsidRDefault="00000000" w:rsidP="007F56CD">
            <w:pPr>
              <w:rPr>
                <w:szCs w:val="24"/>
              </w:rPr>
            </w:pPr>
            <w: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5D04C3" w14:textId="77777777" w:rsidR="005C6642" w:rsidRDefault="005C6642" w:rsidP="007F56CD"/>
        </w:tc>
      </w:tr>
      <w:tr w:rsidR="005C6642" w14:paraId="1B3822E5" w14:textId="77777777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7A280A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High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5EC06D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33.1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0909AA" w14:textId="77777777" w:rsidR="005C6642" w:rsidRDefault="00000000" w:rsidP="007F56CD">
            <w:pPr>
              <w:rPr>
                <w:szCs w:val="24"/>
              </w:rPr>
            </w:pPr>
            <w:r>
              <w:t>1.9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C4802B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35.3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75E16B" w14:textId="77777777" w:rsidR="005C6642" w:rsidRDefault="00000000" w:rsidP="007F56CD">
            <w:pPr>
              <w:rPr>
                <w:szCs w:val="24"/>
              </w:rPr>
            </w:pPr>
            <w:r>
              <w:t>2.3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5579A5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29.2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289C7D" w14:textId="77777777" w:rsidR="005C6642" w:rsidRDefault="00000000" w:rsidP="007F56CD">
            <w:pPr>
              <w:rPr>
                <w:szCs w:val="24"/>
              </w:rPr>
            </w:pPr>
            <w:r>
              <w:t>3.1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083076" w14:textId="77777777" w:rsidR="005C6642" w:rsidRDefault="005C6642" w:rsidP="007F56CD"/>
        </w:tc>
      </w:tr>
      <w:tr w:rsidR="005C6642" w14:paraId="2F22B513" w14:textId="77777777">
        <w:trPr>
          <w:trHeight w:val="555"/>
        </w:trPr>
        <w:tc>
          <w:tcPr>
            <w:tcW w:w="5000" w:type="pct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F60C4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* Normally distributed continuous variables are described as means ± SEs; Categorical variables are presented as numbers (percentages). All estimates accounted for complex survey designs.</w:t>
            </w:r>
          </w:p>
          <w:p w14:paraId="2450142C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 xml:space="preserve">† The t test was used for continuous variables and the </w:t>
            </w:r>
            <w:r>
              <w:rPr>
                <w:rFonts w:eastAsia="微软雅黑"/>
                <w:lang w:bidi="ar"/>
              </w:rPr>
              <w:t>χ</w:t>
            </w:r>
            <w:r>
              <w:rPr>
                <w:lang w:bidi="ar"/>
              </w:rPr>
              <w:t xml:space="preserve"> test for categorical variables.</w:t>
            </w:r>
          </w:p>
        </w:tc>
      </w:tr>
    </w:tbl>
    <w:p w14:paraId="6189729E" w14:textId="77777777" w:rsidR="005C6642" w:rsidRDefault="00000000" w:rsidP="007F56CD">
      <w:r>
        <w:t xml:space="preserve">‡ Income, education level, occupation, and </w:t>
      </w:r>
      <w:bookmarkStart w:id="3" w:name="_Hlk115094633"/>
      <w:r>
        <w:t>insurance</w:t>
      </w:r>
      <w:bookmarkEnd w:id="3"/>
      <w:r>
        <w:t xml:space="preserve"> was integrated into </w:t>
      </w:r>
      <w:bookmarkStart w:id="4" w:name="_Hlk114558614"/>
      <w:r>
        <w:t>SES</w:t>
      </w:r>
      <w:bookmarkEnd w:id="4"/>
      <w:r>
        <w:t xml:space="preserve"> (Socioeconomic Status), to better measure the economic and social status of participants. Latent class analysis was used to generate SES, which was ultimately divided into three mutually exclusive latent classes: high, medium, and low level.</w:t>
      </w:r>
    </w:p>
    <w:p w14:paraId="70FEF3A2" w14:textId="77777777" w:rsidR="005C6642" w:rsidRDefault="005C6642" w:rsidP="007F56CD"/>
    <w:p w14:paraId="7FD57EB1" w14:textId="77777777" w:rsidR="005C6642" w:rsidRDefault="00000000" w:rsidP="007F56CD">
      <w:r>
        <w:br w:type="page"/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217"/>
        <w:gridCol w:w="1875"/>
        <w:gridCol w:w="1875"/>
        <w:gridCol w:w="1411"/>
        <w:gridCol w:w="2144"/>
      </w:tblGrid>
      <w:tr w:rsidR="005C6642" w14:paraId="52766018" w14:textId="77777777">
        <w:trPr>
          <w:trHeight w:val="270"/>
        </w:trPr>
        <w:tc>
          <w:tcPr>
            <w:tcW w:w="852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bookmarkEnd w:id="2"/>
          <w:p w14:paraId="3C6A3B6C" w14:textId="6560A940" w:rsidR="005C6642" w:rsidRDefault="00000000" w:rsidP="007F56CD">
            <w:pPr>
              <w:rPr>
                <w:snapToGrid w:val="0"/>
              </w:rPr>
            </w:pPr>
            <w:r>
              <w:rPr>
                <w:b/>
                <w:bCs/>
                <w:snapToGrid w:val="0"/>
              </w:rPr>
              <w:lastRenderedPageBreak/>
              <w:t xml:space="preserve">Supplementary Table </w:t>
            </w:r>
            <w:r w:rsidR="002C04FE">
              <w:rPr>
                <w:b/>
                <w:bCs/>
                <w:snapToGrid w:val="0"/>
              </w:rPr>
              <w:t>3</w:t>
            </w:r>
            <w:r>
              <w:rPr>
                <w:b/>
                <w:bCs/>
                <w:snapToGrid w:val="0"/>
              </w:rPr>
              <w:t xml:space="preserve">. </w:t>
            </w:r>
            <w:r>
              <w:rPr>
                <w:snapToGrid w:val="0"/>
              </w:rPr>
              <w:t xml:space="preserve">Event Numbers and crude absolute mortality for </w:t>
            </w:r>
            <w:r>
              <w:rPr>
                <w:rFonts w:hint="eastAsia"/>
                <w:snapToGrid w:val="0"/>
              </w:rPr>
              <w:t>a</w:t>
            </w:r>
            <w:r>
              <w:rPr>
                <w:snapToGrid w:val="0"/>
              </w:rPr>
              <w:t>ll-</w:t>
            </w:r>
            <w:r>
              <w:rPr>
                <w:rFonts w:hint="eastAsia"/>
                <w:snapToGrid w:val="0"/>
              </w:rPr>
              <w:t>c</w:t>
            </w:r>
            <w:r>
              <w:rPr>
                <w:snapToGrid w:val="0"/>
              </w:rPr>
              <w:t xml:space="preserve">ause and cause-specific mortality </w:t>
            </w:r>
            <w:r>
              <w:rPr>
                <w:rFonts w:hint="eastAsia"/>
                <w:snapToGrid w:val="0"/>
              </w:rPr>
              <w:t>in participants with osteoarthritis</w:t>
            </w:r>
          </w:p>
        </w:tc>
      </w:tr>
      <w:tr w:rsidR="005C6642" w14:paraId="282EC522" w14:textId="77777777">
        <w:trPr>
          <w:trHeight w:val="270"/>
        </w:trPr>
        <w:tc>
          <w:tcPr>
            <w:tcW w:w="1217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16BF6" w14:textId="77777777" w:rsidR="005C6642" w:rsidRDefault="00000000" w:rsidP="007F56CD">
            <w:pPr>
              <w:rPr>
                <w:snapToGrid w:val="0"/>
              </w:rPr>
            </w:pPr>
            <w:r>
              <w:rPr>
                <w:snapToGrid w:val="0"/>
              </w:rPr>
              <w:t>Outcome</w:t>
            </w:r>
          </w:p>
        </w:tc>
        <w:tc>
          <w:tcPr>
            <w:tcW w:w="375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8A77DC8" w14:textId="77777777" w:rsidR="005C6642" w:rsidRDefault="00000000" w:rsidP="007F56CD">
            <w:pPr>
              <w:rPr>
                <w:snapToGrid w:val="0"/>
              </w:rPr>
            </w:pPr>
            <w:r>
              <w:rPr>
                <w:snapToGrid w:val="0"/>
              </w:rPr>
              <w:t>No/Mild periodontitis</w:t>
            </w:r>
          </w:p>
        </w:tc>
        <w:tc>
          <w:tcPr>
            <w:tcW w:w="355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C912B16" w14:textId="77777777" w:rsidR="005C6642" w:rsidRDefault="00000000" w:rsidP="007F56CD">
            <w:pPr>
              <w:rPr>
                <w:snapToGrid w:val="0"/>
              </w:rPr>
            </w:pPr>
            <w:r>
              <w:rPr>
                <w:snapToGrid w:val="0"/>
              </w:rPr>
              <w:t>Moderate/Severe periodontitis</w:t>
            </w:r>
          </w:p>
        </w:tc>
      </w:tr>
      <w:tr w:rsidR="005C6642" w14:paraId="0350318A" w14:textId="77777777">
        <w:trPr>
          <w:trHeight w:val="270"/>
        </w:trPr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D7089" w14:textId="77777777" w:rsidR="005C6642" w:rsidRDefault="005C6642" w:rsidP="007F56CD">
            <w:pPr>
              <w:rPr>
                <w:snapToGrid w:val="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E300AD" w14:textId="77777777" w:rsidR="005C6642" w:rsidRDefault="00000000" w:rsidP="007F56CD">
            <w:pPr>
              <w:rPr>
                <w:snapToGrid w:val="0"/>
              </w:rPr>
            </w:pPr>
            <w:r>
              <w:rPr>
                <w:snapToGrid w:val="0"/>
              </w:rPr>
              <w:t>Events, n/N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9DBC92" w14:textId="77777777" w:rsidR="005C6642" w:rsidRDefault="00000000" w:rsidP="007F56CD">
            <w:pPr>
              <w:rPr>
                <w:snapToGrid w:val="0"/>
              </w:rPr>
            </w:pPr>
            <w:r>
              <w:rPr>
                <w:snapToGrid w:val="0"/>
              </w:rPr>
              <w:t>Incidence Rate (95% CI)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581111" w14:textId="77777777" w:rsidR="005C6642" w:rsidRDefault="00000000" w:rsidP="007F56CD">
            <w:pPr>
              <w:rPr>
                <w:snapToGrid w:val="0"/>
              </w:rPr>
            </w:pPr>
            <w:r>
              <w:rPr>
                <w:snapToGrid w:val="0"/>
              </w:rPr>
              <w:t>Events, n/N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93A5E5" w14:textId="77777777" w:rsidR="005C6642" w:rsidRDefault="00000000" w:rsidP="007F56CD">
            <w:pPr>
              <w:rPr>
                <w:snapToGrid w:val="0"/>
              </w:rPr>
            </w:pPr>
            <w:r>
              <w:rPr>
                <w:snapToGrid w:val="0"/>
              </w:rPr>
              <w:t>Incidence Rate (95% CI)</w:t>
            </w:r>
          </w:p>
        </w:tc>
      </w:tr>
      <w:tr w:rsidR="005C6642" w14:paraId="72C45E34" w14:textId="77777777">
        <w:trPr>
          <w:trHeight w:val="270"/>
        </w:trPr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6892B76" w14:textId="77777777" w:rsidR="005C6642" w:rsidRDefault="00000000" w:rsidP="007F56CD">
            <w:pPr>
              <w:rPr>
                <w:snapToGrid w:val="0"/>
              </w:rPr>
            </w:pPr>
            <w:r>
              <w:rPr>
                <w:snapToGrid w:val="0"/>
              </w:rPr>
              <w:t>All</w:t>
            </w:r>
            <w:r>
              <w:rPr>
                <w:rFonts w:hint="eastAsia"/>
                <w:snapToGrid w:val="0"/>
              </w:rPr>
              <w:t xml:space="preserve"> </w:t>
            </w:r>
          </w:p>
          <w:p w14:paraId="47552DC7" w14:textId="77777777" w:rsidR="005C6642" w:rsidRDefault="00000000" w:rsidP="007F56CD">
            <w:pPr>
              <w:rPr>
                <w:snapToGrid w:val="0"/>
              </w:rPr>
            </w:pPr>
            <w:r>
              <w:rPr>
                <w:snapToGrid w:val="0"/>
              </w:rPr>
              <w:t xml:space="preserve">cause 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9CA08F4" w14:textId="77777777" w:rsidR="005C6642" w:rsidRDefault="00000000" w:rsidP="007F56CD">
            <w:pPr>
              <w:rPr>
                <w:snapToGrid w:val="0"/>
                <w:lang w:bidi="ar"/>
              </w:rPr>
            </w:pPr>
            <w:r>
              <w:rPr>
                <w:snapToGrid w:val="0"/>
                <w:lang w:bidi="ar"/>
              </w:rPr>
              <w:t>1,994,296/</w:t>
            </w:r>
          </w:p>
          <w:p w14:paraId="46C6546D" w14:textId="77777777" w:rsidR="005C6642" w:rsidRDefault="00000000" w:rsidP="007F56CD">
            <w:pPr>
              <w:rPr>
                <w:snapToGrid w:val="0"/>
              </w:rPr>
            </w:pPr>
            <w:r>
              <w:rPr>
                <w:snapToGrid w:val="0"/>
                <w:lang w:bidi="ar"/>
              </w:rPr>
              <w:t>4,926,496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1A1C6FE" w14:textId="77777777" w:rsidR="005C6642" w:rsidRDefault="00000000" w:rsidP="007F56CD">
            <w:pPr>
              <w:rPr>
                <w:snapToGrid w:val="0"/>
                <w:lang w:bidi="ar"/>
              </w:rPr>
            </w:pPr>
            <w:r>
              <w:rPr>
                <w:snapToGrid w:val="0"/>
                <w:lang w:bidi="ar"/>
              </w:rPr>
              <w:t>18.17</w:t>
            </w:r>
          </w:p>
          <w:p w14:paraId="765BDF9A" w14:textId="77777777" w:rsidR="005C6642" w:rsidRDefault="00000000" w:rsidP="007F56CD">
            <w:pPr>
              <w:rPr>
                <w:snapToGrid w:val="0"/>
              </w:rPr>
            </w:pPr>
            <w:r>
              <w:rPr>
                <w:snapToGrid w:val="0"/>
                <w:lang w:bidi="ar"/>
              </w:rPr>
              <w:t>(18.15-18.19)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D9E1546" w14:textId="77777777" w:rsidR="005C6642" w:rsidRDefault="00000000" w:rsidP="007F56CD">
            <w:pPr>
              <w:rPr>
                <w:snapToGrid w:val="0"/>
                <w:lang w:bidi="ar"/>
              </w:rPr>
            </w:pPr>
            <w:r>
              <w:rPr>
                <w:snapToGrid w:val="0"/>
                <w:lang w:bidi="ar"/>
              </w:rPr>
              <w:t>2,356,381/</w:t>
            </w:r>
          </w:p>
          <w:p w14:paraId="74A301DB" w14:textId="77777777" w:rsidR="005C6642" w:rsidRDefault="00000000" w:rsidP="007F56CD">
            <w:pPr>
              <w:rPr>
                <w:snapToGrid w:val="0"/>
              </w:rPr>
            </w:pPr>
            <w:r>
              <w:rPr>
                <w:snapToGrid w:val="0"/>
                <w:lang w:bidi="ar"/>
              </w:rPr>
              <w:t>8,716,576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C8B3030" w14:textId="77777777" w:rsidR="005C6642" w:rsidRDefault="00000000" w:rsidP="007F56CD">
            <w:pPr>
              <w:rPr>
                <w:snapToGrid w:val="0"/>
              </w:rPr>
            </w:pPr>
            <w:r>
              <w:rPr>
                <w:snapToGrid w:val="0"/>
                <w:lang w:bidi="ar"/>
              </w:rPr>
              <w:t>32.02 (31.97-32.06)</w:t>
            </w:r>
          </w:p>
        </w:tc>
      </w:tr>
      <w:tr w:rsidR="005C6642" w14:paraId="299FDFE3" w14:textId="77777777">
        <w:trPr>
          <w:trHeight w:val="270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5ED6A4" w14:textId="77777777" w:rsidR="005C6642" w:rsidRDefault="00000000" w:rsidP="007F56CD">
            <w:pPr>
              <w:rPr>
                <w:snapToGrid w:val="0"/>
              </w:rPr>
            </w:pPr>
            <w:r>
              <w:rPr>
                <w:snapToGrid w:val="0"/>
              </w:rPr>
              <w:t>CVD</w:t>
            </w:r>
            <w:r>
              <w:rPr>
                <w:rFonts w:hint="eastAsia"/>
                <w:snapToGrid w:val="0"/>
              </w:rPr>
              <w:t>-</w:t>
            </w:r>
          </w:p>
          <w:p w14:paraId="3B5D4531" w14:textId="77777777" w:rsidR="005C6642" w:rsidRDefault="00000000" w:rsidP="007F56C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related</w:t>
            </w:r>
            <w:r>
              <w:rPr>
                <w:snapToGrid w:val="0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44D22" w14:textId="77777777" w:rsidR="005C6642" w:rsidRDefault="00000000" w:rsidP="007F56CD">
            <w:pPr>
              <w:rPr>
                <w:snapToGrid w:val="0"/>
                <w:lang w:bidi="ar"/>
              </w:rPr>
            </w:pPr>
            <w:r>
              <w:rPr>
                <w:snapToGrid w:val="0"/>
                <w:lang w:bidi="ar"/>
              </w:rPr>
              <w:t>573,816/</w:t>
            </w:r>
          </w:p>
          <w:p w14:paraId="657FCD24" w14:textId="77777777" w:rsidR="005C6642" w:rsidRDefault="00000000" w:rsidP="007F56CD">
            <w:pPr>
              <w:rPr>
                <w:snapToGrid w:val="0"/>
              </w:rPr>
            </w:pPr>
            <w:r>
              <w:rPr>
                <w:snapToGrid w:val="0"/>
                <w:lang w:bidi="ar"/>
              </w:rPr>
              <w:t>4,926,496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DDC54" w14:textId="77777777" w:rsidR="005C6642" w:rsidRDefault="00000000" w:rsidP="007F56CD">
            <w:pPr>
              <w:rPr>
                <w:snapToGrid w:val="0"/>
              </w:rPr>
            </w:pPr>
            <w:r>
              <w:rPr>
                <w:snapToGrid w:val="0"/>
                <w:lang w:bidi="ar"/>
              </w:rPr>
              <w:t>5.58 (5.57-5.59)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A8531" w14:textId="77777777" w:rsidR="005C6642" w:rsidRDefault="00000000" w:rsidP="007F56CD">
            <w:pPr>
              <w:rPr>
                <w:snapToGrid w:val="0"/>
                <w:lang w:bidi="ar"/>
              </w:rPr>
            </w:pPr>
            <w:r>
              <w:rPr>
                <w:snapToGrid w:val="0"/>
                <w:lang w:bidi="ar"/>
              </w:rPr>
              <w:t>723,976/</w:t>
            </w:r>
          </w:p>
          <w:p w14:paraId="3C447A40" w14:textId="77777777" w:rsidR="005C6642" w:rsidRDefault="00000000" w:rsidP="007F56CD">
            <w:pPr>
              <w:rPr>
                <w:snapToGrid w:val="0"/>
              </w:rPr>
            </w:pPr>
            <w:r>
              <w:rPr>
                <w:snapToGrid w:val="0"/>
                <w:lang w:bidi="ar"/>
              </w:rPr>
              <w:t>8,716,576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12ADBC" w14:textId="77777777" w:rsidR="005C6642" w:rsidRDefault="00000000" w:rsidP="007F56CD">
            <w:pPr>
              <w:rPr>
                <w:snapToGrid w:val="0"/>
              </w:rPr>
            </w:pPr>
            <w:r>
              <w:rPr>
                <w:snapToGrid w:val="0"/>
                <w:lang w:bidi="ar"/>
              </w:rPr>
              <w:t>9.21 (9.19-9.24)</w:t>
            </w:r>
          </w:p>
        </w:tc>
      </w:tr>
      <w:tr w:rsidR="005C6642" w14:paraId="0E631DE1" w14:textId="77777777">
        <w:trPr>
          <w:trHeight w:val="270"/>
        </w:trPr>
        <w:tc>
          <w:tcPr>
            <w:tcW w:w="121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55CD217" w14:textId="77777777" w:rsidR="005C6642" w:rsidRDefault="00000000" w:rsidP="007F56CD">
            <w:pPr>
              <w:rPr>
                <w:snapToGrid w:val="0"/>
              </w:rPr>
            </w:pPr>
            <w:r>
              <w:rPr>
                <w:snapToGrid w:val="0"/>
              </w:rPr>
              <w:t>Cancer-</w:t>
            </w:r>
          </w:p>
          <w:p w14:paraId="04F4B944" w14:textId="77777777" w:rsidR="005C6642" w:rsidRDefault="00000000" w:rsidP="007F56CD">
            <w:pPr>
              <w:rPr>
                <w:snapToGrid w:val="0"/>
              </w:rPr>
            </w:pPr>
            <w:r>
              <w:rPr>
                <w:snapToGrid w:val="0"/>
              </w:rPr>
              <w:t>related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B741163" w14:textId="77777777" w:rsidR="005C6642" w:rsidRDefault="00000000" w:rsidP="007F56CD">
            <w:pPr>
              <w:rPr>
                <w:snapToGrid w:val="0"/>
                <w:lang w:bidi="ar"/>
              </w:rPr>
            </w:pPr>
            <w:r>
              <w:rPr>
                <w:snapToGrid w:val="0"/>
                <w:lang w:bidi="ar"/>
              </w:rPr>
              <w:t>389,289/</w:t>
            </w:r>
          </w:p>
          <w:p w14:paraId="6ECBD8D5" w14:textId="77777777" w:rsidR="005C6642" w:rsidRDefault="00000000" w:rsidP="007F56CD">
            <w:pPr>
              <w:rPr>
                <w:snapToGrid w:val="0"/>
              </w:rPr>
            </w:pPr>
            <w:r>
              <w:rPr>
                <w:snapToGrid w:val="0"/>
                <w:lang w:bidi="ar"/>
              </w:rPr>
              <w:t>4,926,496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D4A435D" w14:textId="77777777" w:rsidR="005C6642" w:rsidRDefault="00000000" w:rsidP="007F56CD">
            <w:pPr>
              <w:rPr>
                <w:snapToGrid w:val="0"/>
              </w:rPr>
            </w:pPr>
            <w:r>
              <w:rPr>
                <w:snapToGrid w:val="0"/>
                <w:lang w:bidi="ar"/>
              </w:rPr>
              <w:t>3.97 (3.95-3.98)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507147C" w14:textId="77777777" w:rsidR="005C6642" w:rsidRDefault="00000000" w:rsidP="007F56CD">
            <w:pPr>
              <w:rPr>
                <w:snapToGrid w:val="0"/>
                <w:lang w:bidi="ar"/>
              </w:rPr>
            </w:pPr>
            <w:r>
              <w:rPr>
                <w:snapToGrid w:val="0"/>
                <w:lang w:bidi="ar"/>
              </w:rPr>
              <w:t>514,286/</w:t>
            </w:r>
          </w:p>
          <w:p w14:paraId="3BA9C0C0" w14:textId="77777777" w:rsidR="005C6642" w:rsidRDefault="00000000" w:rsidP="007F56CD">
            <w:pPr>
              <w:rPr>
                <w:snapToGrid w:val="0"/>
              </w:rPr>
            </w:pPr>
            <w:r>
              <w:rPr>
                <w:snapToGrid w:val="0"/>
                <w:lang w:bidi="ar"/>
              </w:rPr>
              <w:t>8,716,576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A544835" w14:textId="77777777" w:rsidR="005C6642" w:rsidRDefault="00000000" w:rsidP="007F56CD">
            <w:pPr>
              <w:rPr>
                <w:snapToGrid w:val="0"/>
              </w:rPr>
            </w:pPr>
            <w:r>
              <w:rPr>
                <w:snapToGrid w:val="0"/>
                <w:lang w:bidi="ar"/>
              </w:rPr>
              <w:t>6.26 (6.24-6.28)</w:t>
            </w:r>
          </w:p>
        </w:tc>
      </w:tr>
    </w:tbl>
    <w:p w14:paraId="0B7E07B3" w14:textId="77777777" w:rsidR="005C6642" w:rsidRDefault="00000000" w:rsidP="007F56CD">
      <w:pPr>
        <w:rPr>
          <w:snapToGrid w:val="0"/>
        </w:rPr>
      </w:pPr>
      <w:r>
        <w:rPr>
          <w:snapToGrid w:val="0"/>
        </w:rPr>
        <w:t>CVD:</w:t>
      </w:r>
      <w:bookmarkStart w:id="5" w:name="_Hlk115182929"/>
      <w:r>
        <w:rPr>
          <w:snapToGrid w:val="0"/>
        </w:rPr>
        <w:t xml:space="preserve"> cardiovascular disease</w:t>
      </w:r>
      <w:bookmarkEnd w:id="5"/>
      <w:r>
        <w:rPr>
          <w:snapToGrid w:val="0"/>
        </w:rPr>
        <w:t>.</w:t>
      </w:r>
    </w:p>
    <w:p w14:paraId="7CFA1206" w14:textId="77777777" w:rsidR="005C6642" w:rsidRDefault="00000000" w:rsidP="007F56CD">
      <w:r>
        <w:br w:type="page"/>
      </w:r>
    </w:p>
    <w:p w14:paraId="209272A2" w14:textId="77777777" w:rsidR="005C6642" w:rsidRDefault="005C6642" w:rsidP="007F56CD">
      <w:pPr>
        <w:sectPr w:rsidR="005C664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284" w:type="dxa"/>
        <w:tblInd w:w="98" w:type="dxa"/>
        <w:tblLook w:val="04A0" w:firstRow="1" w:lastRow="0" w:firstColumn="1" w:lastColumn="0" w:noHBand="0" w:noVBand="1"/>
      </w:tblPr>
      <w:tblGrid>
        <w:gridCol w:w="1801"/>
        <w:gridCol w:w="2206"/>
        <w:gridCol w:w="3480"/>
        <w:gridCol w:w="839"/>
      </w:tblGrid>
      <w:tr w:rsidR="005C6642" w14:paraId="35286C69" w14:textId="77777777">
        <w:trPr>
          <w:trHeight w:val="280"/>
        </w:trPr>
        <w:tc>
          <w:tcPr>
            <w:tcW w:w="828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D446D78" w14:textId="55B7EA3B" w:rsidR="005C6642" w:rsidRDefault="00000000" w:rsidP="007F56CD">
            <w:r>
              <w:rPr>
                <w:b/>
                <w:bCs/>
              </w:rPr>
              <w:lastRenderedPageBreak/>
              <w:t xml:space="preserve">Supplementary Table </w:t>
            </w:r>
            <w:r w:rsidR="002C04FE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. </w:t>
            </w:r>
            <w:r>
              <w:t xml:space="preserve">Stratified analyses of the associations between periodontitis and all-cause and </w:t>
            </w:r>
            <w:r>
              <w:rPr>
                <w:rFonts w:hint="eastAsia"/>
              </w:rPr>
              <w:t>cause-specific</w:t>
            </w:r>
            <w:r>
              <w:t xml:space="preserve"> mortality among participates with </w:t>
            </w:r>
            <w:r>
              <w:rPr>
                <w:rFonts w:hint="eastAsia"/>
              </w:rPr>
              <w:t>osteoarthritis</w:t>
            </w:r>
          </w:p>
        </w:tc>
      </w:tr>
      <w:tr w:rsidR="005C6642" w14:paraId="56AEA671" w14:textId="77777777">
        <w:trPr>
          <w:trHeight w:val="280"/>
        </w:trPr>
        <w:tc>
          <w:tcPr>
            <w:tcW w:w="17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3CD7C" w14:textId="77777777" w:rsidR="005C6642" w:rsidRDefault="005C6642" w:rsidP="007F56CD"/>
        </w:tc>
        <w:tc>
          <w:tcPr>
            <w:tcW w:w="652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F09FA" w14:textId="77777777" w:rsidR="005C6642" w:rsidRDefault="00000000" w:rsidP="007F56CD">
            <w:r>
              <w:t>Periodontal status</w:t>
            </w:r>
          </w:p>
        </w:tc>
      </w:tr>
      <w:tr w:rsidR="005C6642" w14:paraId="4E3D2981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34291A" w14:textId="77777777" w:rsidR="005C6642" w:rsidRDefault="005C6642" w:rsidP="007F56CD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197B13" w14:textId="77777777" w:rsidR="005C6642" w:rsidRDefault="00000000" w:rsidP="007F56CD">
            <w:r>
              <w:t>No/Mild periodontitis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935D53" w14:textId="77777777" w:rsidR="005C6642" w:rsidRDefault="00000000" w:rsidP="007F56CD">
            <w:r>
              <w:t>Moderate/Severe periodontitis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6FEF53" w14:textId="77777777" w:rsidR="005C6642" w:rsidRDefault="00000000" w:rsidP="007F56CD">
            <w:r>
              <w:t>P</w:t>
            </w:r>
          </w:p>
        </w:tc>
      </w:tr>
      <w:tr w:rsidR="005C6642" w14:paraId="1A93F988" w14:textId="77777777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E185A" w14:textId="77777777" w:rsidR="005C6642" w:rsidRDefault="00000000" w:rsidP="007F56CD">
            <w:r>
              <w:t>All cause</w:t>
            </w:r>
            <w:r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8EA0B" w14:textId="77777777" w:rsidR="005C6642" w:rsidRDefault="005C6642" w:rsidP="007F56CD"/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78E6D" w14:textId="77777777" w:rsidR="005C6642" w:rsidRDefault="005C6642" w:rsidP="007F56CD"/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FAAB0" w14:textId="77777777" w:rsidR="005C6642" w:rsidRDefault="005C6642" w:rsidP="007F56CD"/>
        </w:tc>
      </w:tr>
      <w:tr w:rsidR="005C6642" w14:paraId="5188591E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896D8" w14:textId="77777777" w:rsidR="005C6642" w:rsidRDefault="00000000" w:rsidP="007F56CD">
            <w:r>
              <w:t>Age &lt;45</w:t>
            </w:r>
            <w:r>
              <w:rPr>
                <w:vertAlign w:val="superscript"/>
              </w:rPr>
              <w:t>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FBE66" w14:textId="77777777" w:rsidR="005C6642" w:rsidRDefault="00000000" w:rsidP="007F56CD">
            <w:r>
              <w:t>1.00 [Reference]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D83867" w14:textId="77777777" w:rsidR="005C6642" w:rsidRDefault="00000000" w:rsidP="007F56CD">
            <w:pPr>
              <w:rPr>
                <w:rFonts w:eastAsia="宋体"/>
                <w:szCs w:val="24"/>
              </w:rPr>
            </w:pPr>
            <w:r>
              <w:t>1.13 (0.78, 1.63)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F8B018" w14:textId="77777777" w:rsidR="005C6642" w:rsidRDefault="00000000" w:rsidP="007F56CD">
            <w:pPr>
              <w:rPr>
                <w:rFonts w:eastAsia="宋体"/>
                <w:szCs w:val="24"/>
              </w:rPr>
            </w:pPr>
            <w:r>
              <w:t>0.519</w:t>
            </w:r>
          </w:p>
        </w:tc>
      </w:tr>
      <w:tr w:rsidR="005C6642" w14:paraId="1923B313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FA9EA" w14:textId="77777777" w:rsidR="005C6642" w:rsidRDefault="00000000" w:rsidP="007F56CD">
            <w:r>
              <w:t>Age ≥45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663EE" w14:textId="77777777" w:rsidR="005C6642" w:rsidRDefault="00000000" w:rsidP="007F56CD">
            <w:r>
              <w:t>1.00 [Reference]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2466EB" w14:textId="77777777" w:rsidR="005C6642" w:rsidRDefault="00000000" w:rsidP="007F56CD">
            <w:pPr>
              <w:rPr>
                <w:rFonts w:eastAsia="宋体"/>
                <w:szCs w:val="24"/>
              </w:rPr>
            </w:pPr>
            <w:r>
              <w:t>1.56 (0.91, 2.66)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8D2DD2" w14:textId="77777777" w:rsidR="005C6642" w:rsidRDefault="00000000" w:rsidP="007F56CD">
            <w:pPr>
              <w:rPr>
                <w:rFonts w:eastAsia="宋体"/>
                <w:szCs w:val="24"/>
              </w:rPr>
            </w:pPr>
            <w:r>
              <w:t>0.106</w:t>
            </w:r>
          </w:p>
        </w:tc>
      </w:tr>
      <w:tr w:rsidR="005C6642" w14:paraId="00D352A4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994F5" w14:textId="77777777" w:rsidR="005C6642" w:rsidRDefault="00000000" w:rsidP="007F56CD">
            <w: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41F31" w14:textId="77777777" w:rsidR="005C6642" w:rsidRDefault="00000000" w:rsidP="007F56CD">
            <w:r>
              <w:t>1.00 [Reference]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5D90BD" w14:textId="77777777" w:rsidR="005C6642" w:rsidRDefault="00000000" w:rsidP="007F56CD">
            <w:pPr>
              <w:rPr>
                <w:rFonts w:eastAsia="宋体"/>
                <w:szCs w:val="24"/>
              </w:rPr>
            </w:pPr>
            <w:r>
              <w:t>0.90 (0.61, 1.34)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8678C1" w14:textId="77777777" w:rsidR="005C6642" w:rsidRDefault="00000000" w:rsidP="007F56CD">
            <w:pPr>
              <w:rPr>
                <w:rFonts w:eastAsia="宋体"/>
                <w:szCs w:val="24"/>
              </w:rPr>
            </w:pPr>
            <w:r>
              <w:t>0.605</w:t>
            </w:r>
          </w:p>
        </w:tc>
      </w:tr>
      <w:tr w:rsidR="005C6642" w14:paraId="5DA4F24B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61ED7" w14:textId="77777777" w:rsidR="005C6642" w:rsidRDefault="00000000" w:rsidP="007F56CD">
            <w: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9FFF6" w14:textId="77777777" w:rsidR="005C6642" w:rsidRDefault="00000000" w:rsidP="007F56CD">
            <w:r>
              <w:t>1.00 [Reference]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CD6E36" w14:textId="77777777" w:rsidR="005C6642" w:rsidRDefault="00000000" w:rsidP="007F56CD">
            <w:pPr>
              <w:rPr>
                <w:rFonts w:eastAsia="宋体"/>
                <w:szCs w:val="24"/>
              </w:rPr>
            </w:pPr>
            <w:r>
              <w:t>1.60 (1.19, 2.16)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09F266" w14:textId="77777777" w:rsidR="005C6642" w:rsidRDefault="00000000" w:rsidP="007F56CD">
            <w:pPr>
              <w:rPr>
                <w:rFonts w:eastAsia="宋体"/>
                <w:szCs w:val="24"/>
              </w:rPr>
            </w:pPr>
            <w:r>
              <w:t>0.002</w:t>
            </w:r>
          </w:p>
        </w:tc>
      </w:tr>
      <w:tr w:rsidR="005C6642" w14:paraId="47784939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00CC7" w14:textId="77777777" w:rsidR="005C6642" w:rsidRDefault="00000000" w:rsidP="007F56CD">
            <w:r>
              <w:t>CVD-related*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6E67D" w14:textId="77777777" w:rsidR="005C6642" w:rsidRDefault="005C6642" w:rsidP="007F56CD"/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652C17" w14:textId="77777777" w:rsidR="005C6642" w:rsidRDefault="005C6642" w:rsidP="007F56CD"/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5950A9" w14:textId="77777777" w:rsidR="005C6642" w:rsidRDefault="005C6642" w:rsidP="007F56CD"/>
        </w:tc>
      </w:tr>
      <w:tr w:rsidR="005C6642" w14:paraId="5D9CFED8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DE3C6" w14:textId="77777777" w:rsidR="005C6642" w:rsidRDefault="00000000" w:rsidP="007F56CD">
            <w:r>
              <w:t>Age &lt;45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81B7E" w14:textId="77777777" w:rsidR="005C6642" w:rsidRDefault="00000000" w:rsidP="007F56CD">
            <w:r>
              <w:t>1.00 [Reference]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836E4B" w14:textId="77777777" w:rsidR="005C6642" w:rsidRDefault="00000000" w:rsidP="007F56CD">
            <w:pPr>
              <w:rPr>
                <w:rFonts w:eastAsia="宋体"/>
                <w:szCs w:val="24"/>
              </w:rPr>
            </w:pPr>
            <w:r>
              <w:t>0.94 (0.54, 1.63)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2AEB97" w14:textId="77777777" w:rsidR="005C6642" w:rsidRDefault="00000000" w:rsidP="007F56CD">
            <w:pPr>
              <w:rPr>
                <w:rFonts w:eastAsia="宋体"/>
                <w:szCs w:val="24"/>
              </w:rPr>
            </w:pPr>
            <w:r>
              <w:t>0.822</w:t>
            </w:r>
          </w:p>
        </w:tc>
      </w:tr>
      <w:tr w:rsidR="005C6642" w14:paraId="7BE10A10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9893F" w14:textId="77777777" w:rsidR="005C6642" w:rsidRDefault="00000000" w:rsidP="007F56CD">
            <w:r>
              <w:t>Age ≥45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31B7E" w14:textId="77777777" w:rsidR="005C6642" w:rsidRDefault="00000000" w:rsidP="007F56CD">
            <w:r>
              <w:t>1.00 [Reference]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826FF0" w14:textId="77777777" w:rsidR="005C6642" w:rsidRDefault="00000000" w:rsidP="007F56CD">
            <w:pPr>
              <w:rPr>
                <w:rFonts w:eastAsia="宋体"/>
                <w:szCs w:val="24"/>
              </w:rPr>
            </w:pPr>
            <w:r>
              <w:t>1.52 (0.56, 4.13)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0D28C0" w14:textId="77777777" w:rsidR="005C6642" w:rsidRDefault="00000000" w:rsidP="007F56CD">
            <w:pPr>
              <w:rPr>
                <w:rFonts w:eastAsia="宋体"/>
                <w:szCs w:val="24"/>
              </w:rPr>
            </w:pPr>
            <w:r>
              <w:t>0.411</w:t>
            </w:r>
          </w:p>
        </w:tc>
      </w:tr>
      <w:tr w:rsidR="005C6642" w14:paraId="3B91FEF5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C107C" w14:textId="77777777" w:rsidR="005C6642" w:rsidRDefault="00000000" w:rsidP="007F56CD">
            <w: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12484" w14:textId="77777777" w:rsidR="005C6642" w:rsidRDefault="00000000" w:rsidP="007F56CD">
            <w:r>
              <w:t>1.00 [Reference]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8289A9" w14:textId="77777777" w:rsidR="005C6642" w:rsidRDefault="00000000" w:rsidP="007F56CD">
            <w:pPr>
              <w:rPr>
                <w:rFonts w:eastAsia="宋体"/>
                <w:szCs w:val="24"/>
              </w:rPr>
            </w:pPr>
            <w:r>
              <w:t>0.50 (0.26, 0.98)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E80199" w14:textId="77777777" w:rsidR="005C6642" w:rsidRDefault="00000000" w:rsidP="007F56CD">
            <w:pPr>
              <w:rPr>
                <w:rFonts w:eastAsia="宋体"/>
                <w:szCs w:val="24"/>
              </w:rPr>
            </w:pPr>
            <w:r>
              <w:t>0.044</w:t>
            </w:r>
          </w:p>
        </w:tc>
      </w:tr>
      <w:tr w:rsidR="005C6642" w14:paraId="0A5AB9AA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ED591" w14:textId="77777777" w:rsidR="005C6642" w:rsidRDefault="00000000" w:rsidP="007F56CD">
            <w: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41056" w14:textId="77777777" w:rsidR="005C6642" w:rsidRDefault="00000000" w:rsidP="007F56CD">
            <w:r>
              <w:t>1.00 [Reference]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73AC67" w14:textId="77777777" w:rsidR="005C6642" w:rsidRDefault="00000000" w:rsidP="007F56CD">
            <w:pPr>
              <w:rPr>
                <w:rFonts w:eastAsia="宋体"/>
                <w:szCs w:val="24"/>
              </w:rPr>
            </w:pPr>
            <w:r>
              <w:t>1.89 (1.18, 3.02)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A9BA3F" w14:textId="77777777" w:rsidR="005C6642" w:rsidRDefault="00000000" w:rsidP="007F56CD">
            <w:pPr>
              <w:rPr>
                <w:rFonts w:eastAsia="宋体"/>
                <w:szCs w:val="24"/>
              </w:rPr>
            </w:pPr>
            <w:r>
              <w:t>0.008</w:t>
            </w:r>
          </w:p>
        </w:tc>
      </w:tr>
      <w:tr w:rsidR="005C6642" w14:paraId="0471E10F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159C4" w14:textId="77777777" w:rsidR="005C6642" w:rsidRDefault="00000000" w:rsidP="007F56CD">
            <w:r>
              <w:t>Cancer-related*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DA396" w14:textId="77777777" w:rsidR="005C6642" w:rsidRDefault="005C6642" w:rsidP="007F56CD"/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E97887" w14:textId="77777777" w:rsidR="005C6642" w:rsidRDefault="005C6642" w:rsidP="007F56CD"/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C18E04" w14:textId="77777777" w:rsidR="005C6642" w:rsidRDefault="005C6642" w:rsidP="007F56CD"/>
        </w:tc>
      </w:tr>
      <w:tr w:rsidR="005C6642" w14:paraId="37394AAE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3B95E" w14:textId="77777777" w:rsidR="005C6642" w:rsidRDefault="00000000" w:rsidP="007F56CD">
            <w:r>
              <w:t>Age &lt;45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B187A" w14:textId="77777777" w:rsidR="005C6642" w:rsidRDefault="00000000" w:rsidP="007F56CD">
            <w:r>
              <w:t>1.00 [Reference]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C52E" w14:textId="77777777" w:rsidR="005C6642" w:rsidRDefault="00000000" w:rsidP="007F56CD">
            <w:pPr>
              <w:rPr>
                <w:rFonts w:eastAsia="宋体"/>
                <w:szCs w:val="24"/>
              </w:rPr>
            </w:pPr>
            <w:r>
              <w:t>1.13 (0.52, 2.47)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A74CC8" w14:textId="77777777" w:rsidR="005C6642" w:rsidRDefault="00000000" w:rsidP="007F56CD">
            <w:pPr>
              <w:rPr>
                <w:rFonts w:eastAsia="宋体"/>
                <w:szCs w:val="24"/>
              </w:rPr>
            </w:pPr>
            <w:r>
              <w:t>0.75</w:t>
            </w:r>
          </w:p>
        </w:tc>
      </w:tr>
      <w:tr w:rsidR="005C6642" w14:paraId="550D974D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2CDA1" w14:textId="77777777" w:rsidR="005C6642" w:rsidRDefault="00000000" w:rsidP="007F56CD">
            <w:r>
              <w:t>Age ≥45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759DB" w14:textId="77777777" w:rsidR="005C6642" w:rsidRDefault="00000000" w:rsidP="007F56CD">
            <w:r>
              <w:t>1.00 [Reference]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CEDB29" w14:textId="77777777" w:rsidR="005C6642" w:rsidRDefault="00000000" w:rsidP="007F56CD">
            <w:pPr>
              <w:rPr>
                <w:rFonts w:eastAsia="宋体"/>
                <w:szCs w:val="24"/>
              </w:rPr>
            </w:pPr>
            <w:r>
              <w:t>1.63 (0.71, 3.75)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BA7B00" w14:textId="77777777" w:rsidR="005C6642" w:rsidRDefault="00000000" w:rsidP="007F56CD">
            <w:pPr>
              <w:rPr>
                <w:rFonts w:eastAsia="宋体"/>
                <w:szCs w:val="24"/>
              </w:rPr>
            </w:pPr>
            <w:r>
              <w:t>0.247</w:t>
            </w:r>
          </w:p>
        </w:tc>
      </w:tr>
      <w:tr w:rsidR="005C6642" w14:paraId="399BF8FE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238D2" w14:textId="77777777" w:rsidR="005C6642" w:rsidRDefault="00000000" w:rsidP="007F56CD">
            <w: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A8D96" w14:textId="77777777" w:rsidR="005C6642" w:rsidRDefault="00000000" w:rsidP="007F56CD">
            <w:r>
              <w:t>1.00 [Reference]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1656EE" w14:textId="77777777" w:rsidR="005C6642" w:rsidRDefault="00000000" w:rsidP="007F56CD">
            <w:pPr>
              <w:rPr>
                <w:rFonts w:eastAsia="宋体"/>
                <w:szCs w:val="24"/>
              </w:rPr>
            </w:pPr>
            <w:r>
              <w:t>1.68 (0.61, 4.63)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11E571" w14:textId="77777777" w:rsidR="005C6642" w:rsidRDefault="00000000" w:rsidP="007F56CD">
            <w:pPr>
              <w:rPr>
                <w:rFonts w:eastAsia="宋体"/>
                <w:szCs w:val="24"/>
              </w:rPr>
            </w:pPr>
            <w:r>
              <w:t>0.312</w:t>
            </w:r>
          </w:p>
        </w:tc>
      </w:tr>
      <w:tr w:rsidR="005C6642" w14:paraId="16729A35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FABF30E" w14:textId="77777777" w:rsidR="005C6642" w:rsidRDefault="00000000" w:rsidP="007F56CD">
            <w: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2981E33" w14:textId="77777777" w:rsidR="005C6642" w:rsidRDefault="00000000" w:rsidP="007F56CD">
            <w:r>
              <w:t>1.00 [Reference]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50CB7A9F" w14:textId="77777777" w:rsidR="005C6642" w:rsidRDefault="00000000" w:rsidP="007F56CD">
            <w:pPr>
              <w:rPr>
                <w:rFonts w:eastAsia="宋体"/>
                <w:szCs w:val="24"/>
              </w:rPr>
            </w:pPr>
            <w:r>
              <w:t>0.96 (0.50, 1.87)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292BF56A" w14:textId="77777777" w:rsidR="005C6642" w:rsidRDefault="00000000" w:rsidP="007F56CD">
            <w:pPr>
              <w:rPr>
                <w:rFonts w:eastAsia="宋体"/>
                <w:szCs w:val="24"/>
              </w:rPr>
            </w:pPr>
            <w:r>
              <w:t>0.914</w:t>
            </w:r>
          </w:p>
        </w:tc>
      </w:tr>
    </w:tbl>
    <w:p w14:paraId="4592ADA8" w14:textId="4F7BD2B1" w:rsidR="005C6642" w:rsidRDefault="00000000" w:rsidP="007F56CD">
      <w:r>
        <w:t xml:space="preserve">* All-cause mortality used Cox proportional hazards model, and cause-specific mortality used competing risk model. All the models were adjusted for age (30-44, 45-64 or ≥65 years old), </w:t>
      </w:r>
      <w:r w:rsidR="00D502F8">
        <w:t>gender</w:t>
      </w:r>
      <w:r>
        <w:t xml:space="preserve"> (male and female), race/ethnicity (non-Hispanic white, non-Hispanic black, Hispanic, and other races), SES (high, medium, and low level), </w:t>
      </w:r>
      <w:r w:rsidR="00D502F8">
        <w:t>alcohol consumption</w:t>
      </w:r>
      <w:r>
        <w:t xml:space="preserve"> (nondrinkers, heavier drinkers, and light/moderate drinkers), </w:t>
      </w:r>
      <w:hyperlink r:id="rId10" w:tgtFrame="https://www.so.com/_blank" w:history="1">
        <w:r w:rsidR="005C6642">
          <w:t>physical activity</w:t>
        </w:r>
      </w:hyperlink>
      <w:r>
        <w:t xml:space="preserve"> status (inactive, insufficient, recommended), BMI</w:t>
      </w:r>
      <w:r w:rsidR="00D502F8">
        <w:t xml:space="preserve"> status </w:t>
      </w:r>
      <w:r>
        <w:t>(body mass index, normal, overweight, and obesity), HTN status (hypertension, yes or no), HPL (</w:t>
      </w:r>
      <w:r>
        <w:rPr>
          <w:rFonts w:hint="eastAsia"/>
        </w:rPr>
        <w:t>hyperlipidemia</w:t>
      </w:r>
      <w:r>
        <w:t xml:space="preserve"> status, yes or no), and diabetes status (yes or no).</w:t>
      </w:r>
      <w:r>
        <w:rPr>
          <w:rFonts w:hint="eastAsia"/>
        </w:rPr>
        <w:t xml:space="preserve"> </w:t>
      </w:r>
      <w:r>
        <w:t>Stratified variables are excluded from the covariates of the models included in the group.</w:t>
      </w:r>
    </w:p>
    <w:p w14:paraId="1BE4873E" w14:textId="4814DA8F" w:rsidR="005C6642" w:rsidRDefault="00000000" w:rsidP="007F56CD">
      <w:pPr>
        <w:rPr>
          <w:rFonts w:hint="eastAsia"/>
        </w:rPr>
        <w:sectPr w:rsidR="005C664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t xml:space="preserve">†When stratified analyses are performed, the covariates for constructing the model remain grouped as described above and simplifying the grouped variables into two groups: Age (&lt;45, ≥45 years old), </w:t>
      </w:r>
      <w:r w:rsidR="00D502F8">
        <w:t>Gender</w:t>
      </w:r>
      <w:r>
        <w:t xml:space="preserve"> (male and female)</w:t>
      </w:r>
    </w:p>
    <w:p w14:paraId="10C80948" w14:textId="647BF79A" w:rsidR="005C6642" w:rsidRDefault="005C6642" w:rsidP="007F56CD">
      <w:pPr>
        <w:rPr>
          <w:rFonts w:hint="eastAsia"/>
        </w:rPr>
      </w:pPr>
    </w:p>
    <w:p w14:paraId="6518CD7F" w14:textId="77777777" w:rsidR="005C6642" w:rsidRDefault="005C6642" w:rsidP="007F56CD"/>
    <w:p w14:paraId="03905FC6" w14:textId="63117A02" w:rsidR="005C6642" w:rsidRDefault="005C6642" w:rsidP="007F56CD">
      <w:pPr>
        <w:rPr>
          <w:rFonts w:hint="eastAsia"/>
        </w:rPr>
      </w:pPr>
    </w:p>
    <w:p w14:paraId="54B6F237" w14:textId="77777777" w:rsidR="005C6642" w:rsidRDefault="005C6642" w:rsidP="007F56CD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768"/>
        <w:gridCol w:w="2013"/>
        <w:gridCol w:w="2663"/>
        <w:gridCol w:w="862"/>
      </w:tblGrid>
      <w:tr w:rsidR="005C6642" w14:paraId="36345F76" w14:textId="77777777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977062B" w14:textId="56AF075B" w:rsidR="005C6642" w:rsidRDefault="00000000" w:rsidP="007F56CD">
            <w:pPr>
              <w:rPr>
                <w:i/>
                <w:iCs/>
                <w:lang w:bidi="ar"/>
              </w:rPr>
            </w:pPr>
            <w:r>
              <w:rPr>
                <w:b/>
                <w:bCs/>
                <w:lang w:bidi="ar"/>
              </w:rPr>
              <w:t xml:space="preserve">Supplementary Table </w:t>
            </w:r>
            <w:r w:rsidR="002C04FE">
              <w:rPr>
                <w:b/>
                <w:bCs/>
                <w:lang w:bidi="ar"/>
              </w:rPr>
              <w:t>5</w:t>
            </w:r>
            <w:r>
              <w:rPr>
                <w:b/>
                <w:bCs/>
                <w:lang w:bidi="ar"/>
              </w:rPr>
              <w:t xml:space="preserve">. </w:t>
            </w:r>
            <w:r>
              <w:rPr>
                <w:lang w:bidi="ar"/>
              </w:rPr>
              <w:t>The results of the sensitivity analysis of duration&gt; 2 years</w:t>
            </w:r>
          </w:p>
        </w:tc>
      </w:tr>
      <w:tr w:rsidR="005C6642" w14:paraId="7BC604FD" w14:textId="77777777">
        <w:trPr>
          <w:trHeight w:val="300"/>
        </w:trPr>
        <w:tc>
          <w:tcPr>
            <w:tcW w:w="166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F026B" w14:textId="77777777" w:rsidR="005C6642" w:rsidRDefault="005C6642" w:rsidP="007F56CD"/>
        </w:tc>
        <w:tc>
          <w:tcPr>
            <w:tcW w:w="2815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C8077" w14:textId="77777777" w:rsidR="005C6642" w:rsidRDefault="00000000" w:rsidP="007F56CD">
            <w:pPr>
              <w:rPr>
                <w:rFonts w:eastAsia="宋体"/>
                <w:color w:val="000000"/>
                <w:kern w:val="0"/>
                <w:lang w:bidi="ar"/>
              </w:rPr>
            </w:pPr>
            <w:r>
              <w:t>Periodontal status</w:t>
            </w:r>
          </w:p>
        </w:tc>
        <w:tc>
          <w:tcPr>
            <w:tcW w:w="51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9148C" w14:textId="77777777" w:rsidR="005C6642" w:rsidRDefault="005C6642" w:rsidP="007F56CD">
            <w:pPr>
              <w:rPr>
                <w:lang w:bidi="ar"/>
              </w:rPr>
            </w:pPr>
          </w:p>
        </w:tc>
      </w:tr>
      <w:tr w:rsidR="005C6642" w14:paraId="3B12446B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BA5EB5" w14:textId="77777777" w:rsidR="005C6642" w:rsidRDefault="005C6642" w:rsidP="007F56CD"/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D04F3F" w14:textId="77777777" w:rsidR="005C6642" w:rsidRDefault="00000000" w:rsidP="007F56CD">
            <w:r>
              <w:rPr>
                <w:lang w:bidi="ar"/>
              </w:rPr>
              <w:t>No/ Mild periodontitis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7D09B6" w14:textId="77777777" w:rsidR="005C6642" w:rsidRDefault="00000000" w:rsidP="007F56CD">
            <w:r>
              <w:rPr>
                <w:lang w:bidi="ar"/>
              </w:rPr>
              <w:t>Moderate/ Severe periodontitis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EA858D" w14:textId="77777777" w:rsidR="005C6642" w:rsidRDefault="00000000" w:rsidP="007F56CD">
            <w:r>
              <w:rPr>
                <w:lang w:bidi="ar"/>
              </w:rPr>
              <w:t>P</w:t>
            </w:r>
          </w:p>
        </w:tc>
      </w:tr>
      <w:tr w:rsidR="005C6642" w14:paraId="6749775C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7A0AD" w14:textId="77777777" w:rsidR="005C6642" w:rsidRDefault="00000000" w:rsidP="007F56CD">
            <w:r>
              <w:rPr>
                <w:lang w:bidi="ar"/>
              </w:rPr>
              <w:t>All cause</w:t>
            </w:r>
            <w:r>
              <w:rPr>
                <w:vertAlign w:val="superscript"/>
                <w:lang w:bidi="ar"/>
              </w:rPr>
              <w:t>*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BE496" w14:textId="77777777" w:rsidR="005C6642" w:rsidRDefault="00000000" w:rsidP="007F56CD">
            <w:r>
              <w:rPr>
                <w:lang w:bidi="ar"/>
              </w:rPr>
              <w:t xml:space="preserve"> 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D433A" w14:textId="77777777" w:rsidR="005C6642" w:rsidRDefault="00000000" w:rsidP="007F56CD">
            <w:r>
              <w:rPr>
                <w:lang w:bidi="ar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90820" w14:textId="77777777" w:rsidR="005C6642" w:rsidRDefault="00000000" w:rsidP="007F56CD">
            <w:r>
              <w:rPr>
                <w:lang w:bidi="ar"/>
              </w:rPr>
              <w:t xml:space="preserve"> </w:t>
            </w:r>
          </w:p>
        </w:tc>
      </w:tr>
      <w:tr w:rsidR="005C6642" w14:paraId="706236C5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4E60F" w14:textId="77777777" w:rsidR="005C6642" w:rsidRDefault="00000000" w:rsidP="007F56CD">
            <w:r>
              <w:rPr>
                <w:lang w:bidi="ar"/>
              </w:rPr>
              <w:t>Deaths/total (Unweighted)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AA7491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249/719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468B1C" w14:textId="77777777" w:rsidR="005C6642" w:rsidRDefault="00000000" w:rsidP="007F56CD">
            <w:pPr>
              <w:rPr>
                <w:color w:val="000000"/>
                <w:szCs w:val="24"/>
              </w:rPr>
            </w:pPr>
            <w:r>
              <w:t>253/489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537FFE" w14:textId="77777777" w:rsidR="005C6642" w:rsidRDefault="005C6642" w:rsidP="007F56CD"/>
        </w:tc>
      </w:tr>
      <w:tr w:rsidR="005C6642" w14:paraId="7BF254B3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C1B61" w14:textId="77777777" w:rsidR="005C6642" w:rsidRDefault="00000000" w:rsidP="007F56CD">
            <w:r>
              <w:rPr>
                <w:lang w:bidi="ar"/>
              </w:rPr>
              <w:t>Deaths/total (Weighted)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131CCC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1,871,660/4,803,860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449FAB" w14:textId="77777777" w:rsidR="005C6642" w:rsidRDefault="00000000" w:rsidP="007F56CD">
            <w:pPr>
              <w:rPr>
                <w:color w:val="000000"/>
                <w:szCs w:val="24"/>
              </w:rPr>
            </w:pPr>
            <w:r>
              <w:t>2,216,749/8,576,944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AE40A2" w14:textId="77777777" w:rsidR="005C6642" w:rsidRDefault="005C6642" w:rsidP="007F56CD"/>
        </w:tc>
      </w:tr>
      <w:tr w:rsidR="005C6642" w14:paraId="0BBE443F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84CAB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Model 1</w:t>
            </w:r>
            <w:r>
              <w:rPr>
                <w:vertAlign w:val="superscript"/>
                <w:lang w:bidi="ar"/>
              </w:rPr>
              <w:t>†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91F67D" w14:textId="77777777" w:rsidR="005C6642" w:rsidRDefault="00000000" w:rsidP="007F56CD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AA065C" w14:textId="77777777" w:rsidR="005C6642" w:rsidRDefault="00000000" w:rsidP="007F56CD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>
              <w:t>1.96 (1.54, 2.50)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C2AEF2" w14:textId="77777777" w:rsidR="005C6642" w:rsidRDefault="00000000" w:rsidP="007F56CD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>
              <w:t>&lt;0.001</w:t>
            </w:r>
          </w:p>
        </w:tc>
      </w:tr>
      <w:tr w:rsidR="005C6642" w14:paraId="658F210C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CDF8F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Model 2</w:t>
            </w:r>
            <w:r>
              <w:rPr>
                <w:vertAlign w:val="superscript"/>
                <w:lang w:bidi="ar"/>
              </w:rPr>
              <w:t>‡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292D0B" w14:textId="77777777" w:rsidR="005C6642" w:rsidRDefault="00000000" w:rsidP="007F56CD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B1CC66" w14:textId="77777777" w:rsidR="005C6642" w:rsidRDefault="00000000" w:rsidP="007F56CD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>
              <w:t>1.34 (1.04, 1.73)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FB30E1" w14:textId="77777777" w:rsidR="005C6642" w:rsidRDefault="00000000" w:rsidP="007F56CD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>
              <w:t>0.025</w:t>
            </w:r>
          </w:p>
        </w:tc>
      </w:tr>
      <w:tr w:rsidR="005C6642" w14:paraId="5646DFB9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3A61F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Model 3</w:t>
            </w:r>
            <w:r>
              <w:rPr>
                <w:vertAlign w:val="superscript"/>
                <w:lang w:bidi="ar"/>
              </w:rPr>
              <w:t>§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38C828" w14:textId="77777777" w:rsidR="005C6642" w:rsidRDefault="00000000" w:rsidP="007F56CD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6378A7" w14:textId="77777777" w:rsidR="005C6642" w:rsidRDefault="00000000" w:rsidP="007F56CD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>
              <w:t>1.31 (1.01, 1.70)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187B81" w14:textId="77777777" w:rsidR="005C6642" w:rsidRDefault="00000000" w:rsidP="007F56CD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>
              <w:t>0.040</w:t>
            </w:r>
          </w:p>
        </w:tc>
      </w:tr>
      <w:tr w:rsidR="005C6642" w14:paraId="4EEB52FD" w14:textId="77777777">
        <w:trPr>
          <w:trHeight w:val="32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1B091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Model 4</w:t>
            </w:r>
            <w:r>
              <w:rPr>
                <w:vertAlign w:val="superscript"/>
                <w:lang w:bidi="ar"/>
              </w:rPr>
              <w:t>¶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DFAE3F" w14:textId="77777777" w:rsidR="005C6642" w:rsidRDefault="00000000" w:rsidP="007F56CD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2CA597" w14:textId="77777777" w:rsidR="005C6642" w:rsidRDefault="00000000" w:rsidP="007F56CD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>
              <w:t>1.34 (1.02, 1.77)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D971B1" w14:textId="77777777" w:rsidR="005C6642" w:rsidRDefault="00000000" w:rsidP="007F56CD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>
              <w:t>0.036</w:t>
            </w:r>
          </w:p>
        </w:tc>
      </w:tr>
      <w:tr w:rsidR="005C6642" w14:paraId="70853922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B9CE3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CVD-related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1E764C" w14:textId="77777777" w:rsidR="005C6642" w:rsidRDefault="005C6642" w:rsidP="007F56CD">
            <w:pPr>
              <w:rPr>
                <w:lang w:bidi="ar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AD2689" w14:textId="77777777" w:rsidR="005C6642" w:rsidRDefault="005C6642" w:rsidP="007F56CD">
            <w:pPr>
              <w:rPr>
                <w:lang w:bidi="a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AC494F" w14:textId="77777777" w:rsidR="005C6642" w:rsidRDefault="005C6642" w:rsidP="007F56CD">
            <w:pPr>
              <w:rPr>
                <w:lang w:bidi="ar"/>
              </w:rPr>
            </w:pPr>
          </w:p>
        </w:tc>
      </w:tr>
      <w:tr w:rsidR="005C6642" w14:paraId="639109AD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DBA99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Deaths/total (Unweighted)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1C5320" w14:textId="77777777" w:rsidR="005C6642" w:rsidRDefault="00000000" w:rsidP="007F56CD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>
              <w:t>91/719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ADE0C5" w14:textId="77777777" w:rsidR="005C6642" w:rsidRDefault="00000000" w:rsidP="007F56CD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>
              <w:t>84/489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94BFDC" w14:textId="77777777" w:rsidR="005C6642" w:rsidRDefault="005C6642" w:rsidP="007F56CD">
            <w:pPr>
              <w:rPr>
                <w:lang w:bidi="ar"/>
              </w:rPr>
            </w:pPr>
          </w:p>
        </w:tc>
      </w:tr>
      <w:tr w:rsidR="005C6642" w14:paraId="6F62BA53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D18E0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Deaths/total (Weighted)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2019D9" w14:textId="77777777" w:rsidR="005C6642" w:rsidRDefault="00000000" w:rsidP="007F56CD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>
              <w:t>492,618/4,803,860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8C76D1" w14:textId="77777777" w:rsidR="005C6642" w:rsidRDefault="00000000" w:rsidP="007F56CD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>
              <w:t>672,649/8,576,944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B719BA" w14:textId="77777777" w:rsidR="005C6642" w:rsidRDefault="005C6642" w:rsidP="007F56CD">
            <w:pPr>
              <w:rPr>
                <w:lang w:bidi="ar"/>
              </w:rPr>
            </w:pPr>
          </w:p>
        </w:tc>
      </w:tr>
      <w:tr w:rsidR="005C6642" w14:paraId="3B52BDB1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3067A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Model 1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C47C4" w14:textId="77777777" w:rsidR="005C6642" w:rsidRDefault="00000000" w:rsidP="007F56CD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0A150D" w14:textId="77777777" w:rsidR="005C6642" w:rsidRDefault="00000000" w:rsidP="007F56CD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>
              <w:t>1.71 (1.17, 2.49)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D66E50" w14:textId="77777777" w:rsidR="005C6642" w:rsidRDefault="00000000" w:rsidP="007F56CD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>
              <w:t>0.006</w:t>
            </w:r>
          </w:p>
        </w:tc>
      </w:tr>
      <w:tr w:rsidR="005C6642" w14:paraId="76F7F080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405D7" w14:textId="77777777" w:rsidR="005C6642" w:rsidRDefault="00000000" w:rsidP="007F56CD">
            <w:r>
              <w:rPr>
                <w:lang w:bidi="ar"/>
              </w:rPr>
              <w:t>Model 2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A10170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C11B1A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1.08 (0.73, 1.59)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398032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0.709</w:t>
            </w:r>
          </w:p>
        </w:tc>
      </w:tr>
      <w:tr w:rsidR="005C6642" w14:paraId="1309708B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265BF" w14:textId="77777777" w:rsidR="005C6642" w:rsidRDefault="00000000" w:rsidP="007F56CD">
            <w:r>
              <w:rPr>
                <w:lang w:bidi="ar"/>
              </w:rPr>
              <w:t>Model 3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9624FB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158DCC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1.07 (0.73, 1.59)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ED9210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0.721</w:t>
            </w:r>
          </w:p>
        </w:tc>
      </w:tr>
      <w:tr w:rsidR="005C6642" w14:paraId="76B0CF71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F3A5E" w14:textId="77777777" w:rsidR="005C6642" w:rsidRDefault="00000000" w:rsidP="007F56CD">
            <w:r>
              <w:rPr>
                <w:lang w:bidi="ar"/>
              </w:rPr>
              <w:t>Model 4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DF18FD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E9108" w14:textId="77777777" w:rsidR="005C6642" w:rsidRDefault="00000000" w:rsidP="007F56CD">
            <w:pPr>
              <w:rPr>
                <w:color w:val="000000"/>
                <w:szCs w:val="24"/>
              </w:rPr>
            </w:pPr>
            <w:r>
              <w:t>1.05 (0.70, 1.57)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9EA1C6" w14:textId="77777777" w:rsidR="005C6642" w:rsidRDefault="00000000" w:rsidP="007F56CD">
            <w:pPr>
              <w:rPr>
                <w:color w:val="000000"/>
                <w:szCs w:val="24"/>
              </w:rPr>
            </w:pPr>
            <w:r>
              <w:t>0.831</w:t>
            </w:r>
          </w:p>
        </w:tc>
      </w:tr>
      <w:tr w:rsidR="005C6642" w14:paraId="5C1BE490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309D3" w14:textId="77777777" w:rsidR="005C6642" w:rsidRDefault="00000000" w:rsidP="007F56CD">
            <w:r>
              <w:rPr>
                <w:lang w:bidi="ar"/>
              </w:rPr>
              <w:t>Cancer-related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6CD386" w14:textId="77777777" w:rsidR="005C6642" w:rsidRDefault="005C6642" w:rsidP="007F56CD"/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FB7680" w14:textId="77777777" w:rsidR="005C6642" w:rsidRDefault="005C6642" w:rsidP="007F56CD"/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FDD688" w14:textId="77777777" w:rsidR="005C6642" w:rsidRDefault="005C6642" w:rsidP="007F56CD"/>
        </w:tc>
      </w:tr>
      <w:tr w:rsidR="005C6642" w14:paraId="07DDD628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C5B41" w14:textId="77777777" w:rsidR="005C6642" w:rsidRDefault="00000000" w:rsidP="007F56CD">
            <w:r>
              <w:rPr>
                <w:lang w:bidi="ar"/>
              </w:rPr>
              <w:t>Deaths/total (Unweighted)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E59885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50/719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18D9DE" w14:textId="77777777" w:rsidR="005C6642" w:rsidRDefault="00000000" w:rsidP="007F56CD">
            <w:pPr>
              <w:rPr>
                <w:color w:val="000000"/>
                <w:szCs w:val="24"/>
              </w:rPr>
            </w:pPr>
            <w:r>
              <w:t>46/489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6AF24A" w14:textId="77777777" w:rsidR="005C6642" w:rsidRDefault="005C6642" w:rsidP="007F56CD"/>
        </w:tc>
      </w:tr>
      <w:tr w:rsidR="005C6642" w14:paraId="74BF5D21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D64C4" w14:textId="77777777" w:rsidR="005C6642" w:rsidRDefault="00000000" w:rsidP="007F56CD">
            <w:r>
              <w:rPr>
                <w:lang w:bidi="ar"/>
              </w:rPr>
              <w:t>Deaths/total (Weighted)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BFA1CC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364,400/4,803,860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AEECD7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464,599/8,576,944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C0FD39" w14:textId="77777777" w:rsidR="005C6642" w:rsidRDefault="005C6642" w:rsidP="007F56CD"/>
        </w:tc>
      </w:tr>
      <w:tr w:rsidR="005C6642" w14:paraId="7889D651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4AAA1" w14:textId="77777777" w:rsidR="005C6642" w:rsidRDefault="00000000" w:rsidP="007F56CD">
            <w:r>
              <w:rPr>
                <w:lang w:bidi="ar"/>
              </w:rPr>
              <w:t>Model 1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F2D533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EA0954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1.81 (1.06, 3.06)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74A279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0.028</w:t>
            </w:r>
          </w:p>
        </w:tc>
      </w:tr>
      <w:tr w:rsidR="005C6642" w14:paraId="48B8D769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FE3E0" w14:textId="77777777" w:rsidR="005C6642" w:rsidRDefault="00000000" w:rsidP="007F56CD">
            <w:r>
              <w:rPr>
                <w:lang w:bidi="ar"/>
              </w:rPr>
              <w:t>Model 2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05EB5B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22D9E0" w14:textId="77777777" w:rsidR="005C6642" w:rsidRDefault="00000000" w:rsidP="007F56CD">
            <w:pPr>
              <w:rPr>
                <w:color w:val="000000"/>
                <w:szCs w:val="24"/>
              </w:rPr>
            </w:pPr>
            <w:r>
              <w:t>1.35 (0.79, 2.33)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0D3BB8" w14:textId="77777777" w:rsidR="005C6642" w:rsidRDefault="00000000" w:rsidP="007F56CD">
            <w:pPr>
              <w:rPr>
                <w:color w:val="000000"/>
                <w:szCs w:val="24"/>
              </w:rPr>
            </w:pPr>
            <w:r>
              <w:t>0.277</w:t>
            </w:r>
          </w:p>
        </w:tc>
      </w:tr>
      <w:tr w:rsidR="005C6642" w14:paraId="1300F45A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CC19D" w14:textId="77777777" w:rsidR="005C6642" w:rsidRDefault="00000000" w:rsidP="007F56CD">
            <w:r>
              <w:rPr>
                <w:lang w:bidi="ar"/>
              </w:rPr>
              <w:t>Model 3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0CA883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A96276" w14:textId="77777777" w:rsidR="005C6642" w:rsidRDefault="00000000" w:rsidP="007F56CD">
            <w:pPr>
              <w:rPr>
                <w:color w:val="000000"/>
                <w:szCs w:val="24"/>
              </w:rPr>
            </w:pPr>
            <w:r>
              <w:t>1.26 (0.71, 2.25)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331D8A" w14:textId="77777777" w:rsidR="005C6642" w:rsidRDefault="00000000" w:rsidP="007F56CD">
            <w:pPr>
              <w:rPr>
                <w:color w:val="000000"/>
                <w:szCs w:val="24"/>
              </w:rPr>
            </w:pPr>
            <w:r>
              <w:t>0.428</w:t>
            </w:r>
          </w:p>
        </w:tc>
      </w:tr>
      <w:tr w:rsidR="005C6642" w14:paraId="7775B143" w14:textId="77777777">
        <w:trPr>
          <w:trHeight w:val="303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AE389" w14:textId="77777777" w:rsidR="005C6642" w:rsidRDefault="00000000" w:rsidP="007F56CD">
            <w:r>
              <w:rPr>
                <w:lang w:bidi="ar"/>
              </w:rPr>
              <w:t>Model 4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E7B326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D06B02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1.42 (0.77, 2.64)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5FA07" w14:textId="77777777" w:rsidR="005C6642" w:rsidRDefault="00000000" w:rsidP="007F56CD">
            <w:pPr>
              <w:rPr>
                <w:rFonts w:eastAsia="宋体"/>
                <w:color w:val="000000"/>
                <w:szCs w:val="24"/>
              </w:rPr>
            </w:pPr>
            <w:r>
              <w:t>0.261</w:t>
            </w:r>
          </w:p>
        </w:tc>
      </w:tr>
      <w:tr w:rsidR="005C6642" w14:paraId="3C4B4275" w14:textId="77777777">
        <w:trPr>
          <w:trHeight w:val="300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E458E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*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lang w:bidi="ar"/>
              </w:rPr>
              <w:t xml:space="preserve">All-cause mortality used Cox proportional hazards model, and </w:t>
            </w:r>
            <w:r>
              <w:rPr>
                <w:rFonts w:hint="eastAsia"/>
                <w:lang w:bidi="ar"/>
              </w:rPr>
              <w:t>c</w:t>
            </w:r>
            <w:r>
              <w:rPr>
                <w:lang w:bidi="ar"/>
              </w:rPr>
              <w:t>ause-specific mortality used competing risk model.</w:t>
            </w:r>
          </w:p>
          <w:p w14:paraId="195F6049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†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lang w:bidi="ar"/>
              </w:rPr>
              <w:t xml:space="preserve">Model 1 was univariate analysis.  </w:t>
            </w:r>
          </w:p>
          <w:p w14:paraId="7AFD8232" w14:textId="3D27E116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 xml:space="preserve">‡ Model 2 included age (30-44, 45-64 or ≥65 years old), </w:t>
            </w:r>
            <w:r w:rsidR="00D502F8">
              <w:rPr>
                <w:rFonts w:hint="eastAsia"/>
                <w:lang w:bidi="ar"/>
              </w:rPr>
              <w:t>gender</w:t>
            </w:r>
            <w:r>
              <w:rPr>
                <w:lang w:bidi="ar"/>
              </w:rPr>
              <w:t>, race/ethnicity (non-Hispanic white, non-Hispanic black, Hispanic or other races), SES (Socioeconomic Status, low, middle, high).</w:t>
            </w:r>
          </w:p>
          <w:p w14:paraId="6A78A269" w14:textId="1B19420F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§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lang w:bidi="ar"/>
              </w:rPr>
              <w:t xml:space="preserve">Model 3 additionally included </w:t>
            </w:r>
            <w:r w:rsidR="00D502F8">
              <w:rPr>
                <w:lang w:bidi="ar"/>
              </w:rPr>
              <w:t>smoking habit</w:t>
            </w:r>
            <w:r>
              <w:rPr>
                <w:lang w:bidi="ar"/>
              </w:rPr>
              <w:t xml:space="preserve"> (never smokers, former or current smokers), </w:t>
            </w:r>
            <w:r w:rsidR="00D502F8">
              <w:rPr>
                <w:lang w:bidi="ar"/>
              </w:rPr>
              <w:t>alcohol consumption</w:t>
            </w:r>
            <w:r>
              <w:rPr>
                <w:lang w:bidi="ar"/>
              </w:rPr>
              <w:t xml:space="preserve"> (</w:t>
            </w:r>
            <w:r>
              <w:rPr>
                <w:rFonts w:hint="eastAsia"/>
                <w:lang w:bidi="ar"/>
              </w:rPr>
              <w:t>n</w:t>
            </w:r>
            <w:r>
              <w:rPr>
                <w:lang w:bidi="ar"/>
              </w:rPr>
              <w:t xml:space="preserve">ondrinker, heavier drinker, or light/ moderate drinker), </w:t>
            </w:r>
            <w:hyperlink r:id="rId11" w:history="1">
              <w:r w:rsidR="005C6642">
                <w:rPr>
                  <w:lang w:bidi="ar"/>
                </w:rPr>
                <w:t>physical activity</w:t>
              </w:r>
            </w:hyperlink>
            <w:r>
              <w:rPr>
                <w:lang w:bidi="ar"/>
              </w:rPr>
              <w:t xml:space="preserve"> status (inactive, insufficient, recommended) and BMI</w:t>
            </w:r>
            <w:r w:rsidR="00D502F8">
              <w:rPr>
                <w:lang w:bidi="ar"/>
              </w:rPr>
              <w:t xml:space="preserve"> status</w:t>
            </w:r>
            <w:r>
              <w:rPr>
                <w:lang w:bidi="ar"/>
              </w:rPr>
              <w:t xml:space="preserve"> (body measure index, normal (≤24.9 [kg/m</w:t>
            </w:r>
            <w:r>
              <w:rPr>
                <w:vertAlign w:val="superscript"/>
                <w:lang w:bidi="ar"/>
              </w:rPr>
              <w:t>2</w:t>
            </w:r>
            <w:r>
              <w:rPr>
                <w:lang w:bidi="ar"/>
              </w:rPr>
              <w:t>]), overweight (25.0-29.9 [kg/m</w:t>
            </w:r>
            <w:r>
              <w:rPr>
                <w:vertAlign w:val="superscript"/>
                <w:lang w:bidi="ar"/>
              </w:rPr>
              <w:t>2</w:t>
            </w:r>
            <w:r>
              <w:rPr>
                <w:lang w:bidi="ar"/>
              </w:rPr>
              <w:t>]), and obesity (≥30.0 [kg/m</w:t>
            </w:r>
            <w:r>
              <w:rPr>
                <w:vertAlign w:val="superscript"/>
                <w:lang w:bidi="ar"/>
              </w:rPr>
              <w:t>2</w:t>
            </w:r>
            <w:r>
              <w:rPr>
                <w:lang w:bidi="ar"/>
              </w:rPr>
              <w:t>]) based on Model 2.</w:t>
            </w:r>
          </w:p>
          <w:p w14:paraId="30FB85DD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 xml:space="preserve">¶ Model 4 was further adjusted for HTN status (hypertension, yes or no) </w:t>
            </w:r>
            <w:r>
              <w:rPr>
                <w:rFonts w:hint="eastAsia"/>
                <w:lang w:bidi="ar"/>
              </w:rPr>
              <w:t xml:space="preserve">, HPL (hyperlipidemia, yes or no), </w:t>
            </w:r>
            <w:r>
              <w:rPr>
                <w:lang w:bidi="ar"/>
              </w:rPr>
              <w:t>and diabetes status (yes or no) based on Model 3.</w:t>
            </w:r>
          </w:p>
        </w:tc>
      </w:tr>
    </w:tbl>
    <w:p w14:paraId="2E414DCF" w14:textId="77777777" w:rsidR="005C6642" w:rsidRDefault="00000000" w:rsidP="007F56CD">
      <w: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768"/>
        <w:gridCol w:w="2013"/>
        <w:gridCol w:w="2663"/>
        <w:gridCol w:w="862"/>
      </w:tblGrid>
      <w:tr w:rsidR="005C6642" w14:paraId="749EC72D" w14:textId="77777777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A52C6BC" w14:textId="54B3E88D" w:rsidR="005C6642" w:rsidRDefault="00000000" w:rsidP="007F56CD">
            <w:pPr>
              <w:rPr>
                <w:i/>
                <w:iCs/>
                <w:lang w:bidi="ar"/>
              </w:rPr>
            </w:pPr>
            <w:r>
              <w:rPr>
                <w:b/>
                <w:bCs/>
                <w:lang w:bidi="ar"/>
              </w:rPr>
              <w:lastRenderedPageBreak/>
              <w:t xml:space="preserve">Supplementary Table </w:t>
            </w:r>
            <w:r w:rsidR="002C04FE">
              <w:rPr>
                <w:b/>
                <w:bCs/>
                <w:lang w:bidi="ar"/>
              </w:rPr>
              <w:t>6</w:t>
            </w:r>
            <w:r>
              <w:rPr>
                <w:b/>
                <w:bCs/>
                <w:lang w:bidi="ar"/>
              </w:rPr>
              <w:t xml:space="preserve">. </w:t>
            </w:r>
            <w:r>
              <w:rPr>
                <w:lang w:bidi="ar"/>
              </w:rPr>
              <w:t xml:space="preserve">The results of the sensitivity analysis of omitted participants </w:t>
            </w:r>
            <w:r>
              <w:rPr>
                <w:rFonts w:hint="eastAsia"/>
                <w:lang w:bidi="ar"/>
              </w:rPr>
              <w:t xml:space="preserve">with </w:t>
            </w:r>
            <w:r>
              <w:rPr>
                <w:lang w:bidi="ar"/>
              </w:rPr>
              <w:t>cancer</w:t>
            </w:r>
            <w:r>
              <w:rPr>
                <w:rFonts w:hint="eastAsia"/>
                <w:lang w:bidi="ar"/>
              </w:rPr>
              <w:t xml:space="preserve"> or </w:t>
            </w:r>
            <w:r>
              <w:rPr>
                <w:lang w:bidi="ar"/>
              </w:rPr>
              <w:t>CVD</w:t>
            </w:r>
          </w:p>
        </w:tc>
      </w:tr>
      <w:tr w:rsidR="005C6642" w14:paraId="7BC7C2A7" w14:textId="77777777">
        <w:trPr>
          <w:trHeight w:val="300"/>
        </w:trPr>
        <w:tc>
          <w:tcPr>
            <w:tcW w:w="166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C01FC" w14:textId="77777777" w:rsidR="005C6642" w:rsidRDefault="005C6642" w:rsidP="007F56CD"/>
        </w:tc>
        <w:tc>
          <w:tcPr>
            <w:tcW w:w="2815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4E51C" w14:textId="77777777" w:rsidR="005C6642" w:rsidRDefault="00000000" w:rsidP="007F56CD">
            <w:pPr>
              <w:rPr>
                <w:rFonts w:eastAsia="宋体"/>
                <w:color w:val="000000"/>
                <w:kern w:val="0"/>
                <w:lang w:bidi="ar"/>
              </w:rPr>
            </w:pPr>
            <w:r>
              <w:t>Periodontal status</w:t>
            </w:r>
          </w:p>
        </w:tc>
        <w:tc>
          <w:tcPr>
            <w:tcW w:w="51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61E5D" w14:textId="77777777" w:rsidR="005C6642" w:rsidRDefault="005C6642" w:rsidP="007F56CD">
            <w:pPr>
              <w:rPr>
                <w:lang w:bidi="ar"/>
              </w:rPr>
            </w:pPr>
          </w:p>
        </w:tc>
      </w:tr>
      <w:tr w:rsidR="005C6642" w14:paraId="785695EF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837E06" w14:textId="77777777" w:rsidR="005C6642" w:rsidRDefault="005C6642" w:rsidP="007F56CD"/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8681AD" w14:textId="77777777" w:rsidR="005C6642" w:rsidRDefault="00000000" w:rsidP="007F56CD">
            <w:r>
              <w:rPr>
                <w:lang w:bidi="ar"/>
              </w:rPr>
              <w:t>No/ Mild periodontitis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2986FD" w14:textId="77777777" w:rsidR="005C6642" w:rsidRDefault="00000000" w:rsidP="007F56CD">
            <w:r>
              <w:rPr>
                <w:lang w:bidi="ar"/>
              </w:rPr>
              <w:t>Moderate/ Severe periodontitis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2C7A24" w14:textId="77777777" w:rsidR="005C6642" w:rsidRDefault="00000000" w:rsidP="007F56CD">
            <w:r>
              <w:rPr>
                <w:lang w:bidi="ar"/>
              </w:rPr>
              <w:t>P</w:t>
            </w:r>
          </w:p>
        </w:tc>
      </w:tr>
      <w:tr w:rsidR="00083FF8" w14:paraId="78B6857F" w14:textId="77777777" w:rsidTr="007406EA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2F061" w14:textId="77777777" w:rsidR="00083FF8" w:rsidRDefault="00083FF8" w:rsidP="00083FF8">
            <w:r>
              <w:rPr>
                <w:lang w:bidi="ar"/>
              </w:rPr>
              <w:t>All cause</w:t>
            </w:r>
            <w:r>
              <w:rPr>
                <w:vertAlign w:val="superscript"/>
                <w:lang w:bidi="ar"/>
              </w:rPr>
              <w:t>*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8C8B22" w14:textId="6B1B1C74" w:rsidR="00083FF8" w:rsidRDefault="00083FF8" w:rsidP="00083FF8"/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C285A6" w14:textId="0A1F8D73" w:rsidR="00083FF8" w:rsidRDefault="00083FF8" w:rsidP="00083FF8"/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8DF32A" w14:textId="77821944" w:rsidR="00083FF8" w:rsidRDefault="00083FF8" w:rsidP="00083FF8"/>
        </w:tc>
      </w:tr>
      <w:tr w:rsidR="007B00FC" w14:paraId="579CBC1D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C4111" w14:textId="77777777" w:rsidR="007B00FC" w:rsidRDefault="007B00FC" w:rsidP="007B00FC">
            <w:r>
              <w:rPr>
                <w:lang w:bidi="ar"/>
              </w:rPr>
              <w:t>Deaths/total (Unweighted)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C8DA40" w14:textId="2EBABAE4" w:rsidR="007B00FC" w:rsidRDefault="007B00FC" w:rsidP="007B00FC">
            <w:pPr>
              <w:rPr>
                <w:rFonts w:eastAsia="宋体"/>
                <w:color w:val="000000"/>
                <w:szCs w:val="24"/>
              </w:rPr>
            </w:pPr>
            <w:r w:rsidRPr="00F64D4B">
              <w:t>249/719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69C87B" w14:textId="46765EAA" w:rsidR="007B00FC" w:rsidRDefault="007B00FC" w:rsidP="007B00FC">
            <w:pPr>
              <w:rPr>
                <w:color w:val="000000"/>
                <w:szCs w:val="24"/>
              </w:rPr>
            </w:pPr>
            <w:r w:rsidRPr="00F64D4B">
              <w:t>253/489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3CDAA5" w14:textId="77777777" w:rsidR="007B00FC" w:rsidRDefault="007B00FC" w:rsidP="007B00FC"/>
        </w:tc>
      </w:tr>
      <w:tr w:rsidR="007B00FC" w14:paraId="03EEFBBC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98C03" w14:textId="77777777" w:rsidR="007B00FC" w:rsidRDefault="007B00FC" w:rsidP="007B00FC">
            <w:r>
              <w:rPr>
                <w:lang w:bidi="ar"/>
              </w:rPr>
              <w:t>Deaths/total (Weighted)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24EE5A" w14:textId="02AEBDA0" w:rsidR="007B00FC" w:rsidRDefault="007B00FC" w:rsidP="007B00FC">
            <w:pPr>
              <w:rPr>
                <w:szCs w:val="32"/>
              </w:rPr>
            </w:pPr>
            <w:r w:rsidRPr="00F64D4B">
              <w:t>1,871,660/4,803,860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26383B" w14:textId="09F6F714" w:rsidR="007B00FC" w:rsidRDefault="007B00FC" w:rsidP="007B00FC">
            <w:pPr>
              <w:rPr>
                <w:szCs w:val="32"/>
              </w:rPr>
            </w:pPr>
            <w:r w:rsidRPr="00F64D4B">
              <w:t>2,216,749/8,576,944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4804DA" w14:textId="77777777" w:rsidR="007B00FC" w:rsidRDefault="007B00FC" w:rsidP="007B00FC"/>
        </w:tc>
      </w:tr>
      <w:tr w:rsidR="007B00FC" w14:paraId="3F6CFF44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C1B4A" w14:textId="77777777" w:rsidR="007B00FC" w:rsidRDefault="007B00FC" w:rsidP="007B00FC">
            <w:pPr>
              <w:rPr>
                <w:lang w:bidi="ar"/>
              </w:rPr>
            </w:pPr>
            <w:r>
              <w:rPr>
                <w:lang w:bidi="ar"/>
              </w:rPr>
              <w:t>Model 1</w:t>
            </w:r>
            <w:r>
              <w:rPr>
                <w:vertAlign w:val="superscript"/>
                <w:lang w:bidi="ar"/>
              </w:rPr>
              <w:t>†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EF9E01" w14:textId="3582BC97" w:rsidR="007B00FC" w:rsidRDefault="007B00FC" w:rsidP="007B00FC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 w:rsidRPr="00F64D4B"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8D6814" w14:textId="06F493B6" w:rsidR="007B00FC" w:rsidRDefault="007B00FC" w:rsidP="007B00FC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 w:rsidRPr="00F64D4B">
              <w:t>1.96 (1.54, 2.50)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DE9E55" w14:textId="1BD43164" w:rsidR="007B00FC" w:rsidRDefault="007B00FC" w:rsidP="007B00FC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 w:rsidRPr="00F64D4B">
              <w:t>&lt;0.001</w:t>
            </w:r>
          </w:p>
        </w:tc>
      </w:tr>
      <w:tr w:rsidR="007B00FC" w14:paraId="397DEE2B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9AC1E" w14:textId="77777777" w:rsidR="007B00FC" w:rsidRDefault="007B00FC" w:rsidP="007B00FC">
            <w:pPr>
              <w:rPr>
                <w:lang w:bidi="ar"/>
              </w:rPr>
            </w:pPr>
            <w:r>
              <w:rPr>
                <w:lang w:bidi="ar"/>
              </w:rPr>
              <w:t>Model 2</w:t>
            </w:r>
            <w:r>
              <w:rPr>
                <w:vertAlign w:val="superscript"/>
                <w:lang w:bidi="ar"/>
              </w:rPr>
              <w:t>‡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9CE1A0" w14:textId="25570A55" w:rsidR="007B00FC" w:rsidRDefault="007B00FC" w:rsidP="007B00FC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 w:rsidRPr="00F64D4B"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889217" w14:textId="45772A4C" w:rsidR="007B00FC" w:rsidRDefault="007B00FC" w:rsidP="007B00FC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 w:rsidRPr="00F64D4B">
              <w:t>1.34 (1.04, 1.73)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594376" w14:textId="66A32F6A" w:rsidR="007B00FC" w:rsidRDefault="007B00FC" w:rsidP="007B00FC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 w:rsidRPr="00F64D4B">
              <w:t>0.025</w:t>
            </w:r>
          </w:p>
        </w:tc>
      </w:tr>
      <w:tr w:rsidR="007B00FC" w14:paraId="1E4E4C63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6BB78" w14:textId="77777777" w:rsidR="007B00FC" w:rsidRDefault="007B00FC" w:rsidP="007B00FC">
            <w:pPr>
              <w:rPr>
                <w:lang w:bidi="ar"/>
              </w:rPr>
            </w:pPr>
            <w:r>
              <w:rPr>
                <w:lang w:bidi="ar"/>
              </w:rPr>
              <w:t>Model 3</w:t>
            </w:r>
            <w:r>
              <w:rPr>
                <w:vertAlign w:val="superscript"/>
                <w:lang w:bidi="ar"/>
              </w:rPr>
              <w:t>§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F2A7E2" w14:textId="5A031278" w:rsidR="007B00FC" w:rsidRDefault="007B00FC" w:rsidP="007B00FC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 w:rsidRPr="00F64D4B"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1F7945" w14:textId="670C7DB8" w:rsidR="007B00FC" w:rsidRDefault="007B00FC" w:rsidP="007B00FC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 w:rsidRPr="00F64D4B">
              <w:t>1.31 (1.01, 1.70)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7C22C1" w14:textId="60428639" w:rsidR="007B00FC" w:rsidRDefault="007B00FC" w:rsidP="007B00FC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 w:rsidRPr="00F64D4B">
              <w:t>0.040</w:t>
            </w:r>
          </w:p>
        </w:tc>
      </w:tr>
      <w:tr w:rsidR="007B00FC" w14:paraId="2BDFB56B" w14:textId="77777777">
        <w:trPr>
          <w:trHeight w:val="32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5389F" w14:textId="77777777" w:rsidR="007B00FC" w:rsidRDefault="007B00FC" w:rsidP="007B00FC">
            <w:pPr>
              <w:rPr>
                <w:lang w:bidi="ar"/>
              </w:rPr>
            </w:pPr>
            <w:r>
              <w:rPr>
                <w:lang w:bidi="ar"/>
              </w:rPr>
              <w:t>Model 4</w:t>
            </w:r>
            <w:r>
              <w:rPr>
                <w:vertAlign w:val="superscript"/>
                <w:lang w:bidi="ar"/>
              </w:rPr>
              <w:t>¶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EA109D" w14:textId="4C3E3BA2" w:rsidR="007B00FC" w:rsidRDefault="007B00FC" w:rsidP="007B00FC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 w:rsidRPr="00F64D4B"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8C439B" w14:textId="4BC9E240" w:rsidR="007B00FC" w:rsidRDefault="007B00FC" w:rsidP="007B00FC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 w:rsidRPr="00F64D4B">
              <w:t>1.34 (1.02, 1.77)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0A72B8" w14:textId="7436ED8E" w:rsidR="007B00FC" w:rsidRDefault="007B00FC" w:rsidP="007B00FC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 w:rsidRPr="00F64D4B">
              <w:t>0.036</w:t>
            </w:r>
          </w:p>
        </w:tc>
      </w:tr>
      <w:tr w:rsidR="007B00FC" w14:paraId="7E153375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F82AB" w14:textId="77777777" w:rsidR="007B00FC" w:rsidRDefault="007B00FC" w:rsidP="007B00FC">
            <w:pPr>
              <w:rPr>
                <w:lang w:bidi="ar"/>
              </w:rPr>
            </w:pPr>
            <w:r>
              <w:rPr>
                <w:lang w:bidi="ar"/>
              </w:rPr>
              <w:t>CVD-related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84B575" w14:textId="77777777" w:rsidR="007B00FC" w:rsidRDefault="007B00FC" w:rsidP="007B00FC">
            <w:pPr>
              <w:rPr>
                <w:lang w:bidi="ar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323375" w14:textId="77777777" w:rsidR="007B00FC" w:rsidRDefault="007B00FC" w:rsidP="007B00FC">
            <w:pPr>
              <w:rPr>
                <w:lang w:bidi="a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ECBCD5" w14:textId="77777777" w:rsidR="007B00FC" w:rsidRDefault="007B00FC" w:rsidP="007B00FC">
            <w:pPr>
              <w:rPr>
                <w:lang w:bidi="ar"/>
              </w:rPr>
            </w:pPr>
          </w:p>
        </w:tc>
      </w:tr>
      <w:tr w:rsidR="007B00FC" w14:paraId="3A2D551F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41375" w14:textId="77777777" w:rsidR="007B00FC" w:rsidRDefault="007B00FC" w:rsidP="007B00FC">
            <w:pPr>
              <w:rPr>
                <w:lang w:bidi="ar"/>
              </w:rPr>
            </w:pPr>
            <w:r>
              <w:rPr>
                <w:lang w:bidi="ar"/>
              </w:rPr>
              <w:t>Deaths/total (Unweighted)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4B1E09" w14:textId="2D27ECC9" w:rsidR="007B00FC" w:rsidRDefault="007B00FC" w:rsidP="007B00FC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 w:rsidRPr="00F64D4B">
              <w:t>91/719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CC1164" w14:textId="59C14987" w:rsidR="007B00FC" w:rsidRDefault="007B00FC" w:rsidP="007B00FC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 w:rsidRPr="00F64D4B">
              <w:t>84/489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4062A" w14:textId="77777777" w:rsidR="007B00FC" w:rsidRDefault="007B00FC" w:rsidP="007B00FC">
            <w:pPr>
              <w:rPr>
                <w:lang w:bidi="ar"/>
              </w:rPr>
            </w:pPr>
          </w:p>
        </w:tc>
      </w:tr>
      <w:tr w:rsidR="007B00FC" w14:paraId="791F4D9F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75442" w14:textId="77777777" w:rsidR="007B00FC" w:rsidRDefault="007B00FC" w:rsidP="007B00FC">
            <w:pPr>
              <w:rPr>
                <w:lang w:bidi="ar"/>
              </w:rPr>
            </w:pPr>
            <w:r>
              <w:rPr>
                <w:lang w:bidi="ar"/>
              </w:rPr>
              <w:t>Deaths/total (Weighted)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D86B8E" w14:textId="02F1B7D8" w:rsidR="007B00FC" w:rsidRDefault="007B00FC" w:rsidP="007B00FC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 w:rsidRPr="00F64D4B">
              <w:t>492,618/4,803,860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A2D890" w14:textId="7964214A" w:rsidR="007B00FC" w:rsidRDefault="007B00FC" w:rsidP="007B00FC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 w:rsidRPr="00F64D4B">
              <w:t>672,649/8,576,944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5AEC12" w14:textId="77777777" w:rsidR="007B00FC" w:rsidRDefault="007B00FC" w:rsidP="007B00FC">
            <w:pPr>
              <w:rPr>
                <w:lang w:bidi="ar"/>
              </w:rPr>
            </w:pPr>
          </w:p>
        </w:tc>
      </w:tr>
      <w:tr w:rsidR="007B00FC" w14:paraId="175D7E42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1B9DC" w14:textId="77777777" w:rsidR="007B00FC" w:rsidRDefault="007B00FC" w:rsidP="007B00FC">
            <w:pPr>
              <w:rPr>
                <w:lang w:bidi="ar"/>
              </w:rPr>
            </w:pPr>
            <w:r>
              <w:rPr>
                <w:lang w:bidi="ar"/>
              </w:rPr>
              <w:t>Model 1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73F262" w14:textId="6182FE52" w:rsidR="007B00FC" w:rsidRDefault="007B00FC" w:rsidP="007B00FC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 w:rsidRPr="00F64D4B"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265BB0" w14:textId="78701948" w:rsidR="007B00FC" w:rsidRDefault="007B00FC" w:rsidP="007B00FC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 w:rsidRPr="00F64D4B">
              <w:t>1.71 (1.17, 2.49)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9850B8" w14:textId="75365287" w:rsidR="007B00FC" w:rsidRDefault="007B00FC" w:rsidP="007B00FC">
            <w:pPr>
              <w:rPr>
                <w:rFonts w:eastAsia="宋体"/>
                <w:color w:val="000000"/>
                <w:kern w:val="0"/>
                <w:szCs w:val="24"/>
                <w:lang w:bidi="ar"/>
              </w:rPr>
            </w:pPr>
            <w:r w:rsidRPr="00F64D4B">
              <w:t>0.006</w:t>
            </w:r>
          </w:p>
        </w:tc>
      </w:tr>
      <w:tr w:rsidR="007B00FC" w14:paraId="215B37D6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17487" w14:textId="77777777" w:rsidR="007B00FC" w:rsidRDefault="007B00FC" w:rsidP="007B00FC">
            <w:r>
              <w:rPr>
                <w:lang w:bidi="ar"/>
              </w:rPr>
              <w:t>Model 2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A054FB" w14:textId="3240F47C" w:rsidR="007B00FC" w:rsidRDefault="007B00FC" w:rsidP="007B00FC">
            <w:pPr>
              <w:rPr>
                <w:rFonts w:eastAsia="宋体"/>
                <w:color w:val="000000"/>
                <w:szCs w:val="24"/>
              </w:rPr>
            </w:pPr>
            <w:r w:rsidRPr="00F64D4B"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E8F76E" w14:textId="11EF6439" w:rsidR="007B00FC" w:rsidRDefault="007B00FC" w:rsidP="007B00FC">
            <w:pPr>
              <w:rPr>
                <w:rFonts w:eastAsia="宋体"/>
                <w:color w:val="000000"/>
                <w:szCs w:val="24"/>
              </w:rPr>
            </w:pPr>
            <w:r w:rsidRPr="00F64D4B">
              <w:t>1.08 (0.73, 1.59)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68ED0F" w14:textId="068C94F8" w:rsidR="007B00FC" w:rsidRDefault="007B00FC" w:rsidP="007B00FC">
            <w:pPr>
              <w:rPr>
                <w:rFonts w:eastAsia="宋体"/>
                <w:color w:val="000000"/>
                <w:szCs w:val="24"/>
              </w:rPr>
            </w:pPr>
            <w:r w:rsidRPr="00F64D4B">
              <w:t>0.709</w:t>
            </w:r>
          </w:p>
        </w:tc>
      </w:tr>
      <w:tr w:rsidR="007B00FC" w14:paraId="1D933297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9C8FC" w14:textId="77777777" w:rsidR="007B00FC" w:rsidRDefault="007B00FC" w:rsidP="007B00FC">
            <w:r>
              <w:rPr>
                <w:lang w:bidi="ar"/>
              </w:rPr>
              <w:t>Model 3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2046E3" w14:textId="3A8BB87A" w:rsidR="007B00FC" w:rsidRDefault="007B00FC" w:rsidP="007B00FC">
            <w:pPr>
              <w:rPr>
                <w:rFonts w:eastAsia="宋体"/>
                <w:color w:val="000000"/>
                <w:szCs w:val="24"/>
              </w:rPr>
            </w:pPr>
            <w:r w:rsidRPr="00F64D4B"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4C360D" w14:textId="7B52E48E" w:rsidR="007B00FC" w:rsidRDefault="007B00FC" w:rsidP="007B00FC">
            <w:pPr>
              <w:rPr>
                <w:rFonts w:eastAsia="宋体"/>
                <w:color w:val="000000"/>
                <w:szCs w:val="24"/>
              </w:rPr>
            </w:pPr>
            <w:r w:rsidRPr="00F64D4B">
              <w:t>1.07 (0.73, 1.59)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C2646B" w14:textId="2D9ADCB0" w:rsidR="007B00FC" w:rsidRDefault="007B00FC" w:rsidP="007B00FC">
            <w:pPr>
              <w:rPr>
                <w:rFonts w:eastAsia="宋体"/>
                <w:color w:val="000000"/>
                <w:szCs w:val="24"/>
              </w:rPr>
            </w:pPr>
            <w:r w:rsidRPr="00F64D4B">
              <w:t>0.721</w:t>
            </w:r>
          </w:p>
        </w:tc>
      </w:tr>
      <w:tr w:rsidR="007B00FC" w14:paraId="3291C384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89CE7" w14:textId="77777777" w:rsidR="007B00FC" w:rsidRDefault="007B00FC" w:rsidP="007B00FC">
            <w:r>
              <w:rPr>
                <w:lang w:bidi="ar"/>
              </w:rPr>
              <w:t>Model 4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781FC9" w14:textId="10A9C311" w:rsidR="007B00FC" w:rsidRDefault="007B00FC" w:rsidP="007B00FC">
            <w:pPr>
              <w:rPr>
                <w:rFonts w:eastAsia="宋体"/>
                <w:color w:val="000000"/>
                <w:szCs w:val="24"/>
              </w:rPr>
            </w:pPr>
            <w:r w:rsidRPr="00F64D4B"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684200" w14:textId="188D4A63" w:rsidR="007B00FC" w:rsidRDefault="007B00FC" w:rsidP="007B00FC">
            <w:pPr>
              <w:rPr>
                <w:color w:val="000000"/>
                <w:szCs w:val="24"/>
              </w:rPr>
            </w:pPr>
            <w:r w:rsidRPr="00F64D4B">
              <w:t>1.05 (0.70, 1.57)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B8EE10" w14:textId="5AB1956F" w:rsidR="007B00FC" w:rsidRDefault="007B00FC" w:rsidP="007B00FC">
            <w:pPr>
              <w:rPr>
                <w:color w:val="000000"/>
                <w:szCs w:val="24"/>
              </w:rPr>
            </w:pPr>
            <w:r w:rsidRPr="00F64D4B">
              <w:t>0.831</w:t>
            </w:r>
          </w:p>
        </w:tc>
      </w:tr>
      <w:tr w:rsidR="007B00FC" w14:paraId="60101E4D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6616B" w14:textId="77777777" w:rsidR="007B00FC" w:rsidRDefault="007B00FC" w:rsidP="007B00FC">
            <w:r>
              <w:rPr>
                <w:lang w:bidi="ar"/>
              </w:rPr>
              <w:t>Cancer-related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D3FDC5" w14:textId="77777777" w:rsidR="007B00FC" w:rsidRDefault="007B00FC" w:rsidP="007B00FC"/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BB3560" w14:textId="77777777" w:rsidR="007B00FC" w:rsidRDefault="007B00FC" w:rsidP="007B00FC"/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FB704E" w14:textId="77777777" w:rsidR="007B00FC" w:rsidRDefault="007B00FC" w:rsidP="007B00FC"/>
        </w:tc>
      </w:tr>
      <w:tr w:rsidR="007B00FC" w14:paraId="7A17A377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75220" w14:textId="77777777" w:rsidR="007B00FC" w:rsidRDefault="007B00FC" w:rsidP="007B00FC">
            <w:r>
              <w:rPr>
                <w:lang w:bidi="ar"/>
              </w:rPr>
              <w:t>Deaths/total (Unweighted)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C693E1" w14:textId="4FD6EEFB" w:rsidR="007B00FC" w:rsidRDefault="007B00FC" w:rsidP="007B00FC">
            <w:pPr>
              <w:rPr>
                <w:rFonts w:eastAsia="宋体"/>
                <w:color w:val="000000"/>
                <w:szCs w:val="24"/>
              </w:rPr>
            </w:pPr>
            <w:r w:rsidRPr="00F64D4B">
              <w:t>50/719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23FB0D" w14:textId="6C6F2F39" w:rsidR="007B00FC" w:rsidRDefault="007B00FC" w:rsidP="007B00FC">
            <w:pPr>
              <w:rPr>
                <w:color w:val="000000"/>
                <w:szCs w:val="24"/>
              </w:rPr>
            </w:pPr>
            <w:r w:rsidRPr="00F64D4B">
              <w:t>46/489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2F32C" w14:textId="77777777" w:rsidR="007B00FC" w:rsidRDefault="007B00FC" w:rsidP="007B00FC"/>
        </w:tc>
      </w:tr>
      <w:tr w:rsidR="007B00FC" w14:paraId="5B3421F9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70D2E" w14:textId="77777777" w:rsidR="007B00FC" w:rsidRDefault="007B00FC" w:rsidP="007B00FC">
            <w:r>
              <w:rPr>
                <w:lang w:bidi="ar"/>
              </w:rPr>
              <w:t>Deaths/total (Weighted)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F18EC6" w14:textId="6ED40182" w:rsidR="007B00FC" w:rsidRDefault="007B00FC" w:rsidP="007B00FC">
            <w:pPr>
              <w:rPr>
                <w:rFonts w:eastAsia="宋体"/>
                <w:color w:val="000000"/>
                <w:szCs w:val="24"/>
              </w:rPr>
            </w:pPr>
            <w:r w:rsidRPr="00F64D4B">
              <w:t>364,400/4,803,860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FF45E1" w14:textId="101034AB" w:rsidR="007B00FC" w:rsidRDefault="007B00FC" w:rsidP="007B00FC">
            <w:pPr>
              <w:rPr>
                <w:rFonts w:eastAsia="宋体"/>
                <w:color w:val="000000"/>
                <w:szCs w:val="24"/>
              </w:rPr>
            </w:pPr>
            <w:r w:rsidRPr="00F64D4B">
              <w:t>464,599/8,576,944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289DA2" w14:textId="77777777" w:rsidR="007B00FC" w:rsidRDefault="007B00FC" w:rsidP="007B00FC"/>
        </w:tc>
      </w:tr>
      <w:tr w:rsidR="007B00FC" w14:paraId="1DFA724A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82A4A" w14:textId="77777777" w:rsidR="007B00FC" w:rsidRDefault="007B00FC" w:rsidP="007B00FC">
            <w:r>
              <w:rPr>
                <w:lang w:bidi="ar"/>
              </w:rPr>
              <w:t>Model 1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4B5B1C" w14:textId="06B2A371" w:rsidR="007B00FC" w:rsidRDefault="007B00FC" w:rsidP="007B00FC">
            <w:pPr>
              <w:rPr>
                <w:rFonts w:eastAsia="宋体"/>
                <w:color w:val="000000"/>
                <w:szCs w:val="24"/>
              </w:rPr>
            </w:pPr>
            <w:r w:rsidRPr="00F64D4B"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F30F53" w14:textId="1A539B32" w:rsidR="007B00FC" w:rsidRDefault="007B00FC" w:rsidP="007B00FC">
            <w:pPr>
              <w:rPr>
                <w:rFonts w:eastAsia="宋体"/>
                <w:color w:val="000000"/>
                <w:szCs w:val="24"/>
              </w:rPr>
            </w:pPr>
            <w:r w:rsidRPr="00F64D4B">
              <w:t>1.81 (1.06, 3.06)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9FA7F1" w14:textId="7BB23B4A" w:rsidR="007B00FC" w:rsidRDefault="007B00FC" w:rsidP="007B00FC">
            <w:pPr>
              <w:rPr>
                <w:rFonts w:eastAsia="宋体"/>
                <w:color w:val="000000"/>
                <w:szCs w:val="24"/>
              </w:rPr>
            </w:pPr>
            <w:r w:rsidRPr="00F64D4B">
              <w:t>0.028</w:t>
            </w:r>
          </w:p>
        </w:tc>
      </w:tr>
      <w:tr w:rsidR="007B00FC" w14:paraId="612FB176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F3B07" w14:textId="77777777" w:rsidR="007B00FC" w:rsidRDefault="007B00FC" w:rsidP="007B00FC">
            <w:r>
              <w:rPr>
                <w:lang w:bidi="ar"/>
              </w:rPr>
              <w:t>Model 2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885395" w14:textId="3E18FE91" w:rsidR="007B00FC" w:rsidRDefault="007B00FC" w:rsidP="007B00FC">
            <w:pPr>
              <w:rPr>
                <w:rFonts w:eastAsia="宋体"/>
                <w:color w:val="000000"/>
                <w:szCs w:val="24"/>
              </w:rPr>
            </w:pPr>
            <w:r w:rsidRPr="00F64D4B"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FB6560" w14:textId="4F665048" w:rsidR="007B00FC" w:rsidRDefault="007B00FC" w:rsidP="007B00FC">
            <w:pPr>
              <w:rPr>
                <w:color w:val="000000"/>
                <w:szCs w:val="24"/>
              </w:rPr>
            </w:pPr>
            <w:r w:rsidRPr="00F64D4B">
              <w:t>1.35 (0.79, 2.33)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6D0398" w14:textId="048B58E2" w:rsidR="007B00FC" w:rsidRDefault="007B00FC" w:rsidP="007B00FC">
            <w:pPr>
              <w:rPr>
                <w:color w:val="000000"/>
                <w:szCs w:val="24"/>
              </w:rPr>
            </w:pPr>
            <w:r w:rsidRPr="00F64D4B">
              <w:t>0.277</w:t>
            </w:r>
          </w:p>
        </w:tc>
      </w:tr>
      <w:tr w:rsidR="007B00FC" w14:paraId="5605C904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7F480" w14:textId="77777777" w:rsidR="007B00FC" w:rsidRDefault="007B00FC" w:rsidP="007B00FC">
            <w:r>
              <w:rPr>
                <w:lang w:bidi="ar"/>
              </w:rPr>
              <w:t>Model 3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2BBD47" w14:textId="7D97C893" w:rsidR="007B00FC" w:rsidRDefault="007B00FC" w:rsidP="007B00FC">
            <w:pPr>
              <w:rPr>
                <w:rFonts w:eastAsia="宋体"/>
                <w:color w:val="000000"/>
                <w:szCs w:val="24"/>
              </w:rPr>
            </w:pPr>
            <w:r w:rsidRPr="00F64D4B"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08FA20" w14:textId="097444D2" w:rsidR="007B00FC" w:rsidRDefault="007B00FC" w:rsidP="007B00FC">
            <w:pPr>
              <w:rPr>
                <w:color w:val="000000"/>
                <w:szCs w:val="24"/>
              </w:rPr>
            </w:pPr>
            <w:r w:rsidRPr="00F64D4B">
              <w:t>1.26 (0.71, 2.25)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707358" w14:textId="0A2BB050" w:rsidR="007B00FC" w:rsidRDefault="007B00FC" w:rsidP="007B00FC">
            <w:pPr>
              <w:rPr>
                <w:color w:val="000000"/>
                <w:szCs w:val="24"/>
              </w:rPr>
            </w:pPr>
            <w:r w:rsidRPr="00F64D4B">
              <w:t>0.428</w:t>
            </w:r>
          </w:p>
        </w:tc>
      </w:tr>
      <w:tr w:rsidR="007B00FC" w14:paraId="583D1A5F" w14:textId="77777777">
        <w:trPr>
          <w:trHeight w:val="303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D7452" w14:textId="77777777" w:rsidR="007B00FC" w:rsidRDefault="007B00FC" w:rsidP="007B00FC">
            <w:r>
              <w:rPr>
                <w:lang w:bidi="ar"/>
              </w:rPr>
              <w:t>Model 4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644DC6" w14:textId="2D08E231" w:rsidR="007B00FC" w:rsidRDefault="007B00FC" w:rsidP="007B00FC">
            <w:pPr>
              <w:rPr>
                <w:rFonts w:eastAsia="宋体"/>
                <w:color w:val="000000"/>
                <w:szCs w:val="24"/>
              </w:rPr>
            </w:pPr>
            <w:r w:rsidRPr="00F64D4B"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08728F" w14:textId="7610ECBA" w:rsidR="007B00FC" w:rsidRDefault="007B00FC" w:rsidP="007B00FC">
            <w:pPr>
              <w:rPr>
                <w:rFonts w:eastAsia="宋体"/>
                <w:color w:val="000000"/>
                <w:szCs w:val="24"/>
              </w:rPr>
            </w:pPr>
            <w:r w:rsidRPr="00F64D4B">
              <w:t>1.42 (0.77, 2.64)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F9251" w14:textId="4D66C656" w:rsidR="007B00FC" w:rsidRDefault="007B00FC" w:rsidP="007B00FC">
            <w:pPr>
              <w:rPr>
                <w:rFonts w:eastAsia="宋体"/>
                <w:color w:val="000000"/>
                <w:szCs w:val="24"/>
              </w:rPr>
            </w:pPr>
            <w:r w:rsidRPr="00F64D4B">
              <w:t>0.261</w:t>
            </w:r>
          </w:p>
        </w:tc>
      </w:tr>
      <w:tr w:rsidR="005C6642" w14:paraId="6FAF6545" w14:textId="77777777">
        <w:trPr>
          <w:trHeight w:val="300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98C66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*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lang w:bidi="ar"/>
              </w:rPr>
              <w:t xml:space="preserve">All-cause mortality used Cox proportional hazards model, and </w:t>
            </w:r>
            <w:r>
              <w:rPr>
                <w:rFonts w:hint="eastAsia"/>
                <w:lang w:bidi="ar"/>
              </w:rPr>
              <w:t>c</w:t>
            </w:r>
            <w:r>
              <w:rPr>
                <w:lang w:bidi="ar"/>
              </w:rPr>
              <w:t>ause-specific mortality used competing risk model.</w:t>
            </w:r>
          </w:p>
          <w:p w14:paraId="43FBEF62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†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lang w:bidi="ar"/>
              </w:rPr>
              <w:t xml:space="preserve">Model 1 was univariate analysis.  </w:t>
            </w:r>
          </w:p>
          <w:p w14:paraId="331B63A3" w14:textId="26B05CB0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 xml:space="preserve">‡ Model 2 included age (30-44, 45-64 or ≥65 years old), </w:t>
            </w:r>
            <w:r w:rsidR="00D502F8">
              <w:rPr>
                <w:rFonts w:hint="eastAsia"/>
                <w:lang w:bidi="ar"/>
              </w:rPr>
              <w:t>gender</w:t>
            </w:r>
            <w:r>
              <w:rPr>
                <w:lang w:bidi="ar"/>
              </w:rPr>
              <w:t>, race/ethnicity (non-Hispanic white, non-Hispanic black, Hispanic or other races), SES (Socioeconomic Status, low, middle, high)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lang w:bidi="ar"/>
              </w:rPr>
              <w:t>.</w:t>
            </w:r>
          </w:p>
          <w:p w14:paraId="3CCA204F" w14:textId="7BE955F1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§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lang w:bidi="ar"/>
              </w:rPr>
              <w:t xml:space="preserve">Model 3 additionally included </w:t>
            </w:r>
            <w:r w:rsidR="00D502F8">
              <w:rPr>
                <w:lang w:bidi="ar"/>
              </w:rPr>
              <w:t>smoking habit</w:t>
            </w:r>
            <w:r>
              <w:rPr>
                <w:lang w:bidi="ar"/>
              </w:rPr>
              <w:t xml:space="preserve"> (never smokers, former or current smokers), </w:t>
            </w:r>
            <w:r w:rsidR="00D502F8">
              <w:rPr>
                <w:lang w:bidi="ar"/>
              </w:rPr>
              <w:t>alcohol consumption</w:t>
            </w:r>
            <w:r>
              <w:rPr>
                <w:lang w:bidi="ar"/>
              </w:rPr>
              <w:t xml:space="preserve"> (</w:t>
            </w:r>
            <w:r>
              <w:rPr>
                <w:rFonts w:hint="eastAsia"/>
                <w:lang w:bidi="ar"/>
              </w:rPr>
              <w:t>n</w:t>
            </w:r>
            <w:r>
              <w:rPr>
                <w:lang w:bidi="ar"/>
              </w:rPr>
              <w:t xml:space="preserve">ondrinker, heavier drinker, or light/ moderate drinker), </w:t>
            </w:r>
            <w:hyperlink r:id="rId12" w:history="1">
              <w:r w:rsidR="005C6642">
                <w:rPr>
                  <w:lang w:bidi="ar"/>
                </w:rPr>
                <w:t>physical activity</w:t>
              </w:r>
            </w:hyperlink>
            <w:r>
              <w:rPr>
                <w:lang w:bidi="ar"/>
              </w:rPr>
              <w:t xml:space="preserve"> status (inactive, insufficient, recommended) and BMI </w:t>
            </w:r>
            <w:r w:rsidR="00D502F8">
              <w:rPr>
                <w:lang w:bidi="ar"/>
              </w:rPr>
              <w:t xml:space="preserve">status </w:t>
            </w:r>
            <w:r>
              <w:rPr>
                <w:rFonts w:hint="eastAsia"/>
                <w:lang w:bidi="ar"/>
              </w:rPr>
              <w:t>(</w:t>
            </w:r>
            <w:r>
              <w:rPr>
                <w:lang w:bidi="ar"/>
              </w:rPr>
              <w:t>body measure index, normal (≤24.9 [kg/m</w:t>
            </w:r>
            <w:r>
              <w:rPr>
                <w:vertAlign w:val="superscript"/>
                <w:lang w:bidi="ar"/>
              </w:rPr>
              <w:t>2</w:t>
            </w:r>
            <w:r>
              <w:rPr>
                <w:lang w:bidi="ar"/>
              </w:rPr>
              <w:t>]), overweight (25.0-29.9 [kg/m</w:t>
            </w:r>
            <w:r>
              <w:rPr>
                <w:vertAlign w:val="superscript"/>
                <w:lang w:bidi="ar"/>
              </w:rPr>
              <w:t>2</w:t>
            </w:r>
            <w:r>
              <w:rPr>
                <w:lang w:bidi="ar"/>
              </w:rPr>
              <w:t>]), and obesity (≥30.0 [kg/m</w:t>
            </w:r>
            <w:r>
              <w:rPr>
                <w:vertAlign w:val="superscript"/>
                <w:lang w:bidi="ar"/>
              </w:rPr>
              <w:t>2</w:t>
            </w:r>
            <w:r>
              <w:rPr>
                <w:lang w:bidi="ar"/>
              </w:rPr>
              <w:t>]) based on Model 2.</w:t>
            </w:r>
          </w:p>
          <w:p w14:paraId="3146441A" w14:textId="419301C0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¶ Model 4 was further adjusted for HTN status (hypertension, yes or no)</w:t>
            </w:r>
            <w:r>
              <w:rPr>
                <w:rFonts w:hint="eastAsia"/>
                <w:lang w:bidi="ar"/>
              </w:rPr>
              <w:t xml:space="preserve">, HPL (hyperlipidemia, yes or no), </w:t>
            </w:r>
            <w:r>
              <w:rPr>
                <w:lang w:bidi="ar"/>
              </w:rPr>
              <w:t>and diabetes status (yes or no) based on Model 3.</w:t>
            </w:r>
          </w:p>
        </w:tc>
      </w:tr>
    </w:tbl>
    <w:p w14:paraId="36CD0160" w14:textId="77777777" w:rsidR="005C6642" w:rsidRDefault="00000000" w:rsidP="007F56CD">
      <w:r>
        <w:br w:type="page"/>
      </w:r>
    </w:p>
    <w:tbl>
      <w:tblPr>
        <w:tblW w:w="6123" w:type="pct"/>
        <w:tblLayout w:type="fixed"/>
        <w:tblLook w:val="04A0" w:firstRow="1" w:lastRow="0" w:firstColumn="1" w:lastColumn="0" w:noHBand="0" w:noVBand="1"/>
      </w:tblPr>
      <w:tblGrid>
        <w:gridCol w:w="2074"/>
        <w:gridCol w:w="930"/>
        <w:gridCol w:w="35"/>
        <w:gridCol w:w="899"/>
        <w:gridCol w:w="885"/>
        <w:gridCol w:w="887"/>
        <w:gridCol w:w="918"/>
        <w:gridCol w:w="8"/>
        <w:gridCol w:w="791"/>
        <w:gridCol w:w="883"/>
        <w:gridCol w:w="934"/>
        <w:gridCol w:w="928"/>
      </w:tblGrid>
      <w:tr w:rsidR="005C6642" w14:paraId="1F1ACDFB" w14:textId="77777777">
        <w:trPr>
          <w:gridAfter w:val="2"/>
          <w:wAfter w:w="917" w:type="pct"/>
          <w:trHeight w:val="300"/>
        </w:trPr>
        <w:tc>
          <w:tcPr>
            <w:tcW w:w="4083" w:type="pct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1BA9CB5" w14:textId="6C1E9AE6" w:rsidR="005C6642" w:rsidRDefault="00000000" w:rsidP="007F56CD">
            <w:bookmarkStart w:id="6" w:name="_Hlk141703108"/>
            <w:r>
              <w:rPr>
                <w:b/>
                <w:bCs/>
              </w:rPr>
              <w:lastRenderedPageBreak/>
              <w:t xml:space="preserve">Supplementary Table </w:t>
            </w:r>
            <w:r w:rsidR="002C04FE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. </w:t>
            </w:r>
            <w:r>
              <w:t>Baseline characteristics of participants of original data</w:t>
            </w:r>
            <w:r>
              <w:rPr>
                <w:rFonts w:hint="eastAsia"/>
              </w:rPr>
              <w:t xml:space="preserve"> </w:t>
            </w:r>
            <w:r>
              <w:t>with osteoarthritis according to periodontal status</w:t>
            </w:r>
          </w:p>
        </w:tc>
      </w:tr>
      <w:tr w:rsidR="005C6642" w14:paraId="396DCD3B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CE455" w14:textId="77777777" w:rsidR="005C6642" w:rsidRDefault="005C6642" w:rsidP="007F56CD"/>
        </w:tc>
        <w:tc>
          <w:tcPr>
            <w:tcW w:w="474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07C07" w14:textId="77777777" w:rsidR="005C6642" w:rsidRDefault="005C6642" w:rsidP="007F56CD"/>
        </w:tc>
        <w:tc>
          <w:tcPr>
            <w:tcW w:w="44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2E8A5" w14:textId="77777777" w:rsidR="005C6642" w:rsidRDefault="005C6642" w:rsidP="007F56CD"/>
        </w:tc>
        <w:tc>
          <w:tcPr>
            <w:tcW w:w="1714" w:type="pct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3BC15" w14:textId="77777777" w:rsidR="005C6642" w:rsidRDefault="00000000" w:rsidP="007F56CD">
            <w:r>
              <w:rPr>
                <w:lang w:bidi="ar"/>
              </w:rPr>
              <w:t>Periodontal status</w:t>
            </w:r>
          </w:p>
        </w:tc>
        <w:tc>
          <w:tcPr>
            <w:tcW w:w="43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37008" w14:textId="77777777" w:rsidR="005C6642" w:rsidRDefault="005C6642" w:rsidP="007F56CD"/>
        </w:tc>
      </w:tr>
      <w:tr w:rsidR="005C6642" w14:paraId="79F5C8E0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7209B" w14:textId="77777777" w:rsidR="005C6642" w:rsidRDefault="005C6642" w:rsidP="007F56CD"/>
        </w:tc>
        <w:tc>
          <w:tcPr>
            <w:tcW w:w="9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AC1C9" w14:textId="77777777" w:rsidR="005C6642" w:rsidRDefault="00000000" w:rsidP="007F56CD">
            <w:r>
              <w:rPr>
                <w:lang w:bidi="ar"/>
              </w:rPr>
              <w:t>Over all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90FF1" w14:textId="77777777" w:rsidR="005C6642" w:rsidRDefault="00000000" w:rsidP="007F56CD">
            <w:r>
              <w:rPr>
                <w:lang w:bidi="ar"/>
              </w:rPr>
              <w:t>No/ Mild periodontitis</w:t>
            </w:r>
          </w:p>
        </w:tc>
        <w:tc>
          <w:tcPr>
            <w:tcW w:w="8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554D0" w14:textId="77777777" w:rsidR="005C6642" w:rsidRDefault="00000000" w:rsidP="007F56CD">
            <w:r>
              <w:rPr>
                <w:lang w:bidi="ar"/>
              </w:rPr>
              <w:t>Moderate/ Severe periodontitis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37540" w14:textId="77777777" w:rsidR="005C6642" w:rsidRDefault="005C6642" w:rsidP="007F56CD"/>
        </w:tc>
      </w:tr>
      <w:tr w:rsidR="005C6642" w14:paraId="4FF6E46E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283528" w14:textId="77777777" w:rsidR="005C6642" w:rsidRDefault="00000000" w:rsidP="007F56CD">
            <w:r>
              <w:rPr>
                <w:lang w:bidi="ar"/>
              </w:rPr>
              <w:t>Characteristics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8C1C11" w14:textId="77777777" w:rsidR="005C6642" w:rsidRDefault="00000000" w:rsidP="007F56CD">
            <w:r>
              <w:rPr>
                <w:lang w:bidi="ar"/>
              </w:rPr>
              <w:t>Mean/ %</w:t>
            </w:r>
            <w:r>
              <w:rPr>
                <w:vertAlign w:val="superscript"/>
                <w:lang w:bidi="ar"/>
              </w:rPr>
              <w:t>*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1D9E87" w14:textId="77777777" w:rsidR="005C6642" w:rsidRDefault="00000000" w:rsidP="007F56CD">
            <w:r>
              <w:rPr>
                <w:lang w:bidi="ar"/>
              </w:rPr>
              <w:t>SE</w:t>
            </w:r>
            <w:r>
              <w:rPr>
                <w:vertAlign w:val="superscript"/>
                <w:lang w:bidi="ar"/>
              </w:rPr>
              <w:t>*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577F87" w14:textId="77777777" w:rsidR="005C6642" w:rsidRDefault="00000000" w:rsidP="007F56CD">
            <w:r>
              <w:rPr>
                <w:lang w:bidi="ar"/>
              </w:rPr>
              <w:t>Mean/ 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C439C1" w14:textId="77777777" w:rsidR="005C6642" w:rsidRDefault="00000000" w:rsidP="007F56CD">
            <w:r>
              <w:rPr>
                <w:lang w:bidi="ar"/>
              </w:rPr>
              <w:t>SE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E8878B" w14:textId="77777777" w:rsidR="005C6642" w:rsidRDefault="00000000" w:rsidP="007F56CD">
            <w:r>
              <w:rPr>
                <w:lang w:bidi="ar"/>
              </w:rPr>
              <w:t>Mean/ %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A49E96" w14:textId="77777777" w:rsidR="005C6642" w:rsidRDefault="00000000" w:rsidP="007F56CD">
            <w:r>
              <w:rPr>
                <w:lang w:bidi="ar"/>
              </w:rPr>
              <w:t>SE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64B815" w14:textId="77777777" w:rsidR="005C6642" w:rsidRDefault="00000000" w:rsidP="007F56CD">
            <w:r>
              <w:rPr>
                <w:lang w:bidi="ar"/>
              </w:rPr>
              <w:t>P</w:t>
            </w:r>
            <w:r>
              <w:rPr>
                <w:vertAlign w:val="superscript"/>
                <w:lang w:bidi="ar"/>
              </w:rPr>
              <w:t>†</w:t>
            </w:r>
          </w:p>
        </w:tc>
      </w:tr>
      <w:tr w:rsidR="005C6642" w14:paraId="36A3D794" w14:textId="77777777">
        <w:trPr>
          <w:gridAfter w:val="2"/>
          <w:wAfter w:w="917" w:type="pct"/>
          <w:trHeight w:val="462"/>
        </w:trPr>
        <w:tc>
          <w:tcPr>
            <w:tcW w:w="10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631E4" w14:textId="77777777" w:rsidR="005C6642" w:rsidRDefault="00000000" w:rsidP="007F56CD">
            <w:r>
              <w:rPr>
                <w:lang w:bidi="ar"/>
              </w:rPr>
              <w:t>No.(Unweighted)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4E12D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1,248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F6406" w14:textId="77777777" w:rsidR="005C6642" w:rsidRDefault="00000000" w:rsidP="007F56CD">
            <w:r>
              <w:rPr>
                <w:lang w:bidi="ar"/>
              </w:rPr>
              <w:t>740</w:t>
            </w:r>
          </w:p>
        </w:tc>
        <w:tc>
          <w:tcPr>
            <w:tcW w:w="8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D0A94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508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BA5CA" w14:textId="77777777" w:rsidR="005C6642" w:rsidRDefault="005C6642" w:rsidP="007F56CD">
            <w:pPr>
              <w:rPr>
                <w:lang w:bidi="ar"/>
              </w:rPr>
            </w:pPr>
          </w:p>
        </w:tc>
      </w:tr>
      <w:tr w:rsidR="005C6642" w14:paraId="2F5C790B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20E26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No.(Weighted)</w:t>
            </w:r>
          </w:p>
        </w:tc>
        <w:tc>
          <w:tcPr>
            <w:tcW w:w="9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5A949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13,643,072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C3B6C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4,926,496</w:t>
            </w:r>
          </w:p>
        </w:tc>
        <w:tc>
          <w:tcPr>
            <w:tcW w:w="8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07946" w14:textId="77777777" w:rsidR="005C6642" w:rsidRDefault="00000000" w:rsidP="007F56CD">
            <w:pPr>
              <w:rPr>
                <w:lang w:bidi="ar"/>
              </w:rPr>
            </w:pPr>
            <w:bookmarkStart w:id="7" w:name="OLE_LINK1"/>
            <w:r>
              <w:rPr>
                <w:lang w:bidi="ar"/>
              </w:rPr>
              <w:t>8,716,576</w:t>
            </w:r>
            <w:bookmarkEnd w:id="7"/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94082" w14:textId="77777777" w:rsidR="005C6642" w:rsidRDefault="005C6642" w:rsidP="007F56CD">
            <w:pPr>
              <w:rPr>
                <w:lang w:bidi="ar"/>
              </w:rPr>
            </w:pPr>
          </w:p>
        </w:tc>
      </w:tr>
      <w:tr w:rsidR="005C6642" w14:paraId="67D4538A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C6F38" w14:textId="77777777" w:rsidR="005C6642" w:rsidRDefault="00000000" w:rsidP="007F56CD">
            <w:r>
              <w:rPr>
                <w:lang w:bidi="ar"/>
              </w:rPr>
              <w:t>Age (years), mean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3711D" w14:textId="77777777" w:rsidR="005C6642" w:rsidRDefault="00000000" w:rsidP="007F56CD">
            <w:r>
              <w:rPr>
                <w:lang w:bidi="ar"/>
              </w:rPr>
              <w:t>59.8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74118" w14:textId="77777777" w:rsidR="005C6642" w:rsidRDefault="00000000" w:rsidP="007F56CD">
            <w:r>
              <w:rPr>
                <w:lang w:bidi="ar"/>
              </w:rPr>
              <w:t>0.4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93493" w14:textId="77777777" w:rsidR="005C6642" w:rsidRDefault="00000000" w:rsidP="007F56CD">
            <w:r>
              <w:rPr>
                <w:lang w:bidi="ar"/>
              </w:rPr>
              <w:t>58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2B2D0" w14:textId="77777777" w:rsidR="005C6642" w:rsidRDefault="00000000" w:rsidP="007F56CD">
            <w:r>
              <w:rPr>
                <w:lang w:bidi="ar"/>
              </w:rPr>
              <w:t>0.5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28D03" w14:textId="77777777" w:rsidR="005C6642" w:rsidRDefault="00000000" w:rsidP="007F56CD">
            <w:r>
              <w:rPr>
                <w:lang w:bidi="ar"/>
              </w:rPr>
              <w:t>62.9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86F73" w14:textId="77777777" w:rsidR="005C6642" w:rsidRDefault="00000000" w:rsidP="007F56CD">
            <w:r>
              <w:rPr>
                <w:lang w:bidi="ar"/>
              </w:rPr>
              <w:t>0.7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873EF" w14:textId="77777777" w:rsidR="005C6642" w:rsidRDefault="00000000" w:rsidP="007F56CD">
            <w:r>
              <w:rPr>
                <w:lang w:bidi="ar"/>
              </w:rPr>
              <w:t>&lt;0.001</w:t>
            </w:r>
          </w:p>
        </w:tc>
      </w:tr>
      <w:tr w:rsidR="005C6642" w14:paraId="30FDAD92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5CC6B" w14:textId="77777777" w:rsidR="005C6642" w:rsidRDefault="00000000" w:rsidP="007F56CD">
            <w:r>
              <w:rPr>
                <w:lang w:bidi="ar"/>
              </w:rPr>
              <w:t>Age status, 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0054E" w14:textId="77777777" w:rsidR="005C6642" w:rsidRDefault="005C6642" w:rsidP="007F56CD"/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85268" w14:textId="77777777" w:rsidR="005C6642" w:rsidRDefault="005C6642" w:rsidP="007F56CD"/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E4E26" w14:textId="77777777" w:rsidR="005C6642" w:rsidRDefault="005C6642" w:rsidP="007F56CD"/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8F700" w14:textId="77777777" w:rsidR="005C6642" w:rsidRDefault="005C6642" w:rsidP="007F56CD"/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883C2" w14:textId="77777777" w:rsidR="005C6642" w:rsidRDefault="005C6642" w:rsidP="007F56CD"/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36B44" w14:textId="77777777" w:rsidR="005C6642" w:rsidRDefault="005C6642" w:rsidP="007F56CD"/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6D59C" w14:textId="77777777" w:rsidR="005C6642" w:rsidRDefault="00000000" w:rsidP="007F56CD">
            <w:r>
              <w:rPr>
                <w:lang w:bidi="ar"/>
              </w:rPr>
              <w:t>&lt;0.001</w:t>
            </w:r>
          </w:p>
        </w:tc>
      </w:tr>
      <w:tr w:rsidR="005C6642" w14:paraId="34818CDD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88319" w14:textId="77777777" w:rsidR="005C6642" w:rsidRDefault="00000000" w:rsidP="007F56CD">
            <w:r>
              <w:rPr>
                <w:lang w:bidi="ar"/>
              </w:rPr>
              <w:t>&lt;45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A0D60" w14:textId="77777777" w:rsidR="005C6642" w:rsidRDefault="00000000" w:rsidP="007F56CD">
            <w:r>
              <w:rPr>
                <w:lang w:bidi="ar"/>
              </w:rPr>
              <w:t>11.8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01E06" w14:textId="77777777" w:rsidR="005C6642" w:rsidRDefault="00000000" w:rsidP="007F56CD">
            <w:r>
              <w:rPr>
                <w:lang w:bidi="ar"/>
              </w:rPr>
              <w:t>1.2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CB9A6" w14:textId="77777777" w:rsidR="005C6642" w:rsidRDefault="00000000" w:rsidP="007F56CD">
            <w:r>
              <w:rPr>
                <w:lang w:bidi="ar"/>
              </w:rPr>
              <w:t>14.2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AFD9C" w14:textId="77777777" w:rsidR="005C6642" w:rsidRDefault="00000000" w:rsidP="007F56CD">
            <w:r>
              <w:rPr>
                <w:lang w:bidi="ar"/>
              </w:rPr>
              <w:t>1.7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FF726" w14:textId="77777777" w:rsidR="005C6642" w:rsidRDefault="00000000" w:rsidP="007F56CD">
            <w:r>
              <w:rPr>
                <w:lang w:bidi="ar"/>
              </w:rPr>
              <w:t>7.4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976D3" w14:textId="77777777" w:rsidR="005C6642" w:rsidRDefault="00000000" w:rsidP="007F56CD">
            <w:r>
              <w:rPr>
                <w:lang w:bidi="ar"/>
              </w:rPr>
              <w:t>1.6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0469C" w14:textId="77777777" w:rsidR="005C6642" w:rsidRDefault="005C6642" w:rsidP="007F56CD"/>
        </w:tc>
      </w:tr>
      <w:tr w:rsidR="005C6642" w14:paraId="75CC57F3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5CAFB" w14:textId="77777777" w:rsidR="005C6642" w:rsidRDefault="00000000" w:rsidP="007F56CD">
            <w:r>
              <w:rPr>
                <w:lang w:bidi="ar"/>
              </w:rPr>
              <w:t>[45, 65)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8F114" w14:textId="77777777" w:rsidR="005C6642" w:rsidRDefault="00000000" w:rsidP="007F56CD">
            <w:r>
              <w:rPr>
                <w:lang w:bidi="ar"/>
              </w:rPr>
              <w:t>51.5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54356" w14:textId="77777777" w:rsidR="005C6642" w:rsidRDefault="00000000" w:rsidP="007F56CD">
            <w:r>
              <w:rPr>
                <w:lang w:bidi="ar"/>
              </w:rPr>
              <w:t>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5277D" w14:textId="77777777" w:rsidR="005C6642" w:rsidRDefault="00000000" w:rsidP="007F56CD">
            <w:r>
              <w:rPr>
                <w:lang w:bidi="ar"/>
              </w:rPr>
              <w:t>55.5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8B9F5" w14:textId="77777777" w:rsidR="005C6642" w:rsidRDefault="00000000" w:rsidP="007F56CD">
            <w:r>
              <w:rPr>
                <w:lang w:bidi="ar"/>
              </w:rPr>
              <w:t>2.4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2B3C9" w14:textId="77777777" w:rsidR="005C6642" w:rsidRDefault="00000000" w:rsidP="007F56CD">
            <w:r>
              <w:rPr>
                <w:lang w:bidi="ar"/>
              </w:rPr>
              <w:t>44.5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80050" w14:textId="77777777" w:rsidR="005C6642" w:rsidRDefault="00000000" w:rsidP="007F56CD">
            <w:r>
              <w:rPr>
                <w:lang w:bidi="ar"/>
              </w:rPr>
              <w:t>2.8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0ABD2" w14:textId="77777777" w:rsidR="005C6642" w:rsidRDefault="005C6642" w:rsidP="007F56CD"/>
        </w:tc>
      </w:tr>
      <w:tr w:rsidR="005C6642" w14:paraId="29EB23E7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6FC1D" w14:textId="77777777" w:rsidR="005C6642" w:rsidRDefault="00000000" w:rsidP="007F56CD">
            <w:r>
              <w:rPr>
                <w:lang w:bidi="ar"/>
              </w:rPr>
              <w:t>≥65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2C1AD" w14:textId="77777777" w:rsidR="005C6642" w:rsidRDefault="00000000" w:rsidP="007F56CD">
            <w:r>
              <w:rPr>
                <w:lang w:bidi="ar"/>
              </w:rPr>
              <w:t>36.7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CB4DB" w14:textId="77777777" w:rsidR="005C6642" w:rsidRDefault="00000000" w:rsidP="007F56CD">
            <w:r>
              <w:rPr>
                <w:lang w:bidi="ar"/>
              </w:rPr>
              <w:t>1.7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31971" w14:textId="77777777" w:rsidR="005C6642" w:rsidRDefault="00000000" w:rsidP="007F56CD">
            <w:r>
              <w:rPr>
                <w:lang w:bidi="ar"/>
              </w:rPr>
              <w:t>30.3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3BC65" w14:textId="77777777" w:rsidR="005C6642" w:rsidRDefault="00000000" w:rsidP="007F56CD">
            <w:r>
              <w:rPr>
                <w:lang w:bidi="ar"/>
              </w:rPr>
              <w:t>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F5F4F" w14:textId="77777777" w:rsidR="005C6642" w:rsidRDefault="00000000" w:rsidP="007F56CD">
            <w:r>
              <w:rPr>
                <w:lang w:bidi="ar"/>
              </w:rPr>
              <w:t>48.1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833C4" w14:textId="77777777" w:rsidR="005C6642" w:rsidRDefault="00000000" w:rsidP="007F56CD">
            <w:r>
              <w:rPr>
                <w:lang w:bidi="ar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6A66A" w14:textId="77777777" w:rsidR="005C6642" w:rsidRDefault="005C6642" w:rsidP="007F56CD"/>
        </w:tc>
      </w:tr>
      <w:tr w:rsidR="005C6642" w14:paraId="430DF16E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D0C4A" w14:textId="7EF1E6C0" w:rsidR="005C6642" w:rsidRDefault="00D502F8" w:rsidP="007F56CD">
            <w:r>
              <w:rPr>
                <w:lang w:bidi="ar"/>
              </w:rPr>
              <w:t>Gender, Female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D55A4" w14:textId="77777777" w:rsidR="005C6642" w:rsidRDefault="00000000" w:rsidP="007F56CD">
            <w:r>
              <w:rPr>
                <w:lang w:bidi="ar"/>
              </w:rPr>
              <w:t>65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B377E" w14:textId="77777777" w:rsidR="005C6642" w:rsidRDefault="00000000" w:rsidP="007F56CD">
            <w:r>
              <w:rPr>
                <w:lang w:bidi="ar"/>
              </w:rPr>
              <w:t>1.8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C981F" w14:textId="77777777" w:rsidR="005C6642" w:rsidRDefault="00000000" w:rsidP="007F56CD">
            <w:r>
              <w:rPr>
                <w:lang w:bidi="ar"/>
              </w:rPr>
              <w:t>71.8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48B58" w14:textId="77777777" w:rsidR="005C6642" w:rsidRDefault="00000000" w:rsidP="007F56CD">
            <w:r>
              <w:rPr>
                <w:lang w:bidi="ar"/>
              </w:rPr>
              <w:t>2.1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27DA5" w14:textId="77777777" w:rsidR="005C6642" w:rsidRDefault="00000000" w:rsidP="007F56CD">
            <w:r>
              <w:rPr>
                <w:lang w:bidi="ar"/>
              </w:rPr>
              <w:t>52.9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AF225" w14:textId="77777777" w:rsidR="005C6642" w:rsidRDefault="00000000" w:rsidP="007F56CD">
            <w:r>
              <w:rPr>
                <w:lang w:bidi="ar"/>
              </w:rPr>
              <w:t>3.2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828B1" w14:textId="77777777" w:rsidR="005C6642" w:rsidRDefault="00000000" w:rsidP="007F56CD">
            <w:r>
              <w:rPr>
                <w:lang w:bidi="ar"/>
              </w:rPr>
              <w:t>&lt;0.001</w:t>
            </w:r>
          </w:p>
        </w:tc>
      </w:tr>
      <w:tr w:rsidR="005C6642" w14:paraId="24C11935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3EEB8" w14:textId="77777777" w:rsidR="005C6642" w:rsidRDefault="00000000" w:rsidP="007F56CD">
            <w:r>
              <w:rPr>
                <w:lang w:bidi="ar"/>
              </w:rPr>
              <w:t>Race/ ethnicity, 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9AF96" w14:textId="77777777" w:rsidR="005C6642" w:rsidRDefault="005C6642" w:rsidP="007F56CD"/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1BD73" w14:textId="77777777" w:rsidR="005C6642" w:rsidRDefault="005C6642" w:rsidP="007F56CD"/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DA1D9" w14:textId="77777777" w:rsidR="005C6642" w:rsidRDefault="005C6642" w:rsidP="007F56CD"/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6B6BC" w14:textId="77777777" w:rsidR="005C6642" w:rsidRDefault="005C6642" w:rsidP="007F56CD"/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D06E9" w14:textId="77777777" w:rsidR="005C6642" w:rsidRDefault="005C6642" w:rsidP="007F56CD"/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F16D3" w14:textId="77777777" w:rsidR="005C6642" w:rsidRDefault="005C6642" w:rsidP="007F56CD"/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B71FF" w14:textId="77777777" w:rsidR="005C6642" w:rsidRDefault="00000000" w:rsidP="007F56CD">
            <w:r>
              <w:rPr>
                <w:lang w:bidi="ar"/>
              </w:rPr>
              <w:t>0.315</w:t>
            </w:r>
          </w:p>
        </w:tc>
      </w:tr>
      <w:tr w:rsidR="005C6642" w14:paraId="57B7A226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0CA5E" w14:textId="77777777" w:rsidR="005C6642" w:rsidRDefault="00000000" w:rsidP="007F56CD">
            <w:r>
              <w:rPr>
                <w:lang w:bidi="ar"/>
              </w:rPr>
              <w:t>Non-Hispanic white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02FE6" w14:textId="77777777" w:rsidR="005C6642" w:rsidRDefault="00000000" w:rsidP="007F56CD">
            <w:r>
              <w:rPr>
                <w:lang w:bidi="ar"/>
              </w:rPr>
              <w:t>86.1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A436D" w14:textId="77777777" w:rsidR="005C6642" w:rsidRDefault="00000000" w:rsidP="007F56CD">
            <w:r>
              <w:rPr>
                <w:lang w:bidi="ar"/>
              </w:rPr>
              <w:t>1.4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98144" w14:textId="77777777" w:rsidR="005C6642" w:rsidRDefault="00000000" w:rsidP="007F56CD">
            <w:r>
              <w:rPr>
                <w:lang w:bidi="ar"/>
              </w:rPr>
              <w:t>87.4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0F149" w14:textId="77777777" w:rsidR="005C6642" w:rsidRDefault="00000000" w:rsidP="007F56CD">
            <w:r>
              <w:rPr>
                <w:lang w:bidi="ar"/>
              </w:rPr>
              <w:t>1.4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5405B" w14:textId="77777777" w:rsidR="005C6642" w:rsidRDefault="00000000" w:rsidP="007F56CD">
            <w:r>
              <w:rPr>
                <w:lang w:bidi="ar"/>
              </w:rPr>
              <w:t>83.9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2BDCD" w14:textId="77777777" w:rsidR="005C6642" w:rsidRDefault="00000000" w:rsidP="007F56CD">
            <w:r>
              <w:rPr>
                <w:lang w:bidi="ar"/>
              </w:rPr>
              <w:t>2.3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813AD" w14:textId="77777777" w:rsidR="005C6642" w:rsidRDefault="005C6642" w:rsidP="007F56CD"/>
        </w:tc>
      </w:tr>
      <w:tr w:rsidR="005C6642" w14:paraId="698AE07C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45E87" w14:textId="77777777" w:rsidR="005C6642" w:rsidRDefault="00000000" w:rsidP="007F56CD">
            <w:r>
              <w:rPr>
                <w:lang w:bidi="ar"/>
              </w:rPr>
              <w:t>Non-Hispanic black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B28E7" w14:textId="77777777" w:rsidR="005C6642" w:rsidRDefault="00000000" w:rsidP="007F56CD">
            <w:r>
              <w:rPr>
                <w:lang w:bidi="ar"/>
              </w:rPr>
              <w:t>6.3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CE0CF" w14:textId="77777777" w:rsidR="005C6642" w:rsidRDefault="00000000" w:rsidP="007F56CD">
            <w:r>
              <w:rPr>
                <w:lang w:bidi="ar"/>
              </w:rPr>
              <w:t>0.7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95C90" w14:textId="77777777" w:rsidR="005C6642" w:rsidRDefault="00000000" w:rsidP="007F56CD">
            <w:r>
              <w:rPr>
                <w:lang w:bidi="ar"/>
              </w:rPr>
              <w:t>5.9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0CFD0" w14:textId="77777777" w:rsidR="005C6642" w:rsidRDefault="00000000" w:rsidP="007F56CD">
            <w:r>
              <w:rPr>
                <w:lang w:bidi="ar"/>
              </w:rPr>
              <w:t>0.8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12DAF" w14:textId="77777777" w:rsidR="005C6642" w:rsidRDefault="00000000" w:rsidP="007F56CD">
            <w:r>
              <w:rPr>
                <w:lang w:bidi="ar"/>
              </w:rPr>
              <w:t>7.1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28B95" w14:textId="77777777" w:rsidR="005C6642" w:rsidRDefault="00000000" w:rsidP="007F56CD">
            <w:r>
              <w:rPr>
                <w:lang w:bidi="ar"/>
              </w:rPr>
              <w:t>1.2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1BA75" w14:textId="77777777" w:rsidR="005C6642" w:rsidRDefault="005C6642" w:rsidP="007F56CD"/>
        </w:tc>
      </w:tr>
      <w:tr w:rsidR="005C6642" w14:paraId="734D39CF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2E7EA" w14:textId="77777777" w:rsidR="005C6642" w:rsidRDefault="00000000" w:rsidP="007F56CD">
            <w:r>
              <w:rPr>
                <w:lang w:bidi="ar"/>
              </w:rPr>
              <w:t>Hispanic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7C0F2" w14:textId="77777777" w:rsidR="005C6642" w:rsidRDefault="00000000" w:rsidP="007F56CD">
            <w:r>
              <w:rPr>
                <w:lang w:bidi="ar"/>
              </w:rPr>
              <w:t>4.8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1BB97" w14:textId="77777777" w:rsidR="005C6642" w:rsidRDefault="00000000" w:rsidP="007F56CD">
            <w:r>
              <w:rPr>
                <w:lang w:bidi="ar"/>
              </w:rPr>
              <w:t>0.8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641C2" w14:textId="77777777" w:rsidR="005C6642" w:rsidRDefault="00000000" w:rsidP="007F56CD">
            <w:r>
              <w:rPr>
                <w:lang w:bidi="ar"/>
              </w:rPr>
              <w:t>4.5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58845" w14:textId="77777777" w:rsidR="005C6642" w:rsidRDefault="00000000" w:rsidP="007F56CD">
            <w:r>
              <w:rPr>
                <w:lang w:bidi="ar"/>
              </w:rPr>
              <w:t>0.8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97BE9" w14:textId="77777777" w:rsidR="005C6642" w:rsidRDefault="00000000" w:rsidP="007F56CD">
            <w:r>
              <w:rPr>
                <w:lang w:bidi="ar"/>
              </w:rPr>
              <w:t>5.3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36000" w14:textId="77777777" w:rsidR="005C6642" w:rsidRDefault="00000000" w:rsidP="007F56CD">
            <w:r>
              <w:rPr>
                <w:lang w:bidi="ar"/>
              </w:rPr>
              <w:t>1.3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6CF57" w14:textId="77777777" w:rsidR="005C6642" w:rsidRDefault="005C6642" w:rsidP="007F56CD"/>
        </w:tc>
      </w:tr>
      <w:tr w:rsidR="005C6642" w14:paraId="6A3E4D9B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FA81E" w14:textId="77777777" w:rsidR="005C6642" w:rsidRDefault="00000000" w:rsidP="007F56CD">
            <w:r>
              <w:rPr>
                <w:lang w:bidi="ar"/>
              </w:rPr>
              <w:t>Other race/ ethnicity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172B9" w14:textId="77777777" w:rsidR="005C6642" w:rsidRDefault="00000000" w:rsidP="007F56CD">
            <w:r>
              <w:rPr>
                <w:lang w:bidi="ar"/>
              </w:rPr>
              <w:t>2.8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AE55F" w14:textId="77777777" w:rsidR="005C6642" w:rsidRDefault="00000000" w:rsidP="007F56CD">
            <w:r>
              <w:rPr>
                <w:lang w:bidi="ar"/>
              </w:rPr>
              <w:t>0.9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E2FE6" w14:textId="77777777" w:rsidR="005C6642" w:rsidRDefault="00000000" w:rsidP="007F56CD">
            <w:r>
              <w:rPr>
                <w:lang w:bidi="ar"/>
              </w:rPr>
              <w:t>2.3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061D8" w14:textId="77777777" w:rsidR="005C6642" w:rsidRDefault="00000000" w:rsidP="007F56CD">
            <w:r>
              <w:rPr>
                <w:lang w:bidi="ar"/>
              </w:rPr>
              <w:t>0.9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68CC2" w14:textId="77777777" w:rsidR="005C6642" w:rsidRDefault="00000000" w:rsidP="007F56CD">
            <w:r>
              <w:rPr>
                <w:lang w:bidi="ar"/>
              </w:rPr>
              <w:t>3.6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2E0E4" w14:textId="77777777" w:rsidR="005C6642" w:rsidRDefault="00000000" w:rsidP="007F56CD">
            <w:r>
              <w:rPr>
                <w:lang w:bidi="ar"/>
              </w:rPr>
              <w:t>1.5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A72AF" w14:textId="77777777" w:rsidR="005C6642" w:rsidRDefault="005C6642" w:rsidP="007F56CD"/>
        </w:tc>
      </w:tr>
      <w:tr w:rsidR="005C6642" w14:paraId="5373AA6D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42FB0" w14:textId="77777777" w:rsidR="005C6642" w:rsidRDefault="00000000" w:rsidP="007F56CD">
            <w:r>
              <w:rPr>
                <w:lang w:bidi="ar"/>
              </w:rPr>
              <w:t>Socioeconomic Status, 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660DC" w14:textId="77777777" w:rsidR="005C6642" w:rsidRDefault="005C6642" w:rsidP="007F56CD"/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E9D61" w14:textId="77777777" w:rsidR="005C6642" w:rsidRDefault="005C6642" w:rsidP="007F56CD"/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87AB0" w14:textId="77777777" w:rsidR="005C6642" w:rsidRDefault="005C6642" w:rsidP="007F56CD"/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793B8" w14:textId="77777777" w:rsidR="005C6642" w:rsidRDefault="005C6642" w:rsidP="007F56CD"/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AD542" w14:textId="77777777" w:rsidR="005C6642" w:rsidRDefault="005C6642" w:rsidP="007F56CD"/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40F87" w14:textId="77777777" w:rsidR="005C6642" w:rsidRDefault="005C6642" w:rsidP="007F56CD"/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4A3FA" w14:textId="77777777" w:rsidR="005C6642" w:rsidRDefault="00000000" w:rsidP="007F56CD">
            <w:r>
              <w:rPr>
                <w:lang w:bidi="ar"/>
              </w:rPr>
              <w:t>0.140</w:t>
            </w:r>
          </w:p>
        </w:tc>
      </w:tr>
      <w:tr w:rsidR="005C6642" w14:paraId="50D66C95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DF423" w14:textId="77777777" w:rsidR="005C6642" w:rsidRDefault="00000000" w:rsidP="007F56CD">
            <w:r>
              <w:rPr>
                <w:lang w:bidi="ar"/>
              </w:rPr>
              <w:t>Low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BA2B5" w14:textId="77777777" w:rsidR="005C6642" w:rsidRDefault="00000000" w:rsidP="007F56CD">
            <w:r>
              <w:rPr>
                <w:lang w:bidi="ar"/>
              </w:rPr>
              <w:t>42.8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DB1E0" w14:textId="77777777" w:rsidR="005C6642" w:rsidRDefault="00000000" w:rsidP="007F56CD">
            <w:r>
              <w:rPr>
                <w:lang w:bidi="ar"/>
              </w:rPr>
              <w:t>2.4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DBA16" w14:textId="77777777" w:rsidR="005C6642" w:rsidRDefault="00000000" w:rsidP="007F56CD">
            <w:r>
              <w:rPr>
                <w:lang w:bidi="ar"/>
              </w:rPr>
              <w:t>36.1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8C46B" w14:textId="77777777" w:rsidR="005C6642" w:rsidRDefault="00000000" w:rsidP="007F56CD">
            <w:r>
              <w:rPr>
                <w:lang w:bidi="ar"/>
              </w:rPr>
              <w:t>2.6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42253" w14:textId="77777777" w:rsidR="005C6642" w:rsidRDefault="00000000" w:rsidP="007F56CD">
            <w:r>
              <w:rPr>
                <w:lang w:bidi="ar"/>
              </w:rPr>
              <w:t>56.9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5A1BE" w14:textId="77777777" w:rsidR="005C6642" w:rsidRDefault="00000000" w:rsidP="007F56CD">
            <w:r>
              <w:rPr>
                <w:lang w:bidi="ar"/>
              </w:rPr>
              <w:t>3.7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ADCD2" w14:textId="77777777" w:rsidR="005C6642" w:rsidRDefault="005C6642" w:rsidP="007F56CD"/>
        </w:tc>
      </w:tr>
      <w:tr w:rsidR="005C6642" w14:paraId="6CEBD7A3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0798D" w14:textId="77777777" w:rsidR="005C6642" w:rsidRDefault="00000000" w:rsidP="007F56CD">
            <w:r>
              <w:rPr>
                <w:lang w:bidi="ar"/>
              </w:rPr>
              <w:t>Medium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405DF" w14:textId="77777777" w:rsidR="005C6642" w:rsidRDefault="00000000" w:rsidP="007F56CD">
            <w:r>
              <w:rPr>
                <w:lang w:bidi="ar"/>
              </w:rPr>
              <w:t>32.8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1E1D9" w14:textId="77777777" w:rsidR="005C6642" w:rsidRDefault="00000000" w:rsidP="007F56CD">
            <w:r>
              <w:rPr>
                <w:lang w:bidi="ar"/>
              </w:rPr>
              <w:t>2</w:t>
            </w:r>
            <w:r>
              <w:rPr>
                <w:rFonts w:hint="eastAsia"/>
                <w:lang w:bidi="ar"/>
              </w:rPr>
              <w:t>.0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2379E" w14:textId="77777777" w:rsidR="005C6642" w:rsidRDefault="00000000" w:rsidP="007F56CD">
            <w:r>
              <w:rPr>
                <w:lang w:bidi="ar"/>
              </w:rPr>
              <w:t>35.5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C96EC" w14:textId="77777777" w:rsidR="005C6642" w:rsidRDefault="00000000" w:rsidP="007F56CD">
            <w:r>
              <w:rPr>
                <w:lang w:bidi="ar"/>
              </w:rPr>
              <w:t>2.3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68C24" w14:textId="77777777" w:rsidR="005C6642" w:rsidRDefault="00000000" w:rsidP="007F56CD">
            <w:r>
              <w:rPr>
                <w:lang w:bidi="ar"/>
              </w:rPr>
              <w:t>27.2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B0198" w14:textId="77777777" w:rsidR="005C6642" w:rsidRDefault="00000000" w:rsidP="007F56CD">
            <w:r>
              <w:rPr>
                <w:lang w:bidi="ar"/>
              </w:rPr>
              <w:t>3.1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8FDC1" w14:textId="77777777" w:rsidR="005C6642" w:rsidRDefault="005C6642" w:rsidP="007F56CD"/>
        </w:tc>
      </w:tr>
      <w:tr w:rsidR="005C6642" w14:paraId="678FD07B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C723D" w14:textId="77777777" w:rsidR="005C6642" w:rsidRDefault="00000000" w:rsidP="007F56CD">
            <w:r>
              <w:rPr>
                <w:lang w:bidi="ar"/>
              </w:rPr>
              <w:t>High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768E7" w14:textId="77777777" w:rsidR="005C6642" w:rsidRDefault="00000000" w:rsidP="007F56CD">
            <w:r>
              <w:rPr>
                <w:lang w:bidi="ar"/>
              </w:rPr>
              <w:t>24.4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0181F" w14:textId="77777777" w:rsidR="005C6642" w:rsidRDefault="00000000" w:rsidP="007F56CD">
            <w:r>
              <w:rPr>
                <w:lang w:bidi="ar"/>
              </w:rPr>
              <w:t>2.1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A2B90" w14:textId="77777777" w:rsidR="005C6642" w:rsidRDefault="00000000" w:rsidP="007F56CD">
            <w:r>
              <w:rPr>
                <w:lang w:bidi="ar"/>
              </w:rPr>
              <w:t>28.4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60609" w14:textId="77777777" w:rsidR="005C6642" w:rsidRDefault="00000000" w:rsidP="007F56CD">
            <w:r>
              <w:rPr>
                <w:lang w:bidi="ar"/>
              </w:rPr>
              <w:t>2.5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24F20" w14:textId="77777777" w:rsidR="005C6642" w:rsidRDefault="00000000" w:rsidP="007F56CD">
            <w:r>
              <w:rPr>
                <w:lang w:bidi="ar"/>
              </w:rPr>
              <w:t>15.9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25FE3" w14:textId="77777777" w:rsidR="005C6642" w:rsidRDefault="00000000" w:rsidP="007F56CD">
            <w:r>
              <w:rPr>
                <w:lang w:bidi="ar"/>
              </w:rPr>
              <w:t>3.2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53219" w14:textId="77777777" w:rsidR="005C6642" w:rsidRDefault="005C6642" w:rsidP="007F56CD"/>
        </w:tc>
      </w:tr>
      <w:tr w:rsidR="005C6642" w14:paraId="129B13D5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DF200" w14:textId="5D4207A4" w:rsidR="005C6642" w:rsidRDefault="00D502F8" w:rsidP="007F56CD">
            <w:r>
              <w:rPr>
                <w:lang w:bidi="ar"/>
              </w:rPr>
              <w:t>Smoking habit, 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9B261" w14:textId="77777777" w:rsidR="005C6642" w:rsidRDefault="005C6642" w:rsidP="007F56CD"/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D1EE9" w14:textId="77777777" w:rsidR="005C6642" w:rsidRDefault="005C6642" w:rsidP="007F56CD"/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7AB29" w14:textId="77777777" w:rsidR="005C6642" w:rsidRDefault="005C6642" w:rsidP="007F56CD"/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E078D" w14:textId="77777777" w:rsidR="005C6642" w:rsidRDefault="005C6642" w:rsidP="007F56CD"/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4AD3F" w14:textId="77777777" w:rsidR="005C6642" w:rsidRDefault="005C6642" w:rsidP="007F56CD"/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741DA" w14:textId="77777777" w:rsidR="005C6642" w:rsidRDefault="005C6642" w:rsidP="007F56CD"/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5F453" w14:textId="77777777" w:rsidR="005C6642" w:rsidRDefault="00000000" w:rsidP="007F56CD">
            <w:r>
              <w:rPr>
                <w:lang w:bidi="ar"/>
              </w:rPr>
              <w:t>0.018</w:t>
            </w:r>
          </w:p>
        </w:tc>
      </w:tr>
      <w:tr w:rsidR="005C6642" w14:paraId="20A089B7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499A2" w14:textId="77777777" w:rsidR="005C6642" w:rsidRDefault="00000000" w:rsidP="007F56CD">
            <w:r>
              <w:rPr>
                <w:lang w:bidi="ar"/>
              </w:rPr>
              <w:t>Never smoker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96D216" w14:textId="77777777" w:rsidR="005C6642" w:rsidRDefault="00000000" w:rsidP="007F56CD">
            <w:r>
              <w:t>49.2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0687F5" w14:textId="77777777" w:rsidR="005C6642" w:rsidRDefault="00000000" w:rsidP="007F56CD">
            <w:r>
              <w:t>1.7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9AA668" w14:textId="77777777" w:rsidR="005C6642" w:rsidRDefault="00000000" w:rsidP="007F56CD">
            <w:r>
              <w:t>53.6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EECCE7" w14:textId="77777777" w:rsidR="005C6642" w:rsidRDefault="00000000" w:rsidP="007F56CD">
            <w:r>
              <w:t>2.6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37B40D" w14:textId="77777777" w:rsidR="005C6642" w:rsidRDefault="00000000" w:rsidP="007F56CD">
            <w:r>
              <w:t>41.4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03338E" w14:textId="77777777" w:rsidR="005C6642" w:rsidRDefault="00000000" w:rsidP="007F56CD">
            <w:r>
              <w:t>3.4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DD0CF" w14:textId="77777777" w:rsidR="005C6642" w:rsidRDefault="005C6642" w:rsidP="007F56CD"/>
        </w:tc>
      </w:tr>
      <w:tr w:rsidR="005C6642" w14:paraId="02F8D5CF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FF644" w14:textId="77777777" w:rsidR="005C6642" w:rsidRDefault="00000000" w:rsidP="007F56CD">
            <w:r>
              <w:rPr>
                <w:lang w:bidi="ar"/>
              </w:rPr>
              <w:t>Former smoker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275ECD" w14:textId="77777777" w:rsidR="005C6642" w:rsidRDefault="00000000" w:rsidP="007F56CD">
            <w:r>
              <w:t>36.6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6CBEFA" w14:textId="77777777" w:rsidR="005C6642" w:rsidRDefault="00000000" w:rsidP="007F56CD">
            <w:r>
              <w:t>1.8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E77B39" w14:textId="77777777" w:rsidR="005C6642" w:rsidRDefault="00000000" w:rsidP="007F56CD">
            <w:r>
              <w:t>33.9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6F23F5" w14:textId="77777777" w:rsidR="005C6642" w:rsidRDefault="00000000" w:rsidP="007F56CD">
            <w:r>
              <w:t>2.6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C33736" w14:textId="77777777" w:rsidR="005C6642" w:rsidRDefault="00000000" w:rsidP="007F56CD">
            <w:r>
              <w:t>41.3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29D7DB" w14:textId="77777777" w:rsidR="005C6642" w:rsidRDefault="00000000" w:rsidP="007F56CD">
            <w:r>
              <w:t>3.2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A99BF" w14:textId="77777777" w:rsidR="005C6642" w:rsidRDefault="005C6642" w:rsidP="007F56CD"/>
        </w:tc>
      </w:tr>
      <w:tr w:rsidR="005C6642" w14:paraId="78F70F67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F1A21" w14:textId="77777777" w:rsidR="005C6642" w:rsidRDefault="00000000" w:rsidP="007F56CD">
            <w:r>
              <w:rPr>
                <w:lang w:bidi="ar"/>
              </w:rPr>
              <w:t>Current smoker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0A29BD" w14:textId="77777777" w:rsidR="005C6642" w:rsidRDefault="00000000" w:rsidP="007F56CD">
            <w:r>
              <w:t>14.2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F03457" w14:textId="77777777" w:rsidR="005C6642" w:rsidRDefault="00000000" w:rsidP="007F56CD">
            <w:r>
              <w:t>1.4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14D109" w14:textId="77777777" w:rsidR="005C6642" w:rsidRDefault="00000000" w:rsidP="007F56CD">
            <w:r>
              <w:t>12.5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A42188" w14:textId="77777777" w:rsidR="005C6642" w:rsidRDefault="00000000" w:rsidP="007F56CD">
            <w:r>
              <w:t>1.5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A74162" w14:textId="77777777" w:rsidR="005C6642" w:rsidRDefault="00000000" w:rsidP="007F56CD">
            <w:r>
              <w:t>17.3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844ADA" w14:textId="77777777" w:rsidR="005C6642" w:rsidRDefault="00000000" w:rsidP="007F56CD">
            <w:r>
              <w:t>2.7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88FF2" w14:textId="77777777" w:rsidR="005C6642" w:rsidRDefault="005C6642" w:rsidP="007F56CD"/>
        </w:tc>
      </w:tr>
      <w:tr w:rsidR="005C6642" w14:paraId="2D4ABA5C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6D01D" w14:textId="5A4AF85E" w:rsidR="005C6642" w:rsidRDefault="00D502F8" w:rsidP="007F56CD">
            <w:r>
              <w:rPr>
                <w:lang w:bidi="ar"/>
              </w:rPr>
              <w:t>Alcohol consumption, 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3ABF61" w14:textId="77777777" w:rsidR="005C6642" w:rsidRDefault="005C6642" w:rsidP="007F56CD"/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CCB3B8" w14:textId="77777777" w:rsidR="005C6642" w:rsidRDefault="005C6642" w:rsidP="007F56CD"/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177E9F" w14:textId="77777777" w:rsidR="005C6642" w:rsidRDefault="005C6642" w:rsidP="007F56CD"/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617F5E" w14:textId="77777777" w:rsidR="005C6642" w:rsidRDefault="005C6642" w:rsidP="007F56CD"/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5FF851" w14:textId="77777777" w:rsidR="005C6642" w:rsidRDefault="005C6642" w:rsidP="007F56CD"/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C5F3A0" w14:textId="77777777" w:rsidR="005C6642" w:rsidRDefault="005C6642" w:rsidP="007F56CD"/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FFD71" w14:textId="77777777" w:rsidR="005C6642" w:rsidRDefault="00000000" w:rsidP="007F56CD">
            <w:r>
              <w:rPr>
                <w:lang w:bidi="ar"/>
              </w:rPr>
              <w:t>0.067</w:t>
            </w:r>
          </w:p>
        </w:tc>
      </w:tr>
      <w:tr w:rsidR="005C6642" w14:paraId="4D07D2BA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C1AE3" w14:textId="77777777" w:rsidR="005C6642" w:rsidRDefault="00000000" w:rsidP="007F56CD">
            <w:r>
              <w:rPr>
                <w:lang w:bidi="ar"/>
              </w:rPr>
              <w:t>Nondrinker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004A88" w14:textId="77777777" w:rsidR="005C6642" w:rsidRDefault="00000000" w:rsidP="007F56CD">
            <w:r>
              <w:t>12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383BF7" w14:textId="77777777" w:rsidR="005C6642" w:rsidRDefault="00000000" w:rsidP="007F56CD">
            <w:r>
              <w:t>1.4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615689" w14:textId="77777777" w:rsidR="005C6642" w:rsidRDefault="00000000" w:rsidP="007F56CD">
            <w:r>
              <w:t>13.5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419D82" w14:textId="77777777" w:rsidR="005C6642" w:rsidRDefault="00000000" w:rsidP="007F56CD">
            <w:r>
              <w:t>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4478F7" w14:textId="77777777" w:rsidR="005C6642" w:rsidRDefault="00000000" w:rsidP="007F56CD">
            <w:r>
              <w:t>9.3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E1756C" w14:textId="77777777" w:rsidR="005C6642" w:rsidRDefault="00000000" w:rsidP="007F56CD">
            <w:r>
              <w:t>1.8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273F9" w14:textId="77777777" w:rsidR="005C6642" w:rsidRDefault="005C6642" w:rsidP="007F56CD"/>
        </w:tc>
      </w:tr>
      <w:tr w:rsidR="005C6642" w14:paraId="0D80CEB6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BF70C" w14:textId="3FB6FEB0" w:rsidR="005C6642" w:rsidRDefault="00000000" w:rsidP="007F56CD">
            <w:r>
              <w:rPr>
                <w:lang w:bidi="ar"/>
              </w:rPr>
              <w:t>Light/moderate drinker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B15A27" w14:textId="77777777" w:rsidR="005C6642" w:rsidRDefault="00000000" w:rsidP="007F56CD">
            <w:r>
              <w:t>67.5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DC7F5B" w14:textId="77777777" w:rsidR="005C6642" w:rsidRDefault="00000000" w:rsidP="007F56CD">
            <w:r>
              <w:t>1.5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0EA333" w14:textId="77777777" w:rsidR="005C6642" w:rsidRDefault="00000000" w:rsidP="007F56CD">
            <w:r>
              <w:t>64.5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978689" w14:textId="77777777" w:rsidR="005C6642" w:rsidRDefault="00000000" w:rsidP="007F56CD">
            <w:r>
              <w:t>1.9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1119A6" w14:textId="77777777" w:rsidR="005C6642" w:rsidRDefault="00000000" w:rsidP="007F56CD">
            <w:r>
              <w:t>72.8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11D417" w14:textId="77777777" w:rsidR="005C6642" w:rsidRDefault="00000000" w:rsidP="007F56CD">
            <w:r>
              <w:t>2.7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24794" w14:textId="77777777" w:rsidR="005C6642" w:rsidRDefault="005C6642" w:rsidP="007F56CD"/>
        </w:tc>
      </w:tr>
      <w:tr w:rsidR="005C6642" w14:paraId="04F58103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6DCB5" w14:textId="77777777" w:rsidR="005C6642" w:rsidRDefault="00000000" w:rsidP="007F56CD">
            <w:r>
              <w:rPr>
                <w:lang w:bidi="ar"/>
              </w:rPr>
              <w:t>Heavier drinker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CDD542" w14:textId="77777777" w:rsidR="005C6642" w:rsidRDefault="00000000" w:rsidP="007F56CD">
            <w:r>
              <w:t>20.5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7B2615" w14:textId="77777777" w:rsidR="005C6642" w:rsidRDefault="00000000" w:rsidP="007F56CD">
            <w:r>
              <w:t>1.5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70DD0D" w14:textId="77777777" w:rsidR="005C6642" w:rsidRDefault="00000000" w:rsidP="007F56CD">
            <w:r>
              <w:t>22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DD2B71" w14:textId="77777777" w:rsidR="005C6642" w:rsidRDefault="00000000" w:rsidP="007F56CD">
            <w:r>
              <w:t>2.1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D86139" w14:textId="77777777" w:rsidR="005C6642" w:rsidRDefault="00000000" w:rsidP="007F56CD">
            <w:r>
              <w:t>17.9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169304" w14:textId="77777777" w:rsidR="005C6642" w:rsidRDefault="00000000" w:rsidP="007F56CD">
            <w:r>
              <w:t>2.4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2A29F" w14:textId="77777777" w:rsidR="005C6642" w:rsidRDefault="005C6642" w:rsidP="007F56CD"/>
        </w:tc>
      </w:tr>
      <w:tr w:rsidR="005C6642" w14:paraId="6014C809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2FBFF" w14:textId="77777777" w:rsidR="005C6642" w:rsidRDefault="00000000" w:rsidP="007F56CD">
            <w:r>
              <w:rPr>
                <w:lang w:bidi="ar"/>
              </w:rPr>
              <w:t>Physical status, 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A5069" w14:textId="77777777" w:rsidR="005C6642" w:rsidRDefault="005C6642" w:rsidP="007F56CD"/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9B9FC4" w14:textId="77777777" w:rsidR="005C6642" w:rsidRDefault="005C6642" w:rsidP="007F56CD"/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4CF0F4" w14:textId="77777777" w:rsidR="005C6642" w:rsidRDefault="005C6642" w:rsidP="007F56CD"/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C496CF" w14:textId="77777777" w:rsidR="005C6642" w:rsidRDefault="005C6642" w:rsidP="007F56CD"/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DA58B2" w14:textId="77777777" w:rsidR="005C6642" w:rsidRDefault="005C6642" w:rsidP="007F56CD"/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961CF" w14:textId="77777777" w:rsidR="005C6642" w:rsidRDefault="005C6642" w:rsidP="007F56CD"/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9FE12" w14:textId="77777777" w:rsidR="005C6642" w:rsidRDefault="00000000" w:rsidP="007F56CD">
            <w:r>
              <w:rPr>
                <w:lang w:bidi="ar"/>
              </w:rPr>
              <w:t>0.187</w:t>
            </w:r>
          </w:p>
        </w:tc>
      </w:tr>
      <w:tr w:rsidR="005C6642" w14:paraId="0CA16C83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AF6C3" w14:textId="77777777" w:rsidR="005C6642" w:rsidRDefault="00000000" w:rsidP="007F56CD">
            <w:r>
              <w:rPr>
                <w:lang w:bidi="ar"/>
              </w:rPr>
              <w:t>Inactive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E94320" w14:textId="77777777" w:rsidR="005C6642" w:rsidRDefault="00000000" w:rsidP="007F56CD">
            <w:r>
              <w:t>18.5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C0E384" w14:textId="77777777" w:rsidR="005C6642" w:rsidRDefault="00000000" w:rsidP="007F56CD">
            <w:r>
              <w:t>1.5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E4FDF7" w14:textId="77777777" w:rsidR="005C6642" w:rsidRDefault="00000000" w:rsidP="007F56CD">
            <w:r>
              <w:t>18.9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EFE3B8" w14:textId="77777777" w:rsidR="005C6642" w:rsidRDefault="00000000" w:rsidP="007F56CD">
            <w:r>
              <w:t>2.1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FFCE67" w14:textId="77777777" w:rsidR="005C6642" w:rsidRDefault="00000000" w:rsidP="007F56CD">
            <w:r>
              <w:t>17.8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9E26F9" w14:textId="77777777" w:rsidR="005C6642" w:rsidRDefault="00000000" w:rsidP="007F56CD">
            <w:r>
              <w:t>2.1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A0B54" w14:textId="77777777" w:rsidR="005C6642" w:rsidRDefault="005C6642" w:rsidP="007F56CD"/>
        </w:tc>
      </w:tr>
      <w:tr w:rsidR="005C6642" w14:paraId="0164E7DC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C8CA6" w14:textId="77777777" w:rsidR="005C6642" w:rsidRDefault="00000000" w:rsidP="007F56CD">
            <w:r>
              <w:rPr>
                <w:lang w:bidi="ar"/>
              </w:rPr>
              <w:t>Insufficient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3C727A" w14:textId="77777777" w:rsidR="005C6642" w:rsidRDefault="00000000" w:rsidP="007F56CD">
            <w:r>
              <w:t>48.9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0098AC" w14:textId="77777777" w:rsidR="005C6642" w:rsidRDefault="00000000" w:rsidP="007F56CD">
            <w:r>
              <w:t>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EDDD1F" w14:textId="77777777" w:rsidR="005C6642" w:rsidRDefault="00000000" w:rsidP="007F56CD">
            <w:r>
              <w:t>50.9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48B18D" w14:textId="77777777" w:rsidR="005C6642" w:rsidRDefault="00000000" w:rsidP="007F56CD">
            <w:r>
              <w:t>2.4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D0260C" w14:textId="77777777" w:rsidR="005C6642" w:rsidRDefault="00000000" w:rsidP="007F56CD">
            <w:r>
              <w:t>45.4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505A32" w14:textId="77777777" w:rsidR="005C6642" w:rsidRDefault="00000000" w:rsidP="007F56CD">
            <w:r>
              <w:t>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12713" w14:textId="77777777" w:rsidR="005C6642" w:rsidRDefault="005C6642" w:rsidP="007F56CD"/>
        </w:tc>
      </w:tr>
      <w:tr w:rsidR="005C6642" w14:paraId="5B31A9FA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FA23D" w14:textId="77777777" w:rsidR="005C6642" w:rsidRDefault="00000000" w:rsidP="007F56CD">
            <w:r>
              <w:rPr>
                <w:lang w:bidi="ar"/>
              </w:rPr>
              <w:t>Recommended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9FC44C" w14:textId="77777777" w:rsidR="005C6642" w:rsidRDefault="00000000" w:rsidP="007F56CD">
            <w:r>
              <w:t>32.6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3A5730" w14:textId="77777777" w:rsidR="005C6642" w:rsidRDefault="00000000" w:rsidP="007F56CD">
            <w:r>
              <w:t>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2F97C7" w14:textId="77777777" w:rsidR="005C6642" w:rsidRDefault="00000000" w:rsidP="007F56CD">
            <w:r>
              <w:t>30.2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DE8C7C" w14:textId="77777777" w:rsidR="005C6642" w:rsidRDefault="00000000" w:rsidP="007F56CD">
            <w:r>
              <w:t>2.3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C07BD1" w14:textId="77777777" w:rsidR="005C6642" w:rsidRDefault="00000000" w:rsidP="007F56CD">
            <w:r>
              <w:t>36.7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5AC3AF" w14:textId="77777777" w:rsidR="005C6642" w:rsidRDefault="00000000" w:rsidP="007F56CD">
            <w:r>
              <w:t>3.2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20AB5" w14:textId="77777777" w:rsidR="005C6642" w:rsidRDefault="005C6642" w:rsidP="007F56CD"/>
        </w:tc>
      </w:tr>
      <w:tr w:rsidR="005C6642" w14:paraId="607AAED7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2CF23" w14:textId="77777777" w:rsidR="005C6642" w:rsidRDefault="00000000" w:rsidP="007F56CD">
            <w:r>
              <w:rPr>
                <w:lang w:bidi="ar"/>
              </w:rPr>
              <w:t>BMI, Mean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E13A18" w14:textId="77777777" w:rsidR="005C6642" w:rsidRDefault="00000000" w:rsidP="007F56CD">
            <w:r>
              <w:t>29.6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7E9665" w14:textId="77777777" w:rsidR="005C6642" w:rsidRDefault="00000000" w:rsidP="007F56CD">
            <w:r>
              <w:t>0.2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C54D8" w14:textId="77777777" w:rsidR="005C6642" w:rsidRDefault="00000000" w:rsidP="007F56CD">
            <w:r>
              <w:t>29.7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2FA621" w14:textId="77777777" w:rsidR="005C6642" w:rsidRDefault="00000000" w:rsidP="007F56CD">
            <w:r>
              <w:t>0.3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051AA6" w14:textId="77777777" w:rsidR="005C6642" w:rsidRDefault="00000000" w:rsidP="007F56CD">
            <w:r>
              <w:t>29.2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DC4A45" w14:textId="77777777" w:rsidR="005C6642" w:rsidRDefault="00000000" w:rsidP="007F56CD">
            <w:r>
              <w:t>0.4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9E533" w14:textId="77777777" w:rsidR="005C6642" w:rsidRDefault="00000000" w:rsidP="007F56CD">
            <w:r>
              <w:rPr>
                <w:lang w:bidi="ar"/>
              </w:rPr>
              <w:t>0.342</w:t>
            </w:r>
          </w:p>
        </w:tc>
      </w:tr>
      <w:tr w:rsidR="005C6642" w14:paraId="27FF3E31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25BB9" w14:textId="77777777" w:rsidR="005C6642" w:rsidRDefault="00000000" w:rsidP="007F56CD">
            <w:r>
              <w:rPr>
                <w:lang w:bidi="ar"/>
              </w:rPr>
              <w:t>BMI status (kg/m2), 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D5BE71" w14:textId="77777777" w:rsidR="005C6642" w:rsidRDefault="005C6642" w:rsidP="007F56CD"/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F7E704" w14:textId="77777777" w:rsidR="005C6642" w:rsidRDefault="005C6642" w:rsidP="007F56CD"/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6668DB" w14:textId="77777777" w:rsidR="005C6642" w:rsidRDefault="005C6642" w:rsidP="007F56CD"/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D182AE" w14:textId="77777777" w:rsidR="005C6642" w:rsidRDefault="005C6642" w:rsidP="007F56CD"/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8F476B" w14:textId="77777777" w:rsidR="005C6642" w:rsidRDefault="005C6642" w:rsidP="007F56CD"/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B3B786" w14:textId="77777777" w:rsidR="005C6642" w:rsidRDefault="005C6642" w:rsidP="007F56CD"/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47FFF" w14:textId="77777777" w:rsidR="005C6642" w:rsidRDefault="00000000" w:rsidP="007F56CD">
            <w:r>
              <w:rPr>
                <w:lang w:bidi="ar"/>
              </w:rPr>
              <w:t>0.469</w:t>
            </w:r>
          </w:p>
        </w:tc>
      </w:tr>
      <w:tr w:rsidR="005C6642" w14:paraId="4D11CDF8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1AE81" w14:textId="77777777" w:rsidR="005C6642" w:rsidRDefault="00000000" w:rsidP="007F56CD">
            <w:r>
              <w:rPr>
                <w:lang w:bidi="ar"/>
              </w:rPr>
              <w:t>&lt;25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903008" w14:textId="77777777" w:rsidR="005C6642" w:rsidRDefault="00000000" w:rsidP="007F56CD">
            <w:r>
              <w:t>25.5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8F59FA" w14:textId="77777777" w:rsidR="005C6642" w:rsidRDefault="00000000" w:rsidP="007F56CD">
            <w:r>
              <w:t>1.6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7BB911" w14:textId="77777777" w:rsidR="005C6642" w:rsidRDefault="00000000" w:rsidP="007F56CD">
            <w:r>
              <w:t>25.1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7794B9" w14:textId="77777777" w:rsidR="005C6642" w:rsidRDefault="00000000" w:rsidP="007F56CD">
            <w:r>
              <w:t>2.1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9144FE" w14:textId="77777777" w:rsidR="005C6642" w:rsidRDefault="00000000" w:rsidP="007F56CD">
            <w:r>
              <w:t>26.1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107832" w14:textId="77777777" w:rsidR="005C6642" w:rsidRDefault="00000000" w:rsidP="007F56CD">
            <w:r>
              <w:t>2.6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011A6" w14:textId="77777777" w:rsidR="005C6642" w:rsidRDefault="005C6642" w:rsidP="007F56CD"/>
        </w:tc>
      </w:tr>
      <w:tr w:rsidR="005C6642" w14:paraId="5E236090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77391" w14:textId="77777777" w:rsidR="005C6642" w:rsidRDefault="00000000" w:rsidP="007F56CD">
            <w:r>
              <w:rPr>
                <w:lang w:bidi="ar"/>
              </w:rPr>
              <w:t>[25.0 -30)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B95EAA" w14:textId="77777777" w:rsidR="005C6642" w:rsidRDefault="00000000" w:rsidP="007F56CD">
            <w:r>
              <w:t>34.3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716332" w14:textId="77777777" w:rsidR="005C6642" w:rsidRDefault="00000000" w:rsidP="007F56CD">
            <w:r>
              <w:t>2.3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F73AEC" w14:textId="77777777" w:rsidR="005C6642" w:rsidRDefault="00000000" w:rsidP="007F56CD">
            <w:r>
              <w:t>33.1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9C64B2" w14:textId="77777777" w:rsidR="005C6642" w:rsidRDefault="00000000" w:rsidP="007F56CD">
            <w:r>
              <w:t>2.5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CFEF55" w14:textId="77777777" w:rsidR="005C6642" w:rsidRDefault="00000000" w:rsidP="007F56CD">
            <w:r>
              <w:t>36.2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1D7495" w14:textId="77777777" w:rsidR="005C6642" w:rsidRDefault="00000000" w:rsidP="007F56CD">
            <w:r>
              <w:t>3.1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E56C3" w14:textId="77777777" w:rsidR="005C6642" w:rsidRDefault="005C6642" w:rsidP="007F56CD"/>
        </w:tc>
      </w:tr>
      <w:tr w:rsidR="005C6642" w14:paraId="7589C850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C5978" w14:textId="77777777" w:rsidR="005C6642" w:rsidRDefault="00000000" w:rsidP="007F56CD">
            <w:r>
              <w:rPr>
                <w:lang w:bidi="ar"/>
              </w:rPr>
              <w:t>≥30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410C50" w14:textId="77777777" w:rsidR="005C6642" w:rsidRDefault="00000000" w:rsidP="007F56CD">
            <w:r>
              <w:t>40.3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8229FD" w14:textId="77777777" w:rsidR="005C6642" w:rsidRDefault="00000000" w:rsidP="007F56CD">
            <w:r>
              <w:t>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9188FA" w14:textId="77777777" w:rsidR="005C6642" w:rsidRDefault="00000000" w:rsidP="007F56CD">
            <w:r>
              <w:t>41.7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40D641" w14:textId="77777777" w:rsidR="005C6642" w:rsidRDefault="00000000" w:rsidP="007F56CD">
            <w:r>
              <w:t>2.5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6869FC" w14:textId="77777777" w:rsidR="005C6642" w:rsidRDefault="00000000" w:rsidP="007F56CD">
            <w:r>
              <w:t>37.7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B6B173" w14:textId="77777777" w:rsidR="005C6642" w:rsidRDefault="00000000" w:rsidP="007F56CD">
            <w: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27EDD" w14:textId="77777777" w:rsidR="005C6642" w:rsidRDefault="005C6642" w:rsidP="007F56CD"/>
        </w:tc>
      </w:tr>
      <w:tr w:rsidR="005C6642" w14:paraId="618724CD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691B5" w14:textId="77777777" w:rsidR="005C6642" w:rsidRDefault="00000000" w:rsidP="007F56CD">
            <w:r>
              <w:rPr>
                <w:lang w:bidi="ar"/>
              </w:rPr>
              <w:t>Comorbidities, 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A0B547" w14:textId="77777777" w:rsidR="005C6642" w:rsidRDefault="005C6642" w:rsidP="007F56CD"/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574D8B" w14:textId="77777777" w:rsidR="005C6642" w:rsidRDefault="005C6642" w:rsidP="007F56CD"/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46A4CA" w14:textId="77777777" w:rsidR="005C6642" w:rsidRDefault="005C6642" w:rsidP="007F56CD"/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2CA450" w14:textId="77777777" w:rsidR="005C6642" w:rsidRDefault="005C6642" w:rsidP="007F56CD"/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A85D1D" w14:textId="77777777" w:rsidR="005C6642" w:rsidRDefault="005C6642" w:rsidP="007F56CD"/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090963" w14:textId="77777777" w:rsidR="005C6642" w:rsidRDefault="005C6642" w:rsidP="007F56CD"/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9EB5C" w14:textId="77777777" w:rsidR="005C6642" w:rsidRDefault="005C6642" w:rsidP="007F56CD"/>
        </w:tc>
      </w:tr>
      <w:tr w:rsidR="005C6642" w14:paraId="3F526E8E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BBA65" w14:textId="77777777" w:rsidR="005C6642" w:rsidRDefault="00000000" w:rsidP="007F56CD">
            <w:r>
              <w:rPr>
                <w:lang w:bidi="ar"/>
              </w:rPr>
              <w:t>Hypertension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4A7A14" w14:textId="77777777" w:rsidR="005C6642" w:rsidRDefault="00000000" w:rsidP="007F56CD">
            <w:r>
              <w:t>56.6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3A0C63" w14:textId="77777777" w:rsidR="005C6642" w:rsidRDefault="00000000" w:rsidP="007F56CD">
            <w:r>
              <w:t>1.9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F9F181" w14:textId="77777777" w:rsidR="005C6642" w:rsidRDefault="00000000" w:rsidP="007F56CD">
            <w:r>
              <w:t>52.3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B2BCE7" w14:textId="77777777" w:rsidR="005C6642" w:rsidRDefault="00000000" w:rsidP="007F56CD">
            <w:r>
              <w:t>2.4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05B7FF" w14:textId="77777777" w:rsidR="005C6642" w:rsidRDefault="00000000" w:rsidP="007F56CD">
            <w:r>
              <w:t>64.3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706F75" w14:textId="77777777" w:rsidR="005C6642" w:rsidRDefault="00000000" w:rsidP="007F56CD">
            <w: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0895B" w14:textId="77777777" w:rsidR="005C6642" w:rsidRDefault="00000000" w:rsidP="007F56CD">
            <w:r>
              <w:rPr>
                <w:lang w:bidi="ar"/>
              </w:rPr>
              <w:t>0.002</w:t>
            </w:r>
          </w:p>
        </w:tc>
      </w:tr>
      <w:tr w:rsidR="005C6642" w14:paraId="7BE0031F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81939" w14:textId="77777777" w:rsidR="005C6642" w:rsidRDefault="00000000" w:rsidP="007F56CD">
            <w:r>
              <w:rPr>
                <w:lang w:bidi="ar"/>
              </w:rPr>
              <w:lastRenderedPageBreak/>
              <w:t>Hyperlipidemia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9C7F2B" w14:textId="77777777" w:rsidR="005C6642" w:rsidRDefault="00000000" w:rsidP="007F56CD">
            <w:r>
              <w:t>70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C757D6" w14:textId="77777777" w:rsidR="005C6642" w:rsidRDefault="00000000" w:rsidP="007F56CD">
            <w:r>
              <w:t>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815D99" w14:textId="77777777" w:rsidR="005C6642" w:rsidRDefault="00000000" w:rsidP="007F56CD">
            <w:r>
              <w:t>68.2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F07A8B" w14:textId="77777777" w:rsidR="005C6642" w:rsidRDefault="00000000" w:rsidP="007F56CD">
            <w:r>
              <w:t>2.4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99F6AC" w14:textId="77777777" w:rsidR="005C6642" w:rsidRDefault="00000000" w:rsidP="007F56CD">
            <w:r>
              <w:t>73.2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98E598" w14:textId="77777777" w:rsidR="005C6642" w:rsidRDefault="00000000" w:rsidP="007F56CD">
            <w:r>
              <w:t>3.2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CF280" w14:textId="77777777" w:rsidR="005C6642" w:rsidRDefault="00000000" w:rsidP="007F56CD">
            <w:r>
              <w:rPr>
                <w:lang w:bidi="ar"/>
              </w:rPr>
              <w:t>0.165</w:t>
            </w:r>
          </w:p>
        </w:tc>
      </w:tr>
      <w:tr w:rsidR="005C6642" w14:paraId="00E45430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4A862" w14:textId="77777777" w:rsidR="005C6642" w:rsidRDefault="00000000" w:rsidP="007F56CD">
            <w:r>
              <w:rPr>
                <w:lang w:bidi="ar"/>
              </w:rPr>
              <w:t>Diabetes mellitus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C95A2" w14:textId="77777777" w:rsidR="005C6642" w:rsidRDefault="00000000" w:rsidP="007F56CD">
            <w:r>
              <w:t>16.7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A5667B" w14:textId="77777777" w:rsidR="005C6642" w:rsidRDefault="00000000" w:rsidP="007F56CD">
            <w:r>
              <w:t>1.6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5955A0" w14:textId="77777777" w:rsidR="005C6642" w:rsidRDefault="00000000" w:rsidP="007F56CD">
            <w:r>
              <w:t>14.9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36A5E8" w14:textId="77777777" w:rsidR="005C6642" w:rsidRDefault="00000000" w:rsidP="007F56CD">
            <w:r>
              <w:t>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877365" w14:textId="77777777" w:rsidR="005C6642" w:rsidRDefault="00000000" w:rsidP="007F56CD">
            <w:r>
              <w:t>19.9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62D9C9" w14:textId="77777777" w:rsidR="005C6642" w:rsidRDefault="00000000" w:rsidP="007F56CD">
            <w:r>
              <w:t>2.4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9C3AB" w14:textId="77777777" w:rsidR="005C6642" w:rsidRDefault="00000000" w:rsidP="007F56CD">
            <w:r>
              <w:rPr>
                <w:lang w:bidi="ar"/>
              </w:rPr>
              <w:t>0.086</w:t>
            </w:r>
          </w:p>
        </w:tc>
      </w:tr>
      <w:tr w:rsidR="005C6642" w14:paraId="42A8C8BD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E597A" w14:textId="77777777" w:rsidR="005C6642" w:rsidRDefault="00000000" w:rsidP="007F56CD">
            <w:r>
              <w:rPr>
                <w:lang w:bidi="ar"/>
              </w:rPr>
              <w:t>Cohort period, 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3B8552" w14:textId="77777777" w:rsidR="005C6642" w:rsidRDefault="005C6642" w:rsidP="007F56CD"/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768497" w14:textId="77777777" w:rsidR="005C6642" w:rsidRDefault="005C6642" w:rsidP="007F56CD"/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C95A9C" w14:textId="77777777" w:rsidR="005C6642" w:rsidRDefault="005C6642" w:rsidP="007F56CD"/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A616FE" w14:textId="77777777" w:rsidR="005C6642" w:rsidRDefault="005C6642" w:rsidP="007F56CD"/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CD0617" w14:textId="77777777" w:rsidR="005C6642" w:rsidRDefault="005C6642" w:rsidP="007F56CD"/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6F3E7A" w14:textId="77777777" w:rsidR="005C6642" w:rsidRDefault="005C6642" w:rsidP="007F56CD"/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CA8E9" w14:textId="77777777" w:rsidR="005C6642" w:rsidRDefault="00000000" w:rsidP="007F56CD">
            <w:r>
              <w:rPr>
                <w:lang w:bidi="ar"/>
              </w:rPr>
              <w:t>&lt;0.001</w:t>
            </w:r>
          </w:p>
        </w:tc>
      </w:tr>
      <w:tr w:rsidR="005C6642" w14:paraId="3559DD74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9C92F" w14:textId="77777777" w:rsidR="005C6642" w:rsidRDefault="00000000" w:rsidP="007F56CD">
            <w:r>
              <w:rPr>
                <w:lang w:bidi="ar"/>
              </w:rPr>
              <w:t>NHANES III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17F7B3" w14:textId="77777777" w:rsidR="005C6642" w:rsidRDefault="00000000" w:rsidP="007F56CD">
            <w:r>
              <w:t>12.4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866FE2" w14:textId="77777777" w:rsidR="005C6642" w:rsidRDefault="00000000" w:rsidP="007F56CD">
            <w:r>
              <w:t>1.1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7F137C" w14:textId="77777777" w:rsidR="005C6642" w:rsidRDefault="00000000" w:rsidP="007F56CD">
            <w:r>
              <w:t>12.8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1B427A" w14:textId="77777777" w:rsidR="005C6642" w:rsidRDefault="00000000" w:rsidP="007F56CD">
            <w:r>
              <w:t>1.4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D238A2" w14:textId="77777777" w:rsidR="005C6642" w:rsidRDefault="00000000" w:rsidP="007F56CD">
            <w:r>
              <w:t>11.8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D3716C" w14:textId="77777777" w:rsidR="005C6642" w:rsidRDefault="00000000" w:rsidP="007F56CD">
            <w:r>
              <w:t>1.6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31C85" w14:textId="77777777" w:rsidR="005C6642" w:rsidRDefault="005C6642" w:rsidP="007F56CD"/>
        </w:tc>
      </w:tr>
      <w:tr w:rsidR="005C6642" w14:paraId="36935F29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17B63" w14:textId="77777777" w:rsidR="005C6642" w:rsidRDefault="00000000" w:rsidP="007F56CD">
            <w:r>
              <w:rPr>
                <w:lang w:bidi="ar"/>
              </w:rPr>
              <w:t>NHANES 1999-2004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37736A" w14:textId="77777777" w:rsidR="005C6642" w:rsidRDefault="00000000" w:rsidP="007F56CD">
            <w:pPr>
              <w:rPr>
                <w:lang w:bidi="ar"/>
              </w:rPr>
            </w:pPr>
            <w:r>
              <w:t>56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5352F1" w14:textId="77777777" w:rsidR="005C6642" w:rsidRDefault="00000000" w:rsidP="007F56CD">
            <w:pPr>
              <w:rPr>
                <w:lang w:bidi="ar"/>
              </w:rPr>
            </w:pPr>
            <w:r>
              <w:t>2.9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A1D28C" w14:textId="77777777" w:rsidR="005C6642" w:rsidRDefault="00000000" w:rsidP="007F56CD">
            <w:pPr>
              <w:rPr>
                <w:lang w:bidi="ar"/>
              </w:rPr>
            </w:pPr>
            <w:r>
              <w:t>61.8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172D63" w14:textId="77777777" w:rsidR="005C6642" w:rsidRDefault="00000000" w:rsidP="007F56CD">
            <w:pPr>
              <w:rPr>
                <w:lang w:bidi="ar"/>
              </w:rPr>
            </w:pPr>
            <w:r>
              <w:t>2.9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34F15B" w14:textId="77777777" w:rsidR="005C6642" w:rsidRDefault="00000000" w:rsidP="007F56CD">
            <w:pPr>
              <w:rPr>
                <w:lang w:bidi="ar"/>
              </w:rPr>
            </w:pPr>
            <w:r>
              <w:t>45.8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1BE0FD" w14:textId="77777777" w:rsidR="005C6642" w:rsidRDefault="00000000" w:rsidP="007F56CD">
            <w:pPr>
              <w:rPr>
                <w:lang w:bidi="ar"/>
              </w:rPr>
            </w:pPr>
            <w:r>
              <w:t>4.4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314D7" w14:textId="77777777" w:rsidR="005C6642" w:rsidRDefault="005C6642" w:rsidP="007F56CD"/>
        </w:tc>
      </w:tr>
      <w:tr w:rsidR="005C6642" w14:paraId="12983A52" w14:textId="77777777">
        <w:trPr>
          <w:gridAfter w:val="2"/>
          <w:wAfter w:w="917" w:type="pct"/>
          <w:trHeight w:val="300"/>
        </w:trPr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686AE" w14:textId="77777777" w:rsidR="005C6642" w:rsidRDefault="00000000" w:rsidP="007F56CD">
            <w:r>
              <w:rPr>
                <w:rFonts w:hint="eastAsia"/>
                <w:lang w:bidi="ar"/>
              </w:rPr>
              <w:t>N</w:t>
            </w:r>
            <w:r>
              <w:rPr>
                <w:lang w:bidi="ar"/>
              </w:rPr>
              <w:t>HANES 2009-2014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9926F" w14:textId="77777777" w:rsidR="005C6642" w:rsidRDefault="00000000" w:rsidP="007F56CD">
            <w:r>
              <w:t>31.6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538244" w14:textId="77777777" w:rsidR="005C6642" w:rsidRDefault="00000000" w:rsidP="007F56CD">
            <w:r>
              <w:t>3.1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B951A8" w14:textId="77777777" w:rsidR="005C6642" w:rsidRDefault="00000000" w:rsidP="007F56CD">
            <w:r>
              <w:t>25.5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7E6389" w14:textId="77777777" w:rsidR="005C6642" w:rsidRDefault="00000000" w:rsidP="007F56CD">
            <w:r>
              <w:t>2.7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BD5FE0" w14:textId="77777777" w:rsidR="005C6642" w:rsidRDefault="00000000" w:rsidP="007F56CD">
            <w:r>
              <w:t>42.4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13FDCD" w14:textId="77777777" w:rsidR="005C6642" w:rsidRDefault="00000000" w:rsidP="007F56CD">
            <w:r>
              <w:t>4.7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C6AC0" w14:textId="77777777" w:rsidR="005C6642" w:rsidRDefault="005C6642" w:rsidP="007F56CD"/>
        </w:tc>
      </w:tr>
      <w:tr w:rsidR="005C6642" w14:paraId="52F30871" w14:textId="77777777">
        <w:trPr>
          <w:trHeight w:val="555"/>
        </w:trPr>
        <w:tc>
          <w:tcPr>
            <w:tcW w:w="4083" w:type="pct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204EC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*Normally distributed continuous variables are described as means ± SEs; Categorical variables are presented as numbers (percentages). All estimates accounted for complex survey designs.</w:t>
            </w:r>
          </w:p>
          <w:p w14:paraId="6983C738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 xml:space="preserve">†The t test was used for continuous variables and the </w:t>
            </w:r>
            <w:r>
              <w:rPr>
                <w:rFonts w:eastAsia="微软雅黑"/>
                <w:lang w:bidi="ar"/>
              </w:rPr>
              <w:t>χ</w:t>
            </w:r>
            <w:r>
              <w:rPr>
                <w:lang w:bidi="ar"/>
              </w:rPr>
              <w:t xml:space="preserve"> test for categorical variables.</w:t>
            </w:r>
          </w:p>
        </w:tc>
        <w:tc>
          <w:tcPr>
            <w:tcW w:w="459" w:type="pct"/>
          </w:tcPr>
          <w:p w14:paraId="7F7EA859" w14:textId="77777777" w:rsidR="005C6642" w:rsidRDefault="005C6642" w:rsidP="007F56CD"/>
        </w:tc>
        <w:tc>
          <w:tcPr>
            <w:tcW w:w="459" w:type="pct"/>
            <w:vAlign w:val="center"/>
          </w:tcPr>
          <w:p w14:paraId="390D6BF2" w14:textId="77777777" w:rsidR="005C6642" w:rsidRDefault="005C6642" w:rsidP="007F56CD"/>
        </w:tc>
      </w:tr>
    </w:tbl>
    <w:p w14:paraId="5097B59C" w14:textId="77777777" w:rsidR="005C6642" w:rsidRDefault="00000000" w:rsidP="007F56CD">
      <w: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768"/>
        <w:gridCol w:w="2013"/>
        <w:gridCol w:w="2663"/>
        <w:gridCol w:w="862"/>
      </w:tblGrid>
      <w:tr w:rsidR="005C6642" w14:paraId="2BF6D301" w14:textId="77777777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71F045A" w14:textId="64C5F785" w:rsidR="005C6642" w:rsidRDefault="00000000" w:rsidP="007F56CD">
            <w:pPr>
              <w:rPr>
                <w:i/>
                <w:iCs/>
                <w:lang w:bidi="ar"/>
              </w:rPr>
            </w:pPr>
            <w:r>
              <w:rPr>
                <w:b/>
                <w:bCs/>
                <w:lang w:bidi="ar"/>
              </w:rPr>
              <w:lastRenderedPageBreak/>
              <w:t xml:space="preserve">Supplementary Table </w:t>
            </w:r>
            <w:r w:rsidR="002C04FE">
              <w:rPr>
                <w:b/>
                <w:bCs/>
                <w:lang w:bidi="ar"/>
              </w:rPr>
              <w:t>8</w:t>
            </w:r>
            <w:r>
              <w:rPr>
                <w:b/>
                <w:bCs/>
                <w:lang w:bidi="ar"/>
              </w:rPr>
              <w:t xml:space="preserve">. </w:t>
            </w:r>
            <w:r>
              <w:rPr>
                <w:lang w:bidi="ar"/>
              </w:rPr>
              <w:t>The results of the sensitivity analysis of original data without multiple interpolation</w:t>
            </w:r>
          </w:p>
        </w:tc>
      </w:tr>
      <w:tr w:rsidR="005C6642" w14:paraId="2AEBD83E" w14:textId="77777777">
        <w:trPr>
          <w:trHeight w:val="300"/>
        </w:trPr>
        <w:tc>
          <w:tcPr>
            <w:tcW w:w="166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98CD4" w14:textId="77777777" w:rsidR="005C6642" w:rsidRDefault="005C6642" w:rsidP="007F56CD"/>
        </w:tc>
        <w:tc>
          <w:tcPr>
            <w:tcW w:w="2815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C7517" w14:textId="77777777" w:rsidR="005C6642" w:rsidRDefault="00000000" w:rsidP="007F56CD">
            <w:pPr>
              <w:rPr>
                <w:rFonts w:eastAsia="宋体"/>
                <w:color w:val="000000"/>
                <w:kern w:val="0"/>
                <w:lang w:bidi="ar"/>
              </w:rPr>
            </w:pPr>
            <w:r>
              <w:t>Periodontal status</w:t>
            </w:r>
          </w:p>
        </w:tc>
        <w:tc>
          <w:tcPr>
            <w:tcW w:w="51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49F30" w14:textId="77777777" w:rsidR="005C6642" w:rsidRDefault="005C6642" w:rsidP="007F56CD">
            <w:pPr>
              <w:rPr>
                <w:lang w:bidi="ar"/>
              </w:rPr>
            </w:pPr>
          </w:p>
        </w:tc>
      </w:tr>
      <w:tr w:rsidR="005C6642" w14:paraId="1D88D34B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D39A44" w14:textId="77777777" w:rsidR="005C6642" w:rsidRDefault="005C6642" w:rsidP="007F56CD"/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D1F114" w14:textId="77777777" w:rsidR="005C6642" w:rsidRDefault="00000000" w:rsidP="007F56CD">
            <w:r>
              <w:rPr>
                <w:lang w:bidi="ar"/>
              </w:rPr>
              <w:t>No/ Mild periodontitis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1A65F4" w14:textId="77777777" w:rsidR="005C6642" w:rsidRDefault="00000000" w:rsidP="007F56CD">
            <w:r>
              <w:rPr>
                <w:lang w:bidi="ar"/>
              </w:rPr>
              <w:t>Moderate/ Severe periodontitis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C62BBE" w14:textId="77777777" w:rsidR="005C6642" w:rsidRDefault="00000000" w:rsidP="007F56CD">
            <w:r>
              <w:rPr>
                <w:lang w:bidi="ar"/>
              </w:rPr>
              <w:t>P</w:t>
            </w:r>
          </w:p>
        </w:tc>
      </w:tr>
      <w:tr w:rsidR="005C6642" w14:paraId="64FD88C6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EB1B9" w14:textId="77777777" w:rsidR="005C6642" w:rsidRDefault="00000000" w:rsidP="007F56CD">
            <w:r>
              <w:rPr>
                <w:lang w:bidi="ar"/>
              </w:rPr>
              <w:t>All cause</w:t>
            </w:r>
            <w:r>
              <w:rPr>
                <w:vertAlign w:val="superscript"/>
                <w:lang w:bidi="ar"/>
              </w:rPr>
              <w:t>*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4D901" w14:textId="77777777" w:rsidR="005C6642" w:rsidRDefault="00000000" w:rsidP="007F56CD">
            <w:r>
              <w:rPr>
                <w:lang w:bidi="ar"/>
              </w:rPr>
              <w:t xml:space="preserve"> 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5CA30" w14:textId="77777777" w:rsidR="005C6642" w:rsidRDefault="00000000" w:rsidP="007F56CD">
            <w:r>
              <w:rPr>
                <w:lang w:bidi="ar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A7093" w14:textId="77777777" w:rsidR="005C6642" w:rsidRDefault="00000000" w:rsidP="007F56CD">
            <w:r>
              <w:rPr>
                <w:lang w:bidi="ar"/>
              </w:rPr>
              <w:t xml:space="preserve"> </w:t>
            </w:r>
          </w:p>
        </w:tc>
      </w:tr>
      <w:tr w:rsidR="005C6642" w14:paraId="13C56AFA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4F7CF" w14:textId="77777777" w:rsidR="005C6642" w:rsidRDefault="00000000" w:rsidP="007F56CD">
            <w:r>
              <w:rPr>
                <w:lang w:bidi="ar"/>
              </w:rPr>
              <w:t>Deaths/total (Unweighted)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539EE9" w14:textId="77777777" w:rsidR="005C6642" w:rsidRDefault="00000000" w:rsidP="007F56CD">
            <w:r>
              <w:t>270/740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041AE7" w14:textId="77777777" w:rsidR="005C6642" w:rsidRDefault="00000000" w:rsidP="007F56CD">
            <w:r>
              <w:t>272/508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88C39E" w14:textId="77777777" w:rsidR="005C6642" w:rsidRDefault="005C6642" w:rsidP="007F56CD"/>
        </w:tc>
      </w:tr>
      <w:tr w:rsidR="005C6642" w14:paraId="3AA76D93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5C5D9" w14:textId="77777777" w:rsidR="005C6642" w:rsidRDefault="00000000" w:rsidP="007F56CD">
            <w:r>
              <w:rPr>
                <w:lang w:bidi="ar"/>
              </w:rPr>
              <w:t>Deaths/total (Weighted)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A3E52E" w14:textId="77777777" w:rsidR="005C6642" w:rsidRDefault="00000000" w:rsidP="007F56CD">
            <w:r>
              <w:t>1,994,296/4,926,496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9BFD44" w14:textId="77777777" w:rsidR="005C6642" w:rsidRDefault="00000000" w:rsidP="007F56CD">
            <w:r>
              <w:t>2,356,381/8,716,576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4FCE3B" w14:textId="77777777" w:rsidR="005C6642" w:rsidRDefault="005C6642" w:rsidP="007F56CD"/>
        </w:tc>
      </w:tr>
      <w:tr w:rsidR="005C6642" w14:paraId="685BF3E6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36676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Model 1</w:t>
            </w:r>
            <w:r>
              <w:rPr>
                <w:vertAlign w:val="superscript"/>
                <w:lang w:bidi="ar"/>
              </w:rPr>
              <w:t>†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1E9057" w14:textId="77777777" w:rsidR="005C6642" w:rsidRDefault="00000000" w:rsidP="007F56CD">
            <w:pPr>
              <w:rPr>
                <w:lang w:bidi="ar"/>
              </w:rPr>
            </w:pPr>
            <w: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941A6B" w14:textId="77777777" w:rsidR="005C6642" w:rsidRDefault="00000000" w:rsidP="007F56CD">
            <w:pPr>
              <w:rPr>
                <w:lang w:bidi="ar"/>
              </w:rPr>
            </w:pPr>
            <w:r>
              <w:t>1.93 (1.53, 2.45)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C65948" w14:textId="77777777" w:rsidR="005C6642" w:rsidRDefault="00000000" w:rsidP="007F56CD">
            <w:pPr>
              <w:rPr>
                <w:lang w:bidi="ar"/>
              </w:rPr>
            </w:pPr>
            <w:r>
              <w:t>&lt;0.001</w:t>
            </w:r>
          </w:p>
        </w:tc>
      </w:tr>
      <w:tr w:rsidR="005C6642" w14:paraId="4684F771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8A91B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Model 2</w:t>
            </w:r>
            <w:r>
              <w:rPr>
                <w:vertAlign w:val="superscript"/>
                <w:lang w:bidi="ar"/>
              </w:rPr>
              <w:t>‡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6C2F87" w14:textId="77777777" w:rsidR="005C6642" w:rsidRDefault="00000000" w:rsidP="007F56CD">
            <w:pPr>
              <w:rPr>
                <w:lang w:bidi="ar"/>
              </w:rPr>
            </w:pPr>
            <w: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6802CC" w14:textId="77777777" w:rsidR="005C6642" w:rsidRDefault="00000000" w:rsidP="007F56CD">
            <w:pPr>
              <w:rPr>
                <w:lang w:bidi="ar"/>
              </w:rPr>
            </w:pPr>
            <w:r>
              <w:t>1.31 (1.02, 1.68)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3FFACB" w14:textId="77777777" w:rsidR="005C6642" w:rsidRDefault="00000000" w:rsidP="007F56CD">
            <w:pPr>
              <w:rPr>
                <w:lang w:bidi="ar"/>
              </w:rPr>
            </w:pPr>
            <w:r>
              <w:t>0.034</w:t>
            </w:r>
          </w:p>
        </w:tc>
      </w:tr>
      <w:tr w:rsidR="005C6642" w14:paraId="2E7AD403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57EA4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Model 3</w:t>
            </w:r>
            <w:r>
              <w:rPr>
                <w:vertAlign w:val="superscript"/>
                <w:lang w:bidi="ar"/>
              </w:rPr>
              <w:t>§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A85C8E" w14:textId="77777777" w:rsidR="005C6642" w:rsidRDefault="00000000" w:rsidP="007F56CD">
            <w:pPr>
              <w:rPr>
                <w:lang w:bidi="ar"/>
              </w:rPr>
            </w:pPr>
            <w: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F37A8C" w14:textId="77777777" w:rsidR="005C6642" w:rsidRDefault="00000000" w:rsidP="007F56CD">
            <w:pPr>
              <w:rPr>
                <w:lang w:bidi="ar"/>
              </w:rPr>
            </w:pPr>
            <w:r>
              <w:t>1.33 (1.03, 1.71)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B100DB" w14:textId="77777777" w:rsidR="005C6642" w:rsidRDefault="00000000" w:rsidP="007F56CD">
            <w:pPr>
              <w:rPr>
                <w:lang w:bidi="ar"/>
              </w:rPr>
            </w:pPr>
            <w:r>
              <w:t>0.030</w:t>
            </w:r>
          </w:p>
        </w:tc>
      </w:tr>
      <w:tr w:rsidR="005C6642" w14:paraId="2F420918" w14:textId="77777777">
        <w:trPr>
          <w:trHeight w:val="32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433B5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Model 4</w:t>
            </w:r>
            <w:r>
              <w:rPr>
                <w:vertAlign w:val="superscript"/>
                <w:lang w:bidi="ar"/>
              </w:rPr>
              <w:t>¶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E07E92" w14:textId="77777777" w:rsidR="005C6642" w:rsidRDefault="00000000" w:rsidP="007F56CD">
            <w:pPr>
              <w:rPr>
                <w:lang w:bidi="ar"/>
              </w:rPr>
            </w:pPr>
            <w: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647C63" w14:textId="77777777" w:rsidR="005C6642" w:rsidRDefault="00000000" w:rsidP="007F56CD">
            <w:pPr>
              <w:rPr>
                <w:lang w:bidi="ar"/>
              </w:rPr>
            </w:pPr>
            <w:r>
              <w:t>1.34 (1.04, 1.74)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04912C" w14:textId="77777777" w:rsidR="005C6642" w:rsidRDefault="00000000" w:rsidP="007F56CD">
            <w:pPr>
              <w:rPr>
                <w:lang w:bidi="ar"/>
              </w:rPr>
            </w:pPr>
            <w:r>
              <w:t>0.026</w:t>
            </w:r>
          </w:p>
        </w:tc>
      </w:tr>
      <w:tr w:rsidR="005C6642" w14:paraId="2ECD674B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3BBD5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CVD-related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29933F" w14:textId="77777777" w:rsidR="005C6642" w:rsidRDefault="005C6642" w:rsidP="007F56CD">
            <w:pPr>
              <w:rPr>
                <w:lang w:bidi="ar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02D2EA" w14:textId="77777777" w:rsidR="005C6642" w:rsidRDefault="005C6642" w:rsidP="007F56CD">
            <w:pPr>
              <w:rPr>
                <w:lang w:bidi="a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626519" w14:textId="77777777" w:rsidR="005C6642" w:rsidRDefault="005C6642" w:rsidP="007F56CD">
            <w:pPr>
              <w:rPr>
                <w:lang w:bidi="ar"/>
              </w:rPr>
            </w:pPr>
          </w:p>
        </w:tc>
      </w:tr>
      <w:tr w:rsidR="005C6642" w14:paraId="7AB127CF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081B7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Deaths/total (Unweighted)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7CF850" w14:textId="77777777" w:rsidR="005C6642" w:rsidRDefault="00000000" w:rsidP="007F56CD">
            <w:pPr>
              <w:rPr>
                <w:lang w:bidi="ar"/>
              </w:rPr>
            </w:pPr>
            <w:r>
              <w:t>99/740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4EDCB2" w14:textId="77777777" w:rsidR="005C6642" w:rsidRDefault="00000000" w:rsidP="007F56CD">
            <w:pPr>
              <w:rPr>
                <w:lang w:bidi="ar"/>
              </w:rPr>
            </w:pPr>
            <w:r>
              <w:t>93/508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756504" w14:textId="77777777" w:rsidR="005C6642" w:rsidRDefault="005C6642" w:rsidP="007F56CD">
            <w:pPr>
              <w:rPr>
                <w:lang w:bidi="ar"/>
              </w:rPr>
            </w:pPr>
          </w:p>
        </w:tc>
      </w:tr>
      <w:tr w:rsidR="005C6642" w14:paraId="7C54A522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13CD6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Deaths/total (Weighted)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97DBB2" w14:textId="77777777" w:rsidR="005C6642" w:rsidRDefault="00000000" w:rsidP="007F56CD">
            <w:pPr>
              <w:rPr>
                <w:lang w:bidi="ar"/>
              </w:rPr>
            </w:pPr>
            <w:r>
              <w:t>573,816/4,926,496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D4228B" w14:textId="77777777" w:rsidR="005C6642" w:rsidRDefault="00000000" w:rsidP="007F56CD">
            <w:pPr>
              <w:rPr>
                <w:lang w:bidi="ar"/>
              </w:rPr>
            </w:pPr>
            <w:r>
              <w:t>723,876/8,716,576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3DF108" w14:textId="77777777" w:rsidR="005C6642" w:rsidRDefault="005C6642" w:rsidP="007F56CD">
            <w:pPr>
              <w:rPr>
                <w:lang w:bidi="ar"/>
              </w:rPr>
            </w:pPr>
          </w:p>
        </w:tc>
      </w:tr>
      <w:tr w:rsidR="005C6642" w14:paraId="1E0D7042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FF27A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Model 1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16062A" w14:textId="77777777" w:rsidR="005C6642" w:rsidRDefault="00000000" w:rsidP="007F56CD">
            <w:pPr>
              <w:rPr>
                <w:lang w:bidi="ar"/>
              </w:rPr>
            </w:pPr>
            <w: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F75CE9" w14:textId="77777777" w:rsidR="005C6642" w:rsidRDefault="00000000" w:rsidP="007F56CD">
            <w:pPr>
              <w:rPr>
                <w:lang w:bidi="ar"/>
              </w:rPr>
            </w:pPr>
            <w:r>
              <w:t>1.80 (1.25, 2.59)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B446D1" w14:textId="77777777" w:rsidR="005C6642" w:rsidRDefault="00000000" w:rsidP="007F56CD">
            <w:pPr>
              <w:rPr>
                <w:lang w:bidi="ar"/>
              </w:rPr>
            </w:pPr>
            <w:r>
              <w:t>0.002</w:t>
            </w:r>
          </w:p>
        </w:tc>
      </w:tr>
      <w:tr w:rsidR="005C6642" w14:paraId="46CA754A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84D87" w14:textId="77777777" w:rsidR="005C6642" w:rsidRDefault="00000000" w:rsidP="007F56CD">
            <w:r>
              <w:rPr>
                <w:lang w:bidi="ar"/>
              </w:rPr>
              <w:t>Model 2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E2D456" w14:textId="77777777" w:rsidR="005C6642" w:rsidRDefault="00000000" w:rsidP="007F56CD">
            <w: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F8CC18" w14:textId="77777777" w:rsidR="005C6642" w:rsidRDefault="00000000" w:rsidP="007F56CD">
            <w:r>
              <w:t>1.14 (0.77, 1.69)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BAA14A" w14:textId="77777777" w:rsidR="005C6642" w:rsidRDefault="00000000" w:rsidP="007F56CD">
            <w:r>
              <w:t>0.513</w:t>
            </w:r>
          </w:p>
        </w:tc>
      </w:tr>
      <w:tr w:rsidR="005C6642" w14:paraId="2C6DCAD4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276D1" w14:textId="77777777" w:rsidR="005C6642" w:rsidRDefault="00000000" w:rsidP="007F56CD">
            <w:r>
              <w:rPr>
                <w:lang w:bidi="ar"/>
              </w:rPr>
              <w:t>Model 3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950F15" w14:textId="77777777" w:rsidR="005C6642" w:rsidRDefault="00000000" w:rsidP="007F56CD">
            <w: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708CB1" w14:textId="77777777" w:rsidR="005C6642" w:rsidRDefault="00000000" w:rsidP="007F56CD">
            <w:r>
              <w:t>1.16 (0.78, 1.74)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D24A00" w14:textId="77777777" w:rsidR="005C6642" w:rsidRDefault="00000000" w:rsidP="007F56CD">
            <w:r>
              <w:t>0.454</w:t>
            </w:r>
          </w:p>
        </w:tc>
      </w:tr>
      <w:tr w:rsidR="005C6642" w14:paraId="67EB0455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ADEEA" w14:textId="77777777" w:rsidR="005C6642" w:rsidRDefault="00000000" w:rsidP="007F56CD">
            <w:r>
              <w:rPr>
                <w:lang w:bidi="ar"/>
              </w:rPr>
              <w:t>Model 4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167DD1" w14:textId="77777777" w:rsidR="005C6642" w:rsidRDefault="00000000" w:rsidP="007F56CD">
            <w: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E5875A" w14:textId="77777777" w:rsidR="005C6642" w:rsidRDefault="00000000" w:rsidP="007F56CD">
            <w:r>
              <w:t>1.09 (0.74, 1.61)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866C06" w14:textId="77777777" w:rsidR="005C6642" w:rsidRDefault="00000000" w:rsidP="007F56CD">
            <w:r>
              <w:t>0.667</w:t>
            </w:r>
          </w:p>
        </w:tc>
      </w:tr>
      <w:tr w:rsidR="005C6642" w14:paraId="17B7F440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22F22" w14:textId="77777777" w:rsidR="005C6642" w:rsidRDefault="00000000" w:rsidP="007F56CD">
            <w:r>
              <w:rPr>
                <w:lang w:bidi="ar"/>
              </w:rPr>
              <w:t>Cancer-related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A707A9" w14:textId="77777777" w:rsidR="005C6642" w:rsidRDefault="005C6642" w:rsidP="007F56CD"/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DDD634" w14:textId="77777777" w:rsidR="005C6642" w:rsidRDefault="005C6642" w:rsidP="007F56CD"/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6F73BD" w14:textId="77777777" w:rsidR="005C6642" w:rsidRDefault="005C6642" w:rsidP="007F56CD"/>
        </w:tc>
      </w:tr>
      <w:tr w:rsidR="005C6642" w14:paraId="3E78FF92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205E2" w14:textId="77777777" w:rsidR="005C6642" w:rsidRDefault="00000000" w:rsidP="007F56CD">
            <w:r>
              <w:rPr>
                <w:lang w:bidi="ar"/>
              </w:rPr>
              <w:t>Deaths/total (Unweighted)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485F48" w14:textId="77777777" w:rsidR="005C6642" w:rsidRDefault="00000000" w:rsidP="007F56CD">
            <w:r>
              <w:t>57/740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7C1F20" w14:textId="77777777" w:rsidR="005C6642" w:rsidRDefault="00000000" w:rsidP="007F56CD">
            <w:r>
              <w:t>51/508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C303E3" w14:textId="77777777" w:rsidR="005C6642" w:rsidRDefault="005C6642" w:rsidP="007F56CD"/>
        </w:tc>
      </w:tr>
      <w:tr w:rsidR="005C6642" w14:paraId="4F3A2466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1514A" w14:textId="77777777" w:rsidR="005C6642" w:rsidRDefault="00000000" w:rsidP="007F56CD">
            <w:r>
              <w:rPr>
                <w:lang w:bidi="ar"/>
              </w:rPr>
              <w:t>Deaths/total (Weighted)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C86823" w14:textId="77777777" w:rsidR="005C6642" w:rsidRDefault="00000000" w:rsidP="007F56CD">
            <w:r>
              <w:t>389,829/4,926,496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4FE1E7" w14:textId="77777777" w:rsidR="005C6642" w:rsidRDefault="00000000" w:rsidP="007F56CD">
            <w:r>
              <w:t>514,286/8,716,576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9A36ED" w14:textId="77777777" w:rsidR="005C6642" w:rsidRDefault="005C6642" w:rsidP="007F56CD"/>
        </w:tc>
      </w:tr>
      <w:tr w:rsidR="005C6642" w14:paraId="36846B0A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3321A" w14:textId="77777777" w:rsidR="005C6642" w:rsidRDefault="00000000" w:rsidP="007F56CD">
            <w:r>
              <w:rPr>
                <w:lang w:bidi="ar"/>
              </w:rPr>
              <w:t>Model 1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F5C924" w14:textId="77777777" w:rsidR="005C6642" w:rsidRDefault="00000000" w:rsidP="007F56CD">
            <w: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323EAB" w14:textId="77777777" w:rsidR="005C6642" w:rsidRDefault="00000000" w:rsidP="007F56CD">
            <w:r>
              <w:t>1.71 (1.05, 2.77)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9B2919" w14:textId="77777777" w:rsidR="005C6642" w:rsidRDefault="00000000" w:rsidP="007F56CD">
            <w:r>
              <w:t>0.031</w:t>
            </w:r>
          </w:p>
        </w:tc>
      </w:tr>
      <w:tr w:rsidR="005C6642" w14:paraId="603BFC10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B3900" w14:textId="77777777" w:rsidR="005C6642" w:rsidRDefault="00000000" w:rsidP="007F56CD">
            <w:r>
              <w:rPr>
                <w:lang w:bidi="ar"/>
              </w:rPr>
              <w:t>Model 2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66AB8" w14:textId="77777777" w:rsidR="005C6642" w:rsidRDefault="00000000" w:rsidP="007F56CD">
            <w: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891E1E" w14:textId="77777777" w:rsidR="005C6642" w:rsidRDefault="00000000" w:rsidP="007F56CD">
            <w:r>
              <w:t>1.24 (0.76, 2.03)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550F62" w14:textId="77777777" w:rsidR="005C6642" w:rsidRDefault="00000000" w:rsidP="007F56CD">
            <w:r>
              <w:t>0.381</w:t>
            </w:r>
          </w:p>
        </w:tc>
      </w:tr>
      <w:tr w:rsidR="005C6642" w14:paraId="5E165716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1ED5E" w14:textId="77777777" w:rsidR="005C6642" w:rsidRDefault="00000000" w:rsidP="007F56CD">
            <w:r>
              <w:rPr>
                <w:lang w:bidi="ar"/>
              </w:rPr>
              <w:t>Model 3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C1D25" w14:textId="77777777" w:rsidR="005C6642" w:rsidRDefault="00000000" w:rsidP="007F56CD">
            <w: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36E0CB" w14:textId="77777777" w:rsidR="005C6642" w:rsidRDefault="00000000" w:rsidP="007F56CD">
            <w:r>
              <w:t>1.23 (0.74, 2.06)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5AA91C" w14:textId="77777777" w:rsidR="005C6642" w:rsidRDefault="00000000" w:rsidP="007F56CD">
            <w:r>
              <w:t>0.426</w:t>
            </w:r>
          </w:p>
        </w:tc>
      </w:tr>
      <w:tr w:rsidR="005C6642" w14:paraId="2BF45B28" w14:textId="77777777">
        <w:trPr>
          <w:trHeight w:val="303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7BE83" w14:textId="77777777" w:rsidR="005C6642" w:rsidRDefault="00000000" w:rsidP="007F56CD">
            <w:r>
              <w:rPr>
                <w:lang w:bidi="ar"/>
              </w:rPr>
              <w:t>Model 4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F46110" w14:textId="77777777" w:rsidR="005C6642" w:rsidRDefault="00000000" w:rsidP="007F56CD">
            <w: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3C6281" w14:textId="77777777" w:rsidR="005C6642" w:rsidRDefault="00000000" w:rsidP="007F56CD">
            <w:r>
              <w:t>1.45 (0.83, 2.53)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9BB179" w14:textId="77777777" w:rsidR="005C6642" w:rsidRDefault="00000000" w:rsidP="007F56CD">
            <w:r>
              <w:t>0.198</w:t>
            </w:r>
          </w:p>
        </w:tc>
      </w:tr>
      <w:tr w:rsidR="005C6642" w14:paraId="1EABCA03" w14:textId="77777777">
        <w:trPr>
          <w:trHeight w:val="300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9CC18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 xml:space="preserve">* All-cause mortality used Cox proportional hazards model, and </w:t>
            </w:r>
            <w:r>
              <w:rPr>
                <w:rFonts w:hint="eastAsia"/>
                <w:lang w:bidi="ar"/>
              </w:rPr>
              <w:t>c</w:t>
            </w:r>
            <w:r>
              <w:rPr>
                <w:lang w:bidi="ar"/>
              </w:rPr>
              <w:t>ause-specific mortality used competing risk model.</w:t>
            </w:r>
          </w:p>
          <w:p w14:paraId="07F7A843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 xml:space="preserve">† Model 1 was univariate analysis.  </w:t>
            </w:r>
          </w:p>
          <w:p w14:paraId="42FEC943" w14:textId="0B54526D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 xml:space="preserve">‡ Model 2 included age (30-44, 45-64 or ≥65 years old), </w:t>
            </w:r>
            <w:r w:rsidR="00D502F8">
              <w:rPr>
                <w:lang w:bidi="ar"/>
              </w:rPr>
              <w:t>gender</w:t>
            </w:r>
            <w:r>
              <w:rPr>
                <w:lang w:bidi="ar"/>
              </w:rPr>
              <w:t>, race/ethnicity (non-Hispanic white, non-Hispanic black, Hispanic or other races), SES (Socioeconomic Status, low, middle, high).</w:t>
            </w:r>
          </w:p>
          <w:p w14:paraId="437BEEA6" w14:textId="3C782368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 xml:space="preserve">§ Model 3 additionally included </w:t>
            </w:r>
            <w:r w:rsidR="00D502F8">
              <w:rPr>
                <w:lang w:bidi="ar"/>
              </w:rPr>
              <w:t>smoking habit</w:t>
            </w:r>
            <w:r>
              <w:rPr>
                <w:lang w:bidi="ar"/>
              </w:rPr>
              <w:t xml:space="preserve"> (never smokers, former or current smokers), </w:t>
            </w:r>
            <w:r w:rsidR="00D502F8">
              <w:rPr>
                <w:lang w:bidi="ar"/>
              </w:rPr>
              <w:t>alcohol consumption</w:t>
            </w:r>
            <w:r>
              <w:rPr>
                <w:lang w:bidi="ar"/>
              </w:rPr>
              <w:t xml:space="preserve"> (nondrinker, heavier drinker, or light/ moderate drinker), </w:t>
            </w:r>
            <w:hyperlink r:id="rId13" w:history="1">
              <w:r w:rsidR="005C6642">
                <w:rPr>
                  <w:lang w:bidi="ar"/>
                </w:rPr>
                <w:t>physical activity</w:t>
              </w:r>
            </w:hyperlink>
            <w:r>
              <w:rPr>
                <w:lang w:bidi="ar"/>
              </w:rPr>
              <w:t xml:space="preserve"> status (inactive, insufficient, recommended) and BMI (body measure index, normal (≤24.9 [kg/m</w:t>
            </w:r>
            <w:r>
              <w:rPr>
                <w:vertAlign w:val="superscript"/>
                <w:lang w:bidi="ar"/>
              </w:rPr>
              <w:t>2</w:t>
            </w:r>
            <w:r>
              <w:rPr>
                <w:lang w:bidi="ar"/>
              </w:rPr>
              <w:t>]), overweight (25.0-29.9 [kg/m</w:t>
            </w:r>
            <w:r>
              <w:rPr>
                <w:vertAlign w:val="superscript"/>
                <w:lang w:bidi="ar"/>
              </w:rPr>
              <w:t>2</w:t>
            </w:r>
            <w:r>
              <w:rPr>
                <w:lang w:bidi="ar"/>
              </w:rPr>
              <w:t>]), and obesity (≥30.0 [kg/m</w:t>
            </w:r>
            <w:r>
              <w:rPr>
                <w:vertAlign w:val="superscript"/>
                <w:lang w:bidi="ar"/>
              </w:rPr>
              <w:t>2</w:t>
            </w:r>
            <w:r>
              <w:rPr>
                <w:lang w:bidi="ar"/>
              </w:rPr>
              <w:t>]) based on Model 2.</w:t>
            </w:r>
          </w:p>
          <w:p w14:paraId="047F31F2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¶ Model 4 was further adjusted for HTN status (hypertension, yes or no) , HPL (</w:t>
            </w:r>
            <w:r>
              <w:rPr>
                <w:rFonts w:hint="eastAsia"/>
                <w:lang w:bidi="ar"/>
              </w:rPr>
              <w:t>hyperlipidemia</w:t>
            </w:r>
            <w:r>
              <w:rPr>
                <w:lang w:bidi="ar"/>
              </w:rPr>
              <w:t xml:space="preserve">, yes or no),diabetes status (yes or no) </w:t>
            </w:r>
            <w:r>
              <w:rPr>
                <w:rFonts w:hint="eastAsia"/>
                <w:lang w:bidi="ar"/>
              </w:rPr>
              <w:t xml:space="preserve">and cohort period </w:t>
            </w:r>
            <w:r>
              <w:rPr>
                <w:lang w:bidi="ar"/>
              </w:rPr>
              <w:t>based on Model 3.</w:t>
            </w:r>
          </w:p>
        </w:tc>
      </w:tr>
    </w:tbl>
    <w:p w14:paraId="3F71984D" w14:textId="77777777" w:rsidR="005C6642" w:rsidRDefault="00000000" w:rsidP="007F56CD">
      <w:r>
        <w:br w:type="page"/>
      </w:r>
    </w:p>
    <w:bookmarkEnd w:id="6"/>
    <w:p w14:paraId="03EC9931" w14:textId="77777777" w:rsidR="005C6642" w:rsidRDefault="005C6642" w:rsidP="007F56CD">
      <w:pPr>
        <w:sectPr w:rsidR="005C664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75"/>
        <w:gridCol w:w="929"/>
        <w:gridCol w:w="38"/>
        <w:gridCol w:w="895"/>
        <w:gridCol w:w="884"/>
        <w:gridCol w:w="887"/>
        <w:gridCol w:w="917"/>
        <w:gridCol w:w="8"/>
        <w:gridCol w:w="774"/>
        <w:gridCol w:w="899"/>
      </w:tblGrid>
      <w:tr w:rsidR="005C6642" w14:paraId="5632F903" w14:textId="77777777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6BDB0C3" w14:textId="5E964012" w:rsidR="005C6642" w:rsidRDefault="00000000" w:rsidP="007F56CD">
            <w:r>
              <w:rPr>
                <w:b/>
                <w:bCs/>
              </w:rPr>
              <w:lastRenderedPageBreak/>
              <w:t xml:space="preserve">Supplementary Table </w:t>
            </w:r>
            <w:r w:rsidR="002C04FE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. </w:t>
            </w:r>
            <w:r>
              <w:t>Baseline characteristics of participants of complete data</w:t>
            </w:r>
            <w:r>
              <w:rPr>
                <w:rFonts w:hint="eastAsia"/>
              </w:rPr>
              <w:t xml:space="preserve"> </w:t>
            </w:r>
            <w:r>
              <w:t>with osteoarthritis according to periodontal status</w:t>
            </w:r>
          </w:p>
        </w:tc>
      </w:tr>
      <w:tr w:rsidR="005C6642" w14:paraId="11A61377" w14:textId="77777777">
        <w:trPr>
          <w:trHeight w:val="300"/>
        </w:trPr>
        <w:tc>
          <w:tcPr>
            <w:tcW w:w="124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7CF90" w14:textId="77777777" w:rsidR="005C6642" w:rsidRDefault="005C6642" w:rsidP="007F56CD"/>
        </w:tc>
        <w:tc>
          <w:tcPr>
            <w:tcW w:w="582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2C19A" w14:textId="77777777" w:rsidR="005C6642" w:rsidRDefault="005C6642" w:rsidP="007F56CD"/>
        </w:tc>
        <w:tc>
          <w:tcPr>
            <w:tcW w:w="53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9CED8" w14:textId="77777777" w:rsidR="005C6642" w:rsidRDefault="005C6642" w:rsidP="007F56CD"/>
        </w:tc>
        <w:tc>
          <w:tcPr>
            <w:tcW w:w="2089" w:type="pct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0FA28" w14:textId="77777777" w:rsidR="005C6642" w:rsidRDefault="00000000" w:rsidP="007F56CD">
            <w:r>
              <w:rPr>
                <w:lang w:bidi="ar"/>
              </w:rPr>
              <w:t>Periodontal status</w:t>
            </w:r>
          </w:p>
        </w:tc>
        <w:tc>
          <w:tcPr>
            <w:tcW w:w="54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98CAA" w14:textId="77777777" w:rsidR="005C6642" w:rsidRDefault="005C6642" w:rsidP="007F56CD"/>
        </w:tc>
      </w:tr>
      <w:tr w:rsidR="005C6642" w14:paraId="0945B442" w14:textId="77777777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572D1" w14:textId="77777777" w:rsidR="005C6642" w:rsidRDefault="005C6642" w:rsidP="007F56CD"/>
        </w:tc>
        <w:tc>
          <w:tcPr>
            <w:tcW w:w="1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28F10" w14:textId="77777777" w:rsidR="005C6642" w:rsidRDefault="00000000" w:rsidP="007F56CD">
            <w:r>
              <w:rPr>
                <w:lang w:bidi="ar"/>
              </w:rPr>
              <w:t>Over all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70D73" w14:textId="77777777" w:rsidR="005C6642" w:rsidRDefault="00000000" w:rsidP="007F56CD">
            <w:r>
              <w:rPr>
                <w:lang w:bidi="ar"/>
              </w:rPr>
              <w:t>No/ Mild periodontitis</w:t>
            </w:r>
          </w:p>
        </w:tc>
        <w:tc>
          <w:tcPr>
            <w:tcW w:w="10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BD28D" w14:textId="77777777" w:rsidR="005C6642" w:rsidRDefault="00000000" w:rsidP="007F56CD">
            <w:r>
              <w:rPr>
                <w:lang w:bidi="ar"/>
              </w:rPr>
              <w:t>Moderate/ Severe periodontitis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93E3E" w14:textId="77777777" w:rsidR="005C6642" w:rsidRDefault="005C6642" w:rsidP="007F56CD"/>
        </w:tc>
      </w:tr>
      <w:tr w:rsidR="005C6642" w14:paraId="62FF0235" w14:textId="77777777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20F263" w14:textId="77777777" w:rsidR="005C6642" w:rsidRDefault="00000000" w:rsidP="007F56CD">
            <w:r>
              <w:rPr>
                <w:lang w:bidi="ar"/>
              </w:rPr>
              <w:t>Characteristics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FF9276" w14:textId="77777777" w:rsidR="005C6642" w:rsidRDefault="00000000" w:rsidP="007F56CD">
            <w:r>
              <w:rPr>
                <w:lang w:bidi="ar"/>
              </w:rPr>
              <w:t>Mean/ %</w:t>
            </w:r>
            <w:r>
              <w:rPr>
                <w:vertAlign w:val="superscript"/>
                <w:lang w:bidi="ar"/>
              </w:rPr>
              <w:t>*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A2922E" w14:textId="77777777" w:rsidR="005C6642" w:rsidRDefault="00000000" w:rsidP="007F56CD">
            <w:r>
              <w:rPr>
                <w:lang w:bidi="ar"/>
              </w:rPr>
              <w:t>SE</w:t>
            </w:r>
            <w:r>
              <w:rPr>
                <w:vertAlign w:val="superscript"/>
                <w:lang w:bidi="ar"/>
              </w:rPr>
              <w:t>*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CEDC54" w14:textId="77777777" w:rsidR="005C6642" w:rsidRDefault="00000000" w:rsidP="007F56CD">
            <w:r>
              <w:rPr>
                <w:lang w:bidi="ar"/>
              </w:rPr>
              <w:t>Mean/ %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E778D4" w14:textId="77777777" w:rsidR="005C6642" w:rsidRDefault="00000000" w:rsidP="007F56CD">
            <w:r>
              <w:rPr>
                <w:lang w:bidi="ar"/>
              </w:rPr>
              <w:t>SE</w:t>
            </w: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132F96" w14:textId="77777777" w:rsidR="005C6642" w:rsidRDefault="00000000" w:rsidP="007F56CD">
            <w:r>
              <w:rPr>
                <w:lang w:bidi="ar"/>
              </w:rPr>
              <w:t>Mean/ 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156DC6" w14:textId="77777777" w:rsidR="005C6642" w:rsidRDefault="00000000" w:rsidP="007F56CD">
            <w:r>
              <w:rPr>
                <w:lang w:bidi="ar"/>
              </w:rPr>
              <w:t>SE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212E6E" w14:textId="77777777" w:rsidR="005C6642" w:rsidRDefault="00000000" w:rsidP="007F56CD">
            <w:r>
              <w:rPr>
                <w:lang w:bidi="ar"/>
              </w:rPr>
              <w:t>P</w:t>
            </w:r>
            <w:r>
              <w:rPr>
                <w:vertAlign w:val="superscript"/>
                <w:lang w:bidi="ar"/>
              </w:rPr>
              <w:t>†</w:t>
            </w:r>
          </w:p>
        </w:tc>
      </w:tr>
      <w:tr w:rsidR="005C6642" w14:paraId="06BEFBB4" w14:textId="77777777">
        <w:trPr>
          <w:trHeight w:val="462"/>
        </w:trPr>
        <w:tc>
          <w:tcPr>
            <w:tcW w:w="12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499B2" w14:textId="77777777" w:rsidR="005C6642" w:rsidRDefault="00000000" w:rsidP="007F56CD">
            <w:r>
              <w:rPr>
                <w:lang w:bidi="ar"/>
              </w:rPr>
              <w:t>No.(Unweighted)</w:t>
            </w:r>
          </w:p>
        </w:tc>
        <w:tc>
          <w:tcPr>
            <w:tcW w:w="112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937D4" w14:textId="77777777" w:rsidR="005C6642" w:rsidRDefault="00000000" w:rsidP="007F56CD">
            <w:r>
              <w:rPr>
                <w:lang w:bidi="ar"/>
              </w:rPr>
              <w:t>1,081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F84BA" w14:textId="77777777" w:rsidR="005C6642" w:rsidRDefault="00000000" w:rsidP="007F56CD">
            <w:r>
              <w:rPr>
                <w:lang w:bidi="ar"/>
              </w:rPr>
              <w:t>631</w:t>
            </w:r>
          </w:p>
        </w:tc>
        <w:tc>
          <w:tcPr>
            <w:tcW w:w="102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39CB3" w14:textId="77777777" w:rsidR="005C6642" w:rsidRDefault="00000000" w:rsidP="007F56CD">
            <w:r>
              <w:t>450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F63A9" w14:textId="77777777" w:rsidR="005C6642" w:rsidRDefault="005C6642" w:rsidP="007F56CD">
            <w:pPr>
              <w:rPr>
                <w:lang w:bidi="ar"/>
              </w:rPr>
            </w:pPr>
          </w:p>
        </w:tc>
      </w:tr>
      <w:tr w:rsidR="005C6642" w14:paraId="2A404A02" w14:textId="77777777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AC96F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No.(Weighted)</w:t>
            </w:r>
          </w:p>
        </w:tc>
        <w:tc>
          <w:tcPr>
            <w:tcW w:w="1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E8522" w14:textId="77777777" w:rsidR="005C6642" w:rsidRDefault="00000000" w:rsidP="007F56CD">
            <w:r>
              <w:rPr>
                <w:lang w:bidi="ar"/>
              </w:rPr>
              <w:t>12,031,132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65314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4,319,149</w:t>
            </w:r>
          </w:p>
        </w:tc>
        <w:tc>
          <w:tcPr>
            <w:tcW w:w="10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DE50E" w14:textId="77777777" w:rsidR="005C6642" w:rsidRDefault="00000000" w:rsidP="007F56CD">
            <w:r>
              <w:rPr>
                <w:lang w:bidi="ar"/>
              </w:rPr>
              <w:t>7,711,983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92C2B" w14:textId="77777777" w:rsidR="005C6642" w:rsidRDefault="005C6642" w:rsidP="007F56CD">
            <w:pPr>
              <w:rPr>
                <w:lang w:bidi="ar"/>
              </w:rPr>
            </w:pPr>
          </w:p>
        </w:tc>
      </w:tr>
      <w:tr w:rsidR="00EE1B87" w14:paraId="28C7319D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40723" w14:textId="77777777" w:rsidR="00EE1B87" w:rsidRDefault="00EE1B87" w:rsidP="00EE1B87">
            <w:r>
              <w:rPr>
                <w:lang w:bidi="ar"/>
              </w:rPr>
              <w:t>Age (years), mean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72D6CE" w14:textId="7FDDF87B" w:rsidR="00EE1B87" w:rsidRDefault="00EE1B87" w:rsidP="00EE1B87">
            <w:r w:rsidRPr="00F6555C">
              <w:t>59.8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A777E0" w14:textId="6CF74817" w:rsidR="00EE1B87" w:rsidRDefault="00EE1B87" w:rsidP="00EE1B87">
            <w:r w:rsidRPr="00F6555C">
              <w:t>0.4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E9A74" w14:textId="33D94562" w:rsidR="00EE1B87" w:rsidRDefault="00EE1B87" w:rsidP="00EE1B87">
            <w:r w:rsidRPr="00F6555C">
              <w:t>58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6811F5" w14:textId="1F5C3C7F" w:rsidR="00EE1B87" w:rsidRDefault="00EE1B87" w:rsidP="00EE1B87">
            <w:r w:rsidRPr="00F6555C">
              <w:t>0.6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85B83A" w14:textId="2B155651" w:rsidR="00EE1B87" w:rsidRDefault="00EE1B87" w:rsidP="00EE1B87">
            <w:r w:rsidRPr="00F6555C">
              <w:t>63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F942D7" w14:textId="62D880D6" w:rsidR="00EE1B87" w:rsidRDefault="00EE1B87" w:rsidP="00EE1B87">
            <w:r w:rsidRPr="00F6555C">
              <w:t>0.8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860DAA" w14:textId="1A346963" w:rsidR="00EE1B87" w:rsidRDefault="00EE1B87" w:rsidP="00EE1B87">
            <w:r w:rsidRPr="00F6555C">
              <w:t>&lt;0.001</w:t>
            </w:r>
          </w:p>
        </w:tc>
      </w:tr>
      <w:tr w:rsidR="00EE1B87" w14:paraId="092DE5BC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71B5D" w14:textId="77777777" w:rsidR="00EE1B87" w:rsidRDefault="00EE1B87" w:rsidP="00EE1B87">
            <w:r>
              <w:rPr>
                <w:lang w:bidi="ar"/>
              </w:rPr>
              <w:t>Age status, %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71BBFD" w14:textId="77777777" w:rsidR="00EE1B87" w:rsidRDefault="00EE1B87" w:rsidP="00EE1B87"/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45C6D5" w14:textId="77777777" w:rsidR="00EE1B87" w:rsidRDefault="00EE1B87" w:rsidP="00EE1B87"/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E99ED7" w14:textId="77777777" w:rsidR="00EE1B87" w:rsidRDefault="00EE1B87" w:rsidP="00EE1B87"/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7F6031" w14:textId="77777777" w:rsidR="00EE1B87" w:rsidRDefault="00EE1B87" w:rsidP="00EE1B87"/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9A1996" w14:textId="77777777" w:rsidR="00EE1B87" w:rsidRDefault="00EE1B87" w:rsidP="00EE1B87"/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D45B8B" w14:textId="77777777" w:rsidR="00EE1B87" w:rsidRDefault="00EE1B87" w:rsidP="00EE1B87"/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C8CB59" w14:textId="275C2880" w:rsidR="00EE1B87" w:rsidRDefault="00EE1B87" w:rsidP="00EE1B87">
            <w:r w:rsidRPr="00F6555C">
              <w:t>&lt;0.001</w:t>
            </w:r>
          </w:p>
        </w:tc>
      </w:tr>
      <w:tr w:rsidR="00EE1B87" w14:paraId="58030675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30CF4" w14:textId="77777777" w:rsidR="00EE1B87" w:rsidRDefault="00EE1B87" w:rsidP="00EE1B87">
            <w:r>
              <w:rPr>
                <w:lang w:bidi="ar"/>
              </w:rPr>
              <w:t>&lt;45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A4B432" w14:textId="7B0D621C" w:rsidR="00EE1B87" w:rsidRDefault="00EE1B87" w:rsidP="00EE1B87">
            <w:r w:rsidRPr="00F6555C">
              <w:t>12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A1CDE8" w14:textId="17F62F67" w:rsidR="00EE1B87" w:rsidRDefault="00EE1B87" w:rsidP="00EE1B87">
            <w:r w:rsidRPr="00F6555C">
              <w:t>1.3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654546" w14:textId="47AD131B" w:rsidR="00EE1B87" w:rsidRDefault="00EE1B87" w:rsidP="00EE1B87">
            <w:r w:rsidRPr="00F6555C">
              <w:t>14.5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1F8258" w14:textId="30034D84" w:rsidR="00EE1B87" w:rsidRDefault="00EE1B87" w:rsidP="00EE1B87">
            <w:r w:rsidRPr="00F6555C">
              <w:t>1.9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D843CE" w14:textId="63818DBC" w:rsidR="00EE1B87" w:rsidRDefault="00EE1B87" w:rsidP="00EE1B87">
            <w:r w:rsidRPr="00F6555C">
              <w:t>7.6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AE2DDE" w14:textId="0C14EC34" w:rsidR="00EE1B87" w:rsidRDefault="00EE1B87" w:rsidP="00EE1B87">
            <w:r w:rsidRPr="00F6555C">
              <w:t>1.8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229D8C" w14:textId="77777777" w:rsidR="00EE1B87" w:rsidRDefault="00EE1B87" w:rsidP="00EE1B87"/>
        </w:tc>
      </w:tr>
      <w:tr w:rsidR="00EE1B87" w14:paraId="2B14196F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BA76D" w14:textId="77777777" w:rsidR="00EE1B87" w:rsidRDefault="00EE1B87" w:rsidP="00EE1B87">
            <w:r>
              <w:rPr>
                <w:lang w:bidi="ar"/>
              </w:rPr>
              <w:t>[45, 65)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F2A9CF" w14:textId="01739C99" w:rsidR="00EE1B87" w:rsidRDefault="00EE1B87" w:rsidP="00EE1B87">
            <w:r w:rsidRPr="00F6555C">
              <w:t>51.1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69404A" w14:textId="212E9D44" w:rsidR="00EE1B87" w:rsidRDefault="00EE1B87" w:rsidP="00EE1B87">
            <w:r w:rsidRPr="00F6555C">
              <w:t>2.2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D44BC6" w14:textId="73CFE318" w:rsidR="00EE1B87" w:rsidRDefault="00EE1B87" w:rsidP="00EE1B87">
            <w:r w:rsidRPr="00F6555C">
              <w:t>55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6BAC30" w14:textId="2B5890C3" w:rsidR="00EE1B87" w:rsidRDefault="00EE1B87" w:rsidP="00EE1B87">
            <w:r w:rsidRPr="00F6555C">
              <w:t>2.7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B9B5A8" w14:textId="127324B5" w:rsidR="00EE1B87" w:rsidRDefault="00EE1B87" w:rsidP="00EE1B87">
            <w:r w:rsidRPr="00F6555C">
              <w:t>44.1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7AD08F" w14:textId="3AD7DFBF" w:rsidR="00EE1B87" w:rsidRDefault="00EE1B87" w:rsidP="00EE1B87">
            <w:r w:rsidRPr="00F6555C">
              <w:t>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9FF8B0" w14:textId="77777777" w:rsidR="00EE1B87" w:rsidRDefault="00EE1B87" w:rsidP="00EE1B87"/>
        </w:tc>
      </w:tr>
      <w:tr w:rsidR="00EE1B87" w14:paraId="19BCC56A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07238" w14:textId="77777777" w:rsidR="00EE1B87" w:rsidRDefault="00EE1B87" w:rsidP="00EE1B87">
            <w:r>
              <w:rPr>
                <w:lang w:bidi="ar"/>
              </w:rPr>
              <w:t>≥65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CA9F58" w14:textId="1343A582" w:rsidR="00EE1B87" w:rsidRDefault="00EE1B87" w:rsidP="00EE1B87">
            <w:r w:rsidRPr="00F6555C">
              <w:t>36.9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4FB402" w14:textId="67FED50B" w:rsidR="00EE1B87" w:rsidRDefault="00EE1B87" w:rsidP="00EE1B87">
            <w:r w:rsidRPr="00F6555C">
              <w:t>1.7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B97DAE" w14:textId="502A8F2A" w:rsidR="00EE1B87" w:rsidRDefault="00EE1B87" w:rsidP="00EE1B87">
            <w:r w:rsidRPr="00F6555C">
              <w:t>30.6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174498" w14:textId="59E461B2" w:rsidR="00EE1B87" w:rsidRDefault="00EE1B87" w:rsidP="00EE1B87">
            <w:r w:rsidRPr="00F6555C">
              <w:t>2.1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AF4086" w14:textId="6871D952" w:rsidR="00EE1B87" w:rsidRDefault="00EE1B87" w:rsidP="00EE1B87">
            <w:r w:rsidRPr="00F6555C">
              <w:t>48.3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4B558E" w14:textId="294C8DE5" w:rsidR="00EE1B87" w:rsidRDefault="00EE1B87" w:rsidP="00EE1B87">
            <w:r w:rsidRPr="00F6555C">
              <w:t>2.9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1E129D" w14:textId="77777777" w:rsidR="00EE1B87" w:rsidRDefault="00EE1B87" w:rsidP="00EE1B87"/>
        </w:tc>
      </w:tr>
      <w:tr w:rsidR="00EE1B87" w14:paraId="6DCE20BE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E25B5" w14:textId="34AC566A" w:rsidR="00EE1B87" w:rsidRDefault="00EE1B87" w:rsidP="00EE1B87">
            <w:r>
              <w:rPr>
                <w:lang w:bidi="ar"/>
              </w:rPr>
              <w:t>Gender, Female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29856B" w14:textId="1F5EDD3C" w:rsidR="00EE1B87" w:rsidRDefault="00EE1B87" w:rsidP="00EE1B87">
            <w:r w:rsidRPr="00F6555C">
              <w:t>64.7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F02CAB" w14:textId="3CD3E833" w:rsidR="00EE1B87" w:rsidRDefault="00EE1B87" w:rsidP="00EE1B87">
            <w:r w:rsidRPr="00F6555C"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EE6AF1" w14:textId="4751A82F" w:rsidR="00EE1B87" w:rsidRDefault="00EE1B87" w:rsidP="00EE1B87">
            <w:r w:rsidRPr="00F6555C">
              <w:t>71.3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89A30C" w14:textId="06CB0EA6" w:rsidR="00EE1B87" w:rsidRDefault="00EE1B87" w:rsidP="00EE1B87">
            <w:r w:rsidRPr="00F6555C">
              <w:t>2.3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40FB2B" w14:textId="3A7E8550" w:rsidR="00EE1B87" w:rsidRDefault="00EE1B87" w:rsidP="00EE1B87">
            <w:r w:rsidRPr="00F6555C">
              <w:t>53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F08B8A" w14:textId="34F08A09" w:rsidR="00EE1B87" w:rsidRDefault="00EE1B87" w:rsidP="00EE1B87">
            <w:r w:rsidRPr="00F6555C">
              <w:t>3.5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26350D" w14:textId="28E89511" w:rsidR="00EE1B87" w:rsidRDefault="00EE1B87" w:rsidP="00EE1B87">
            <w:r w:rsidRPr="00F6555C">
              <w:t>&lt;0.001</w:t>
            </w:r>
          </w:p>
        </w:tc>
      </w:tr>
      <w:tr w:rsidR="00EE1B87" w14:paraId="34374028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AFDF4" w14:textId="77777777" w:rsidR="00EE1B87" w:rsidRDefault="00EE1B87" w:rsidP="00EE1B87">
            <w:r>
              <w:rPr>
                <w:lang w:bidi="ar"/>
              </w:rPr>
              <w:t>Race/ ethnicity, %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7D46E4" w14:textId="77777777" w:rsidR="00EE1B87" w:rsidRDefault="00EE1B87" w:rsidP="00EE1B87"/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157D16" w14:textId="77777777" w:rsidR="00EE1B87" w:rsidRDefault="00EE1B87" w:rsidP="00EE1B87"/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6C69D1" w14:textId="77777777" w:rsidR="00EE1B87" w:rsidRDefault="00EE1B87" w:rsidP="00EE1B87"/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2452F1" w14:textId="77777777" w:rsidR="00EE1B87" w:rsidRDefault="00EE1B87" w:rsidP="00EE1B87"/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8E9D1F" w14:textId="77777777" w:rsidR="00EE1B87" w:rsidRDefault="00EE1B87" w:rsidP="00EE1B87"/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2EA999" w14:textId="77777777" w:rsidR="00EE1B87" w:rsidRDefault="00EE1B87" w:rsidP="00EE1B87"/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2D0576" w14:textId="37BAFDE3" w:rsidR="00EE1B87" w:rsidRDefault="00EE1B87" w:rsidP="00EE1B87">
            <w:r w:rsidRPr="00F6555C">
              <w:t>0.234</w:t>
            </w:r>
          </w:p>
        </w:tc>
      </w:tr>
      <w:tr w:rsidR="00EE1B87" w14:paraId="36283BF1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51287" w14:textId="77777777" w:rsidR="00EE1B87" w:rsidRDefault="00EE1B87" w:rsidP="00EE1B87">
            <w:r>
              <w:rPr>
                <w:lang w:bidi="ar"/>
              </w:rPr>
              <w:t>Non-Hispanic white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C49045" w14:textId="7E70F240" w:rsidR="00EE1B87" w:rsidRDefault="00EE1B87" w:rsidP="00EE1B87">
            <w:r w:rsidRPr="00F6555C">
              <w:t>86.8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DF8EFF" w14:textId="03A7D5CE" w:rsidR="00EE1B87" w:rsidRDefault="00EE1B87" w:rsidP="00EE1B87">
            <w:r w:rsidRPr="00F6555C">
              <w:t>1.4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7D7DA4" w14:textId="2512E50E" w:rsidR="00EE1B87" w:rsidRDefault="00EE1B87" w:rsidP="00EE1B87">
            <w:r w:rsidRPr="00F6555C">
              <w:t>88.3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49CE79" w14:textId="0C71E653" w:rsidR="00EE1B87" w:rsidRDefault="00EE1B87" w:rsidP="00EE1B87">
            <w:r w:rsidRPr="00F6555C">
              <w:t>1.4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82E641" w14:textId="2380AD00" w:rsidR="00EE1B87" w:rsidRDefault="00EE1B87" w:rsidP="00EE1B87">
            <w:r w:rsidRPr="00F6555C">
              <w:t>84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C80D7A" w14:textId="46D4F60C" w:rsidR="00EE1B87" w:rsidRDefault="00EE1B87" w:rsidP="00EE1B87">
            <w:r w:rsidRPr="00F6555C">
              <w:t>2.4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B9CE33" w14:textId="77777777" w:rsidR="00EE1B87" w:rsidRDefault="00EE1B87" w:rsidP="00EE1B87"/>
        </w:tc>
      </w:tr>
      <w:tr w:rsidR="00EE1B87" w14:paraId="4D57797A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055FB" w14:textId="77777777" w:rsidR="00EE1B87" w:rsidRDefault="00EE1B87" w:rsidP="00EE1B87">
            <w:r>
              <w:rPr>
                <w:lang w:bidi="ar"/>
              </w:rPr>
              <w:t>Non-Hispanic black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3F5852" w14:textId="7F7BAC10" w:rsidR="00EE1B87" w:rsidRDefault="00EE1B87" w:rsidP="00EE1B87">
            <w:r w:rsidRPr="00F6555C">
              <w:t>5.9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2C2F56" w14:textId="72A607C9" w:rsidR="00EE1B87" w:rsidRDefault="00EE1B87" w:rsidP="00EE1B87">
            <w:r w:rsidRPr="00F6555C">
              <w:t>0.7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20BF4D" w14:textId="2CF4EBAA" w:rsidR="00EE1B87" w:rsidRDefault="00EE1B87" w:rsidP="00EE1B87">
            <w:r w:rsidRPr="00F6555C">
              <w:t>5.1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57A446" w14:textId="1A4493BB" w:rsidR="00EE1B87" w:rsidRDefault="00EE1B87" w:rsidP="00EE1B87">
            <w:r w:rsidRPr="00F6555C">
              <w:t>0.7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45C6DB" w14:textId="75B2E029" w:rsidR="00EE1B87" w:rsidRDefault="00EE1B87" w:rsidP="00EE1B87">
            <w:r w:rsidRPr="00F6555C">
              <w:t>7.4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EA8697" w14:textId="61B97D60" w:rsidR="00EE1B87" w:rsidRDefault="00EE1B87" w:rsidP="00EE1B87">
            <w:r w:rsidRPr="00F6555C">
              <w:t>1.2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3A3030" w14:textId="77777777" w:rsidR="00EE1B87" w:rsidRDefault="00EE1B87" w:rsidP="00EE1B87"/>
        </w:tc>
      </w:tr>
      <w:tr w:rsidR="00EE1B87" w14:paraId="16B982F0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C2792" w14:textId="77777777" w:rsidR="00EE1B87" w:rsidRDefault="00EE1B87" w:rsidP="00EE1B87">
            <w:r>
              <w:rPr>
                <w:lang w:bidi="ar"/>
              </w:rPr>
              <w:t>Hispanic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E6D53F" w14:textId="714827F7" w:rsidR="00EE1B87" w:rsidRDefault="00EE1B87" w:rsidP="00EE1B87">
            <w:r w:rsidRPr="00F6555C">
              <w:t>4.7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8F971F" w14:textId="35065D9D" w:rsidR="00EE1B87" w:rsidRDefault="00EE1B87" w:rsidP="00EE1B87">
            <w:r w:rsidRPr="00F6555C">
              <w:t>0.8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A553CF" w14:textId="1444D3F3" w:rsidR="00EE1B87" w:rsidRDefault="00EE1B87" w:rsidP="00EE1B87">
            <w:r w:rsidRPr="00F6555C">
              <w:t>4.2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CF3FB" w14:textId="6C623A51" w:rsidR="00EE1B87" w:rsidRDefault="00EE1B87" w:rsidP="00EE1B87">
            <w:r w:rsidRPr="00F6555C">
              <w:t>0.8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78BE78" w14:textId="12DD2E11" w:rsidR="00EE1B87" w:rsidRDefault="00EE1B87" w:rsidP="00EE1B87">
            <w:r w:rsidRPr="00F6555C">
              <w:t>5.6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2FFD14" w14:textId="1EEE01C0" w:rsidR="00EE1B87" w:rsidRDefault="00EE1B87" w:rsidP="00EE1B87">
            <w:r w:rsidRPr="00F6555C">
              <w:t>1.5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0CA8EF" w14:textId="77777777" w:rsidR="00EE1B87" w:rsidRDefault="00EE1B87" w:rsidP="00EE1B87"/>
        </w:tc>
      </w:tr>
      <w:tr w:rsidR="00EE1B87" w14:paraId="367886F8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0E7CF" w14:textId="77777777" w:rsidR="00EE1B87" w:rsidRDefault="00EE1B87" w:rsidP="00EE1B87">
            <w:r>
              <w:rPr>
                <w:lang w:bidi="ar"/>
              </w:rPr>
              <w:t>Other race/ ethnicity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29DA01" w14:textId="5F8D22AE" w:rsidR="00EE1B87" w:rsidRDefault="00EE1B87" w:rsidP="00EE1B87">
            <w:r w:rsidRPr="00F6555C">
              <w:t>2.6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9CF7C2" w14:textId="58BD07B1" w:rsidR="00EE1B87" w:rsidRDefault="00EE1B87" w:rsidP="00EE1B87">
            <w:r w:rsidRPr="00F6555C">
              <w:t>0.9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D9AB71" w14:textId="4443F51A" w:rsidR="00EE1B87" w:rsidRDefault="00EE1B87" w:rsidP="00EE1B87">
            <w:r w:rsidRPr="00F6555C">
              <w:t>2.3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92C75F" w14:textId="7F5B8450" w:rsidR="00EE1B87" w:rsidRDefault="00EE1B87" w:rsidP="00EE1B87">
            <w:r w:rsidRPr="00F6555C">
              <w:t>0.9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F75FA1" w14:textId="350A43D0" w:rsidR="00EE1B87" w:rsidRDefault="00EE1B87" w:rsidP="00EE1B87">
            <w:r w:rsidRPr="00F6555C">
              <w:t>3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1C79CF" w14:textId="35838DF1" w:rsidR="00EE1B87" w:rsidRDefault="00EE1B87" w:rsidP="00EE1B87">
            <w:r w:rsidRPr="00F6555C">
              <w:t>1.4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79B743" w14:textId="77777777" w:rsidR="00EE1B87" w:rsidRDefault="00EE1B87" w:rsidP="00EE1B87"/>
        </w:tc>
      </w:tr>
      <w:tr w:rsidR="00EE1B87" w14:paraId="278FB850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EABCA" w14:textId="77777777" w:rsidR="00EE1B87" w:rsidRDefault="00EE1B87" w:rsidP="00EE1B87">
            <w:r>
              <w:rPr>
                <w:lang w:bidi="ar"/>
              </w:rPr>
              <w:t>Socioeconomic Status, %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713A1A" w14:textId="77777777" w:rsidR="00EE1B87" w:rsidRDefault="00EE1B87" w:rsidP="00EE1B87"/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CEC97F" w14:textId="77777777" w:rsidR="00EE1B87" w:rsidRDefault="00EE1B87" w:rsidP="00EE1B87"/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14BCA5" w14:textId="77777777" w:rsidR="00EE1B87" w:rsidRDefault="00EE1B87" w:rsidP="00EE1B87"/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95BF90" w14:textId="77777777" w:rsidR="00EE1B87" w:rsidRDefault="00EE1B87" w:rsidP="00EE1B87"/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E2C4F0" w14:textId="77777777" w:rsidR="00EE1B87" w:rsidRDefault="00EE1B87" w:rsidP="00EE1B87"/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AA0BEC" w14:textId="77777777" w:rsidR="00EE1B87" w:rsidRDefault="00EE1B87" w:rsidP="00EE1B87"/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982351" w14:textId="12C4EE1D" w:rsidR="00EE1B87" w:rsidRDefault="00EE1B87" w:rsidP="00EE1B87">
            <w:r w:rsidRPr="00F6555C">
              <w:t>0.141</w:t>
            </w:r>
          </w:p>
        </w:tc>
      </w:tr>
      <w:tr w:rsidR="00EE1B87" w14:paraId="789ADB8C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E9F64" w14:textId="77777777" w:rsidR="00EE1B87" w:rsidRDefault="00EE1B87" w:rsidP="00EE1B87">
            <w:r>
              <w:rPr>
                <w:lang w:bidi="ar"/>
              </w:rPr>
              <w:t>Low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55A05D" w14:textId="2A10C220" w:rsidR="00EE1B87" w:rsidRDefault="00EE1B87" w:rsidP="00EE1B87">
            <w:r w:rsidRPr="00F6555C">
              <w:t>11.3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F5CBE0" w14:textId="3225F863" w:rsidR="00EE1B87" w:rsidRDefault="00EE1B87" w:rsidP="00EE1B87">
            <w:r w:rsidRPr="00F6555C">
              <w:t>1.4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9B4424" w14:textId="0038BA38" w:rsidR="00EE1B87" w:rsidRDefault="00EE1B87" w:rsidP="00EE1B87">
            <w:r w:rsidRPr="00F6555C">
              <w:t>10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91E4E9" w14:textId="669D34A7" w:rsidR="00EE1B87" w:rsidRDefault="00EE1B87" w:rsidP="00EE1B87">
            <w:r w:rsidRPr="00F6555C">
              <w:t>1.3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076B3B" w14:textId="0478BAF4" w:rsidR="00EE1B87" w:rsidRDefault="00EE1B87" w:rsidP="00EE1B87">
            <w:r w:rsidRPr="00F6555C">
              <w:t>13.6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A96CD5" w14:textId="36700B78" w:rsidR="00EE1B87" w:rsidRDefault="00EE1B87" w:rsidP="00EE1B87">
            <w:r w:rsidRPr="00F6555C">
              <w:t>2.5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C0FC46" w14:textId="77777777" w:rsidR="00EE1B87" w:rsidRDefault="00EE1B87" w:rsidP="00EE1B87"/>
        </w:tc>
      </w:tr>
      <w:tr w:rsidR="00EE1B87" w14:paraId="12750A82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58D0F" w14:textId="77777777" w:rsidR="00EE1B87" w:rsidRDefault="00EE1B87" w:rsidP="00EE1B87">
            <w:r>
              <w:rPr>
                <w:lang w:bidi="ar"/>
              </w:rPr>
              <w:t>Medium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15462" w14:textId="30A25F0E" w:rsidR="00EE1B87" w:rsidRDefault="00EE1B87" w:rsidP="00EE1B87">
            <w:r w:rsidRPr="00F6555C">
              <w:t>56.3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EF2EEE" w14:textId="14E27C89" w:rsidR="00EE1B87" w:rsidRDefault="00EE1B87" w:rsidP="00EE1B87">
            <w:r w:rsidRPr="00F6555C">
              <w:t>2.1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E86011" w14:textId="06553606" w:rsidR="00EE1B87" w:rsidRDefault="00EE1B87" w:rsidP="00EE1B87">
            <w:r w:rsidRPr="00F6555C">
              <w:t>55.3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BA2C8B" w14:textId="2215DCBC" w:rsidR="00EE1B87" w:rsidRDefault="00EE1B87" w:rsidP="00EE1B87">
            <w:r w:rsidRPr="00F6555C">
              <w:t>2.6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4B8519" w14:textId="1A05BF4E" w:rsidR="00EE1B87" w:rsidRDefault="00EE1B87" w:rsidP="00EE1B87">
            <w:r w:rsidRPr="00F6555C">
              <w:t>58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3DD730" w14:textId="3FA76694" w:rsidR="00EE1B87" w:rsidRDefault="00EE1B87" w:rsidP="00EE1B87">
            <w:r w:rsidRPr="00F6555C">
              <w:t>3.5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7534BE" w14:textId="77777777" w:rsidR="00EE1B87" w:rsidRDefault="00EE1B87" w:rsidP="00EE1B87"/>
        </w:tc>
      </w:tr>
      <w:tr w:rsidR="00EE1B87" w14:paraId="1755F571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0DA85" w14:textId="77777777" w:rsidR="00EE1B87" w:rsidRDefault="00EE1B87" w:rsidP="00EE1B87">
            <w:r>
              <w:rPr>
                <w:lang w:bidi="ar"/>
              </w:rPr>
              <w:t>High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6BEA20" w14:textId="5556E4F6" w:rsidR="00EE1B87" w:rsidRDefault="00EE1B87" w:rsidP="00EE1B87">
            <w:r w:rsidRPr="00F6555C">
              <w:t>32.4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017DE1" w14:textId="22BE2C33" w:rsidR="00EE1B87" w:rsidRDefault="00EE1B87" w:rsidP="00EE1B87">
            <w:r w:rsidRPr="00F6555C">
              <w:t>2.2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46F9AF" w14:textId="7DB70933" w:rsidR="00EE1B87" w:rsidRDefault="00EE1B87" w:rsidP="00EE1B87">
            <w:r w:rsidRPr="00F6555C">
              <w:t>34.7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E552FE" w14:textId="0D059795" w:rsidR="00EE1B87" w:rsidRDefault="00EE1B87" w:rsidP="00EE1B87">
            <w:r w:rsidRPr="00F6555C">
              <w:t>2.4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AD9864" w14:textId="2FBD03D7" w:rsidR="00EE1B87" w:rsidRDefault="00EE1B87" w:rsidP="00EE1B87">
            <w:r w:rsidRPr="00F6555C">
              <w:t>28.4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BBFE0F" w14:textId="6C927628" w:rsidR="00EE1B87" w:rsidRDefault="00EE1B87" w:rsidP="00EE1B87">
            <w:r w:rsidRPr="00F6555C">
              <w:t>3.8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0E6C19" w14:textId="77777777" w:rsidR="00EE1B87" w:rsidRDefault="00EE1B87" w:rsidP="00EE1B87"/>
        </w:tc>
      </w:tr>
      <w:tr w:rsidR="00EE1B87" w14:paraId="1E9C1250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5BB5A" w14:textId="5B223312" w:rsidR="00EE1B87" w:rsidRDefault="00EE1B87" w:rsidP="00EE1B87">
            <w:r>
              <w:rPr>
                <w:lang w:bidi="ar"/>
              </w:rPr>
              <w:t>Smoking habit, %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E15A96" w14:textId="77777777" w:rsidR="00EE1B87" w:rsidRDefault="00EE1B87" w:rsidP="00EE1B87"/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5D2619" w14:textId="77777777" w:rsidR="00EE1B87" w:rsidRDefault="00EE1B87" w:rsidP="00EE1B87"/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8B85CB" w14:textId="77777777" w:rsidR="00EE1B87" w:rsidRDefault="00EE1B87" w:rsidP="00EE1B87"/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988832" w14:textId="77777777" w:rsidR="00EE1B87" w:rsidRDefault="00EE1B87" w:rsidP="00EE1B87"/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ADE2FF" w14:textId="77777777" w:rsidR="00EE1B87" w:rsidRDefault="00EE1B87" w:rsidP="00EE1B87"/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EA1BA4" w14:textId="77777777" w:rsidR="00EE1B87" w:rsidRDefault="00EE1B87" w:rsidP="00EE1B87"/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333599" w14:textId="296A9D6B" w:rsidR="00EE1B87" w:rsidRDefault="00EE1B87" w:rsidP="00EE1B87">
            <w:r w:rsidRPr="00F6555C">
              <w:t>0.017</w:t>
            </w:r>
          </w:p>
        </w:tc>
      </w:tr>
      <w:tr w:rsidR="00EE1B87" w14:paraId="7C480029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757D5" w14:textId="77777777" w:rsidR="00EE1B87" w:rsidRDefault="00EE1B87" w:rsidP="00EE1B87">
            <w:r>
              <w:rPr>
                <w:lang w:bidi="ar"/>
              </w:rPr>
              <w:t>Never smoker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717F3D" w14:textId="176109E0" w:rsidR="00EE1B87" w:rsidRDefault="00EE1B87" w:rsidP="00EE1B87">
            <w:r w:rsidRPr="00F6555C">
              <w:t>49.4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2B207A" w14:textId="115625F0" w:rsidR="00EE1B87" w:rsidRDefault="00EE1B87" w:rsidP="00EE1B87">
            <w:r w:rsidRPr="00F6555C">
              <w:t>1.8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89AF94" w14:textId="04C7F429" w:rsidR="00EE1B87" w:rsidRDefault="00EE1B87" w:rsidP="00EE1B87">
            <w:r w:rsidRPr="00F6555C">
              <w:t>53.8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2190A4" w14:textId="2A389DD6" w:rsidR="00EE1B87" w:rsidRDefault="00EE1B87" w:rsidP="00EE1B87">
            <w:r w:rsidRPr="00F6555C">
              <w:t>2.5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B6AF2E" w14:textId="3644CCD2" w:rsidR="00EE1B87" w:rsidRDefault="00EE1B87" w:rsidP="00EE1B87">
            <w:r w:rsidRPr="00F6555C">
              <w:t>41.6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6B5C1E" w14:textId="28316296" w:rsidR="00EE1B87" w:rsidRDefault="00EE1B87" w:rsidP="00EE1B87">
            <w:r w:rsidRPr="00F6555C">
              <w:t>4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B9ADA8" w14:textId="77777777" w:rsidR="00EE1B87" w:rsidRDefault="00EE1B87" w:rsidP="00EE1B87"/>
        </w:tc>
      </w:tr>
      <w:tr w:rsidR="00EE1B87" w14:paraId="5F7BCA7C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B27F1" w14:textId="77777777" w:rsidR="00EE1B87" w:rsidRDefault="00EE1B87" w:rsidP="00EE1B87">
            <w:r>
              <w:rPr>
                <w:lang w:bidi="ar"/>
              </w:rPr>
              <w:t>Former smoker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783CEB" w14:textId="54148C41" w:rsidR="00EE1B87" w:rsidRDefault="00EE1B87" w:rsidP="00EE1B87">
            <w:r w:rsidRPr="00F6555C">
              <w:t>37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C5BA4A" w14:textId="700A1D02" w:rsidR="00EE1B87" w:rsidRDefault="00EE1B87" w:rsidP="00EE1B87">
            <w:r w:rsidRPr="00F6555C">
              <w:t>1.9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88AE8D" w14:textId="7995C96A" w:rsidR="00EE1B87" w:rsidRDefault="00EE1B87" w:rsidP="00EE1B87">
            <w:r w:rsidRPr="00F6555C">
              <w:t>35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9D5939" w14:textId="424E9623" w:rsidR="00EE1B87" w:rsidRDefault="00EE1B87" w:rsidP="00EE1B87">
            <w:r w:rsidRPr="00F6555C">
              <w:t>2.7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74BF3D" w14:textId="1D15E104" w:rsidR="00EE1B87" w:rsidRDefault="00EE1B87" w:rsidP="00EE1B87">
            <w:r w:rsidRPr="00F6555C">
              <w:t>40.6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D977B5" w14:textId="467AAB68" w:rsidR="00EE1B87" w:rsidRDefault="00EE1B87" w:rsidP="00EE1B87">
            <w:r w:rsidRPr="00F6555C">
              <w:t>3.8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D207A3" w14:textId="77777777" w:rsidR="00EE1B87" w:rsidRDefault="00EE1B87" w:rsidP="00EE1B87"/>
        </w:tc>
      </w:tr>
      <w:tr w:rsidR="00EE1B87" w14:paraId="457D0C04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3E1D2" w14:textId="77777777" w:rsidR="00EE1B87" w:rsidRDefault="00EE1B87" w:rsidP="00EE1B87">
            <w:r>
              <w:rPr>
                <w:lang w:bidi="ar"/>
              </w:rPr>
              <w:t>Current smoker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CB08E9" w14:textId="2831BF0E" w:rsidR="00EE1B87" w:rsidRDefault="00EE1B87" w:rsidP="00EE1B87">
            <w:r w:rsidRPr="00F6555C">
              <w:t>13.5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21A164" w14:textId="719C36C4" w:rsidR="00EE1B87" w:rsidRDefault="00EE1B87" w:rsidP="00EE1B87">
            <w:r w:rsidRPr="00F6555C">
              <w:t>1.5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3975DB" w14:textId="150E114F" w:rsidR="00EE1B87" w:rsidRDefault="00EE1B87" w:rsidP="00EE1B87">
            <w:r w:rsidRPr="00F6555C">
              <w:t>11.2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6B4E90" w14:textId="3000F74F" w:rsidR="00EE1B87" w:rsidRDefault="00EE1B87" w:rsidP="00EE1B87">
            <w:r w:rsidRPr="00F6555C">
              <w:t>1.3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B1DBC1" w14:textId="48B33437" w:rsidR="00EE1B87" w:rsidRDefault="00EE1B87" w:rsidP="00EE1B87">
            <w:r w:rsidRPr="00F6555C">
              <w:t>17.7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485540" w14:textId="435FC18E" w:rsidR="00EE1B87" w:rsidRDefault="00EE1B87" w:rsidP="00EE1B87">
            <w:r w:rsidRPr="00F6555C">
              <w:t>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FB65CC" w14:textId="77777777" w:rsidR="00EE1B87" w:rsidRDefault="00EE1B87" w:rsidP="00EE1B87"/>
        </w:tc>
      </w:tr>
      <w:tr w:rsidR="00EE1B87" w14:paraId="4D0C3BE3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2C52D" w14:textId="4FA069D6" w:rsidR="00EE1B87" w:rsidRDefault="00EE1B87" w:rsidP="00EE1B87">
            <w:r>
              <w:rPr>
                <w:lang w:bidi="ar"/>
              </w:rPr>
              <w:t>Alcohol consumption, %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933361" w14:textId="77777777" w:rsidR="00EE1B87" w:rsidRDefault="00EE1B87" w:rsidP="00EE1B87"/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26D685" w14:textId="77777777" w:rsidR="00EE1B87" w:rsidRDefault="00EE1B87" w:rsidP="00EE1B87"/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0094B1" w14:textId="77777777" w:rsidR="00EE1B87" w:rsidRDefault="00EE1B87" w:rsidP="00EE1B87"/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55251E" w14:textId="77777777" w:rsidR="00EE1B87" w:rsidRDefault="00EE1B87" w:rsidP="00EE1B87"/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7DA912" w14:textId="77777777" w:rsidR="00EE1B87" w:rsidRDefault="00EE1B87" w:rsidP="00EE1B87"/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CBE1B8" w14:textId="77777777" w:rsidR="00EE1B87" w:rsidRDefault="00EE1B87" w:rsidP="00EE1B87"/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9F22F1" w14:textId="1B76EB68" w:rsidR="00EE1B87" w:rsidRDefault="00EE1B87" w:rsidP="00EE1B87">
            <w:r w:rsidRPr="00F6555C">
              <w:t>0.061</w:t>
            </w:r>
          </w:p>
        </w:tc>
      </w:tr>
      <w:tr w:rsidR="00EE1B87" w14:paraId="00BD78F9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2401D" w14:textId="77777777" w:rsidR="00EE1B87" w:rsidRDefault="00EE1B87" w:rsidP="00EE1B87">
            <w:r>
              <w:rPr>
                <w:lang w:bidi="ar"/>
              </w:rPr>
              <w:t>Nondrinker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4291C4" w14:textId="582A9C7C" w:rsidR="00EE1B87" w:rsidRDefault="00EE1B87" w:rsidP="00EE1B87">
            <w:r w:rsidRPr="00F6555C">
              <w:t>12.4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DF085D" w14:textId="32ADE6B7" w:rsidR="00EE1B87" w:rsidRDefault="00EE1B87" w:rsidP="00EE1B87">
            <w:r w:rsidRPr="00F6555C">
              <w:t>1.5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508A83" w14:textId="395C6C23" w:rsidR="00EE1B87" w:rsidRDefault="00EE1B87" w:rsidP="00EE1B87">
            <w:r w:rsidRPr="00F6555C">
              <w:t>13.8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DE9C4E" w14:textId="76C8BD54" w:rsidR="00EE1B87" w:rsidRDefault="00EE1B87" w:rsidP="00EE1B87">
            <w:r w:rsidRPr="00F6555C">
              <w:t>2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1F3893" w14:textId="37BB202A" w:rsidR="00EE1B87" w:rsidRDefault="00EE1B87" w:rsidP="00EE1B87">
            <w:r w:rsidRPr="00F6555C">
              <w:t>10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A29E2" w14:textId="0EA51D90" w:rsidR="00EE1B87" w:rsidRDefault="00EE1B87" w:rsidP="00EE1B87">
            <w:r w:rsidRPr="00F6555C">
              <w:t>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B58BB5" w14:textId="77777777" w:rsidR="00EE1B87" w:rsidRDefault="00EE1B87" w:rsidP="00EE1B87"/>
        </w:tc>
      </w:tr>
      <w:tr w:rsidR="00EE1B87" w14:paraId="4F848802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6903E" w14:textId="6A557AE7" w:rsidR="00EE1B87" w:rsidRDefault="00EE1B87" w:rsidP="00EE1B87">
            <w:r>
              <w:rPr>
                <w:lang w:bidi="ar"/>
              </w:rPr>
              <w:t>Light/moderate drinker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6885AC" w14:textId="16B1417F" w:rsidR="00EE1B87" w:rsidRDefault="00EE1B87" w:rsidP="00EE1B87">
            <w:r w:rsidRPr="00F6555C">
              <w:t>67.8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DCF31E" w14:textId="5AB87822" w:rsidR="00EE1B87" w:rsidRDefault="00EE1B87" w:rsidP="00EE1B87">
            <w:r w:rsidRPr="00F6555C">
              <w:t>1.7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67CBB9" w14:textId="11462532" w:rsidR="00EE1B87" w:rsidRDefault="00EE1B87" w:rsidP="00EE1B87">
            <w:r w:rsidRPr="00F6555C">
              <w:t>64.7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FF3B92" w14:textId="6644B251" w:rsidR="00EE1B87" w:rsidRDefault="00EE1B87" w:rsidP="00EE1B87">
            <w:r w:rsidRPr="00F6555C">
              <w:t>2.2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D0ED4" w14:textId="7B7CDD14" w:rsidR="00EE1B87" w:rsidRDefault="00EE1B87" w:rsidP="00EE1B87">
            <w:r w:rsidRPr="00F6555C">
              <w:t>73.4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4EBD19" w14:textId="53D6198D" w:rsidR="00EE1B87" w:rsidRDefault="00EE1B87" w:rsidP="00EE1B87">
            <w:r w:rsidRPr="00F6555C">
              <w:t>2.6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B94478" w14:textId="77777777" w:rsidR="00EE1B87" w:rsidRDefault="00EE1B87" w:rsidP="00EE1B87"/>
        </w:tc>
      </w:tr>
      <w:tr w:rsidR="00EE1B87" w14:paraId="3C242AD8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29B74" w14:textId="77777777" w:rsidR="00EE1B87" w:rsidRDefault="00EE1B87" w:rsidP="00EE1B87">
            <w:r>
              <w:rPr>
                <w:lang w:bidi="ar"/>
              </w:rPr>
              <w:t>Heavier drinker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F28C1B" w14:textId="0DA52573" w:rsidR="00EE1B87" w:rsidRDefault="00EE1B87" w:rsidP="00EE1B87">
            <w:r w:rsidRPr="00F6555C">
              <w:t>19.8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F5AEEB" w14:textId="25B040AC" w:rsidR="00EE1B87" w:rsidRDefault="00EE1B87" w:rsidP="00EE1B87">
            <w:r w:rsidRPr="00F6555C">
              <w:t>1.7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442F4F" w14:textId="29A64BC9" w:rsidR="00EE1B87" w:rsidRDefault="00EE1B87" w:rsidP="00EE1B87">
            <w:r w:rsidRPr="00F6555C">
              <w:t>21.5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D7BD8C" w14:textId="444B357B" w:rsidR="00EE1B87" w:rsidRDefault="00EE1B87" w:rsidP="00EE1B87">
            <w:r w:rsidRPr="00F6555C">
              <w:t>2.3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8F6126" w14:textId="4805C640" w:rsidR="00EE1B87" w:rsidRDefault="00EE1B87" w:rsidP="00EE1B87">
            <w:r w:rsidRPr="00F6555C">
              <w:t>16.6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8EDEF9" w14:textId="529C710B" w:rsidR="00EE1B87" w:rsidRDefault="00EE1B87" w:rsidP="00EE1B87">
            <w:r w:rsidRPr="00F6555C">
              <w:t>2.3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0CCD13" w14:textId="77777777" w:rsidR="00EE1B87" w:rsidRDefault="00EE1B87" w:rsidP="00EE1B87"/>
        </w:tc>
      </w:tr>
      <w:tr w:rsidR="00EE1B87" w14:paraId="551CEABE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C6B3F" w14:textId="77777777" w:rsidR="00EE1B87" w:rsidRDefault="00EE1B87" w:rsidP="00EE1B87">
            <w:r>
              <w:rPr>
                <w:lang w:bidi="ar"/>
              </w:rPr>
              <w:t>Physical status, %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FB345D" w14:textId="77777777" w:rsidR="00EE1B87" w:rsidRDefault="00EE1B87" w:rsidP="00EE1B87"/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14C3E2" w14:textId="77777777" w:rsidR="00EE1B87" w:rsidRDefault="00EE1B87" w:rsidP="00EE1B87"/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AB5E64" w14:textId="77777777" w:rsidR="00EE1B87" w:rsidRDefault="00EE1B87" w:rsidP="00EE1B87"/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50D907" w14:textId="77777777" w:rsidR="00EE1B87" w:rsidRDefault="00EE1B87" w:rsidP="00EE1B87"/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A2ABF2" w14:textId="77777777" w:rsidR="00EE1B87" w:rsidRDefault="00EE1B87" w:rsidP="00EE1B87"/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AB4AEA" w14:textId="77777777" w:rsidR="00EE1B87" w:rsidRDefault="00EE1B87" w:rsidP="00EE1B87"/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5D157" w14:textId="3FFA5185" w:rsidR="00EE1B87" w:rsidRDefault="00EE1B87" w:rsidP="00EE1B87">
            <w:r w:rsidRPr="00F6555C">
              <w:t>0.210</w:t>
            </w:r>
          </w:p>
        </w:tc>
      </w:tr>
      <w:tr w:rsidR="00EE1B87" w14:paraId="2FB72736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669B1" w14:textId="77777777" w:rsidR="00EE1B87" w:rsidRDefault="00EE1B87" w:rsidP="00EE1B87">
            <w:r>
              <w:rPr>
                <w:lang w:bidi="ar"/>
              </w:rPr>
              <w:t>Inactive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F19001" w14:textId="4C2A4F64" w:rsidR="00EE1B87" w:rsidRDefault="00EE1B87" w:rsidP="00EE1B87">
            <w:r w:rsidRPr="00F6555C">
              <w:t>17.6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2E5500" w14:textId="1347F3B0" w:rsidR="00EE1B87" w:rsidRDefault="00EE1B87" w:rsidP="00EE1B87">
            <w:r w:rsidRPr="00F6555C">
              <w:t>1.6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7FA449" w14:textId="54D17CFF" w:rsidR="00EE1B87" w:rsidRDefault="00EE1B87" w:rsidP="00EE1B87">
            <w:r w:rsidRPr="00F6555C">
              <w:t>17.5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CE62B5" w14:textId="58260E11" w:rsidR="00EE1B87" w:rsidRDefault="00EE1B87" w:rsidP="00EE1B87">
            <w:r w:rsidRPr="00F6555C">
              <w:t>2.1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AD7998" w14:textId="79AA0F7E" w:rsidR="00EE1B87" w:rsidRDefault="00EE1B87" w:rsidP="00EE1B87">
            <w:r w:rsidRPr="00F6555C">
              <w:t>17.8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1E8CC5" w14:textId="73C343A3" w:rsidR="00EE1B87" w:rsidRDefault="00EE1B87" w:rsidP="00EE1B87">
            <w:r w:rsidRPr="00F6555C">
              <w:t>2.5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0B1F28" w14:textId="77777777" w:rsidR="00EE1B87" w:rsidRDefault="00EE1B87" w:rsidP="00EE1B87"/>
        </w:tc>
      </w:tr>
      <w:tr w:rsidR="00EE1B87" w14:paraId="48213320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808D4" w14:textId="77777777" w:rsidR="00EE1B87" w:rsidRDefault="00EE1B87" w:rsidP="00EE1B87">
            <w:r>
              <w:rPr>
                <w:lang w:bidi="ar"/>
              </w:rPr>
              <w:t>Insufficient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27680F" w14:textId="10E92057" w:rsidR="00EE1B87" w:rsidRDefault="00EE1B87" w:rsidP="00EE1B87">
            <w:r w:rsidRPr="00F6555C">
              <w:t>50.4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CFE662" w14:textId="0B9743FB" w:rsidR="00EE1B87" w:rsidRDefault="00EE1B87" w:rsidP="00EE1B87">
            <w:r w:rsidRPr="00F6555C"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C61CC2" w14:textId="3A31116B" w:rsidR="00EE1B87" w:rsidRDefault="00EE1B87" w:rsidP="00EE1B87">
            <w:r w:rsidRPr="00F6555C">
              <w:t>52.7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4A328A" w14:textId="5490C9F5" w:rsidR="00EE1B87" w:rsidRDefault="00EE1B87" w:rsidP="00EE1B87">
            <w:r w:rsidRPr="00F6555C">
              <w:t>2.5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81BFD5" w14:textId="17EC394A" w:rsidR="00EE1B87" w:rsidRDefault="00EE1B87" w:rsidP="00EE1B87">
            <w:r w:rsidRPr="00F6555C">
              <w:t>46.3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A93733" w14:textId="34A12C0C" w:rsidR="00EE1B87" w:rsidRDefault="00EE1B87" w:rsidP="00EE1B87">
            <w:r w:rsidRPr="00F6555C">
              <w:t>3.7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B7A426" w14:textId="77777777" w:rsidR="00EE1B87" w:rsidRDefault="00EE1B87" w:rsidP="00EE1B87"/>
        </w:tc>
      </w:tr>
      <w:tr w:rsidR="00EE1B87" w14:paraId="51276BEC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32CFD" w14:textId="77777777" w:rsidR="00EE1B87" w:rsidRDefault="00EE1B87" w:rsidP="00EE1B87">
            <w:r>
              <w:rPr>
                <w:lang w:bidi="ar"/>
              </w:rPr>
              <w:t>Recommended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D1C1FF" w14:textId="3CB6D6DE" w:rsidR="00EE1B87" w:rsidRDefault="00EE1B87" w:rsidP="00EE1B87">
            <w:r w:rsidRPr="00F6555C">
              <w:t>32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0C368B" w14:textId="257E91F9" w:rsidR="00EE1B87" w:rsidRDefault="00EE1B87" w:rsidP="00EE1B87">
            <w:r w:rsidRPr="00F6555C"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954358" w14:textId="79B06D31" w:rsidR="00EE1B87" w:rsidRDefault="00EE1B87" w:rsidP="00EE1B87">
            <w:r w:rsidRPr="00F6555C">
              <w:t>29.8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45606E" w14:textId="131B40BC" w:rsidR="00EE1B87" w:rsidRDefault="00EE1B87" w:rsidP="00EE1B87">
            <w:r w:rsidRPr="00F6555C">
              <w:t>2.3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915785" w14:textId="6A18DF94" w:rsidR="00EE1B87" w:rsidRDefault="00EE1B87" w:rsidP="00EE1B87">
            <w:r w:rsidRPr="00F6555C">
              <w:t>35.9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D750F2" w14:textId="36B4A327" w:rsidR="00EE1B87" w:rsidRDefault="00EE1B87" w:rsidP="00EE1B87">
            <w:r w:rsidRPr="00F6555C">
              <w:t>3.2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4946A0" w14:textId="77777777" w:rsidR="00EE1B87" w:rsidRDefault="00EE1B87" w:rsidP="00EE1B87"/>
        </w:tc>
      </w:tr>
      <w:tr w:rsidR="00EE1B87" w14:paraId="6AA6E29E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42A0D" w14:textId="77777777" w:rsidR="00EE1B87" w:rsidRDefault="00EE1B87" w:rsidP="00EE1B87">
            <w:r>
              <w:rPr>
                <w:lang w:bidi="ar"/>
              </w:rPr>
              <w:t>BMI, Mean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AE3573" w14:textId="20D9CCA8" w:rsidR="00EE1B87" w:rsidRDefault="00EE1B87" w:rsidP="00EE1B87">
            <w:r w:rsidRPr="00F6555C">
              <w:t>29.5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455904" w14:textId="633867F4" w:rsidR="00EE1B87" w:rsidRDefault="00EE1B87" w:rsidP="00EE1B87">
            <w:r w:rsidRPr="00F6555C">
              <w:t>0.2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4B8EF" w14:textId="3B66C4B4" w:rsidR="00EE1B87" w:rsidRDefault="00EE1B87" w:rsidP="00EE1B87">
            <w:r w:rsidRPr="00F6555C">
              <w:t>29.7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E7716F" w14:textId="1E016E1A" w:rsidR="00EE1B87" w:rsidRDefault="00EE1B87" w:rsidP="00EE1B87">
            <w:r w:rsidRPr="00F6555C">
              <w:t>0.4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F7632D" w14:textId="19755EDF" w:rsidR="00EE1B87" w:rsidRDefault="00EE1B87" w:rsidP="00EE1B87">
            <w:r w:rsidRPr="00F6555C">
              <w:t>29.2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A4837F" w14:textId="18BEC2A3" w:rsidR="00EE1B87" w:rsidRDefault="00EE1B87" w:rsidP="00EE1B87">
            <w:r w:rsidRPr="00F6555C">
              <w:t>0.4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558A49" w14:textId="7CFC779B" w:rsidR="00EE1B87" w:rsidRDefault="00EE1B87" w:rsidP="00EE1B87">
            <w:r w:rsidRPr="00F6555C">
              <w:t>0.393</w:t>
            </w:r>
          </w:p>
        </w:tc>
      </w:tr>
      <w:tr w:rsidR="00EE1B87" w14:paraId="105F7780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0A7E9" w14:textId="2AE3E83A" w:rsidR="00EE1B87" w:rsidRDefault="00EE1B87" w:rsidP="00EE1B87">
            <w:r>
              <w:rPr>
                <w:lang w:bidi="ar"/>
              </w:rPr>
              <w:t>BMI status (kg/m2), %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464752" w14:textId="77777777" w:rsidR="00EE1B87" w:rsidRDefault="00EE1B87" w:rsidP="00EE1B87"/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2AFF0A" w14:textId="77777777" w:rsidR="00EE1B87" w:rsidRDefault="00EE1B87" w:rsidP="00EE1B87"/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86EBFD" w14:textId="77777777" w:rsidR="00EE1B87" w:rsidRDefault="00EE1B87" w:rsidP="00EE1B87"/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81C14" w14:textId="77777777" w:rsidR="00EE1B87" w:rsidRDefault="00EE1B87" w:rsidP="00EE1B87"/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FA1CEF" w14:textId="77777777" w:rsidR="00EE1B87" w:rsidRDefault="00EE1B87" w:rsidP="00EE1B87"/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34C56D" w14:textId="77777777" w:rsidR="00EE1B87" w:rsidRDefault="00EE1B87" w:rsidP="00EE1B87"/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86E72C" w14:textId="257305ED" w:rsidR="00EE1B87" w:rsidRDefault="00EE1B87" w:rsidP="00EE1B87">
            <w:r w:rsidRPr="00F6555C">
              <w:t>0.567</w:t>
            </w:r>
          </w:p>
        </w:tc>
      </w:tr>
      <w:tr w:rsidR="00EE1B87" w14:paraId="3FC548F3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82E49" w14:textId="77777777" w:rsidR="00EE1B87" w:rsidRDefault="00EE1B87" w:rsidP="00EE1B87">
            <w:r>
              <w:rPr>
                <w:lang w:bidi="ar"/>
              </w:rPr>
              <w:t>&lt;25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94769E" w14:textId="354E8D58" w:rsidR="00EE1B87" w:rsidRDefault="00EE1B87" w:rsidP="00EE1B87">
            <w:r w:rsidRPr="00F6555C">
              <w:t>25.4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976BE8" w14:textId="5CD98F94" w:rsidR="00EE1B87" w:rsidRDefault="00EE1B87" w:rsidP="00EE1B87">
            <w:r w:rsidRPr="00F6555C">
              <w:t>1.6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37B52" w14:textId="5FCD63AB" w:rsidR="00EE1B87" w:rsidRDefault="00EE1B87" w:rsidP="00EE1B87">
            <w:r w:rsidRPr="00F6555C">
              <w:t>25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6EE309" w14:textId="69976FB4" w:rsidR="00EE1B87" w:rsidRDefault="00EE1B87" w:rsidP="00EE1B87">
            <w:r w:rsidRPr="00F6555C">
              <w:t>2.2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08BFD6" w14:textId="6B954A9D" w:rsidR="00EE1B87" w:rsidRDefault="00EE1B87" w:rsidP="00EE1B87">
            <w:r w:rsidRPr="00F6555C">
              <w:t>26.3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B46057" w14:textId="49779852" w:rsidR="00EE1B87" w:rsidRDefault="00EE1B87" w:rsidP="00EE1B87">
            <w:r w:rsidRPr="00F6555C">
              <w:t>2.7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E0BD26" w14:textId="77777777" w:rsidR="00EE1B87" w:rsidRDefault="00EE1B87" w:rsidP="00EE1B87"/>
        </w:tc>
      </w:tr>
      <w:tr w:rsidR="00EE1B87" w14:paraId="5D7BC648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C6C92" w14:textId="77777777" w:rsidR="00EE1B87" w:rsidRDefault="00EE1B87" w:rsidP="00EE1B87">
            <w:r>
              <w:rPr>
                <w:lang w:bidi="ar"/>
              </w:rPr>
              <w:t>[25.0 -30)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2DCBCB" w14:textId="10B69FBE" w:rsidR="00EE1B87" w:rsidRDefault="00EE1B87" w:rsidP="00EE1B87">
            <w:r w:rsidRPr="00F6555C">
              <w:t>34.3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F011C6" w14:textId="28463FFA" w:rsidR="00EE1B87" w:rsidRDefault="00EE1B87" w:rsidP="00EE1B87">
            <w:r w:rsidRPr="00F6555C">
              <w:t>2.4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E6A966" w14:textId="6ECCE506" w:rsidR="00EE1B87" w:rsidRDefault="00EE1B87" w:rsidP="00EE1B87">
            <w:r w:rsidRPr="00F6555C">
              <w:t>33.5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FDB168" w14:textId="1CA1CEC5" w:rsidR="00EE1B87" w:rsidRDefault="00EE1B87" w:rsidP="00EE1B87">
            <w:r w:rsidRPr="00F6555C">
              <w:t>2.7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8BA64B" w14:textId="61FE7384" w:rsidR="00EE1B87" w:rsidRDefault="00EE1B87" w:rsidP="00EE1B87">
            <w:r w:rsidRPr="00F6555C">
              <w:t>35.8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7757FA" w14:textId="6AF9331C" w:rsidR="00EE1B87" w:rsidRDefault="00EE1B87" w:rsidP="00EE1B87">
            <w:r w:rsidRPr="00F6555C">
              <w:t>3.3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76C54B" w14:textId="77777777" w:rsidR="00EE1B87" w:rsidRDefault="00EE1B87" w:rsidP="00EE1B87"/>
        </w:tc>
      </w:tr>
      <w:tr w:rsidR="00EE1B87" w14:paraId="3F5153B6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291B1" w14:textId="77777777" w:rsidR="00EE1B87" w:rsidRDefault="00EE1B87" w:rsidP="00EE1B87">
            <w:r>
              <w:rPr>
                <w:lang w:bidi="ar"/>
              </w:rPr>
              <w:t>≥30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4C35D3" w14:textId="7E819E62" w:rsidR="00EE1B87" w:rsidRDefault="00EE1B87" w:rsidP="00EE1B87">
            <w:r w:rsidRPr="00F6555C">
              <w:t>40.3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B9C9AD" w14:textId="779F5194" w:rsidR="00EE1B87" w:rsidRDefault="00EE1B87" w:rsidP="00EE1B87">
            <w:r w:rsidRPr="00F6555C">
              <w:t>1.8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7ACC96" w14:textId="2A8502AA" w:rsidR="00EE1B87" w:rsidRDefault="00EE1B87" w:rsidP="00EE1B87">
            <w:r w:rsidRPr="00F6555C">
              <w:t>41.6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076F0E" w14:textId="3B5317DE" w:rsidR="00EE1B87" w:rsidRDefault="00EE1B87" w:rsidP="00EE1B87">
            <w:r w:rsidRPr="00F6555C">
              <w:t>2.6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3C60BF" w14:textId="66A0F832" w:rsidR="00EE1B87" w:rsidRDefault="00EE1B87" w:rsidP="00EE1B87">
            <w:r w:rsidRPr="00F6555C">
              <w:t>37.9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58788B" w14:textId="6C0C903D" w:rsidR="00EE1B87" w:rsidRDefault="00EE1B87" w:rsidP="00EE1B87">
            <w:r w:rsidRPr="00F6555C">
              <w:t>2.8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1561AF" w14:textId="77777777" w:rsidR="00EE1B87" w:rsidRDefault="00EE1B87" w:rsidP="00EE1B87"/>
        </w:tc>
      </w:tr>
      <w:tr w:rsidR="00EE1B87" w14:paraId="6866AD59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53E7E" w14:textId="77777777" w:rsidR="00EE1B87" w:rsidRDefault="00EE1B87" w:rsidP="00EE1B87">
            <w:r>
              <w:rPr>
                <w:lang w:bidi="ar"/>
              </w:rPr>
              <w:t>Comorbidities, %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3B254B" w14:textId="77777777" w:rsidR="00EE1B87" w:rsidRDefault="00EE1B87" w:rsidP="00EE1B87"/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26697" w14:textId="77777777" w:rsidR="00EE1B87" w:rsidRDefault="00EE1B87" w:rsidP="00EE1B87"/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F69F79" w14:textId="77777777" w:rsidR="00EE1B87" w:rsidRDefault="00EE1B87" w:rsidP="00EE1B87"/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50BF06" w14:textId="77777777" w:rsidR="00EE1B87" w:rsidRDefault="00EE1B87" w:rsidP="00EE1B87"/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BD0964" w14:textId="77777777" w:rsidR="00EE1B87" w:rsidRDefault="00EE1B87" w:rsidP="00EE1B87"/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1E34B8" w14:textId="77777777" w:rsidR="00EE1B87" w:rsidRDefault="00EE1B87" w:rsidP="00EE1B87"/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D94631" w14:textId="77777777" w:rsidR="00EE1B87" w:rsidRDefault="00EE1B87" w:rsidP="00EE1B87"/>
        </w:tc>
      </w:tr>
      <w:tr w:rsidR="00EE1B87" w14:paraId="542ED2C1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53095" w14:textId="77777777" w:rsidR="00EE1B87" w:rsidRDefault="00EE1B87" w:rsidP="00EE1B87">
            <w:r>
              <w:rPr>
                <w:lang w:bidi="ar"/>
              </w:rPr>
              <w:t>Hypertension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F5AAA2" w14:textId="4332D901" w:rsidR="00EE1B87" w:rsidRDefault="00EE1B87" w:rsidP="00EE1B87">
            <w:r w:rsidRPr="00F6555C">
              <w:t>57.6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9FCEE9" w14:textId="107EE29C" w:rsidR="00EE1B87" w:rsidRDefault="00EE1B87" w:rsidP="00EE1B87">
            <w:r w:rsidRPr="00F6555C"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D1941E" w14:textId="11A4CDB6" w:rsidR="00EE1B87" w:rsidRDefault="00EE1B87" w:rsidP="00EE1B87">
            <w:r w:rsidRPr="00F6555C">
              <w:t>53.1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2C03B6" w14:textId="619934AA" w:rsidR="00EE1B87" w:rsidRDefault="00EE1B87" w:rsidP="00EE1B87">
            <w:r w:rsidRPr="00F6555C">
              <w:t>2.5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973B87" w14:textId="320CAEE0" w:rsidR="00EE1B87" w:rsidRDefault="00EE1B87" w:rsidP="00EE1B87">
            <w:r w:rsidRPr="00F6555C">
              <w:t>65.8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D37EC9" w14:textId="56926B6E" w:rsidR="00EE1B87" w:rsidRDefault="00EE1B87" w:rsidP="00EE1B87">
            <w:r w:rsidRPr="00F6555C">
              <w:t>3.3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B3CF91" w14:textId="3996C96B" w:rsidR="00EE1B87" w:rsidRDefault="00EE1B87" w:rsidP="00EE1B87">
            <w:r w:rsidRPr="00F6555C">
              <w:t>0.002</w:t>
            </w:r>
          </w:p>
        </w:tc>
      </w:tr>
      <w:tr w:rsidR="00EE1B87" w14:paraId="443ED53D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8114E" w14:textId="77777777" w:rsidR="00EE1B87" w:rsidRDefault="00EE1B87" w:rsidP="00EE1B87">
            <w:r>
              <w:rPr>
                <w:lang w:bidi="ar"/>
              </w:rPr>
              <w:lastRenderedPageBreak/>
              <w:t>Hyperlipidemia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9C92FD" w14:textId="3BFE6531" w:rsidR="00EE1B87" w:rsidRDefault="00EE1B87" w:rsidP="00EE1B87">
            <w:pPr>
              <w:rPr>
                <w:lang w:bidi="ar"/>
              </w:rPr>
            </w:pPr>
            <w:r w:rsidRPr="00F6555C">
              <w:t>69.5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BFA97D" w14:textId="348B9C38" w:rsidR="00EE1B87" w:rsidRDefault="00EE1B87" w:rsidP="00EE1B87">
            <w:pPr>
              <w:rPr>
                <w:lang w:bidi="ar"/>
              </w:rPr>
            </w:pPr>
            <w:r w:rsidRPr="00F6555C">
              <w:t>2.1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D5CF04" w14:textId="51139B62" w:rsidR="00EE1B87" w:rsidRDefault="00EE1B87" w:rsidP="00EE1B87">
            <w:pPr>
              <w:rPr>
                <w:lang w:bidi="ar"/>
              </w:rPr>
            </w:pPr>
            <w:r w:rsidRPr="00F6555C">
              <w:t>67.7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73A58B" w14:textId="5267ABCA" w:rsidR="00EE1B87" w:rsidRDefault="00EE1B87" w:rsidP="00EE1B87">
            <w:pPr>
              <w:rPr>
                <w:lang w:bidi="ar"/>
              </w:rPr>
            </w:pPr>
            <w:r w:rsidRPr="00F6555C">
              <w:t>2.5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A29E37" w14:textId="336DD1D4" w:rsidR="00EE1B87" w:rsidRDefault="00EE1B87" w:rsidP="00EE1B87">
            <w:pPr>
              <w:rPr>
                <w:lang w:bidi="ar"/>
              </w:rPr>
            </w:pPr>
            <w:r w:rsidRPr="00F6555C">
              <w:t>72.8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9C59DB" w14:textId="7901D468" w:rsidR="00EE1B87" w:rsidRDefault="00EE1B87" w:rsidP="00EE1B87">
            <w:pPr>
              <w:rPr>
                <w:lang w:bidi="ar"/>
              </w:rPr>
            </w:pPr>
            <w:r w:rsidRPr="00F6555C">
              <w:t>3.6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2FF10A" w14:textId="38BD8048" w:rsidR="00EE1B87" w:rsidRDefault="00EE1B87" w:rsidP="00EE1B87">
            <w:r w:rsidRPr="00F6555C">
              <w:t>0.219</w:t>
            </w:r>
          </w:p>
        </w:tc>
      </w:tr>
      <w:tr w:rsidR="00EE1B87" w14:paraId="5BC6D7EE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75F60" w14:textId="77777777" w:rsidR="00EE1B87" w:rsidRDefault="00EE1B87" w:rsidP="00EE1B87">
            <w:r>
              <w:rPr>
                <w:lang w:bidi="ar"/>
              </w:rPr>
              <w:t>Diabetes mellitus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62B407" w14:textId="660044F1" w:rsidR="00EE1B87" w:rsidRDefault="00EE1B87" w:rsidP="00EE1B87">
            <w:r w:rsidRPr="00F6555C">
              <w:t>16.8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A13553" w14:textId="4665FC93" w:rsidR="00EE1B87" w:rsidRDefault="00EE1B87" w:rsidP="00EE1B87">
            <w:r w:rsidRPr="00F6555C">
              <w:t>1.6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87A79E" w14:textId="3B437E4E" w:rsidR="00EE1B87" w:rsidRDefault="00EE1B87" w:rsidP="00EE1B87">
            <w:r w:rsidRPr="00F6555C">
              <w:t>14.9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36129F" w14:textId="755841B3" w:rsidR="00EE1B87" w:rsidRDefault="00EE1B87" w:rsidP="00EE1B87">
            <w:r w:rsidRPr="00F6555C">
              <w:t>2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751669" w14:textId="279DE1D8" w:rsidR="00EE1B87" w:rsidRDefault="00EE1B87" w:rsidP="00EE1B87">
            <w:r w:rsidRPr="00F6555C">
              <w:t>20.2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E979E8" w14:textId="38E8D4E2" w:rsidR="00EE1B87" w:rsidRDefault="00EE1B87" w:rsidP="00EE1B87">
            <w:r w:rsidRPr="00F6555C">
              <w:t>2.6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F6A939" w14:textId="2710BBF8" w:rsidR="00EE1B87" w:rsidRDefault="00EE1B87" w:rsidP="00EE1B87">
            <w:r w:rsidRPr="00F6555C">
              <w:t>0.091</w:t>
            </w:r>
          </w:p>
        </w:tc>
      </w:tr>
      <w:tr w:rsidR="00EE1B87" w14:paraId="2C323C60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6B8B3" w14:textId="77777777" w:rsidR="00EE1B87" w:rsidRDefault="00EE1B87" w:rsidP="00EE1B87">
            <w:r>
              <w:rPr>
                <w:lang w:bidi="ar"/>
              </w:rPr>
              <w:t>Cohort period, %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F892CD" w14:textId="77777777" w:rsidR="00EE1B87" w:rsidRDefault="00EE1B87" w:rsidP="00EE1B87"/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24B258" w14:textId="77777777" w:rsidR="00EE1B87" w:rsidRDefault="00EE1B87" w:rsidP="00EE1B87"/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DA94CA" w14:textId="77777777" w:rsidR="00EE1B87" w:rsidRDefault="00EE1B87" w:rsidP="00EE1B87"/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8AD36A" w14:textId="77777777" w:rsidR="00EE1B87" w:rsidRDefault="00EE1B87" w:rsidP="00EE1B87"/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DD4EAB" w14:textId="77777777" w:rsidR="00EE1B87" w:rsidRDefault="00EE1B87" w:rsidP="00EE1B87"/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1FC2B3" w14:textId="77777777" w:rsidR="00EE1B87" w:rsidRDefault="00EE1B87" w:rsidP="00EE1B87"/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7D18ED" w14:textId="723F20AB" w:rsidR="00EE1B87" w:rsidRDefault="00EE1B87" w:rsidP="00EE1B87">
            <w:r w:rsidRPr="00F6555C">
              <w:t>&lt;0.001</w:t>
            </w:r>
          </w:p>
        </w:tc>
      </w:tr>
      <w:tr w:rsidR="00EE1B87" w14:paraId="0CEDFE68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30784" w14:textId="77777777" w:rsidR="00EE1B87" w:rsidRDefault="00EE1B87" w:rsidP="00EE1B87">
            <w:r>
              <w:rPr>
                <w:lang w:bidi="ar"/>
              </w:rPr>
              <w:t>NHANES III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84283A" w14:textId="609BD2B6" w:rsidR="00EE1B87" w:rsidRDefault="00EE1B87" w:rsidP="00EE1B87">
            <w:r w:rsidRPr="00F6555C">
              <w:t>12.3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07E14F" w14:textId="0089E4A1" w:rsidR="00EE1B87" w:rsidRDefault="00EE1B87" w:rsidP="00EE1B87">
            <w:r w:rsidRPr="00F6555C">
              <w:t>1.2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5B5BEE" w14:textId="416EA395" w:rsidR="00EE1B87" w:rsidRDefault="00EE1B87" w:rsidP="00EE1B87">
            <w:r w:rsidRPr="00F6555C">
              <w:t>12.6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E29731" w14:textId="5805107C" w:rsidR="00EE1B87" w:rsidRDefault="00EE1B87" w:rsidP="00EE1B87">
            <w:r w:rsidRPr="00F6555C">
              <w:t>1.6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CF3BEB" w14:textId="69ABB124" w:rsidR="00EE1B87" w:rsidRDefault="00EE1B87" w:rsidP="00EE1B87">
            <w:r w:rsidRPr="00F6555C">
              <w:t>11.7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3A8FCC" w14:textId="736D6F44" w:rsidR="00EE1B87" w:rsidRDefault="00EE1B87" w:rsidP="00EE1B87">
            <w:r w:rsidRPr="00F6555C">
              <w:t>1.7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AB4E76" w14:textId="77777777" w:rsidR="00EE1B87" w:rsidRDefault="00EE1B87" w:rsidP="00EE1B87"/>
        </w:tc>
      </w:tr>
      <w:tr w:rsidR="00EE1B87" w14:paraId="04D17A09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580DF" w14:textId="77777777" w:rsidR="00EE1B87" w:rsidRDefault="00EE1B87" w:rsidP="00EE1B87">
            <w:r>
              <w:rPr>
                <w:lang w:bidi="ar"/>
              </w:rPr>
              <w:t>NHANES 1999-2004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6DC17C" w14:textId="1FA3F827" w:rsidR="00EE1B87" w:rsidRDefault="00EE1B87" w:rsidP="00EE1B87">
            <w:r w:rsidRPr="00F6555C">
              <w:t>56.3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A456B0" w14:textId="21B28796" w:rsidR="00EE1B87" w:rsidRDefault="00EE1B87" w:rsidP="00EE1B87">
            <w:r w:rsidRPr="00F6555C">
              <w:t>3.1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9E70F7" w14:textId="2E97B013" w:rsidR="00EE1B87" w:rsidRDefault="00EE1B87" w:rsidP="00EE1B87">
            <w:r w:rsidRPr="00F6555C">
              <w:t>62.3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061BD" w14:textId="22869069" w:rsidR="00EE1B87" w:rsidRDefault="00EE1B87" w:rsidP="00EE1B87">
            <w:r w:rsidRPr="00F6555C">
              <w:t>3.3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92575F" w14:textId="129EF4C7" w:rsidR="00EE1B87" w:rsidRDefault="00EE1B87" w:rsidP="00EE1B87">
            <w:r w:rsidRPr="00F6555C">
              <w:t>45.5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2E8478" w14:textId="5217D086" w:rsidR="00EE1B87" w:rsidRDefault="00EE1B87" w:rsidP="00EE1B87">
            <w:r w:rsidRPr="00F6555C">
              <w:t>4.6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9CC8D5" w14:textId="77777777" w:rsidR="00EE1B87" w:rsidRDefault="00EE1B87" w:rsidP="00EE1B87"/>
        </w:tc>
      </w:tr>
      <w:tr w:rsidR="00EE1B87" w14:paraId="1F202B1D" w14:textId="77777777" w:rsidTr="00A277AF">
        <w:trPr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358E6" w14:textId="77777777" w:rsidR="00EE1B87" w:rsidRDefault="00EE1B87" w:rsidP="00EE1B87">
            <w:r>
              <w:rPr>
                <w:rFonts w:hint="eastAsia"/>
                <w:lang w:bidi="ar"/>
              </w:rPr>
              <w:t>N</w:t>
            </w:r>
            <w:r>
              <w:rPr>
                <w:lang w:bidi="ar"/>
              </w:rPr>
              <w:t>HANES 2009-2014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B66125" w14:textId="1695D8FC" w:rsidR="00EE1B87" w:rsidRDefault="00EE1B87" w:rsidP="00EE1B87">
            <w:r w:rsidRPr="00F6555C">
              <w:t>31.5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B9B05D" w14:textId="01AC6282" w:rsidR="00EE1B87" w:rsidRDefault="00EE1B87" w:rsidP="00EE1B87">
            <w:r w:rsidRPr="00F6555C">
              <w:t>3.2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AFDD97" w14:textId="6C5755FB" w:rsidR="00EE1B87" w:rsidRDefault="00EE1B87" w:rsidP="00EE1B87">
            <w:r w:rsidRPr="00F6555C">
              <w:t>25.1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D4C2B8" w14:textId="72C6A8D0" w:rsidR="00EE1B87" w:rsidRDefault="00EE1B87" w:rsidP="00EE1B87">
            <w:r w:rsidRPr="00F6555C">
              <w:t>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3EF704" w14:textId="277A44E2" w:rsidR="00EE1B87" w:rsidRDefault="00EE1B87" w:rsidP="00EE1B87">
            <w:r w:rsidRPr="00F6555C">
              <w:t>42.9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973D21" w14:textId="6905740A" w:rsidR="00EE1B87" w:rsidRDefault="00EE1B87" w:rsidP="00EE1B87">
            <w:r w:rsidRPr="00F6555C">
              <w:t>4.8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10EB50" w14:textId="77777777" w:rsidR="00EE1B87" w:rsidRDefault="00EE1B87" w:rsidP="00EE1B87"/>
        </w:tc>
      </w:tr>
      <w:tr w:rsidR="005C6642" w14:paraId="0262A3EB" w14:textId="77777777">
        <w:trPr>
          <w:trHeight w:val="555"/>
        </w:trPr>
        <w:tc>
          <w:tcPr>
            <w:tcW w:w="5000" w:type="pct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2C337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*Normally distributed continuous variables are described as means ± SEs; Categorical variables are presented as numbers (percentages). All estimates accounted for complex survey designs.</w:t>
            </w:r>
          </w:p>
          <w:p w14:paraId="40A7D9FD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 xml:space="preserve">†The t test was used for continuous variables and the </w:t>
            </w:r>
            <w:r>
              <w:rPr>
                <w:rFonts w:eastAsia="微软雅黑"/>
                <w:lang w:bidi="ar"/>
              </w:rPr>
              <w:t>χ</w:t>
            </w:r>
            <w:r>
              <w:rPr>
                <w:lang w:bidi="ar"/>
              </w:rPr>
              <w:t xml:space="preserve"> test for categorical variables.</w:t>
            </w:r>
          </w:p>
        </w:tc>
      </w:tr>
    </w:tbl>
    <w:p w14:paraId="1D371C28" w14:textId="77777777" w:rsidR="005C6642" w:rsidRDefault="005C6642" w:rsidP="007F56CD">
      <w:pPr>
        <w:sectPr w:rsidR="005C664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768"/>
        <w:gridCol w:w="2013"/>
        <w:gridCol w:w="2663"/>
        <w:gridCol w:w="862"/>
      </w:tblGrid>
      <w:tr w:rsidR="005C6642" w14:paraId="3B1AFC91" w14:textId="77777777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63FDD55" w14:textId="34985F2C" w:rsidR="005C6642" w:rsidRDefault="00000000" w:rsidP="007F56CD">
            <w:pPr>
              <w:rPr>
                <w:i/>
                <w:iCs/>
                <w:lang w:bidi="ar"/>
              </w:rPr>
            </w:pPr>
            <w:r>
              <w:rPr>
                <w:b/>
                <w:bCs/>
                <w:lang w:bidi="ar"/>
              </w:rPr>
              <w:lastRenderedPageBreak/>
              <w:t>Supplementary Table 1</w:t>
            </w:r>
            <w:r w:rsidR="002C04FE">
              <w:rPr>
                <w:b/>
                <w:bCs/>
                <w:lang w:bidi="ar"/>
              </w:rPr>
              <w:t>0</w:t>
            </w:r>
            <w:r>
              <w:rPr>
                <w:b/>
                <w:bCs/>
                <w:lang w:bidi="ar"/>
              </w:rPr>
              <w:t xml:space="preserve">. </w:t>
            </w:r>
            <w:r>
              <w:rPr>
                <w:lang w:bidi="ar"/>
              </w:rPr>
              <w:t>The results of the sensitivity analysis of complete data without multiple interpolation</w:t>
            </w:r>
          </w:p>
        </w:tc>
      </w:tr>
      <w:tr w:rsidR="005C6642" w14:paraId="3C2BE10E" w14:textId="77777777" w:rsidTr="00AD3A9C">
        <w:trPr>
          <w:trHeight w:val="300"/>
        </w:trPr>
        <w:tc>
          <w:tcPr>
            <w:tcW w:w="166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815BA" w14:textId="77777777" w:rsidR="005C6642" w:rsidRDefault="005C6642" w:rsidP="007F56CD"/>
        </w:tc>
        <w:tc>
          <w:tcPr>
            <w:tcW w:w="2815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64C3F" w14:textId="77777777" w:rsidR="005C6642" w:rsidRDefault="00000000" w:rsidP="007F56CD">
            <w:pPr>
              <w:rPr>
                <w:rFonts w:eastAsia="宋体"/>
                <w:color w:val="000000"/>
                <w:kern w:val="0"/>
                <w:lang w:bidi="ar"/>
              </w:rPr>
            </w:pPr>
            <w:r>
              <w:t>Periodontal status</w:t>
            </w:r>
          </w:p>
        </w:tc>
        <w:tc>
          <w:tcPr>
            <w:tcW w:w="51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7F842" w14:textId="77777777" w:rsidR="005C6642" w:rsidRDefault="005C6642" w:rsidP="007F56CD">
            <w:pPr>
              <w:rPr>
                <w:lang w:bidi="ar"/>
              </w:rPr>
            </w:pPr>
          </w:p>
        </w:tc>
      </w:tr>
      <w:tr w:rsidR="005C6642" w14:paraId="1A906ED5" w14:textId="77777777" w:rsidTr="00AD3A9C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65B145" w14:textId="77777777" w:rsidR="005C6642" w:rsidRDefault="005C6642" w:rsidP="007F56CD"/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4EA671" w14:textId="77777777" w:rsidR="005C6642" w:rsidRDefault="00000000" w:rsidP="007F56CD">
            <w:r>
              <w:rPr>
                <w:lang w:bidi="ar"/>
              </w:rPr>
              <w:t>No/ Mild periodontitis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5418FD" w14:textId="77777777" w:rsidR="005C6642" w:rsidRDefault="00000000" w:rsidP="007F56CD">
            <w:r>
              <w:rPr>
                <w:lang w:bidi="ar"/>
              </w:rPr>
              <w:t>Moderate/ Severe periodontitis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4F76E2" w14:textId="77777777" w:rsidR="005C6642" w:rsidRDefault="00000000" w:rsidP="007F56CD">
            <w:r>
              <w:rPr>
                <w:lang w:bidi="ar"/>
              </w:rPr>
              <w:t>P</w:t>
            </w:r>
          </w:p>
        </w:tc>
      </w:tr>
      <w:tr w:rsidR="005C6642" w14:paraId="12218235" w14:textId="77777777" w:rsidTr="00AD3A9C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893BC" w14:textId="77777777" w:rsidR="005C6642" w:rsidRDefault="00000000" w:rsidP="007F56CD">
            <w:r>
              <w:rPr>
                <w:lang w:bidi="ar"/>
              </w:rPr>
              <w:t>All cause</w:t>
            </w:r>
            <w:r>
              <w:rPr>
                <w:vertAlign w:val="superscript"/>
                <w:lang w:bidi="ar"/>
              </w:rPr>
              <w:t>*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8602D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 xml:space="preserve"> 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E5FC2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C8546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 xml:space="preserve"> </w:t>
            </w:r>
          </w:p>
        </w:tc>
      </w:tr>
      <w:tr w:rsidR="00AD3A9C" w14:paraId="1710A46A" w14:textId="77777777" w:rsidTr="00AD3A9C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F270" w14:textId="77777777" w:rsidR="00AD3A9C" w:rsidRDefault="00AD3A9C" w:rsidP="00AD3A9C">
            <w:r>
              <w:rPr>
                <w:lang w:bidi="ar"/>
              </w:rPr>
              <w:t>Deaths/total (Unweighted)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3D7B97" w14:textId="5B11D1FD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169/558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BB45F1" w14:textId="1D4F41FE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158/340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771294" w14:textId="77777777" w:rsidR="00AD3A9C" w:rsidRDefault="00AD3A9C" w:rsidP="00AD3A9C">
            <w:pPr>
              <w:rPr>
                <w:lang w:bidi="ar"/>
              </w:rPr>
            </w:pPr>
          </w:p>
        </w:tc>
      </w:tr>
      <w:tr w:rsidR="00AD3A9C" w14:paraId="1B0F9169" w14:textId="77777777" w:rsidTr="00AD3A9C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038AB" w14:textId="77777777" w:rsidR="00AD3A9C" w:rsidRDefault="00AD3A9C" w:rsidP="00AD3A9C">
            <w:r>
              <w:rPr>
                <w:lang w:bidi="ar"/>
              </w:rPr>
              <w:t>Deaths/total (Weighted)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0AE0DE" w14:textId="0D80D7DF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1,116,540/3,436,951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61A275" w14:textId="73F090D3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1,535,650/6,776,694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A21515" w14:textId="77777777" w:rsidR="00AD3A9C" w:rsidRDefault="00AD3A9C" w:rsidP="00AD3A9C">
            <w:pPr>
              <w:rPr>
                <w:lang w:bidi="ar"/>
              </w:rPr>
            </w:pPr>
          </w:p>
        </w:tc>
      </w:tr>
      <w:tr w:rsidR="00AD3A9C" w14:paraId="15F11BE8" w14:textId="77777777" w:rsidTr="00AD3A9C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A2743" w14:textId="77777777" w:rsidR="00AD3A9C" w:rsidRDefault="00AD3A9C" w:rsidP="00AD3A9C">
            <w:pPr>
              <w:rPr>
                <w:lang w:bidi="ar"/>
              </w:rPr>
            </w:pPr>
            <w:r>
              <w:rPr>
                <w:lang w:bidi="ar"/>
              </w:rPr>
              <w:t>Model 1</w:t>
            </w:r>
            <w:r>
              <w:rPr>
                <w:vertAlign w:val="superscript"/>
                <w:lang w:bidi="ar"/>
              </w:rPr>
              <w:t>†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D0FF12" w14:textId="27A14C01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D62530" w14:textId="3F6C7828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1.92 (1.44, 2.57)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5D7F7F" w14:textId="23085DBE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&lt;0.001</w:t>
            </w:r>
          </w:p>
        </w:tc>
      </w:tr>
      <w:tr w:rsidR="00AD3A9C" w14:paraId="134D21D3" w14:textId="77777777" w:rsidTr="00AD3A9C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854EB" w14:textId="77777777" w:rsidR="00AD3A9C" w:rsidRDefault="00AD3A9C" w:rsidP="00AD3A9C">
            <w:pPr>
              <w:rPr>
                <w:lang w:bidi="ar"/>
              </w:rPr>
            </w:pPr>
            <w:r>
              <w:rPr>
                <w:lang w:bidi="ar"/>
              </w:rPr>
              <w:t>Model 2</w:t>
            </w:r>
            <w:r>
              <w:rPr>
                <w:vertAlign w:val="superscript"/>
                <w:lang w:bidi="ar"/>
              </w:rPr>
              <w:t>‡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6E99B4" w14:textId="27FC33FB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0B8287" w14:textId="1DE5FBC9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1.28 (0.94, 1.75)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9B63B5" w14:textId="5F47E4F6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0.120</w:t>
            </w:r>
          </w:p>
        </w:tc>
      </w:tr>
      <w:tr w:rsidR="00AD3A9C" w14:paraId="2A080742" w14:textId="77777777" w:rsidTr="00AD3A9C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753ED" w14:textId="77777777" w:rsidR="00AD3A9C" w:rsidRDefault="00AD3A9C" w:rsidP="00AD3A9C">
            <w:pPr>
              <w:rPr>
                <w:lang w:bidi="ar"/>
              </w:rPr>
            </w:pPr>
            <w:r>
              <w:rPr>
                <w:lang w:bidi="ar"/>
              </w:rPr>
              <w:t>Model 3</w:t>
            </w:r>
            <w:r>
              <w:rPr>
                <w:vertAlign w:val="superscript"/>
                <w:lang w:bidi="ar"/>
              </w:rPr>
              <w:t>§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FB6E62" w14:textId="5D05B710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C683CA" w14:textId="7D6DACAA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1.26 (0.91, 1.76)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BA9C38" w14:textId="74C6B549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0.162</w:t>
            </w:r>
          </w:p>
        </w:tc>
      </w:tr>
      <w:tr w:rsidR="00AD3A9C" w14:paraId="733D6587" w14:textId="77777777" w:rsidTr="00AD3A9C">
        <w:trPr>
          <w:trHeight w:val="32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B2CA5" w14:textId="77777777" w:rsidR="00AD3A9C" w:rsidRDefault="00AD3A9C" w:rsidP="00AD3A9C">
            <w:pPr>
              <w:rPr>
                <w:lang w:bidi="ar"/>
              </w:rPr>
            </w:pPr>
            <w:r>
              <w:rPr>
                <w:lang w:bidi="ar"/>
              </w:rPr>
              <w:t>Model 4</w:t>
            </w:r>
            <w:r>
              <w:rPr>
                <w:vertAlign w:val="superscript"/>
                <w:lang w:bidi="ar"/>
              </w:rPr>
              <w:t>¶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BC7C39" w14:textId="6C11FB21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F67F14" w14:textId="7C6E6F19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1.25 (0.89, 1.76)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762384" w14:textId="7809EE05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0.196</w:t>
            </w:r>
          </w:p>
        </w:tc>
      </w:tr>
      <w:tr w:rsidR="00AD3A9C" w14:paraId="1D2BD29B" w14:textId="77777777" w:rsidTr="00AD3A9C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CDF83" w14:textId="77777777" w:rsidR="00AD3A9C" w:rsidRDefault="00AD3A9C" w:rsidP="00AD3A9C">
            <w:pPr>
              <w:rPr>
                <w:lang w:bidi="ar"/>
              </w:rPr>
            </w:pPr>
            <w:r>
              <w:rPr>
                <w:lang w:bidi="ar"/>
              </w:rPr>
              <w:t>CVD-related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C7549F" w14:textId="77777777" w:rsidR="00AD3A9C" w:rsidRDefault="00AD3A9C" w:rsidP="00AD3A9C">
            <w:pPr>
              <w:rPr>
                <w:lang w:bidi="ar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061BCC" w14:textId="77777777" w:rsidR="00AD3A9C" w:rsidRDefault="00AD3A9C" w:rsidP="00AD3A9C">
            <w:pPr>
              <w:rPr>
                <w:lang w:bidi="a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653840" w14:textId="77777777" w:rsidR="00AD3A9C" w:rsidRDefault="00AD3A9C" w:rsidP="00AD3A9C">
            <w:pPr>
              <w:rPr>
                <w:lang w:bidi="ar"/>
              </w:rPr>
            </w:pPr>
          </w:p>
        </w:tc>
      </w:tr>
      <w:tr w:rsidR="00AD3A9C" w14:paraId="75EF346A" w14:textId="77777777" w:rsidTr="00AD3A9C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B589B" w14:textId="77777777" w:rsidR="00AD3A9C" w:rsidRDefault="00AD3A9C" w:rsidP="00AD3A9C">
            <w:pPr>
              <w:rPr>
                <w:lang w:bidi="ar"/>
              </w:rPr>
            </w:pPr>
            <w:r>
              <w:rPr>
                <w:lang w:bidi="ar"/>
              </w:rPr>
              <w:t>Deaths/total (Unweighted)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C2F30C" w14:textId="1E9B6053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55/558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F2EACE" w14:textId="0D8A9B53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55/340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269357" w14:textId="77777777" w:rsidR="00AD3A9C" w:rsidRDefault="00AD3A9C" w:rsidP="00AD3A9C">
            <w:pPr>
              <w:rPr>
                <w:lang w:bidi="ar"/>
              </w:rPr>
            </w:pPr>
          </w:p>
        </w:tc>
      </w:tr>
      <w:tr w:rsidR="00AD3A9C" w14:paraId="1AE12BF2" w14:textId="77777777" w:rsidTr="00AD3A9C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AAF1B" w14:textId="77777777" w:rsidR="00AD3A9C" w:rsidRDefault="00AD3A9C" w:rsidP="00AD3A9C">
            <w:pPr>
              <w:rPr>
                <w:lang w:bidi="ar"/>
              </w:rPr>
            </w:pPr>
            <w:r>
              <w:rPr>
                <w:lang w:bidi="ar"/>
              </w:rPr>
              <w:t>Deaths/total (Weighted)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DC8E87" w14:textId="4C929B71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347,564/3,436,951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54A44B" w14:textId="6024840B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402,068/6,776,694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2F7D27" w14:textId="77777777" w:rsidR="00AD3A9C" w:rsidRDefault="00AD3A9C" w:rsidP="00AD3A9C">
            <w:pPr>
              <w:rPr>
                <w:lang w:bidi="ar"/>
              </w:rPr>
            </w:pPr>
          </w:p>
        </w:tc>
      </w:tr>
      <w:tr w:rsidR="00AD3A9C" w14:paraId="4FDC058F" w14:textId="77777777" w:rsidTr="00AD3A9C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F9E8E" w14:textId="77777777" w:rsidR="00AD3A9C" w:rsidRDefault="00AD3A9C" w:rsidP="00AD3A9C">
            <w:pPr>
              <w:rPr>
                <w:lang w:bidi="ar"/>
              </w:rPr>
            </w:pPr>
            <w:r>
              <w:rPr>
                <w:lang w:bidi="ar"/>
              </w:rPr>
              <w:t>Model 1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529DE8" w14:textId="06C36F64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808B79" w14:textId="76F30907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2.28 (1.37, 3.80)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7371A9" w14:textId="0AB749D9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0.001</w:t>
            </w:r>
          </w:p>
        </w:tc>
      </w:tr>
      <w:tr w:rsidR="00AD3A9C" w14:paraId="06FB1333" w14:textId="77777777" w:rsidTr="00AD3A9C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E1C62" w14:textId="77777777" w:rsidR="00AD3A9C" w:rsidRDefault="00AD3A9C" w:rsidP="00AD3A9C">
            <w:r>
              <w:rPr>
                <w:lang w:bidi="ar"/>
              </w:rPr>
              <w:t>Model 2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23C8D8" w14:textId="656391AF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DD003A" w14:textId="153467D3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1.44 (0.81, 2.55)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5E915A" w14:textId="3E594338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0.214</w:t>
            </w:r>
          </w:p>
        </w:tc>
      </w:tr>
      <w:tr w:rsidR="00AD3A9C" w14:paraId="75F45627" w14:textId="77777777" w:rsidTr="00AD3A9C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C3569" w14:textId="77777777" w:rsidR="00AD3A9C" w:rsidRDefault="00AD3A9C" w:rsidP="00AD3A9C">
            <w:r>
              <w:rPr>
                <w:lang w:bidi="ar"/>
              </w:rPr>
              <w:t>Model 3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39EB96" w14:textId="7163940B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0FCFA8" w14:textId="13196845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1.46 (0.81, 2.64)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9E24BE" w14:textId="351BE2AA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0.208</w:t>
            </w:r>
          </w:p>
        </w:tc>
      </w:tr>
      <w:tr w:rsidR="00AD3A9C" w14:paraId="059783AC" w14:textId="77777777" w:rsidTr="00AD3A9C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9FACC" w14:textId="77777777" w:rsidR="00AD3A9C" w:rsidRDefault="00AD3A9C" w:rsidP="00AD3A9C">
            <w:r>
              <w:rPr>
                <w:lang w:bidi="ar"/>
              </w:rPr>
              <w:t>Model 4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373BD9" w14:textId="0B632353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FFE892" w14:textId="6BC49411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1.14 (0.61, 2.15)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8A02BA" w14:textId="64909FC0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0.685</w:t>
            </w:r>
          </w:p>
        </w:tc>
      </w:tr>
      <w:tr w:rsidR="00AD3A9C" w14:paraId="3C5F9FE9" w14:textId="77777777" w:rsidTr="00AD3A9C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318C1" w14:textId="77777777" w:rsidR="00AD3A9C" w:rsidRDefault="00AD3A9C" w:rsidP="00AD3A9C">
            <w:r>
              <w:rPr>
                <w:lang w:bidi="ar"/>
              </w:rPr>
              <w:t>Cancer-related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F97197" w14:textId="77777777" w:rsidR="00AD3A9C" w:rsidRDefault="00AD3A9C" w:rsidP="00AD3A9C">
            <w:pPr>
              <w:rPr>
                <w:lang w:bidi="ar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8780A7" w14:textId="77777777" w:rsidR="00AD3A9C" w:rsidRDefault="00AD3A9C" w:rsidP="00AD3A9C">
            <w:pPr>
              <w:rPr>
                <w:lang w:bidi="a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5F557E" w14:textId="77777777" w:rsidR="00AD3A9C" w:rsidRDefault="00AD3A9C" w:rsidP="00AD3A9C">
            <w:pPr>
              <w:rPr>
                <w:lang w:bidi="ar"/>
              </w:rPr>
            </w:pPr>
          </w:p>
        </w:tc>
      </w:tr>
      <w:tr w:rsidR="00AD3A9C" w14:paraId="3A2CBE3D" w14:textId="77777777" w:rsidTr="00AD3A9C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67F04" w14:textId="77777777" w:rsidR="00AD3A9C" w:rsidRDefault="00AD3A9C" w:rsidP="00AD3A9C">
            <w:r>
              <w:rPr>
                <w:lang w:bidi="ar"/>
              </w:rPr>
              <w:t>Deaths/total (Unweighted)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3A055" w14:textId="02CC0C88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39/558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EABB97" w14:textId="2A2B208E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30/340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2B5A1D" w14:textId="77777777" w:rsidR="00AD3A9C" w:rsidRDefault="00AD3A9C" w:rsidP="00AD3A9C">
            <w:pPr>
              <w:rPr>
                <w:lang w:bidi="ar"/>
              </w:rPr>
            </w:pPr>
          </w:p>
        </w:tc>
      </w:tr>
      <w:tr w:rsidR="00AD3A9C" w14:paraId="568EDA80" w14:textId="77777777" w:rsidTr="00AD3A9C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AEA5F" w14:textId="77777777" w:rsidR="00AD3A9C" w:rsidRDefault="00AD3A9C" w:rsidP="00AD3A9C">
            <w:r>
              <w:rPr>
                <w:lang w:bidi="ar"/>
              </w:rPr>
              <w:t>Deaths/total (Weighted)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4E31E7" w14:textId="557B9718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201,245/3,436,951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DD3A45" w14:textId="67BA0B0A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345,018/6,776,694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112A41" w14:textId="77777777" w:rsidR="00AD3A9C" w:rsidRDefault="00AD3A9C" w:rsidP="00AD3A9C">
            <w:pPr>
              <w:rPr>
                <w:lang w:bidi="ar"/>
              </w:rPr>
            </w:pPr>
          </w:p>
        </w:tc>
      </w:tr>
      <w:tr w:rsidR="00AD3A9C" w14:paraId="1DBC1E2A" w14:textId="77777777" w:rsidTr="00AD3A9C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14701" w14:textId="77777777" w:rsidR="00AD3A9C" w:rsidRDefault="00AD3A9C" w:rsidP="00AD3A9C">
            <w:r>
              <w:rPr>
                <w:lang w:bidi="ar"/>
              </w:rPr>
              <w:t>Model 1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EDB76C" w14:textId="14D06827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A27DB4" w14:textId="7CB180D6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1.48 (0.76, 2.89)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BD4991" w14:textId="1CD44F99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0.252</w:t>
            </w:r>
          </w:p>
        </w:tc>
      </w:tr>
      <w:tr w:rsidR="00AD3A9C" w14:paraId="6BB8B868" w14:textId="77777777" w:rsidTr="00AD3A9C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DE69B" w14:textId="77777777" w:rsidR="00AD3A9C" w:rsidRDefault="00AD3A9C" w:rsidP="00AD3A9C">
            <w:r>
              <w:rPr>
                <w:lang w:bidi="ar"/>
              </w:rPr>
              <w:t>Model 2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E4AEBC" w14:textId="126A3AF2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1047BF" w14:textId="67C37EC4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1.11 (0.57, 2.15)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D6858" w14:textId="10C3081B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0.757</w:t>
            </w:r>
          </w:p>
        </w:tc>
      </w:tr>
      <w:tr w:rsidR="00AD3A9C" w14:paraId="1055CA9C" w14:textId="77777777" w:rsidTr="00AD3A9C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74FB7" w14:textId="77777777" w:rsidR="00AD3A9C" w:rsidRDefault="00AD3A9C" w:rsidP="00AD3A9C">
            <w:r>
              <w:rPr>
                <w:lang w:bidi="ar"/>
              </w:rPr>
              <w:t>Model 3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09F978" w14:textId="0A7C4E1A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B45034" w14:textId="1878569C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1.10 (0.54, 2.26)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75AC09" w14:textId="0BB49B3F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0.795</w:t>
            </w:r>
          </w:p>
        </w:tc>
      </w:tr>
      <w:tr w:rsidR="00AD3A9C" w14:paraId="622B3B54" w14:textId="77777777" w:rsidTr="00AD3A9C">
        <w:trPr>
          <w:trHeight w:val="303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A8788" w14:textId="77777777" w:rsidR="00AD3A9C" w:rsidRDefault="00AD3A9C" w:rsidP="00AD3A9C">
            <w:r>
              <w:rPr>
                <w:lang w:bidi="ar"/>
              </w:rPr>
              <w:t>Model 4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3E4379" w14:textId="66D1B2EE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1.00 [Reference]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AF5558" w14:textId="0C55C3FF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1.34 (0.58, 3.11)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69E963" w14:textId="08FDE2AF" w:rsidR="00AD3A9C" w:rsidRDefault="00AD3A9C" w:rsidP="00AD3A9C">
            <w:pPr>
              <w:rPr>
                <w:lang w:bidi="ar"/>
              </w:rPr>
            </w:pPr>
            <w:r w:rsidRPr="00AD3A9C">
              <w:rPr>
                <w:lang w:bidi="ar"/>
              </w:rPr>
              <w:t>0.489</w:t>
            </w:r>
          </w:p>
        </w:tc>
      </w:tr>
      <w:tr w:rsidR="005C6642" w14:paraId="366C7BD9" w14:textId="77777777">
        <w:trPr>
          <w:trHeight w:val="300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FE07B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 xml:space="preserve">* All-cause mortality used Cox proportional hazards model, and </w:t>
            </w:r>
            <w:r>
              <w:rPr>
                <w:rFonts w:hint="eastAsia"/>
                <w:lang w:bidi="ar"/>
              </w:rPr>
              <w:t>c</w:t>
            </w:r>
            <w:r>
              <w:rPr>
                <w:lang w:bidi="ar"/>
              </w:rPr>
              <w:t>ause-specific mortality used competing risk model.</w:t>
            </w:r>
          </w:p>
          <w:p w14:paraId="3DA395CA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 xml:space="preserve">† Model 1 was univariate analysis.  </w:t>
            </w:r>
          </w:p>
          <w:p w14:paraId="47B64EAF" w14:textId="7712531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 xml:space="preserve">‡ Model 2 included age (30-44, 45-64 or ≥65 years old), </w:t>
            </w:r>
            <w:r w:rsidR="00D502F8">
              <w:rPr>
                <w:lang w:bidi="ar"/>
              </w:rPr>
              <w:t>gender</w:t>
            </w:r>
            <w:r>
              <w:rPr>
                <w:lang w:bidi="ar"/>
              </w:rPr>
              <w:t>, race/ethnicity (non-Hispanic white, non-Hispanic black, Hispanic or other races), SES (Socioeconomic Status, low, middle, high) .</w:t>
            </w:r>
          </w:p>
          <w:p w14:paraId="37F5636B" w14:textId="6E49BBBF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 xml:space="preserve">§ Model 3 additionally included </w:t>
            </w:r>
            <w:r w:rsidR="00D502F8">
              <w:rPr>
                <w:lang w:bidi="ar"/>
              </w:rPr>
              <w:t>smoking habit</w:t>
            </w:r>
            <w:r>
              <w:rPr>
                <w:lang w:bidi="ar"/>
              </w:rPr>
              <w:t xml:space="preserve"> (never smokers, former or current smokers), </w:t>
            </w:r>
            <w:r w:rsidR="00D502F8">
              <w:rPr>
                <w:lang w:bidi="ar"/>
              </w:rPr>
              <w:t>alcohol consumption</w:t>
            </w:r>
            <w:r>
              <w:rPr>
                <w:lang w:bidi="ar"/>
              </w:rPr>
              <w:t xml:space="preserve"> (nondrinker, heavier drinker, or light/ moderate drinker), </w:t>
            </w:r>
            <w:hyperlink r:id="rId14" w:history="1">
              <w:r w:rsidR="005C6642">
                <w:rPr>
                  <w:lang w:bidi="ar"/>
                </w:rPr>
                <w:t>physical activity</w:t>
              </w:r>
            </w:hyperlink>
            <w:r>
              <w:rPr>
                <w:lang w:bidi="ar"/>
              </w:rPr>
              <w:t xml:space="preserve"> status (inactive, insufficient, recommended) and BMI (body measure index, normal (≤24.9 [kg/m</w:t>
            </w:r>
            <w:r>
              <w:rPr>
                <w:vertAlign w:val="superscript"/>
                <w:lang w:bidi="ar"/>
              </w:rPr>
              <w:t>2</w:t>
            </w:r>
            <w:r>
              <w:rPr>
                <w:lang w:bidi="ar"/>
              </w:rPr>
              <w:t>]), overweight (25.0-29.9 [kg/m</w:t>
            </w:r>
            <w:r>
              <w:rPr>
                <w:vertAlign w:val="superscript"/>
                <w:lang w:bidi="ar"/>
              </w:rPr>
              <w:t>2</w:t>
            </w:r>
            <w:r>
              <w:rPr>
                <w:lang w:bidi="ar"/>
              </w:rPr>
              <w:t>]), and obesity (≥30.0 [kg/m</w:t>
            </w:r>
            <w:r>
              <w:rPr>
                <w:vertAlign w:val="superscript"/>
                <w:lang w:bidi="ar"/>
              </w:rPr>
              <w:t>2</w:t>
            </w:r>
            <w:r>
              <w:rPr>
                <w:lang w:bidi="ar"/>
              </w:rPr>
              <w:t>]) based on Model 2.</w:t>
            </w:r>
          </w:p>
          <w:p w14:paraId="5BF3E386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¶ Model 4 was further adjusted for HTN status (hypertension, yes or no) , HPL (</w:t>
            </w:r>
            <w:r>
              <w:rPr>
                <w:rFonts w:hint="eastAsia"/>
                <w:lang w:bidi="ar"/>
              </w:rPr>
              <w:t>hyperlipidemia</w:t>
            </w:r>
            <w:r>
              <w:rPr>
                <w:lang w:bidi="ar"/>
              </w:rPr>
              <w:t xml:space="preserve">, yes or no),diabetes status (yes or no) </w:t>
            </w:r>
            <w:r>
              <w:rPr>
                <w:rFonts w:hint="eastAsia"/>
                <w:lang w:bidi="ar"/>
              </w:rPr>
              <w:t xml:space="preserve">and cohort period </w:t>
            </w:r>
            <w:r>
              <w:rPr>
                <w:lang w:bidi="ar"/>
              </w:rPr>
              <w:t>based on Model 3.</w:t>
            </w:r>
          </w:p>
        </w:tc>
      </w:tr>
    </w:tbl>
    <w:p w14:paraId="7AD80A72" w14:textId="77777777" w:rsidR="005C6642" w:rsidRDefault="005C6642" w:rsidP="007F56CD">
      <w:pPr>
        <w:sectPr w:rsidR="005C664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768"/>
        <w:gridCol w:w="2013"/>
        <w:gridCol w:w="2552"/>
        <w:gridCol w:w="973"/>
      </w:tblGrid>
      <w:tr w:rsidR="005C6642" w14:paraId="550F7BB2" w14:textId="77777777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D15B6B7" w14:textId="7CFF08E2" w:rsidR="005C6642" w:rsidRDefault="00000000" w:rsidP="007F56CD">
            <w:pPr>
              <w:rPr>
                <w:i/>
                <w:iCs/>
                <w:lang w:bidi="ar"/>
              </w:rPr>
            </w:pPr>
            <w:r>
              <w:rPr>
                <w:b/>
                <w:bCs/>
                <w:lang w:bidi="ar"/>
              </w:rPr>
              <w:lastRenderedPageBreak/>
              <w:t>Supplementary Table 1</w:t>
            </w:r>
            <w:r w:rsidR="002C04FE">
              <w:rPr>
                <w:b/>
                <w:bCs/>
                <w:lang w:bidi="ar"/>
              </w:rPr>
              <w:t>1</w:t>
            </w:r>
            <w:r>
              <w:rPr>
                <w:b/>
                <w:bCs/>
                <w:lang w:bidi="ar"/>
              </w:rPr>
              <w:t xml:space="preserve">. </w:t>
            </w:r>
            <w:r>
              <w:rPr>
                <w:lang w:bidi="ar"/>
              </w:rPr>
              <w:t xml:space="preserve">The results of the sensitivity analysis of participants </w:t>
            </w:r>
            <w:r>
              <w:rPr>
                <w:rFonts w:hint="eastAsia"/>
                <w:lang w:bidi="ar"/>
              </w:rPr>
              <w:t>only with major osteoarthritis</w:t>
            </w:r>
          </w:p>
        </w:tc>
      </w:tr>
      <w:tr w:rsidR="005C6642" w14:paraId="3A88AEC5" w14:textId="77777777">
        <w:trPr>
          <w:trHeight w:val="300"/>
        </w:trPr>
        <w:tc>
          <w:tcPr>
            <w:tcW w:w="166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9471C" w14:textId="77777777" w:rsidR="005C6642" w:rsidRDefault="005C6642" w:rsidP="007F56CD"/>
        </w:tc>
        <w:tc>
          <w:tcPr>
            <w:tcW w:w="2748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9E925" w14:textId="77777777" w:rsidR="005C6642" w:rsidRDefault="00000000" w:rsidP="007F56CD">
            <w:pPr>
              <w:rPr>
                <w:rFonts w:eastAsia="宋体"/>
                <w:color w:val="000000"/>
                <w:kern w:val="0"/>
                <w:lang w:bidi="ar"/>
              </w:rPr>
            </w:pPr>
            <w:r>
              <w:t>Periodontal status</w:t>
            </w:r>
          </w:p>
        </w:tc>
        <w:tc>
          <w:tcPr>
            <w:tcW w:w="5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20078" w14:textId="77777777" w:rsidR="005C6642" w:rsidRDefault="005C6642" w:rsidP="007F56CD">
            <w:pPr>
              <w:rPr>
                <w:lang w:bidi="ar"/>
              </w:rPr>
            </w:pPr>
          </w:p>
        </w:tc>
      </w:tr>
      <w:tr w:rsidR="005C6642" w14:paraId="5D1A350B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A597BB" w14:textId="77777777" w:rsidR="005C6642" w:rsidRDefault="005C6642" w:rsidP="007F56CD"/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BAA471" w14:textId="77777777" w:rsidR="005C6642" w:rsidRDefault="00000000" w:rsidP="007F56CD">
            <w:r>
              <w:rPr>
                <w:lang w:bidi="ar"/>
              </w:rPr>
              <w:t>No/ Mild periodontitis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437624" w14:textId="77777777" w:rsidR="005C6642" w:rsidRDefault="00000000" w:rsidP="007F56CD">
            <w:r>
              <w:rPr>
                <w:lang w:bidi="ar"/>
              </w:rPr>
              <w:t>Moderate/ Severe periodontitis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181CEA" w14:textId="77777777" w:rsidR="005C6642" w:rsidRDefault="00000000" w:rsidP="007F56CD">
            <w:r>
              <w:rPr>
                <w:lang w:bidi="ar"/>
              </w:rPr>
              <w:t>P</w:t>
            </w:r>
          </w:p>
        </w:tc>
      </w:tr>
      <w:tr w:rsidR="005C6642" w14:paraId="50C3CB32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1C063" w14:textId="77777777" w:rsidR="005C6642" w:rsidRDefault="00000000" w:rsidP="007F56CD">
            <w:r>
              <w:rPr>
                <w:lang w:bidi="ar"/>
              </w:rPr>
              <w:t>All cause</w:t>
            </w:r>
            <w:r>
              <w:rPr>
                <w:vertAlign w:val="superscript"/>
                <w:lang w:bidi="ar"/>
              </w:rPr>
              <w:t>*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E6431" w14:textId="77777777" w:rsidR="005C6642" w:rsidRDefault="00000000" w:rsidP="007F56CD">
            <w:r>
              <w:rPr>
                <w:lang w:bidi="ar"/>
              </w:rPr>
              <w:t xml:space="preserve"> 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6778E" w14:textId="77777777" w:rsidR="005C6642" w:rsidRDefault="00000000" w:rsidP="007F56CD">
            <w:r>
              <w:rPr>
                <w:lang w:bidi="ar"/>
              </w:rPr>
              <w:t xml:space="preserve">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54E91" w14:textId="77777777" w:rsidR="005C6642" w:rsidRDefault="00000000" w:rsidP="007F56CD">
            <w:r>
              <w:rPr>
                <w:lang w:bidi="ar"/>
              </w:rPr>
              <w:t xml:space="preserve"> </w:t>
            </w:r>
          </w:p>
        </w:tc>
      </w:tr>
      <w:tr w:rsidR="005C6642" w14:paraId="39263A9D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711B0" w14:textId="77777777" w:rsidR="005C6642" w:rsidRDefault="00000000" w:rsidP="007F56CD">
            <w:r>
              <w:rPr>
                <w:lang w:bidi="ar"/>
              </w:rPr>
              <w:t>Deaths/total (Unweighted)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4E3C37" w14:textId="77777777" w:rsidR="005C6642" w:rsidRDefault="00000000" w:rsidP="007F56CD">
            <w:r>
              <w:t>223/631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68FB6D" w14:textId="77777777" w:rsidR="005C6642" w:rsidRDefault="00000000" w:rsidP="007F56CD">
            <w:r>
              <w:t>240/450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824F3B" w14:textId="77777777" w:rsidR="005C6642" w:rsidRDefault="005C6642" w:rsidP="007F56CD"/>
        </w:tc>
      </w:tr>
      <w:tr w:rsidR="005C6642" w14:paraId="2704E1D5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36B03" w14:textId="77777777" w:rsidR="005C6642" w:rsidRDefault="00000000" w:rsidP="007F56CD">
            <w:r>
              <w:rPr>
                <w:lang w:bidi="ar"/>
              </w:rPr>
              <w:t>Deaths/total (Weighted)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4CFAA0" w14:textId="77777777" w:rsidR="005C6642" w:rsidRDefault="00000000" w:rsidP="007F56CD">
            <w:r>
              <w:t>1,739,071/4,319,149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37B03B" w14:textId="77777777" w:rsidR="005C6642" w:rsidRDefault="00000000" w:rsidP="007F56CD">
            <w:r>
              <w:t>1,991,062/7,711,983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7094B0" w14:textId="77777777" w:rsidR="005C6642" w:rsidRDefault="005C6642" w:rsidP="007F56CD"/>
        </w:tc>
      </w:tr>
      <w:tr w:rsidR="005C6642" w14:paraId="30535A59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85D35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Model 1</w:t>
            </w:r>
            <w:r>
              <w:rPr>
                <w:vertAlign w:val="superscript"/>
                <w:lang w:bidi="ar"/>
              </w:rPr>
              <w:t>†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FC6FE7" w14:textId="77777777" w:rsidR="005C6642" w:rsidRDefault="00000000" w:rsidP="007F56CD">
            <w:pPr>
              <w:rPr>
                <w:lang w:bidi="ar"/>
              </w:rPr>
            </w:pPr>
            <w:r>
              <w:t>1.00 [Reference]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5DCCDC" w14:textId="77777777" w:rsidR="005C6642" w:rsidRDefault="00000000" w:rsidP="007F56CD">
            <w:pPr>
              <w:rPr>
                <w:lang w:bidi="ar"/>
              </w:rPr>
            </w:pPr>
            <w:r>
              <w:t>2.06 (1.60, 2.67)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88CDFE" w14:textId="77777777" w:rsidR="005C6642" w:rsidRDefault="00000000" w:rsidP="007F56CD">
            <w:pPr>
              <w:rPr>
                <w:lang w:bidi="ar"/>
              </w:rPr>
            </w:pPr>
            <w:r>
              <w:t>&lt;0.001</w:t>
            </w:r>
          </w:p>
        </w:tc>
      </w:tr>
      <w:tr w:rsidR="005C6642" w14:paraId="7B544EBE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DD058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Model 2</w:t>
            </w:r>
            <w:r>
              <w:rPr>
                <w:vertAlign w:val="superscript"/>
                <w:lang w:bidi="ar"/>
              </w:rPr>
              <w:t>‡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EE626F" w14:textId="77777777" w:rsidR="005C6642" w:rsidRDefault="00000000" w:rsidP="007F56CD">
            <w:pPr>
              <w:rPr>
                <w:lang w:bidi="ar"/>
              </w:rPr>
            </w:pPr>
            <w:r>
              <w:t>1.00 [Reference]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432B71" w14:textId="77777777" w:rsidR="005C6642" w:rsidRDefault="00000000" w:rsidP="007F56CD">
            <w:pPr>
              <w:rPr>
                <w:lang w:bidi="ar"/>
              </w:rPr>
            </w:pPr>
            <w:r>
              <w:t>1.45 (1.11, 1.88)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E67647" w14:textId="77777777" w:rsidR="005C6642" w:rsidRDefault="00000000" w:rsidP="007F56CD">
            <w:pPr>
              <w:rPr>
                <w:lang w:bidi="ar"/>
              </w:rPr>
            </w:pPr>
            <w:r>
              <w:t>0.006</w:t>
            </w:r>
          </w:p>
        </w:tc>
      </w:tr>
      <w:tr w:rsidR="005C6642" w14:paraId="3805D85F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DBDC4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Model 3</w:t>
            </w:r>
            <w:r>
              <w:rPr>
                <w:vertAlign w:val="superscript"/>
                <w:lang w:bidi="ar"/>
              </w:rPr>
              <w:t>§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45F406" w14:textId="77777777" w:rsidR="005C6642" w:rsidRDefault="00000000" w:rsidP="007F56CD">
            <w:pPr>
              <w:rPr>
                <w:lang w:bidi="ar"/>
              </w:rPr>
            </w:pPr>
            <w:r>
              <w:t>1.00 [Reference]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AF72B5" w14:textId="77777777" w:rsidR="005C6642" w:rsidRDefault="00000000" w:rsidP="007F56CD">
            <w:pPr>
              <w:rPr>
                <w:lang w:bidi="ar"/>
              </w:rPr>
            </w:pPr>
            <w:r>
              <w:t>1.42 (1.08, 1.86)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D04C25" w14:textId="77777777" w:rsidR="005C6642" w:rsidRDefault="00000000" w:rsidP="007F56CD">
            <w:pPr>
              <w:rPr>
                <w:lang w:bidi="ar"/>
              </w:rPr>
            </w:pPr>
            <w:r>
              <w:t>0.011</w:t>
            </w:r>
          </w:p>
        </w:tc>
      </w:tr>
      <w:tr w:rsidR="005C6642" w14:paraId="60B7117C" w14:textId="77777777">
        <w:trPr>
          <w:trHeight w:val="32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A7F70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Model 4</w:t>
            </w:r>
            <w:r>
              <w:rPr>
                <w:vertAlign w:val="superscript"/>
                <w:lang w:bidi="ar"/>
              </w:rPr>
              <w:t>¶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07DE1A" w14:textId="77777777" w:rsidR="005C6642" w:rsidRDefault="00000000" w:rsidP="007F56CD">
            <w:pPr>
              <w:rPr>
                <w:lang w:bidi="ar"/>
              </w:rPr>
            </w:pPr>
            <w:r>
              <w:t>1.00 [Reference]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E0734D" w14:textId="77777777" w:rsidR="005C6642" w:rsidRDefault="00000000" w:rsidP="007F56CD">
            <w:pPr>
              <w:rPr>
                <w:lang w:bidi="ar"/>
              </w:rPr>
            </w:pPr>
            <w:r>
              <w:t>1.43 (1.11, 1.83)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B3FB29" w14:textId="77777777" w:rsidR="005C6642" w:rsidRDefault="00000000" w:rsidP="007F56CD">
            <w:pPr>
              <w:rPr>
                <w:lang w:bidi="ar"/>
              </w:rPr>
            </w:pPr>
            <w:r>
              <w:t>0.006</w:t>
            </w:r>
          </w:p>
        </w:tc>
      </w:tr>
      <w:tr w:rsidR="005C6642" w14:paraId="1FB6D47A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6A7B9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CVD-related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FD50B3" w14:textId="77777777" w:rsidR="005C6642" w:rsidRDefault="005C6642" w:rsidP="007F56CD">
            <w:pPr>
              <w:rPr>
                <w:lang w:bidi="ar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0DE3D3" w14:textId="77777777" w:rsidR="005C6642" w:rsidRDefault="005C6642" w:rsidP="007F56CD">
            <w:pPr>
              <w:rPr>
                <w:lang w:bidi="ar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EA1F12" w14:textId="77777777" w:rsidR="005C6642" w:rsidRDefault="005C6642" w:rsidP="007F56CD">
            <w:pPr>
              <w:rPr>
                <w:lang w:bidi="ar"/>
              </w:rPr>
            </w:pPr>
          </w:p>
        </w:tc>
      </w:tr>
      <w:tr w:rsidR="005C6642" w14:paraId="49FCF371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2051E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Deaths/total (Unweighted)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8B1D9A" w14:textId="77777777" w:rsidR="005C6642" w:rsidRDefault="00000000" w:rsidP="007F56CD">
            <w:pPr>
              <w:rPr>
                <w:lang w:bidi="ar"/>
              </w:rPr>
            </w:pPr>
            <w:r>
              <w:t>86/631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FB5E49" w14:textId="77777777" w:rsidR="005C6642" w:rsidRDefault="00000000" w:rsidP="007F56CD">
            <w:pPr>
              <w:rPr>
                <w:lang w:bidi="ar"/>
              </w:rPr>
            </w:pPr>
            <w:r>
              <w:t>89/450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5CD8FC" w14:textId="77777777" w:rsidR="005C6642" w:rsidRDefault="005C6642" w:rsidP="007F56CD">
            <w:pPr>
              <w:rPr>
                <w:lang w:bidi="ar"/>
              </w:rPr>
            </w:pPr>
          </w:p>
        </w:tc>
      </w:tr>
      <w:tr w:rsidR="005C6642" w14:paraId="47B31130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4233A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Deaths/total (Weighted)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980E23" w14:textId="77777777" w:rsidR="005C6642" w:rsidRDefault="00000000" w:rsidP="007F56CD">
            <w:pPr>
              <w:rPr>
                <w:lang w:bidi="ar"/>
              </w:rPr>
            </w:pPr>
            <w:r>
              <w:t>545,724/4,319,149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6312AE" w14:textId="77777777" w:rsidR="005C6642" w:rsidRDefault="00000000" w:rsidP="007F56CD">
            <w:pPr>
              <w:rPr>
                <w:lang w:bidi="ar"/>
              </w:rPr>
            </w:pPr>
            <w:r>
              <w:t>623,684/7,711,983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D07F5E" w14:textId="77777777" w:rsidR="005C6642" w:rsidRDefault="005C6642" w:rsidP="007F56CD">
            <w:pPr>
              <w:rPr>
                <w:lang w:bidi="ar"/>
              </w:rPr>
            </w:pPr>
          </w:p>
        </w:tc>
      </w:tr>
      <w:tr w:rsidR="005C6642" w14:paraId="1B760F7A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748B0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Model 1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9C5125" w14:textId="77777777" w:rsidR="005C6642" w:rsidRDefault="00000000" w:rsidP="007F56CD">
            <w:pPr>
              <w:rPr>
                <w:lang w:bidi="ar"/>
              </w:rPr>
            </w:pPr>
            <w:r>
              <w:t>1.00 [Reference]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E1BDAD" w14:textId="77777777" w:rsidR="005C6642" w:rsidRDefault="00000000" w:rsidP="007F56CD">
            <w:pPr>
              <w:rPr>
                <w:lang w:bidi="ar"/>
              </w:rPr>
            </w:pPr>
            <w:r>
              <w:t>2.04 (1.41, 2.97)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66965" w14:textId="77777777" w:rsidR="005C6642" w:rsidRDefault="00000000" w:rsidP="007F56CD">
            <w:pPr>
              <w:rPr>
                <w:lang w:bidi="ar"/>
              </w:rPr>
            </w:pPr>
            <w:r>
              <w:t>&lt;0.001</w:t>
            </w:r>
          </w:p>
        </w:tc>
      </w:tr>
      <w:tr w:rsidR="005C6642" w14:paraId="3486C355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C6F40" w14:textId="77777777" w:rsidR="005C6642" w:rsidRDefault="00000000" w:rsidP="007F56CD">
            <w:r>
              <w:rPr>
                <w:lang w:bidi="ar"/>
              </w:rPr>
              <w:t>Model 2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849901" w14:textId="77777777" w:rsidR="005C6642" w:rsidRDefault="00000000" w:rsidP="007F56CD">
            <w:r>
              <w:t>1.00 [Reference]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EEA265" w14:textId="77777777" w:rsidR="005C6642" w:rsidRDefault="00000000" w:rsidP="007F56CD">
            <w:r>
              <w:t>1.33 (0.88, 1.99)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D8A6E1" w14:textId="77777777" w:rsidR="005C6642" w:rsidRDefault="00000000" w:rsidP="007F56CD">
            <w:r>
              <w:t>0.173</w:t>
            </w:r>
          </w:p>
        </w:tc>
      </w:tr>
      <w:tr w:rsidR="005C6642" w14:paraId="766BF929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05332" w14:textId="77777777" w:rsidR="005C6642" w:rsidRDefault="00000000" w:rsidP="007F56CD">
            <w:r>
              <w:rPr>
                <w:lang w:bidi="ar"/>
              </w:rPr>
              <w:t>Model 3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846B4B" w14:textId="77777777" w:rsidR="005C6642" w:rsidRDefault="00000000" w:rsidP="007F56CD">
            <w:r>
              <w:t>1.00 [Reference]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151D0D" w14:textId="77777777" w:rsidR="005C6642" w:rsidRDefault="00000000" w:rsidP="007F56CD">
            <w:r>
              <w:t>1.32 (0.88, 1.98)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08387E" w14:textId="77777777" w:rsidR="005C6642" w:rsidRDefault="00000000" w:rsidP="007F56CD">
            <w:r>
              <w:t>0.184</w:t>
            </w:r>
          </w:p>
        </w:tc>
      </w:tr>
      <w:tr w:rsidR="005C6642" w14:paraId="3DD17795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28D5C" w14:textId="77777777" w:rsidR="005C6642" w:rsidRDefault="00000000" w:rsidP="007F56CD">
            <w:r>
              <w:rPr>
                <w:lang w:bidi="ar"/>
              </w:rPr>
              <w:t>Model 4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35D8D1" w14:textId="77777777" w:rsidR="005C6642" w:rsidRDefault="00000000" w:rsidP="007F56CD">
            <w:r>
              <w:t>1.00 [Reference]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CB8DF7" w14:textId="77777777" w:rsidR="005C6642" w:rsidRDefault="00000000" w:rsidP="007F56CD">
            <w:r>
              <w:t>1.20 (0.82, 1.76)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11ED83" w14:textId="77777777" w:rsidR="005C6642" w:rsidRDefault="00000000" w:rsidP="007F56CD">
            <w:r>
              <w:t>0.353</w:t>
            </w:r>
          </w:p>
        </w:tc>
      </w:tr>
      <w:tr w:rsidR="005C6642" w14:paraId="705C87DC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5636D" w14:textId="77777777" w:rsidR="005C6642" w:rsidRDefault="00000000" w:rsidP="007F56CD">
            <w:r>
              <w:rPr>
                <w:lang w:bidi="ar"/>
              </w:rPr>
              <w:t>Cancer-related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240D56" w14:textId="77777777" w:rsidR="005C6642" w:rsidRDefault="005C6642" w:rsidP="007F56CD"/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2073AF" w14:textId="77777777" w:rsidR="005C6642" w:rsidRDefault="005C6642" w:rsidP="007F56CD"/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02D971" w14:textId="77777777" w:rsidR="005C6642" w:rsidRDefault="005C6642" w:rsidP="007F56CD"/>
        </w:tc>
      </w:tr>
      <w:tr w:rsidR="005C6642" w14:paraId="7694BAA9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4EB86" w14:textId="77777777" w:rsidR="005C6642" w:rsidRDefault="00000000" w:rsidP="007F56CD">
            <w:r>
              <w:rPr>
                <w:lang w:bidi="ar"/>
              </w:rPr>
              <w:t>Deaths/total (Unweighted)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5C3D0A" w14:textId="77777777" w:rsidR="005C6642" w:rsidRDefault="00000000" w:rsidP="007F56CD">
            <w:r>
              <w:t>45/631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9E5570" w14:textId="77777777" w:rsidR="005C6642" w:rsidRDefault="00000000" w:rsidP="007F56CD">
            <w:r>
              <w:t>38/450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409B5B" w14:textId="77777777" w:rsidR="005C6642" w:rsidRDefault="005C6642" w:rsidP="007F56CD"/>
        </w:tc>
      </w:tr>
      <w:tr w:rsidR="005C6642" w14:paraId="5B4D8474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9E5F9" w14:textId="77777777" w:rsidR="005C6642" w:rsidRDefault="00000000" w:rsidP="007F56CD">
            <w:r>
              <w:rPr>
                <w:lang w:bidi="ar"/>
              </w:rPr>
              <w:t>Deaths/total (Weighted)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884F9B" w14:textId="77777777" w:rsidR="005C6642" w:rsidRDefault="00000000" w:rsidP="007F56CD">
            <w:r>
              <w:t>252,258/4,319,149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62D875" w14:textId="77777777" w:rsidR="005C6642" w:rsidRDefault="00000000" w:rsidP="007F56CD">
            <w:r>
              <w:t>408,947/7,711,983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16D09A" w14:textId="77777777" w:rsidR="005C6642" w:rsidRDefault="005C6642" w:rsidP="007F56CD"/>
        </w:tc>
      </w:tr>
      <w:tr w:rsidR="005C6642" w14:paraId="7FA446C2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F2E2E" w14:textId="77777777" w:rsidR="005C6642" w:rsidRDefault="00000000" w:rsidP="007F56CD">
            <w:r>
              <w:rPr>
                <w:lang w:bidi="ar"/>
              </w:rPr>
              <w:t>Model 1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FB84F5" w14:textId="77777777" w:rsidR="005C6642" w:rsidRDefault="00000000" w:rsidP="007F56CD">
            <w:r>
              <w:t>1.00 [Reference]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289A92" w14:textId="77777777" w:rsidR="005C6642" w:rsidRDefault="00000000" w:rsidP="007F56CD">
            <w:r>
              <w:t>1.43 (0.80, 2.56)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BEBEA3" w14:textId="77777777" w:rsidR="005C6642" w:rsidRDefault="00000000" w:rsidP="007F56CD">
            <w:r>
              <w:t>0.231</w:t>
            </w:r>
          </w:p>
        </w:tc>
      </w:tr>
      <w:tr w:rsidR="005C6642" w14:paraId="63A1FEF8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B6E9F" w14:textId="77777777" w:rsidR="005C6642" w:rsidRDefault="00000000" w:rsidP="007F56CD">
            <w:r>
              <w:rPr>
                <w:lang w:bidi="ar"/>
              </w:rPr>
              <w:t>Model 2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0FA433" w14:textId="77777777" w:rsidR="005C6642" w:rsidRDefault="00000000" w:rsidP="007F56CD">
            <w:r>
              <w:t>1.00 [Reference]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1B1B95" w14:textId="77777777" w:rsidR="005C6642" w:rsidRDefault="00000000" w:rsidP="007F56CD">
            <w:r>
              <w:t>1.07 (0.59, 1.92)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FE0211" w14:textId="77777777" w:rsidR="005C6642" w:rsidRDefault="00000000" w:rsidP="007F56CD">
            <w:r>
              <w:t>0.822</w:t>
            </w:r>
          </w:p>
        </w:tc>
      </w:tr>
      <w:tr w:rsidR="005C6642" w14:paraId="388546F8" w14:textId="77777777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F6428" w14:textId="77777777" w:rsidR="005C6642" w:rsidRDefault="00000000" w:rsidP="007F56CD">
            <w:r>
              <w:rPr>
                <w:lang w:bidi="ar"/>
              </w:rPr>
              <w:t>Model 3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723A3B" w14:textId="77777777" w:rsidR="005C6642" w:rsidRDefault="00000000" w:rsidP="007F56CD">
            <w:r>
              <w:t>1.00 [Reference]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30D242" w14:textId="77777777" w:rsidR="005C6642" w:rsidRDefault="00000000" w:rsidP="007F56CD">
            <w:r>
              <w:t>1.04 (0.55, 1.95)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FF0C3D" w14:textId="77777777" w:rsidR="005C6642" w:rsidRDefault="00000000" w:rsidP="007F56CD">
            <w:r>
              <w:t>0.901</w:t>
            </w:r>
          </w:p>
        </w:tc>
      </w:tr>
      <w:tr w:rsidR="005C6642" w14:paraId="63B84EA8" w14:textId="77777777">
        <w:trPr>
          <w:trHeight w:val="303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06485" w14:textId="77777777" w:rsidR="005C6642" w:rsidRDefault="00000000" w:rsidP="007F56CD">
            <w:r>
              <w:rPr>
                <w:lang w:bidi="ar"/>
              </w:rPr>
              <w:t>Model 4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1D26A5" w14:textId="77777777" w:rsidR="005C6642" w:rsidRDefault="00000000" w:rsidP="007F56CD">
            <w:r>
              <w:t>1.00 [Reference]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06A2D" w14:textId="77777777" w:rsidR="005C6642" w:rsidRDefault="00000000" w:rsidP="007F56CD">
            <w:r>
              <w:t>1.14 (0.59, 2.19)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D5F8D9" w14:textId="77777777" w:rsidR="005C6642" w:rsidRDefault="00000000" w:rsidP="007F56CD">
            <w:r>
              <w:t>0.700</w:t>
            </w:r>
          </w:p>
        </w:tc>
      </w:tr>
      <w:tr w:rsidR="005C6642" w14:paraId="43558C90" w14:textId="77777777">
        <w:trPr>
          <w:trHeight w:val="300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E7B38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*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lang w:bidi="ar"/>
              </w:rPr>
              <w:t xml:space="preserve">All-cause mortality used Cox proportional hazards model, and </w:t>
            </w:r>
            <w:r>
              <w:rPr>
                <w:rFonts w:hint="eastAsia"/>
                <w:lang w:bidi="ar"/>
              </w:rPr>
              <w:t>c</w:t>
            </w:r>
            <w:r>
              <w:rPr>
                <w:lang w:bidi="ar"/>
              </w:rPr>
              <w:t>ause-specific mortality used competing risk model.</w:t>
            </w:r>
          </w:p>
          <w:p w14:paraId="30B9D44F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†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lang w:bidi="ar"/>
              </w:rPr>
              <w:t xml:space="preserve">Model 1 was univariate analysis.  </w:t>
            </w:r>
          </w:p>
          <w:p w14:paraId="6412A0AE" w14:textId="51B4E013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 xml:space="preserve">‡ Model 2 included age (30-44, 45-64 or ≥65 years old), </w:t>
            </w:r>
            <w:r w:rsidR="00D502F8">
              <w:rPr>
                <w:rFonts w:hint="eastAsia"/>
                <w:lang w:bidi="ar"/>
              </w:rPr>
              <w:t>gender</w:t>
            </w:r>
            <w:r>
              <w:rPr>
                <w:lang w:bidi="ar"/>
              </w:rPr>
              <w:t>, race/ethnicity (non-Hispanic white, non-Hispanic black, Hispanic or other races), SES (Socioeconomic Status, low, middle, high)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lang w:bidi="ar"/>
              </w:rPr>
              <w:t>.</w:t>
            </w:r>
          </w:p>
          <w:p w14:paraId="39AB2614" w14:textId="1D15F654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§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lang w:bidi="ar"/>
              </w:rPr>
              <w:t xml:space="preserve">Model 3 additionally included </w:t>
            </w:r>
            <w:r w:rsidR="00D502F8">
              <w:rPr>
                <w:lang w:bidi="ar"/>
              </w:rPr>
              <w:t>smoking habit</w:t>
            </w:r>
            <w:r>
              <w:rPr>
                <w:lang w:bidi="ar"/>
              </w:rPr>
              <w:t xml:space="preserve"> (never smokers, former or current smokers), </w:t>
            </w:r>
            <w:r w:rsidR="00D502F8">
              <w:rPr>
                <w:lang w:bidi="ar"/>
              </w:rPr>
              <w:t>alcohol consumption</w:t>
            </w:r>
            <w:r>
              <w:rPr>
                <w:lang w:bidi="ar"/>
              </w:rPr>
              <w:t xml:space="preserve"> (</w:t>
            </w:r>
            <w:r>
              <w:rPr>
                <w:rFonts w:hint="eastAsia"/>
                <w:lang w:bidi="ar"/>
              </w:rPr>
              <w:t>n</w:t>
            </w:r>
            <w:r>
              <w:rPr>
                <w:lang w:bidi="ar"/>
              </w:rPr>
              <w:t xml:space="preserve">ondrinker, heavier drinker, or light/ moderate drinker), </w:t>
            </w:r>
            <w:hyperlink r:id="rId15" w:history="1">
              <w:r w:rsidR="005C6642">
                <w:rPr>
                  <w:lang w:bidi="ar"/>
                </w:rPr>
                <w:t>physical activity</w:t>
              </w:r>
            </w:hyperlink>
            <w:r>
              <w:rPr>
                <w:lang w:bidi="ar"/>
              </w:rPr>
              <w:t xml:space="preserve"> status (inactive, insufficient, recommended) and BMI</w:t>
            </w:r>
            <w:r w:rsidR="00D502F8">
              <w:rPr>
                <w:lang w:bidi="ar"/>
              </w:rPr>
              <w:t xml:space="preserve"> status</w:t>
            </w:r>
            <w:r>
              <w:rPr>
                <w:lang w:bidi="ar"/>
              </w:rPr>
              <w:t xml:space="preserve"> (body measure index, normal (≤24.9 [kg/m</w:t>
            </w:r>
            <w:r>
              <w:rPr>
                <w:vertAlign w:val="superscript"/>
                <w:lang w:bidi="ar"/>
              </w:rPr>
              <w:t>2</w:t>
            </w:r>
            <w:r>
              <w:rPr>
                <w:lang w:bidi="ar"/>
              </w:rPr>
              <w:t>]), overweight (25.0-29.9 [kg/m</w:t>
            </w:r>
            <w:r>
              <w:rPr>
                <w:vertAlign w:val="superscript"/>
                <w:lang w:bidi="ar"/>
              </w:rPr>
              <w:t>2</w:t>
            </w:r>
            <w:r>
              <w:rPr>
                <w:lang w:bidi="ar"/>
              </w:rPr>
              <w:t>]), and obesity (≥30.0 [kg/m</w:t>
            </w:r>
            <w:r>
              <w:rPr>
                <w:vertAlign w:val="superscript"/>
                <w:lang w:bidi="ar"/>
              </w:rPr>
              <w:t>2</w:t>
            </w:r>
            <w:r>
              <w:rPr>
                <w:lang w:bidi="ar"/>
              </w:rPr>
              <w:t>]) based on Model 2.</w:t>
            </w:r>
          </w:p>
          <w:p w14:paraId="75E09232" w14:textId="77777777" w:rsidR="005C6642" w:rsidRDefault="00000000" w:rsidP="007F56CD">
            <w:pPr>
              <w:rPr>
                <w:lang w:bidi="ar"/>
              </w:rPr>
            </w:pPr>
            <w:r>
              <w:rPr>
                <w:lang w:bidi="ar"/>
              </w:rPr>
              <w:t>¶ Model 4 was further adjusted for HTN status (hypertension, yes or no)</w:t>
            </w:r>
            <w:r>
              <w:rPr>
                <w:rFonts w:hint="eastAsia"/>
                <w:lang w:bidi="ar"/>
              </w:rPr>
              <w:t xml:space="preserve">, HPL (hyperlipidemia, yes or no), </w:t>
            </w:r>
            <w:r>
              <w:rPr>
                <w:lang w:bidi="ar"/>
              </w:rPr>
              <w:t>and diabetes status (yes or no) based on Model 3.</w:t>
            </w:r>
          </w:p>
        </w:tc>
      </w:tr>
    </w:tbl>
    <w:p w14:paraId="43FE48A7" w14:textId="77777777" w:rsidR="005C6642" w:rsidRDefault="005C6642" w:rsidP="007F56CD">
      <w:pPr>
        <w:sectPr w:rsidR="005C664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D360E6E" w14:textId="77777777" w:rsidR="005C6642" w:rsidRDefault="00000000" w:rsidP="007F56CD">
      <w:pPr>
        <w:pStyle w:val="a9"/>
        <w:numPr>
          <w:ilvl w:val="0"/>
          <w:numId w:val="4"/>
        </w:numPr>
        <w:ind w:firstLineChars="0"/>
      </w:pPr>
      <w:r>
        <w:lastRenderedPageBreak/>
        <w:t>Supplementary Figures:</w:t>
      </w:r>
    </w:p>
    <w:p w14:paraId="6DD44AAE" w14:textId="4370396E" w:rsidR="005C6642" w:rsidRDefault="00F75BB0" w:rsidP="007F56CD">
      <w:r>
        <w:rPr>
          <w:noProof/>
        </w:rPr>
        <w:drawing>
          <wp:inline distT="0" distB="0" distL="0" distR="0" wp14:anchorId="025C6376" wp14:editId="30827DA9">
            <wp:extent cx="5274310" cy="4288155"/>
            <wp:effectExtent l="0" t="0" r="0" b="4445"/>
            <wp:docPr id="312479146" name="图片 2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479146" name="图片 2" descr="图示&#10;&#10;描述已自动生成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8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441E24F" w14:textId="77777777" w:rsidR="005C6642" w:rsidRDefault="00000000" w:rsidP="007F56CD">
      <w:r>
        <w:rPr>
          <w:b/>
          <w:bCs/>
        </w:rPr>
        <w:t>Supplementary Fig</w:t>
      </w:r>
      <w:r>
        <w:rPr>
          <w:rFonts w:hint="eastAsia"/>
          <w:b/>
          <w:bCs/>
        </w:rPr>
        <w:t>.</w:t>
      </w:r>
      <w:r>
        <w:rPr>
          <w:b/>
          <w:bCs/>
        </w:rPr>
        <w:t xml:space="preserve"> 1. </w:t>
      </w:r>
      <w:r>
        <w:t>Flowchart of the study participants</w:t>
      </w:r>
    </w:p>
    <w:p w14:paraId="6E93B628" w14:textId="77777777" w:rsidR="005C6642" w:rsidRDefault="00000000" w:rsidP="007F56CD">
      <w:r>
        <w:br w:type="page"/>
      </w:r>
    </w:p>
    <w:p w14:paraId="33C004FB" w14:textId="42597886" w:rsidR="005C6642" w:rsidRDefault="00F75BB0" w:rsidP="007F56CD">
      <w:r>
        <w:rPr>
          <w:noProof/>
        </w:rPr>
        <w:lastRenderedPageBreak/>
        <w:drawing>
          <wp:inline distT="0" distB="0" distL="0" distR="0" wp14:anchorId="7D717CED" wp14:editId="4358191D">
            <wp:extent cx="5274310" cy="3504565"/>
            <wp:effectExtent l="0" t="0" r="0" b="635"/>
            <wp:docPr id="1401352647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352647" name="图片 1" descr="图示&#10;&#10;描述已自动生成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BF31D" w14:textId="6ED58242" w:rsidR="005C6642" w:rsidRDefault="00000000" w:rsidP="007F56CD">
      <w:pPr>
        <w:rPr>
          <w:rFonts w:eastAsia="宋体"/>
          <w:color w:val="000000"/>
          <w:kern w:val="0"/>
        </w:rPr>
      </w:pPr>
      <w:r>
        <w:rPr>
          <w:b/>
          <w:bCs/>
        </w:rPr>
        <w:t>Supplementary Fig</w:t>
      </w:r>
      <w:r>
        <w:rPr>
          <w:rFonts w:hint="eastAsia"/>
          <w:b/>
          <w:bCs/>
        </w:rPr>
        <w:t>.</w:t>
      </w:r>
      <w:r>
        <w:rPr>
          <w:b/>
          <w:bCs/>
        </w:rPr>
        <w:t xml:space="preserve"> 2. </w:t>
      </w:r>
      <w:r>
        <w:t xml:space="preserve">The results of directed acyclic graphs (DAGs). </w:t>
      </w:r>
      <w:r>
        <w:rPr>
          <w:rFonts w:hint="eastAsia"/>
        </w:rPr>
        <w:t>N</w:t>
      </w:r>
      <w:r>
        <w:t xml:space="preserve">ine covariates </w:t>
      </w:r>
      <w:r>
        <w:rPr>
          <w:rFonts w:hint="eastAsia"/>
        </w:rPr>
        <w:t xml:space="preserve">were </w:t>
      </w:r>
      <w:r>
        <w:t>selected</w:t>
      </w:r>
      <w:r>
        <w:rPr>
          <w:rFonts w:hint="eastAsia"/>
        </w:rPr>
        <w:t xml:space="preserve"> </w:t>
      </w:r>
      <w:r>
        <w:t xml:space="preserve">into the minimal sufficient adjustment set. Including </w:t>
      </w:r>
      <w:r>
        <w:rPr>
          <w:rFonts w:hint="eastAsia"/>
        </w:rPr>
        <w:t>race / ethnicity</w:t>
      </w:r>
      <w:r>
        <w:t xml:space="preserve">, </w:t>
      </w:r>
      <w:r>
        <w:rPr>
          <w:rFonts w:hint="eastAsia"/>
        </w:rPr>
        <w:t>p</w:t>
      </w:r>
      <w:r>
        <w:t xml:space="preserve">hysical </w:t>
      </w:r>
      <w:r w:rsidR="00EA6765">
        <w:t xml:space="preserve">activity </w:t>
      </w:r>
      <w:r>
        <w:t>status</w:t>
      </w:r>
      <w:r>
        <w:rPr>
          <w:rFonts w:hint="eastAsia"/>
        </w:rPr>
        <w:t xml:space="preserve"> (PA), </w:t>
      </w:r>
      <w:r w:rsidR="00D502F8">
        <w:rPr>
          <w:rFonts w:hint="eastAsia"/>
        </w:rPr>
        <w:t>alcohol consumption</w:t>
      </w:r>
      <w:r>
        <w:rPr>
          <w:rFonts w:hint="eastAsia"/>
        </w:rPr>
        <w:t xml:space="preserve"> (Alcohol), </w:t>
      </w:r>
      <w:r w:rsidR="00D502F8">
        <w:rPr>
          <w:rFonts w:hint="eastAsia"/>
        </w:rPr>
        <w:t>smoking habit</w:t>
      </w:r>
      <w:r>
        <w:rPr>
          <w:rFonts w:hint="eastAsia"/>
        </w:rPr>
        <w:t xml:space="preserve"> (Smoke), </w:t>
      </w:r>
      <w:r w:rsidR="00D502F8">
        <w:t>gender</w:t>
      </w:r>
      <w:r>
        <w:t>, body mass index (BMI)</w:t>
      </w:r>
      <w:r>
        <w:rPr>
          <w:rFonts w:hint="eastAsia"/>
        </w:rPr>
        <w:t>, age,</w:t>
      </w:r>
      <w:r>
        <w:t xml:space="preserve"> and socioeconomic status (SES).</w:t>
      </w:r>
    </w:p>
    <w:p w14:paraId="5BFA88E2" w14:textId="77777777" w:rsidR="005C6642" w:rsidRDefault="00000000" w:rsidP="007F56CD">
      <w:r>
        <w:br w:type="page"/>
      </w:r>
    </w:p>
    <w:p w14:paraId="35622EC7" w14:textId="77777777" w:rsidR="005C6642" w:rsidRDefault="00000000" w:rsidP="007F56CD">
      <w:pPr>
        <w:rPr>
          <w:rFonts w:eastAsia="宋体"/>
          <w:color w:val="000000"/>
          <w:kern w:val="0"/>
          <w:sz w:val="20"/>
          <w:szCs w:val="20"/>
        </w:rPr>
      </w:pPr>
      <w:r>
        <w:rPr>
          <w:noProof/>
        </w:rPr>
        <w:lastRenderedPageBreak/>
        <w:drawing>
          <wp:inline distT="0" distB="0" distL="114300" distR="114300" wp14:anchorId="2277E9F4" wp14:editId="6D56EF1C">
            <wp:extent cx="5272405" cy="6638290"/>
            <wp:effectExtent l="0" t="0" r="0" b="0"/>
            <wp:docPr id="6" name="图片 6" descr="Supplementary Figure 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upplementary Figure S3"/>
                    <pic:cNvPicPr>
                      <a:picLocks noChangeAspect="1"/>
                    </pic:cNvPicPr>
                  </pic:nvPicPr>
                  <pic:blipFill>
                    <a:blip r:embed="rId18"/>
                    <a:srcRect t="1465" b="159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63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9589F" w14:textId="77777777" w:rsidR="005C6642" w:rsidRDefault="00000000" w:rsidP="007F56CD">
      <w:r>
        <w:rPr>
          <w:b/>
          <w:bCs/>
        </w:rPr>
        <w:t>Supplementary Fig</w:t>
      </w:r>
      <w:r>
        <w:rPr>
          <w:rFonts w:hint="eastAsia"/>
          <w:b/>
          <w:bCs/>
        </w:rPr>
        <w:t xml:space="preserve">. </w:t>
      </w:r>
      <w:r>
        <w:rPr>
          <w:b/>
          <w:bCs/>
        </w:rPr>
        <w:t xml:space="preserve">3. </w:t>
      </w:r>
      <w:r>
        <w:t xml:space="preserve">Details of the socioeconomic status (SES) classification using latent class analysis. A: Probability distribution of SES triple classification; B: Distribution of the characteristics of SES. </w:t>
      </w:r>
    </w:p>
    <w:p w14:paraId="05B97474" w14:textId="77777777" w:rsidR="005C6642" w:rsidRDefault="00000000" w:rsidP="007F56CD">
      <w:pPr>
        <w:rPr>
          <w:sz w:val="20"/>
          <w:szCs w:val="20"/>
        </w:rPr>
      </w:pPr>
      <w:r>
        <w:t xml:space="preserve">Feature definition: </w:t>
      </w:r>
      <w:r>
        <w:rPr>
          <w:rFonts w:hint="eastAsia"/>
        </w:rPr>
        <w:t>High</w:t>
      </w:r>
      <w:r>
        <w:t xml:space="preserve">: socioeconomic index (SEI): upper, Poverty Income Ratio (PIR): ≥4.00, insurance: private, education: college graduation or higher; </w:t>
      </w:r>
      <w:r>
        <w:rPr>
          <w:rFonts w:hint="eastAsia"/>
        </w:rPr>
        <w:t>Medium</w:t>
      </w:r>
      <w:r>
        <w:t xml:space="preserve">: SEI: lower, PIR: 1.00-3.99, insurance: public only, education: high school graduation or equivalent; </w:t>
      </w:r>
      <w:r>
        <w:rPr>
          <w:rFonts w:hint="eastAsia"/>
        </w:rPr>
        <w:t>Low</w:t>
      </w:r>
      <w:r>
        <w:t>: SEI: unemployment, PIR: &lt;1.00, insurance: none, education: no high school graduation.</w:t>
      </w:r>
    </w:p>
    <w:sectPr w:rsidR="005C6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0A75B" w14:textId="77777777" w:rsidR="00D17E42" w:rsidRDefault="00D17E42" w:rsidP="009F744B">
      <w:r>
        <w:separator/>
      </w:r>
    </w:p>
  </w:endnote>
  <w:endnote w:type="continuationSeparator" w:id="0">
    <w:p w14:paraId="304E742C" w14:textId="77777777" w:rsidR="00D17E42" w:rsidRDefault="00D17E42" w:rsidP="009F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我、">
    <w:altName w:val="Segoe Print"/>
    <w:panose1 w:val="020B0604020202020204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a"/>
      </w:rPr>
      <w:id w:val="-289592881"/>
      <w:docPartObj>
        <w:docPartGallery w:val="Page Numbers (Bottom of Page)"/>
        <w:docPartUnique/>
      </w:docPartObj>
    </w:sdtPr>
    <w:sdtContent>
      <w:p w14:paraId="40184826" w14:textId="2A6ECA99" w:rsidR="009F744B" w:rsidRDefault="009F744B" w:rsidP="00CF67FD">
        <w:pPr>
          <w:pStyle w:val="a3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5F9DB43C" w14:textId="77777777" w:rsidR="009F744B" w:rsidRDefault="009F744B" w:rsidP="009F744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a"/>
      </w:rPr>
      <w:id w:val="1887829870"/>
      <w:docPartObj>
        <w:docPartGallery w:val="Page Numbers (Bottom of Page)"/>
        <w:docPartUnique/>
      </w:docPartObj>
    </w:sdtPr>
    <w:sdtContent>
      <w:p w14:paraId="569B00B7" w14:textId="76D6FD9D" w:rsidR="009F744B" w:rsidRDefault="009F744B" w:rsidP="00CF67FD">
        <w:pPr>
          <w:pStyle w:val="a3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14:paraId="48E364B3" w14:textId="77777777" w:rsidR="009F744B" w:rsidRDefault="009F744B" w:rsidP="009F744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8C863" w14:textId="77777777" w:rsidR="00D17E42" w:rsidRDefault="00D17E42" w:rsidP="009F744B">
      <w:r>
        <w:separator/>
      </w:r>
    </w:p>
  </w:footnote>
  <w:footnote w:type="continuationSeparator" w:id="0">
    <w:p w14:paraId="300911A5" w14:textId="77777777" w:rsidR="00D17E42" w:rsidRDefault="00D17E42" w:rsidP="009F7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9090D4"/>
    <w:multiLevelType w:val="singleLevel"/>
    <w:tmpl w:val="909090D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D57F675"/>
    <w:multiLevelType w:val="singleLevel"/>
    <w:tmpl w:val="0D57F67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54FF0CB"/>
    <w:multiLevelType w:val="singleLevel"/>
    <w:tmpl w:val="254FF0CB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3D520C47"/>
    <w:multiLevelType w:val="singleLevel"/>
    <w:tmpl w:val="3D520C47"/>
    <w:lvl w:ilvl="0">
      <w:start w:val="1"/>
      <w:numFmt w:val="decimal"/>
      <w:pStyle w:val="1"/>
      <w:suff w:val="space"/>
      <w:lvlText w:val="%1."/>
      <w:lvlJc w:val="left"/>
    </w:lvl>
  </w:abstractNum>
  <w:num w:numId="1" w16cid:durableId="828181711">
    <w:abstractNumId w:val="3"/>
  </w:num>
  <w:num w:numId="2" w16cid:durableId="785193488">
    <w:abstractNumId w:val="1"/>
  </w:num>
  <w:num w:numId="3" w16cid:durableId="561793994">
    <w:abstractNumId w:val="0"/>
  </w:num>
  <w:num w:numId="4" w16cid:durableId="241107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wNjI2ZWYxOGQyYWEyY2NkZTRiYWFjYjFlYWI1NGUifQ=="/>
  </w:docVars>
  <w:rsids>
    <w:rsidRoot w:val="1F4864C1"/>
    <w:rsid w:val="00015BF2"/>
    <w:rsid w:val="00032FDE"/>
    <w:rsid w:val="00083FF8"/>
    <w:rsid w:val="000C24A7"/>
    <w:rsid w:val="000D312B"/>
    <w:rsid w:val="0012014C"/>
    <w:rsid w:val="00120550"/>
    <w:rsid w:val="00171677"/>
    <w:rsid w:val="001E3658"/>
    <w:rsid w:val="002224B7"/>
    <w:rsid w:val="002519D9"/>
    <w:rsid w:val="00286CD2"/>
    <w:rsid w:val="002C04FE"/>
    <w:rsid w:val="003177E9"/>
    <w:rsid w:val="00376673"/>
    <w:rsid w:val="003A5FA3"/>
    <w:rsid w:val="003C3725"/>
    <w:rsid w:val="00466A69"/>
    <w:rsid w:val="0047405E"/>
    <w:rsid w:val="00476511"/>
    <w:rsid w:val="00491C3B"/>
    <w:rsid w:val="00501EE6"/>
    <w:rsid w:val="0054195C"/>
    <w:rsid w:val="00553C51"/>
    <w:rsid w:val="005A633E"/>
    <w:rsid w:val="005B2881"/>
    <w:rsid w:val="005B53C6"/>
    <w:rsid w:val="005C6642"/>
    <w:rsid w:val="005D03EB"/>
    <w:rsid w:val="0061143C"/>
    <w:rsid w:val="006A4B8C"/>
    <w:rsid w:val="007504FF"/>
    <w:rsid w:val="00763574"/>
    <w:rsid w:val="007B00FC"/>
    <w:rsid w:val="007F56CD"/>
    <w:rsid w:val="00815DE6"/>
    <w:rsid w:val="0084128D"/>
    <w:rsid w:val="00885475"/>
    <w:rsid w:val="008A5403"/>
    <w:rsid w:val="009E7C3B"/>
    <w:rsid w:val="009F744B"/>
    <w:rsid w:val="00A75D6B"/>
    <w:rsid w:val="00A94C25"/>
    <w:rsid w:val="00AD3A9C"/>
    <w:rsid w:val="00AF19E5"/>
    <w:rsid w:val="00B25CF6"/>
    <w:rsid w:val="00B77CBF"/>
    <w:rsid w:val="00B80BBB"/>
    <w:rsid w:val="00C43987"/>
    <w:rsid w:val="00C4705E"/>
    <w:rsid w:val="00CA0229"/>
    <w:rsid w:val="00CC70F7"/>
    <w:rsid w:val="00CF1C36"/>
    <w:rsid w:val="00D074CA"/>
    <w:rsid w:val="00D17E42"/>
    <w:rsid w:val="00D27D0C"/>
    <w:rsid w:val="00D357B3"/>
    <w:rsid w:val="00D47A01"/>
    <w:rsid w:val="00D502F8"/>
    <w:rsid w:val="00D61177"/>
    <w:rsid w:val="00D74059"/>
    <w:rsid w:val="00E12536"/>
    <w:rsid w:val="00E432D3"/>
    <w:rsid w:val="00EA3AF9"/>
    <w:rsid w:val="00EA6765"/>
    <w:rsid w:val="00EE1B87"/>
    <w:rsid w:val="00F651AB"/>
    <w:rsid w:val="00F75BB0"/>
    <w:rsid w:val="00FB4F8C"/>
    <w:rsid w:val="024B6A79"/>
    <w:rsid w:val="03AA7B5F"/>
    <w:rsid w:val="03DC3517"/>
    <w:rsid w:val="040B7A05"/>
    <w:rsid w:val="05583F39"/>
    <w:rsid w:val="0725379A"/>
    <w:rsid w:val="0A7969E1"/>
    <w:rsid w:val="0AB5132A"/>
    <w:rsid w:val="0BE74BF3"/>
    <w:rsid w:val="0D8368AF"/>
    <w:rsid w:val="0D906017"/>
    <w:rsid w:val="0E182A6D"/>
    <w:rsid w:val="0E796AAB"/>
    <w:rsid w:val="13BA417E"/>
    <w:rsid w:val="1601333F"/>
    <w:rsid w:val="16B9038D"/>
    <w:rsid w:val="1706302C"/>
    <w:rsid w:val="17F35B12"/>
    <w:rsid w:val="1B106448"/>
    <w:rsid w:val="1B701236"/>
    <w:rsid w:val="1BDC7FC8"/>
    <w:rsid w:val="1CD02132"/>
    <w:rsid w:val="1D4806BC"/>
    <w:rsid w:val="1DC53ABB"/>
    <w:rsid w:val="1DE853D0"/>
    <w:rsid w:val="1E0F0718"/>
    <w:rsid w:val="1E270C67"/>
    <w:rsid w:val="1F4864C1"/>
    <w:rsid w:val="21F7445F"/>
    <w:rsid w:val="24876DF8"/>
    <w:rsid w:val="24DB0068"/>
    <w:rsid w:val="26720558"/>
    <w:rsid w:val="26D27249"/>
    <w:rsid w:val="287A4275"/>
    <w:rsid w:val="2A0F0A28"/>
    <w:rsid w:val="2A880BB5"/>
    <w:rsid w:val="2ACA6D53"/>
    <w:rsid w:val="2AEB065D"/>
    <w:rsid w:val="2E9E6212"/>
    <w:rsid w:val="32587458"/>
    <w:rsid w:val="3454129D"/>
    <w:rsid w:val="35284F7E"/>
    <w:rsid w:val="386677F1"/>
    <w:rsid w:val="3B6D19D2"/>
    <w:rsid w:val="3B6D1E99"/>
    <w:rsid w:val="3BBA408E"/>
    <w:rsid w:val="3CB37786"/>
    <w:rsid w:val="3FE4407B"/>
    <w:rsid w:val="40FC5196"/>
    <w:rsid w:val="423F2A71"/>
    <w:rsid w:val="43210EE4"/>
    <w:rsid w:val="43875B7F"/>
    <w:rsid w:val="439744B3"/>
    <w:rsid w:val="43DA41F4"/>
    <w:rsid w:val="44D81A76"/>
    <w:rsid w:val="45536801"/>
    <w:rsid w:val="46470C62"/>
    <w:rsid w:val="47BB1907"/>
    <w:rsid w:val="49E669E4"/>
    <w:rsid w:val="4A363423"/>
    <w:rsid w:val="4A471F9F"/>
    <w:rsid w:val="4C74419F"/>
    <w:rsid w:val="4F460A77"/>
    <w:rsid w:val="4FFF0ED3"/>
    <w:rsid w:val="502A7DB3"/>
    <w:rsid w:val="504828D3"/>
    <w:rsid w:val="50901457"/>
    <w:rsid w:val="513F1604"/>
    <w:rsid w:val="520B6FE7"/>
    <w:rsid w:val="52A176D6"/>
    <w:rsid w:val="540D0608"/>
    <w:rsid w:val="550A7A2A"/>
    <w:rsid w:val="55382D71"/>
    <w:rsid w:val="55421C47"/>
    <w:rsid w:val="57E32AEF"/>
    <w:rsid w:val="580673BE"/>
    <w:rsid w:val="5A1F31D3"/>
    <w:rsid w:val="5A405C9C"/>
    <w:rsid w:val="5B184523"/>
    <w:rsid w:val="5C8E7193"/>
    <w:rsid w:val="5D3B1572"/>
    <w:rsid w:val="5E6737F7"/>
    <w:rsid w:val="5F495B43"/>
    <w:rsid w:val="64356146"/>
    <w:rsid w:val="65B60827"/>
    <w:rsid w:val="65E24802"/>
    <w:rsid w:val="67721E52"/>
    <w:rsid w:val="67765CC5"/>
    <w:rsid w:val="6A300BF7"/>
    <w:rsid w:val="6B8256F0"/>
    <w:rsid w:val="6E5B1D9A"/>
    <w:rsid w:val="742064CB"/>
    <w:rsid w:val="76740D50"/>
    <w:rsid w:val="773A3D47"/>
    <w:rsid w:val="7EB1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2980925"/>
  <w15:docId w15:val="{832D50A2-1F58-6A4F-9F85-D8DD9453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7F56CD"/>
    <w:pPr>
      <w:suppressLineNumbers/>
      <w:adjustRightInd w:val="0"/>
      <w:snapToGrid w:val="0"/>
      <w:jc w:val="both"/>
    </w:pPr>
    <w:rPr>
      <w:rFonts w:eastAsiaTheme="minorEastAsia"/>
      <w:kern w:val="2"/>
      <w:sz w:val="22"/>
      <w:szCs w:val="28"/>
    </w:rPr>
  </w:style>
  <w:style w:type="paragraph" w:styleId="1">
    <w:name w:val="heading 1"/>
    <w:basedOn w:val="a"/>
    <w:next w:val="a"/>
    <w:autoRedefine/>
    <w:qFormat/>
    <w:pPr>
      <w:numPr>
        <w:numId w:val="1"/>
      </w:numPr>
      <w:spacing w:line="480" w:lineRule="auto"/>
      <w:jc w:val="left"/>
      <w:outlineLvl w:val="0"/>
    </w:pPr>
    <w:rPr>
      <w:rFonts w:eastAsia="宋体"/>
      <w:b/>
      <w:bCs/>
      <w:sz w:val="28"/>
    </w:rPr>
  </w:style>
  <w:style w:type="paragraph" w:styleId="2">
    <w:name w:val="heading 2"/>
    <w:basedOn w:val="a"/>
    <w:next w:val="a"/>
    <w:autoRedefine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99"/>
    <w:qFormat/>
    <w:pPr>
      <w:widowControl w:val="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autoRedefine/>
    <w:qFormat/>
    <w:rPr>
      <w:color w:val="5B9BD5"/>
    </w:rPr>
  </w:style>
  <w:style w:type="character" w:customStyle="1" w:styleId="a6">
    <w:name w:val="页眉 字符"/>
    <w:basedOn w:val="a0"/>
    <w:link w:val="a5"/>
    <w:autoRedefine/>
    <w:qFormat/>
    <w:rPr>
      <w:rFonts w:eastAsiaTheme="minorEastAsia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eastAsiaTheme="minorEastAsia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styleId="aa">
    <w:name w:val="page number"/>
    <w:basedOn w:val="a0"/>
    <w:rsid w:val="009F7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7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so.com/link?m=b+1HoIQW0UKZm8qFAWepRClkrqA6j1l3Q2WRNa0GtuJOspq+PCyCcZSh+ozoV3S6pIk1EvQ0lmsleWi7eNLbwCxevJO4PhfpV7mYD1UegNClNGKEskLTr8I3mj++dV2rbRhtxTvPLo+4=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o.com/link?m=b+1HoIQW0UKZm8qFAWepRClkrqA6j1l3Q2WRNa0GtuJOspq+PCyCcZSh+ozoV3S6pIk1EvQ0lmsleWi7eNLbwCxevJO4PhfpV7mYD1UegNClNGKEskLTr8I3mj++dV2rbRhtxTvPLo+4=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.com/link?m=b+1HoIQW0UKZm8qFAWepRClkrqA6j1l3Q2WRNa0GtuJOspq+PCyCcZSh+ozoV3S6pIk1EvQ0lmsleWi7eNLbwCxevJO4PhfpV7mYD1UegNClNGKEskLTr8I3mj++dV2rbRhtxTvPLo+4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o.com/link?m=b+1HoIQW0UKZm8qFAWepRClkrqA6j1l3Q2WRNa0GtuJOspq+PCyCcZSh+ozoV3S6pIk1EvQ0lmsleWi7eNLbwCxevJO4PhfpV7mYD1UegNClNGKEskLTr8I3mj++dV2rbRhtxTvPLo+4=" TargetMode="External"/><Relationship Id="rId10" Type="http://schemas.openxmlformats.org/officeDocument/2006/relationships/hyperlink" Target="https://www.so.com/link?m=b+1HoIQW0UKZm8qFAWepRClkrqA6j1l3Q2WRNa0GtuJOspq+PCyCcZSh+ozoV3S6pIk1EvQ0lmsleWi7eNLbwCxevJO4PhfpV7mYD1UegNClNGKEskLTr8I3mj++dV2rbRhtxTvPLo+4=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so.com/link?m=b+1HoIQW0UKZm8qFAWepRClkrqA6j1l3Q2WRNa0GtuJOspq+PCyCcZSh+ozoV3S6pIk1EvQ0lmsleWi7eNLbwCxevJO4PhfpV7mYD1UegNClNGKEskLTr8I3mj++dV2rbRhtxTvPLo+4=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E2C9F5-F4BB-1B4A-9334-FB48EBE13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3571</Words>
  <Characters>20359</Characters>
  <Application>Microsoft Office Word</Application>
  <DocSecurity>0</DocSecurity>
  <Lines>169</Lines>
  <Paragraphs>47</Paragraphs>
  <ScaleCrop>false</ScaleCrop>
  <Company/>
  <LinksUpToDate>false</LinksUpToDate>
  <CharactersWithSpaces>23883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HE Yuhan</cp:lastModifiedBy>
  <cp:revision>3</cp:revision>
  <cp:lastPrinted>2025-05-09T03:55:00Z</cp:lastPrinted>
  <dcterms:created xsi:type="dcterms:W3CDTF">2025-05-09T04:49:00Z</dcterms:created>
  <dcterms:modified xsi:type="dcterms:W3CDTF">2025-05-09T04:54:00Z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0CEF28D20A484E22A8591E8AA4F9E5AA_13</vt:lpwstr>
  </property>
</Properties>
</file>