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EF50E" w14:textId="7C994561" w:rsidR="009A4BD8" w:rsidRDefault="009A4BD8" w:rsidP="00AB7AAD">
      <w:pPr>
        <w:spacing w:after="0" w:line="276" w:lineRule="auto"/>
        <w:ind w:firstLine="0"/>
        <w:jc w:val="center"/>
        <w:rPr>
          <w:rFonts w:asciiTheme="majorBidi" w:hAnsiTheme="majorBidi" w:cstheme="majorBidi"/>
          <w:b/>
          <w:bCs/>
          <w:sz w:val="20"/>
          <w:szCs w:val="20"/>
          <w:lang w:bidi="ar-IQ"/>
        </w:rPr>
      </w:pPr>
      <w:r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QUESTIONNAIRE </w:t>
      </w:r>
    </w:p>
    <w:p w14:paraId="1F078E28" w14:textId="4956D29F" w:rsidR="001C1CB3" w:rsidRDefault="001C1CB3" w:rsidP="00AB7AAD">
      <w:pPr>
        <w:spacing w:after="0" w:line="276" w:lineRule="auto"/>
        <w:ind w:firstLine="0"/>
        <w:jc w:val="center"/>
        <w:rPr>
          <w:rFonts w:asciiTheme="majorBidi" w:hAnsiTheme="majorBidi" w:cstheme="majorBidi"/>
          <w:b/>
          <w:bCs/>
          <w:sz w:val="20"/>
          <w:szCs w:val="20"/>
          <w:lang w:bidi="ar-IQ"/>
        </w:rPr>
      </w:pPr>
      <w:r>
        <w:rPr>
          <w:rFonts w:asciiTheme="majorBidi" w:hAnsiTheme="majorBidi" w:cstheme="majorBidi"/>
          <w:b/>
          <w:bCs/>
          <w:sz w:val="20"/>
          <w:szCs w:val="20"/>
          <w:lang w:bidi="ar-IQ"/>
        </w:rPr>
        <w:t>Patient Name:                                                           ID:                         Address:</w:t>
      </w:r>
    </w:p>
    <w:p w14:paraId="3FE650D9" w14:textId="6B228834" w:rsidR="001C1CB3" w:rsidRDefault="001C1CB3" w:rsidP="001C1CB3">
      <w:pPr>
        <w:spacing w:after="0" w:line="276" w:lineRule="auto"/>
        <w:ind w:firstLine="0"/>
        <w:jc w:val="left"/>
        <w:rPr>
          <w:rFonts w:asciiTheme="majorBidi" w:hAnsiTheme="majorBidi" w:cstheme="majorBidi"/>
          <w:b/>
          <w:bCs/>
          <w:sz w:val="20"/>
          <w:szCs w:val="20"/>
          <w:lang w:bidi="ar-IQ"/>
        </w:rPr>
      </w:pPr>
      <w:r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                            Telephone number:                                                   Code:                            </w:t>
      </w:r>
    </w:p>
    <w:p w14:paraId="27F66395" w14:textId="2306A399" w:rsidR="005365DD" w:rsidRPr="00AC0F7A" w:rsidRDefault="009A4BD8" w:rsidP="00AB7AAD">
      <w:pPr>
        <w:spacing w:after="0" w:line="276" w:lineRule="auto"/>
        <w:ind w:firstLine="0"/>
        <w:jc w:val="center"/>
        <w:rPr>
          <w:rFonts w:asciiTheme="majorBidi" w:hAnsiTheme="majorBidi" w:cstheme="majorBidi"/>
          <w:b/>
          <w:bCs/>
          <w:sz w:val="20"/>
          <w:szCs w:val="20"/>
          <w:lang w:bidi="ar-IQ"/>
        </w:rPr>
      </w:pPr>
      <w:r>
        <w:rPr>
          <w:rFonts w:asciiTheme="majorBidi" w:hAnsiTheme="majorBidi" w:cstheme="majorBidi"/>
          <w:b/>
          <w:bCs/>
          <w:sz w:val="20"/>
          <w:szCs w:val="20"/>
          <w:lang w:bidi="ar-IQ"/>
        </w:rPr>
        <w:t>PART</w:t>
      </w:r>
      <w:r w:rsidR="00B025BF" w:rsidRPr="00AC0F7A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 </w:t>
      </w:r>
      <w:r w:rsidR="009369E4" w:rsidRPr="00AC0F7A">
        <w:rPr>
          <w:rFonts w:asciiTheme="majorBidi" w:hAnsiTheme="majorBidi" w:cstheme="majorBidi"/>
          <w:b/>
          <w:bCs/>
          <w:sz w:val="20"/>
          <w:szCs w:val="20"/>
          <w:lang w:bidi="ar-IQ"/>
        </w:rPr>
        <w:t>1</w:t>
      </w:r>
      <w:r w:rsidR="00B025BF" w:rsidRPr="00AC0F7A">
        <w:rPr>
          <w:rFonts w:asciiTheme="majorBidi" w:hAnsiTheme="majorBidi" w:cstheme="majorBidi"/>
          <w:b/>
          <w:bCs/>
          <w:sz w:val="20"/>
          <w:szCs w:val="20"/>
          <w:lang w:bidi="ar-IQ"/>
        </w:rPr>
        <w:t>.</w:t>
      </w:r>
      <w:r w:rsidR="005365DD" w:rsidRPr="00AC0F7A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 </w:t>
      </w:r>
      <w:r>
        <w:rPr>
          <w:rFonts w:asciiTheme="majorBidi" w:hAnsiTheme="majorBidi" w:cstheme="majorBidi"/>
          <w:sz w:val="20"/>
          <w:szCs w:val="20"/>
          <w:lang w:bidi="ar-IQ"/>
        </w:rPr>
        <w:t>T</w:t>
      </w:r>
      <w:r w:rsidR="00AB7AAD" w:rsidRPr="00AC0F7A">
        <w:rPr>
          <w:rFonts w:asciiTheme="majorBidi" w:hAnsiTheme="majorBidi" w:cstheme="majorBidi"/>
          <w:sz w:val="20"/>
          <w:szCs w:val="20"/>
          <w:lang w:bidi="ar-IQ"/>
        </w:rPr>
        <w:t xml:space="preserve">he </w:t>
      </w:r>
      <w:r w:rsidR="00B025BF" w:rsidRPr="00AC0F7A">
        <w:rPr>
          <w:rFonts w:asciiTheme="majorBidi" w:hAnsiTheme="majorBidi" w:cstheme="majorBidi"/>
          <w:sz w:val="20"/>
          <w:szCs w:val="20"/>
          <w:lang w:bidi="ar-IQ"/>
        </w:rPr>
        <w:t>socio</w:t>
      </w:r>
      <w:r w:rsidR="003A578E" w:rsidRPr="00AC0F7A">
        <w:rPr>
          <w:rFonts w:asciiTheme="majorBidi" w:hAnsiTheme="majorBidi" w:cstheme="majorBidi"/>
          <w:sz w:val="20"/>
          <w:szCs w:val="20"/>
          <w:lang w:bidi="ar-IQ"/>
        </w:rPr>
        <w:t>demographic characteristics</w:t>
      </w:r>
      <w:r w:rsidR="00B025BF" w:rsidRPr="00AC0F7A">
        <w:rPr>
          <w:rFonts w:asciiTheme="majorBidi" w:hAnsiTheme="majorBidi" w:cstheme="majorBidi"/>
          <w:sz w:val="20"/>
          <w:szCs w:val="20"/>
          <w:lang w:bidi="ar-IQ"/>
        </w:rPr>
        <w:t xml:space="preserve"> of the patients.</w:t>
      </w:r>
    </w:p>
    <w:tbl>
      <w:tblPr>
        <w:tblStyle w:val="TableGrid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383"/>
        <w:gridCol w:w="2692"/>
        <w:gridCol w:w="1418"/>
      </w:tblGrid>
      <w:tr w:rsidR="001C1CB3" w:rsidRPr="00AC0F7A" w14:paraId="29C10080" w14:textId="77777777" w:rsidTr="00B04C62">
        <w:trPr>
          <w:trHeight w:val="19"/>
          <w:jc w:val="center"/>
        </w:trPr>
        <w:tc>
          <w:tcPr>
            <w:tcW w:w="407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325705F3" w14:textId="456CE66B" w:rsidR="001C1CB3" w:rsidRPr="00AC0F7A" w:rsidRDefault="001C1CB3" w:rsidP="00BF433E">
            <w:pPr>
              <w:autoSpaceDE w:val="0"/>
              <w:autoSpaceDN w:val="0"/>
              <w:adjustRightInd w:val="0"/>
              <w:spacing w:before="0" w:after="0" w:line="240" w:lineRule="auto"/>
              <w:ind w:left="60" w:right="60" w:firstLine="9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Sociodemographics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4F8C054E" w14:textId="43D79E7B" w:rsidR="001C1CB3" w:rsidRPr="00AC0F7A" w:rsidRDefault="001C1CB3" w:rsidP="005365DD">
            <w:pPr>
              <w:autoSpaceDE w:val="0"/>
              <w:autoSpaceDN w:val="0"/>
              <w:adjustRightInd w:val="0"/>
              <w:spacing w:before="0" w:after="0" w:line="240" w:lineRule="auto"/>
              <w:ind w:left="60" w:right="60" w:firstLine="9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C1CB3" w:rsidRPr="00AC0F7A" w14:paraId="7A185ED6" w14:textId="77777777" w:rsidTr="00B04C62">
        <w:trPr>
          <w:trHeight w:val="150"/>
          <w:jc w:val="center"/>
        </w:trPr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86485" w14:textId="41E25F76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Age (Years)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BD0626" w14:textId="0CFF432C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&lt;</m:t>
              </m:r>
            </m:oMath>
            <w:r w:rsidRPr="00AC0F7A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2517A9" w14:textId="715343C9" w:rsidR="001C1CB3" w:rsidRPr="00AC0F7A" w:rsidRDefault="001C1CB3" w:rsidP="00257F5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C1CB3" w:rsidRPr="00AC0F7A" w14:paraId="1D0464BD" w14:textId="77777777" w:rsidTr="00B04C62">
        <w:trPr>
          <w:trHeight w:val="111"/>
          <w:jc w:val="center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24B90" w14:textId="0DF89090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B61F7E" w14:textId="0B273266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sz w:val="20"/>
                <w:szCs w:val="20"/>
              </w:rPr>
              <w:t xml:space="preserve">20 – 24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039CBA6" w14:textId="4EC8EAB2" w:rsidR="001C1CB3" w:rsidRPr="00AC0F7A" w:rsidRDefault="001C1CB3" w:rsidP="00257F5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C1CB3" w:rsidRPr="00AC0F7A" w14:paraId="504FF852" w14:textId="77777777" w:rsidTr="00B04C62">
        <w:trPr>
          <w:trHeight w:val="111"/>
          <w:jc w:val="center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B7CE1" w14:textId="77777777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228348" w14:textId="60B66C6E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sz w:val="20"/>
                <w:szCs w:val="20"/>
              </w:rPr>
              <w:t xml:space="preserve">25 – 29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1315D4" w14:textId="1B9CBD27" w:rsidR="001C1CB3" w:rsidRPr="00AC0F7A" w:rsidRDefault="001C1CB3" w:rsidP="00257F5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C1CB3" w:rsidRPr="00AC0F7A" w14:paraId="6CD9AB76" w14:textId="77777777" w:rsidTr="00B04C62">
        <w:trPr>
          <w:trHeight w:val="111"/>
          <w:jc w:val="center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63603" w14:textId="77777777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82CADC" w14:textId="73BB9422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sz w:val="20"/>
                <w:szCs w:val="20"/>
              </w:rPr>
              <w:t xml:space="preserve">30 – 35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AD357D" w14:textId="1AD84736" w:rsidR="001C1CB3" w:rsidRPr="00AC0F7A" w:rsidRDefault="001C1CB3" w:rsidP="00257F5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C1CB3" w:rsidRPr="00AC0F7A" w14:paraId="2E3E3EE3" w14:textId="77777777" w:rsidTr="00B04C62">
        <w:trPr>
          <w:trHeight w:val="19"/>
          <w:jc w:val="center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B3C38" w14:textId="13CEAFFE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BE7CF2" w14:textId="2504DFC4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≥</m:t>
              </m:r>
            </m:oMath>
            <w:r w:rsidRPr="00AC0F7A">
              <w:rPr>
                <w:rFonts w:asciiTheme="majorBidi" w:hAnsiTheme="majorBidi" w:cstheme="majorBidi"/>
                <w:sz w:val="20"/>
                <w:szCs w:val="20"/>
              </w:rPr>
              <w:t>35</w:t>
            </w:r>
          </w:p>
        </w:tc>
        <w:tc>
          <w:tcPr>
            <w:tcW w:w="1418" w:type="dxa"/>
            <w:shd w:val="clear" w:color="auto" w:fill="FFFFFF" w:themeFill="background1"/>
          </w:tcPr>
          <w:p w14:paraId="2841E937" w14:textId="41038801" w:rsidR="001C1CB3" w:rsidRPr="00AC0F7A" w:rsidRDefault="001C1CB3" w:rsidP="00257F5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C1CB3" w:rsidRPr="00AC0F7A" w14:paraId="3CB8E07E" w14:textId="77777777" w:rsidTr="00B04C62">
        <w:trPr>
          <w:trHeight w:val="150"/>
          <w:jc w:val="center"/>
        </w:trPr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3A9EC" w14:textId="52E9CC0A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Body mass index (kg/m</w:t>
            </w:r>
            <w:r w:rsidRPr="00AC0F7A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2</w:t>
            </w:r>
            <w:r w:rsidRPr="00AC0F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D84953" w14:textId="710AB079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sz w:val="20"/>
                <w:szCs w:val="20"/>
              </w:rPr>
              <w:t>Underweight (&lt;18.5)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9A7ADA" w14:textId="7A12BA8B" w:rsidR="001C1CB3" w:rsidRPr="00AC0F7A" w:rsidRDefault="001C1CB3" w:rsidP="00257F5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C1CB3" w:rsidRPr="00AC0F7A" w14:paraId="247662E1" w14:textId="77777777" w:rsidTr="00B04C62">
        <w:trPr>
          <w:trHeight w:val="120"/>
          <w:jc w:val="center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FF9E9" w14:textId="3AC2B054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9A9ED" w14:textId="187E4C2D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sz w:val="20"/>
                <w:szCs w:val="20"/>
              </w:rPr>
              <w:t>Normal  (18.5 – 24.9)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A53210E" w14:textId="6F5FA238" w:rsidR="001C1CB3" w:rsidRPr="00AC0F7A" w:rsidRDefault="001C1CB3" w:rsidP="00257F5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C1CB3" w:rsidRPr="00AC0F7A" w14:paraId="37FA62A8" w14:textId="77777777" w:rsidTr="00B04C62">
        <w:trPr>
          <w:trHeight w:val="19"/>
          <w:jc w:val="center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8B2E0" w14:textId="0A1F41FE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E20888" w14:textId="1DE41CE2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sz w:val="20"/>
                <w:szCs w:val="20"/>
              </w:rPr>
              <w:t>Overweight (25 – 29.9)</w:t>
            </w:r>
          </w:p>
        </w:tc>
        <w:tc>
          <w:tcPr>
            <w:tcW w:w="1418" w:type="dxa"/>
            <w:shd w:val="clear" w:color="auto" w:fill="FFFFFF" w:themeFill="background1"/>
          </w:tcPr>
          <w:p w14:paraId="23631BA9" w14:textId="06199918" w:rsidR="001C1CB3" w:rsidRPr="00AC0F7A" w:rsidRDefault="001C1CB3" w:rsidP="00257F5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C1CB3" w:rsidRPr="00AC0F7A" w14:paraId="544857E6" w14:textId="77777777" w:rsidTr="00B04C62">
        <w:trPr>
          <w:trHeight w:val="19"/>
          <w:jc w:val="center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78F1D" w14:textId="6C335BBA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CD6A80" w14:textId="6673785F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sz w:val="20"/>
                <w:szCs w:val="20"/>
              </w:rPr>
              <w:t>Obese  (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>≥</m:t>
              </m:r>
            </m:oMath>
            <w:r w:rsidRPr="00AC0F7A">
              <w:rPr>
                <w:rFonts w:asciiTheme="majorBidi" w:hAnsiTheme="majorBidi" w:cstheme="majorBidi"/>
                <w:sz w:val="20"/>
                <w:szCs w:val="20"/>
              </w:rPr>
              <w:t>30)</w:t>
            </w:r>
          </w:p>
        </w:tc>
        <w:tc>
          <w:tcPr>
            <w:tcW w:w="1418" w:type="dxa"/>
            <w:shd w:val="clear" w:color="auto" w:fill="FFFFFF" w:themeFill="background1"/>
          </w:tcPr>
          <w:p w14:paraId="062A1B56" w14:textId="33CE9BE5" w:rsidR="001C1CB3" w:rsidRPr="00AC0F7A" w:rsidRDefault="001C1CB3" w:rsidP="00257F5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C1CB3" w:rsidRPr="00AC0F7A" w14:paraId="42AC4278" w14:textId="77777777" w:rsidTr="00B04C62">
        <w:trPr>
          <w:trHeight w:val="19"/>
          <w:jc w:val="center"/>
        </w:trPr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45D9A" w14:textId="7275241E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Residency 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97C5FF" w14:textId="30C0D0A2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sz w:val="20"/>
                <w:szCs w:val="20"/>
              </w:rPr>
              <w:t xml:space="preserve">Urban </w:t>
            </w:r>
          </w:p>
        </w:tc>
        <w:tc>
          <w:tcPr>
            <w:tcW w:w="1418" w:type="dxa"/>
            <w:shd w:val="clear" w:color="auto" w:fill="FFFFFF" w:themeFill="background1"/>
          </w:tcPr>
          <w:p w14:paraId="06939498" w14:textId="55BDBC23" w:rsidR="001C1CB3" w:rsidRPr="00AC0F7A" w:rsidRDefault="001C1CB3" w:rsidP="00257F5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C1CB3" w:rsidRPr="00AC0F7A" w14:paraId="4B58E3B7" w14:textId="77777777" w:rsidTr="00B04C62">
        <w:trPr>
          <w:trHeight w:val="19"/>
          <w:jc w:val="center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ED01B" w14:textId="77777777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0285D5" w14:textId="4A1ABA39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sz w:val="20"/>
                <w:szCs w:val="20"/>
              </w:rPr>
              <w:t>Rural</w:t>
            </w:r>
          </w:p>
        </w:tc>
        <w:tc>
          <w:tcPr>
            <w:tcW w:w="1418" w:type="dxa"/>
            <w:shd w:val="clear" w:color="auto" w:fill="FFFFFF" w:themeFill="background1"/>
          </w:tcPr>
          <w:p w14:paraId="74D5170A" w14:textId="4D876509" w:rsidR="001C1CB3" w:rsidRPr="00AC0F7A" w:rsidRDefault="001C1CB3" w:rsidP="00257F5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C1CB3" w:rsidRPr="00AC0F7A" w14:paraId="5D728488" w14:textId="77777777" w:rsidTr="00B04C62">
        <w:trPr>
          <w:trHeight w:val="19"/>
          <w:jc w:val="center"/>
        </w:trPr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C47D" w14:textId="116E149B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Education status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34BEA2" w14:textId="082D4BAF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sz w:val="20"/>
                <w:szCs w:val="20"/>
              </w:rPr>
              <w:t>Primary school</w:t>
            </w:r>
          </w:p>
        </w:tc>
        <w:tc>
          <w:tcPr>
            <w:tcW w:w="1418" w:type="dxa"/>
            <w:shd w:val="clear" w:color="auto" w:fill="FFFFFF" w:themeFill="background1"/>
          </w:tcPr>
          <w:p w14:paraId="75FAD29D" w14:textId="3E03714E" w:rsidR="001C1CB3" w:rsidRPr="00AC0F7A" w:rsidRDefault="001C1CB3" w:rsidP="00257F5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C1CB3" w:rsidRPr="00AC0F7A" w14:paraId="22D75A2C" w14:textId="77777777" w:rsidTr="00B04C62">
        <w:trPr>
          <w:trHeight w:val="165"/>
          <w:jc w:val="center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33312" w14:textId="60156FCA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092CE7" w14:textId="35B519D4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sz w:val="20"/>
                <w:szCs w:val="20"/>
              </w:rPr>
              <w:t>Intermediate school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DAEEF6" w14:textId="2177EC93" w:rsidR="001C1CB3" w:rsidRPr="00AC0F7A" w:rsidRDefault="001C1CB3" w:rsidP="00257F5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C1CB3" w:rsidRPr="00AC0F7A" w14:paraId="29BE7698" w14:textId="77777777" w:rsidTr="00B04C62">
        <w:trPr>
          <w:trHeight w:val="96"/>
          <w:jc w:val="center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7596C" w14:textId="316E89AD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FD35D5" w14:textId="533C806D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sz w:val="20"/>
                <w:szCs w:val="20"/>
              </w:rPr>
              <w:t>High school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6E63B2" w14:textId="0464950D" w:rsidR="001C1CB3" w:rsidRPr="00AC0F7A" w:rsidRDefault="001C1CB3" w:rsidP="00257F5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C1CB3" w:rsidRPr="00AC0F7A" w14:paraId="6F5E54B4" w14:textId="77777777" w:rsidTr="00B04C62">
        <w:trPr>
          <w:trHeight w:val="126"/>
          <w:jc w:val="center"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CA127" w14:textId="78A47DE6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FD9556" w14:textId="7CEF1BCF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sz w:val="20"/>
                <w:szCs w:val="20"/>
              </w:rPr>
              <w:t>University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BCF274A" w14:textId="7A7DD2C9" w:rsidR="001C1CB3" w:rsidRPr="00AC0F7A" w:rsidRDefault="001C1CB3" w:rsidP="00257F5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C1CB3" w:rsidRPr="00AC0F7A" w14:paraId="582CBECF" w14:textId="77777777" w:rsidTr="00B04C62">
        <w:trPr>
          <w:trHeight w:val="126"/>
          <w:jc w:val="center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FDE42" w14:textId="71A38782" w:rsidR="001C1CB3" w:rsidRPr="00AC0F7A" w:rsidRDefault="001C1CB3" w:rsidP="00B04C62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Occupation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0E6CBC" w14:textId="2566543E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sz w:val="20"/>
                <w:szCs w:val="20"/>
              </w:rPr>
              <w:t>Employed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E6E2B36" w14:textId="1CDD5C19" w:rsidR="001C1CB3" w:rsidRPr="00AC0F7A" w:rsidRDefault="001C1CB3" w:rsidP="00257F5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C1CB3" w:rsidRPr="00AC0F7A" w14:paraId="5327B4CE" w14:textId="77777777" w:rsidTr="00B04C62">
        <w:trPr>
          <w:trHeight w:val="126"/>
          <w:jc w:val="center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1003D" w14:textId="77777777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92F35D" w14:textId="501DF970" w:rsidR="001C1CB3" w:rsidRPr="00AC0F7A" w:rsidRDefault="001C1CB3" w:rsidP="00B04C62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sz w:val="20"/>
                <w:szCs w:val="20"/>
              </w:rPr>
              <w:t xml:space="preserve">Student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E8EEA09" w14:textId="1D78B1D6" w:rsidR="001C1CB3" w:rsidRPr="00AC0F7A" w:rsidRDefault="001C1CB3" w:rsidP="00257F5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C1CB3" w:rsidRPr="00AC0F7A" w14:paraId="61450B22" w14:textId="77777777" w:rsidTr="00B04C62">
        <w:trPr>
          <w:trHeight w:val="126"/>
          <w:jc w:val="center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0364D" w14:textId="77777777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3FFE4A" w14:textId="1311DB45" w:rsidR="001C1CB3" w:rsidRPr="00AC0F7A" w:rsidRDefault="001C1CB3" w:rsidP="00FD716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sz w:val="20"/>
                <w:szCs w:val="20"/>
              </w:rPr>
              <w:t xml:space="preserve">Unemployed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F0B404F" w14:textId="70371B49" w:rsidR="001C1CB3" w:rsidRPr="00AC0F7A" w:rsidRDefault="001C1CB3" w:rsidP="00257F56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3A476F90" w14:textId="5CA985AB" w:rsidR="007D18A3" w:rsidRPr="00AC0F7A" w:rsidRDefault="009A4BD8" w:rsidP="00B025BF">
      <w:pPr>
        <w:spacing w:after="0" w:line="276" w:lineRule="auto"/>
        <w:ind w:firstLine="0"/>
        <w:jc w:val="center"/>
        <w:rPr>
          <w:rFonts w:asciiTheme="majorBidi" w:hAnsiTheme="majorBidi" w:cstheme="majorBidi"/>
          <w:sz w:val="20"/>
          <w:szCs w:val="20"/>
          <w:lang w:bidi="ar-IQ"/>
        </w:rPr>
      </w:pPr>
      <w:r>
        <w:rPr>
          <w:rFonts w:asciiTheme="majorBidi" w:hAnsiTheme="majorBidi" w:cstheme="majorBidi"/>
          <w:b/>
          <w:bCs/>
          <w:sz w:val="20"/>
          <w:szCs w:val="20"/>
          <w:lang w:bidi="ar-IQ"/>
        </w:rPr>
        <w:t>PART</w:t>
      </w:r>
      <w:r w:rsidR="00B025BF" w:rsidRPr="00AC0F7A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 </w:t>
      </w:r>
      <w:r w:rsidR="00AB7AAD" w:rsidRPr="00AC0F7A">
        <w:rPr>
          <w:rFonts w:asciiTheme="majorBidi" w:hAnsiTheme="majorBidi" w:cstheme="majorBidi"/>
          <w:b/>
          <w:bCs/>
          <w:sz w:val="20"/>
          <w:szCs w:val="20"/>
          <w:lang w:bidi="ar-IQ"/>
        </w:rPr>
        <w:t>2</w:t>
      </w:r>
      <w:r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. </w:t>
      </w:r>
      <w:r w:rsidRPr="009A4BD8">
        <w:rPr>
          <w:rFonts w:asciiTheme="majorBidi" w:hAnsiTheme="majorBidi" w:cstheme="majorBidi"/>
          <w:sz w:val="20"/>
          <w:szCs w:val="20"/>
          <w:lang w:bidi="ar-IQ"/>
        </w:rPr>
        <w:t>T</w:t>
      </w:r>
      <w:r w:rsidR="00AB7AAD" w:rsidRPr="00AC0F7A">
        <w:rPr>
          <w:rFonts w:asciiTheme="majorBidi" w:hAnsiTheme="majorBidi" w:cstheme="majorBidi"/>
          <w:sz w:val="20"/>
          <w:szCs w:val="20"/>
          <w:lang w:bidi="ar-IQ"/>
        </w:rPr>
        <w:t xml:space="preserve">he </w:t>
      </w:r>
      <w:r>
        <w:rPr>
          <w:rFonts w:asciiTheme="majorBidi" w:hAnsiTheme="majorBidi" w:cstheme="majorBidi"/>
          <w:sz w:val="20"/>
          <w:szCs w:val="20"/>
          <w:lang w:bidi="ar-IQ"/>
        </w:rPr>
        <w:t>medical information of the</w:t>
      </w:r>
      <w:r w:rsidR="00B025BF" w:rsidRPr="00AC0F7A">
        <w:rPr>
          <w:rFonts w:asciiTheme="majorBidi" w:hAnsiTheme="majorBidi" w:cstheme="majorBidi"/>
          <w:sz w:val="20"/>
          <w:szCs w:val="20"/>
          <w:lang w:bidi="ar-IQ"/>
        </w:rPr>
        <w:t xml:space="preserve"> patients.</w:t>
      </w:r>
    </w:p>
    <w:tbl>
      <w:tblPr>
        <w:tblStyle w:val="TableGrid"/>
        <w:tblW w:w="0" w:type="auto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5"/>
        <w:gridCol w:w="3780"/>
        <w:gridCol w:w="1350"/>
      </w:tblGrid>
      <w:tr w:rsidR="001C1CB3" w:rsidRPr="001C1CB3" w14:paraId="51E579A7" w14:textId="77777777" w:rsidTr="000B4295">
        <w:trPr>
          <w:trHeight w:val="20"/>
          <w:jc w:val="center"/>
        </w:trPr>
        <w:tc>
          <w:tcPr>
            <w:tcW w:w="584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21A57349" w14:textId="4F743A34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left="60" w:right="60" w:firstLine="9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1C1CB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Variables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63446B4B" w14:textId="7D3149A3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left="60" w:right="60" w:firstLine="9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1C1CB3" w:rsidRPr="001C1CB3" w14:paraId="0C96C2E9" w14:textId="77777777" w:rsidTr="000B4295">
        <w:trPr>
          <w:trHeight w:val="20"/>
          <w:jc w:val="center"/>
        </w:trPr>
        <w:tc>
          <w:tcPr>
            <w:tcW w:w="20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8CB64" w14:textId="29302462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1C1CB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Parity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1F9F5C" w14:textId="1701F483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  <w:r w:rsidRPr="001C1CB3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3152C8" w14:textId="02DC8C40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left="60" w:right="60" w:firstLine="9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C1CB3" w:rsidRPr="001C1CB3" w14:paraId="09265DA4" w14:textId="77777777" w:rsidTr="000B4295">
        <w:trPr>
          <w:trHeight w:val="20"/>
          <w:jc w:val="center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01E31" w14:textId="77777777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B530474" w14:textId="36F087A3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  <w:r w:rsidRPr="001C1CB3">
              <w:rPr>
                <w:rFonts w:asciiTheme="majorBidi" w:hAnsiTheme="majorBidi" w:cstheme="majorBidi"/>
                <w:sz w:val="18"/>
                <w:szCs w:val="18"/>
              </w:rPr>
              <w:t>1 – 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ADEE15C" w14:textId="472E1177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left="60" w:right="60" w:firstLine="9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C1CB3" w:rsidRPr="001C1CB3" w14:paraId="4686B6A1" w14:textId="77777777" w:rsidTr="000B4295">
        <w:trPr>
          <w:trHeight w:val="20"/>
          <w:jc w:val="center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30CE9" w14:textId="77777777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730030" w14:textId="44904F5B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18"/>
                <w:szCs w:val="18"/>
                <w:highlight w:val="yellow"/>
              </w:rPr>
            </w:pPr>
            <w:r w:rsidRPr="001C1CB3">
              <w:rPr>
                <w:rFonts w:asciiTheme="majorBidi" w:eastAsia="Times New Roman" w:hAnsiTheme="majorBidi" w:cstheme="majorBidi"/>
                <w:sz w:val="18"/>
                <w:szCs w:val="18"/>
              </w:rPr>
              <w:t>≥3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DB1E76" w14:textId="19F5788C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left="60" w:right="60" w:firstLine="9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C1CB3" w:rsidRPr="001C1CB3" w14:paraId="05FCA1BD" w14:textId="77777777" w:rsidTr="000B4295">
        <w:trPr>
          <w:trHeight w:val="20"/>
          <w:jc w:val="center"/>
        </w:trPr>
        <w:tc>
          <w:tcPr>
            <w:tcW w:w="20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3F9B8" w14:textId="48E19856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1C1CB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Duration of menstrual bleeding (Days)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88FEFA0" w14:textId="743FEA75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  <w:r w:rsidRPr="001C1CB3">
              <w:rPr>
                <w:rFonts w:asciiTheme="majorBidi" w:hAnsiTheme="majorBidi" w:cstheme="majorBidi"/>
                <w:sz w:val="18"/>
                <w:szCs w:val="18"/>
              </w:rPr>
              <w:t>3 – 4</w:t>
            </w:r>
          </w:p>
        </w:tc>
        <w:tc>
          <w:tcPr>
            <w:tcW w:w="1350" w:type="dxa"/>
            <w:shd w:val="clear" w:color="auto" w:fill="FFFFFF" w:themeFill="background1"/>
          </w:tcPr>
          <w:p w14:paraId="14E87032" w14:textId="1B62ED0F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left="60" w:right="60" w:firstLine="9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C1CB3" w:rsidRPr="001C1CB3" w14:paraId="114951E2" w14:textId="77777777" w:rsidTr="000B4295">
        <w:trPr>
          <w:trHeight w:val="20"/>
          <w:jc w:val="center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57234" w14:textId="77777777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28B049D" w14:textId="031ADD01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  <w:r w:rsidRPr="001C1CB3">
              <w:rPr>
                <w:rFonts w:asciiTheme="majorBidi" w:hAnsiTheme="majorBidi" w:cstheme="majorBidi"/>
                <w:sz w:val="18"/>
                <w:szCs w:val="18"/>
              </w:rPr>
              <w:t>5 – 6</w:t>
            </w:r>
          </w:p>
        </w:tc>
        <w:tc>
          <w:tcPr>
            <w:tcW w:w="1350" w:type="dxa"/>
            <w:shd w:val="clear" w:color="auto" w:fill="FFFFFF" w:themeFill="background1"/>
          </w:tcPr>
          <w:p w14:paraId="0A3CDF11" w14:textId="08FD9D6C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left="60" w:right="60" w:firstLine="9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C1CB3" w:rsidRPr="001C1CB3" w14:paraId="6F62235E" w14:textId="77777777" w:rsidTr="000B4295">
        <w:trPr>
          <w:trHeight w:val="20"/>
          <w:jc w:val="center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1E536" w14:textId="77777777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232F92" w14:textId="3A70FC49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18"/>
                  <w:szCs w:val="18"/>
                </w:rPr>
                <m:t>≥</m:t>
              </m:r>
            </m:oMath>
            <w:r w:rsidRPr="001C1CB3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350" w:type="dxa"/>
            <w:shd w:val="clear" w:color="auto" w:fill="FFFFFF" w:themeFill="background1"/>
          </w:tcPr>
          <w:p w14:paraId="52E4BD8B" w14:textId="2D4CB604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left="60" w:right="60" w:firstLine="9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C1CB3" w:rsidRPr="001C1CB3" w14:paraId="2CCFD4DE" w14:textId="77777777" w:rsidTr="000B4295">
        <w:trPr>
          <w:trHeight w:val="20"/>
          <w:jc w:val="center"/>
        </w:trPr>
        <w:tc>
          <w:tcPr>
            <w:tcW w:w="20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BD794" w14:textId="48C681EA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1C1CB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Duration of implanon implant (Years)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03A1E42" w14:textId="6F413969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1C1CB3">
              <w:rPr>
                <w:rFonts w:asciiTheme="majorBidi" w:eastAsia="Times New Roman" w:hAnsiTheme="majorBidi" w:cstheme="majorBidi"/>
                <w:sz w:val="18"/>
                <w:szCs w:val="18"/>
              </w:rPr>
              <w:t>&lt;1</w:t>
            </w:r>
          </w:p>
        </w:tc>
        <w:tc>
          <w:tcPr>
            <w:tcW w:w="1350" w:type="dxa"/>
            <w:shd w:val="clear" w:color="auto" w:fill="FFFFFF" w:themeFill="background1"/>
          </w:tcPr>
          <w:p w14:paraId="30A7AD7C" w14:textId="67DFE75F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left="60" w:right="60" w:firstLine="9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C1CB3" w:rsidRPr="001C1CB3" w14:paraId="47A43FA1" w14:textId="77777777" w:rsidTr="000B4295">
        <w:trPr>
          <w:trHeight w:val="20"/>
          <w:jc w:val="center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620D7" w14:textId="77777777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DC6A9EE" w14:textId="3CE4E00B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eastAsia="Times New Roman" w:hAnsiTheme="majorBidi" w:cstheme="majorBidi"/>
                <w:sz w:val="18"/>
                <w:szCs w:val="18"/>
                <w:highlight w:val="yellow"/>
              </w:rPr>
            </w:pPr>
            <w:r w:rsidRPr="001C1CB3">
              <w:rPr>
                <w:rFonts w:asciiTheme="majorBidi" w:eastAsia="Times New Roman" w:hAnsiTheme="majorBidi" w:cstheme="majorBidi"/>
                <w:sz w:val="18"/>
                <w:szCs w:val="18"/>
              </w:rPr>
              <w:t>&lt;2</w:t>
            </w:r>
          </w:p>
        </w:tc>
        <w:tc>
          <w:tcPr>
            <w:tcW w:w="1350" w:type="dxa"/>
            <w:shd w:val="clear" w:color="auto" w:fill="FFFFFF" w:themeFill="background1"/>
          </w:tcPr>
          <w:p w14:paraId="6971D06C" w14:textId="2F0B25AE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left="60" w:right="60" w:firstLine="9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C1CB3" w:rsidRPr="001C1CB3" w14:paraId="538314B8" w14:textId="77777777" w:rsidTr="000B4295">
        <w:trPr>
          <w:trHeight w:val="20"/>
          <w:jc w:val="center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A47F4" w14:textId="77777777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257053A" w14:textId="0FFE17B8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1C1CB3">
              <w:rPr>
                <w:rFonts w:asciiTheme="majorBidi" w:eastAsia="Times New Roman" w:hAnsiTheme="majorBidi" w:cstheme="majorBidi"/>
                <w:sz w:val="18"/>
                <w:szCs w:val="18"/>
              </w:rPr>
              <w:t>Completed 3-year</w:t>
            </w:r>
          </w:p>
        </w:tc>
        <w:tc>
          <w:tcPr>
            <w:tcW w:w="1350" w:type="dxa"/>
            <w:shd w:val="clear" w:color="auto" w:fill="FFFFFF" w:themeFill="background1"/>
          </w:tcPr>
          <w:p w14:paraId="1F7054A5" w14:textId="00335B49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left="60" w:right="60" w:firstLine="9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C1CB3" w:rsidRPr="001C1CB3" w14:paraId="6D9E8B66" w14:textId="77777777" w:rsidTr="000B4295">
        <w:trPr>
          <w:trHeight w:val="20"/>
          <w:jc w:val="center"/>
        </w:trPr>
        <w:tc>
          <w:tcPr>
            <w:tcW w:w="20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24A0E" w14:textId="44627C3B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1C1CB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Implanon removal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97FCEB6" w14:textId="183427FE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1C1CB3">
              <w:rPr>
                <w:rFonts w:asciiTheme="majorBidi" w:hAnsiTheme="majorBidi" w:cstheme="majorBidi"/>
                <w:sz w:val="18"/>
                <w:szCs w:val="18"/>
              </w:rPr>
              <w:t>Yes</w:t>
            </w:r>
          </w:p>
        </w:tc>
        <w:tc>
          <w:tcPr>
            <w:tcW w:w="1350" w:type="dxa"/>
            <w:shd w:val="clear" w:color="auto" w:fill="FFFFFF" w:themeFill="background1"/>
          </w:tcPr>
          <w:p w14:paraId="0729C482" w14:textId="6A26CD35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left="60" w:right="60" w:firstLine="9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C1CB3" w:rsidRPr="001C1CB3" w14:paraId="04A76E05" w14:textId="77777777" w:rsidTr="000B4295">
        <w:trPr>
          <w:trHeight w:val="20"/>
          <w:jc w:val="center"/>
        </w:trPr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6AB8E" w14:textId="77777777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6006F2D" w14:textId="23EEEF93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1C1CB3">
              <w:rPr>
                <w:rFonts w:asciiTheme="majorBidi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1350" w:type="dxa"/>
            <w:shd w:val="clear" w:color="auto" w:fill="FFFFFF" w:themeFill="background1"/>
          </w:tcPr>
          <w:p w14:paraId="09B616A6" w14:textId="7CA0AF92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left="60" w:right="60" w:firstLine="9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C1CB3" w:rsidRPr="001C1CB3" w14:paraId="090F3F13" w14:textId="77777777" w:rsidTr="000B4295">
        <w:trPr>
          <w:trHeight w:val="20"/>
          <w:jc w:val="center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8C5A0" w14:textId="05733DBF" w:rsidR="001C1CB3" w:rsidRPr="001C1CB3" w:rsidRDefault="001C1CB3" w:rsidP="006B36BC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1C1CB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Reasons for implanon removal or would like to remove it </w:t>
            </w:r>
          </w:p>
          <w:p w14:paraId="7C4FD96D" w14:textId="220DB801" w:rsidR="001C1CB3" w:rsidRPr="001C1CB3" w:rsidRDefault="001C1CB3" w:rsidP="006B36BC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1C1CB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(n=55)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5534FE" w14:textId="5AD065A4" w:rsidR="001C1CB3" w:rsidRPr="001C1CB3" w:rsidRDefault="001C1CB3" w:rsidP="00127712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1C1CB3">
              <w:rPr>
                <w:rFonts w:asciiTheme="majorBidi" w:eastAsia="Times New Roman" w:hAnsiTheme="majorBidi" w:cstheme="majorBidi"/>
                <w:sz w:val="18"/>
                <w:szCs w:val="18"/>
              </w:rPr>
              <w:t>Expired (completed 3 years)</w:t>
            </w:r>
          </w:p>
        </w:tc>
        <w:tc>
          <w:tcPr>
            <w:tcW w:w="1350" w:type="dxa"/>
            <w:shd w:val="clear" w:color="auto" w:fill="FFFFFF" w:themeFill="background1"/>
          </w:tcPr>
          <w:p w14:paraId="45DEBAA2" w14:textId="3119B98C" w:rsidR="001C1CB3" w:rsidRPr="001C1CB3" w:rsidRDefault="001C1CB3" w:rsidP="00127712">
            <w:pPr>
              <w:autoSpaceDE w:val="0"/>
              <w:autoSpaceDN w:val="0"/>
              <w:adjustRightInd w:val="0"/>
              <w:spacing w:before="0" w:after="0" w:line="240" w:lineRule="auto"/>
              <w:ind w:left="60" w:right="60" w:firstLine="9"/>
              <w:jc w:val="lef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1C1CB3" w:rsidRPr="001C1CB3" w14:paraId="13C922EC" w14:textId="77777777" w:rsidTr="00C65866">
        <w:trPr>
          <w:trHeight w:val="20"/>
          <w:jc w:val="center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F61F6" w14:textId="181B0D59" w:rsidR="001C1CB3" w:rsidRPr="001C1CB3" w:rsidRDefault="001C1CB3" w:rsidP="00127712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81DE646" w14:textId="6B4C7D49" w:rsidR="001C1CB3" w:rsidRPr="001C1CB3" w:rsidRDefault="001C1CB3" w:rsidP="00127712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1C1CB3">
              <w:rPr>
                <w:rFonts w:asciiTheme="majorBidi" w:eastAsia="Times New Roman" w:hAnsiTheme="majorBidi" w:cstheme="majorBidi"/>
                <w:sz w:val="18"/>
                <w:szCs w:val="18"/>
              </w:rPr>
              <w:t>Weight gain</w:t>
            </w:r>
          </w:p>
        </w:tc>
        <w:tc>
          <w:tcPr>
            <w:tcW w:w="1350" w:type="dxa"/>
            <w:shd w:val="clear" w:color="auto" w:fill="FFFFFF" w:themeFill="background1"/>
          </w:tcPr>
          <w:p w14:paraId="4E17BEFB" w14:textId="0B4CA540" w:rsidR="001C1CB3" w:rsidRPr="001C1CB3" w:rsidRDefault="001C1CB3" w:rsidP="00127712">
            <w:pPr>
              <w:autoSpaceDE w:val="0"/>
              <w:autoSpaceDN w:val="0"/>
              <w:adjustRightInd w:val="0"/>
              <w:spacing w:before="0" w:after="0" w:line="240" w:lineRule="auto"/>
              <w:ind w:left="60" w:right="60" w:firstLine="9"/>
              <w:jc w:val="lef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1C1CB3" w:rsidRPr="001C1CB3" w14:paraId="1181CECA" w14:textId="77777777" w:rsidTr="000B4295">
        <w:trPr>
          <w:trHeight w:val="20"/>
          <w:jc w:val="center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D8656" w14:textId="77777777" w:rsidR="001C1CB3" w:rsidRPr="001C1CB3" w:rsidRDefault="001C1CB3" w:rsidP="00127712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7276722" w14:textId="2157CE13" w:rsidR="001C1CB3" w:rsidRPr="001C1CB3" w:rsidRDefault="001C1CB3" w:rsidP="00127712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1C1CB3">
              <w:rPr>
                <w:rFonts w:asciiTheme="majorBidi" w:eastAsia="Times New Roman" w:hAnsiTheme="majorBidi" w:cstheme="majorBidi"/>
                <w:sz w:val="18"/>
                <w:szCs w:val="18"/>
              </w:rPr>
              <w:t>Want to conceive (planned to get pregnant)</w:t>
            </w:r>
          </w:p>
        </w:tc>
        <w:tc>
          <w:tcPr>
            <w:tcW w:w="1350" w:type="dxa"/>
            <w:shd w:val="clear" w:color="auto" w:fill="FFFFFF" w:themeFill="background1"/>
          </w:tcPr>
          <w:p w14:paraId="0DAC3525" w14:textId="507B88E8" w:rsidR="001C1CB3" w:rsidRPr="001C1CB3" w:rsidRDefault="001C1CB3" w:rsidP="00127712">
            <w:pPr>
              <w:autoSpaceDE w:val="0"/>
              <w:autoSpaceDN w:val="0"/>
              <w:adjustRightInd w:val="0"/>
              <w:spacing w:before="0" w:after="0" w:line="240" w:lineRule="auto"/>
              <w:ind w:left="60" w:right="60" w:firstLine="9"/>
              <w:jc w:val="lef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1C1CB3" w:rsidRPr="001C1CB3" w14:paraId="620C96CC" w14:textId="77777777" w:rsidTr="000B4295">
        <w:trPr>
          <w:trHeight w:val="20"/>
          <w:jc w:val="center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C1567" w14:textId="77777777" w:rsidR="001C1CB3" w:rsidRPr="001C1CB3" w:rsidRDefault="001C1CB3" w:rsidP="00127712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65DED2D" w14:textId="3ECDA822" w:rsidR="001C1CB3" w:rsidRPr="001C1CB3" w:rsidRDefault="001C1CB3" w:rsidP="00127712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1C1CB3">
              <w:rPr>
                <w:rFonts w:asciiTheme="majorBidi" w:eastAsia="Times New Roman" w:hAnsiTheme="majorBidi" w:cstheme="majorBidi"/>
                <w:sz w:val="18"/>
                <w:szCs w:val="18"/>
              </w:rPr>
              <w:t>Menstrual irregularity</w:t>
            </w:r>
          </w:p>
        </w:tc>
        <w:tc>
          <w:tcPr>
            <w:tcW w:w="1350" w:type="dxa"/>
            <w:shd w:val="clear" w:color="auto" w:fill="FFFFFF" w:themeFill="background1"/>
          </w:tcPr>
          <w:p w14:paraId="3C60D29B" w14:textId="6A48B8A5" w:rsidR="001C1CB3" w:rsidRPr="001C1CB3" w:rsidRDefault="001C1CB3" w:rsidP="00127712">
            <w:pPr>
              <w:autoSpaceDE w:val="0"/>
              <w:autoSpaceDN w:val="0"/>
              <w:adjustRightInd w:val="0"/>
              <w:spacing w:before="0" w:after="0" w:line="240" w:lineRule="auto"/>
              <w:ind w:left="60" w:right="60" w:firstLine="9"/>
              <w:jc w:val="lef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1C1CB3" w:rsidRPr="001C1CB3" w14:paraId="31DBCA0C" w14:textId="77777777" w:rsidTr="000B4295">
        <w:trPr>
          <w:trHeight w:val="20"/>
          <w:jc w:val="center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1EBF9" w14:textId="77777777" w:rsidR="001C1CB3" w:rsidRPr="001C1CB3" w:rsidRDefault="001C1CB3" w:rsidP="00127712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CC67D76" w14:textId="20E0DBB7" w:rsidR="001C1CB3" w:rsidRPr="001C1CB3" w:rsidRDefault="001C1CB3" w:rsidP="00127712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1C1CB3">
              <w:rPr>
                <w:rFonts w:asciiTheme="majorBidi" w:eastAsia="Times New Roman" w:hAnsiTheme="majorBidi" w:cstheme="majorBidi"/>
                <w:sz w:val="18"/>
                <w:szCs w:val="18"/>
              </w:rPr>
              <w:t>Headache</w:t>
            </w:r>
          </w:p>
        </w:tc>
        <w:tc>
          <w:tcPr>
            <w:tcW w:w="1350" w:type="dxa"/>
            <w:shd w:val="clear" w:color="auto" w:fill="FFFFFF" w:themeFill="background1"/>
          </w:tcPr>
          <w:p w14:paraId="05C7CEB8" w14:textId="7B145577" w:rsidR="001C1CB3" w:rsidRPr="001C1CB3" w:rsidRDefault="001C1CB3" w:rsidP="00127712">
            <w:pPr>
              <w:autoSpaceDE w:val="0"/>
              <w:autoSpaceDN w:val="0"/>
              <w:adjustRightInd w:val="0"/>
              <w:spacing w:before="0" w:after="0" w:line="240" w:lineRule="auto"/>
              <w:ind w:left="60" w:right="60" w:firstLine="9"/>
              <w:jc w:val="lef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1C1CB3" w:rsidRPr="001C1CB3" w14:paraId="2E852B12" w14:textId="77777777" w:rsidTr="000B4295">
        <w:trPr>
          <w:trHeight w:val="20"/>
          <w:jc w:val="center"/>
        </w:trPr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4AB3A" w14:textId="77777777" w:rsidR="001C1CB3" w:rsidRPr="001C1CB3" w:rsidRDefault="001C1CB3" w:rsidP="00127712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F29B7EC" w14:textId="34446BCE" w:rsidR="001C1CB3" w:rsidRPr="001C1CB3" w:rsidRDefault="001C1CB3" w:rsidP="00127712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1C1CB3">
              <w:rPr>
                <w:rFonts w:asciiTheme="majorBidi" w:eastAsia="Times New Roman" w:hAnsiTheme="majorBidi" w:cstheme="majorBidi"/>
                <w:sz w:val="18"/>
                <w:szCs w:val="18"/>
              </w:rPr>
              <w:t>Migration</w:t>
            </w:r>
          </w:p>
        </w:tc>
        <w:tc>
          <w:tcPr>
            <w:tcW w:w="1350" w:type="dxa"/>
            <w:shd w:val="clear" w:color="auto" w:fill="FFFFFF" w:themeFill="background1"/>
          </w:tcPr>
          <w:p w14:paraId="6E81A921" w14:textId="19254EE5" w:rsidR="001C1CB3" w:rsidRPr="001C1CB3" w:rsidRDefault="001C1CB3" w:rsidP="00127712">
            <w:pPr>
              <w:autoSpaceDE w:val="0"/>
              <w:autoSpaceDN w:val="0"/>
              <w:adjustRightInd w:val="0"/>
              <w:spacing w:before="0" w:after="0" w:line="240" w:lineRule="auto"/>
              <w:ind w:left="60" w:right="60" w:firstLine="9"/>
              <w:jc w:val="lef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1C1CB3" w:rsidRPr="001C1CB3" w14:paraId="7D9BB3E9" w14:textId="77777777" w:rsidTr="000B4295">
        <w:trPr>
          <w:trHeight w:val="20"/>
          <w:jc w:val="center"/>
        </w:trPr>
        <w:tc>
          <w:tcPr>
            <w:tcW w:w="20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09E6E" w14:textId="48562040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1C1CB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Facing difficulty in implant process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FFAC995" w14:textId="4D96AF62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1C1CB3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No </w:t>
            </w:r>
            <w:r w:rsidRPr="001C1CB3">
              <w:rPr>
                <w:rFonts w:asciiTheme="majorBidi" w:hAnsiTheme="majorBidi" w:cstheme="majorBidi"/>
                <w:sz w:val="18"/>
                <w:szCs w:val="18"/>
              </w:rPr>
              <w:t>difficulty</w:t>
            </w:r>
          </w:p>
        </w:tc>
        <w:tc>
          <w:tcPr>
            <w:tcW w:w="1350" w:type="dxa"/>
            <w:shd w:val="clear" w:color="auto" w:fill="FFFFFF" w:themeFill="background1"/>
          </w:tcPr>
          <w:p w14:paraId="53146159" w14:textId="751CD0F7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left="60" w:right="60" w:firstLine="9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C1CB3" w:rsidRPr="001C1CB3" w14:paraId="1C86535B" w14:textId="77777777" w:rsidTr="000B4295">
        <w:trPr>
          <w:trHeight w:val="20"/>
          <w:jc w:val="center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1E7F5" w14:textId="77777777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63C74A7" w14:textId="44466386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1C1CB3">
              <w:rPr>
                <w:rFonts w:asciiTheme="majorBidi" w:hAnsiTheme="majorBidi" w:cstheme="majorBidi"/>
                <w:sz w:val="18"/>
                <w:szCs w:val="18"/>
              </w:rPr>
              <w:t>Difficulty during insertion</w:t>
            </w:r>
          </w:p>
        </w:tc>
        <w:tc>
          <w:tcPr>
            <w:tcW w:w="1350" w:type="dxa"/>
            <w:shd w:val="clear" w:color="auto" w:fill="FFFFFF" w:themeFill="background1"/>
          </w:tcPr>
          <w:p w14:paraId="4853EB8E" w14:textId="50ACB8C7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left="60" w:right="60" w:firstLine="9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C1CB3" w:rsidRPr="001C1CB3" w14:paraId="13883CC8" w14:textId="77777777" w:rsidTr="000B4295">
        <w:trPr>
          <w:trHeight w:val="20"/>
          <w:jc w:val="center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F9BFC" w14:textId="77777777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DEFCD11" w14:textId="6F2BCA4C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1C1CB3">
              <w:rPr>
                <w:rFonts w:asciiTheme="majorBidi" w:hAnsiTheme="majorBidi" w:cstheme="majorBidi"/>
                <w:sz w:val="18"/>
                <w:szCs w:val="18"/>
              </w:rPr>
              <w:t>Difficulty during removal</w:t>
            </w:r>
          </w:p>
        </w:tc>
        <w:tc>
          <w:tcPr>
            <w:tcW w:w="1350" w:type="dxa"/>
            <w:shd w:val="clear" w:color="auto" w:fill="FFFFFF" w:themeFill="background1"/>
          </w:tcPr>
          <w:p w14:paraId="339AD9B2" w14:textId="721BE332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left="60" w:right="60" w:firstLine="9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C1CB3" w:rsidRPr="001C1CB3" w14:paraId="35209F11" w14:textId="77777777" w:rsidTr="000B4295">
        <w:trPr>
          <w:trHeight w:val="20"/>
          <w:jc w:val="center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07848" w14:textId="77777777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6341C3" w14:textId="3DA58FCB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1C1CB3">
              <w:rPr>
                <w:rFonts w:asciiTheme="majorBidi" w:hAnsiTheme="majorBidi" w:cstheme="majorBidi"/>
                <w:sz w:val="18"/>
                <w:szCs w:val="18"/>
              </w:rPr>
              <w:t>Difficulty during insertion &amp; removal</w:t>
            </w:r>
          </w:p>
        </w:tc>
        <w:tc>
          <w:tcPr>
            <w:tcW w:w="1350" w:type="dxa"/>
            <w:shd w:val="clear" w:color="auto" w:fill="FFFFFF" w:themeFill="background1"/>
          </w:tcPr>
          <w:p w14:paraId="63DECD59" w14:textId="03A0D83C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left="60" w:right="60" w:firstLine="9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C1CB3" w:rsidRPr="001C1CB3" w14:paraId="07D937AC" w14:textId="77777777" w:rsidTr="000B4295">
        <w:trPr>
          <w:trHeight w:val="20"/>
          <w:jc w:val="center"/>
        </w:trPr>
        <w:tc>
          <w:tcPr>
            <w:tcW w:w="20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C0B91" w14:textId="660AEE04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1C1CB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Preinsertion counseling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F34C6B1" w14:textId="27E87D06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  <w:r w:rsidRPr="001C1CB3">
              <w:rPr>
                <w:rFonts w:asciiTheme="majorBidi" w:hAnsiTheme="majorBidi" w:cstheme="majorBidi"/>
                <w:sz w:val="18"/>
                <w:szCs w:val="18"/>
              </w:rPr>
              <w:t>Yes</w:t>
            </w:r>
          </w:p>
        </w:tc>
        <w:tc>
          <w:tcPr>
            <w:tcW w:w="1350" w:type="dxa"/>
            <w:shd w:val="clear" w:color="auto" w:fill="FFFFFF" w:themeFill="background1"/>
          </w:tcPr>
          <w:p w14:paraId="36B7484C" w14:textId="680C361D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left="60" w:right="60" w:firstLine="9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C1CB3" w:rsidRPr="001C1CB3" w14:paraId="5F50025B" w14:textId="77777777" w:rsidTr="000B4295">
        <w:trPr>
          <w:trHeight w:val="20"/>
          <w:jc w:val="center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9727D" w14:textId="77777777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DE9F74F" w14:textId="48831F0C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  <w:r w:rsidRPr="001C1CB3">
              <w:rPr>
                <w:rFonts w:asciiTheme="majorBidi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1350" w:type="dxa"/>
            <w:shd w:val="clear" w:color="auto" w:fill="FFFFFF" w:themeFill="background1"/>
          </w:tcPr>
          <w:p w14:paraId="53C159A1" w14:textId="7E9C54A3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left="60" w:right="60" w:firstLine="9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C1CB3" w:rsidRPr="001C1CB3" w14:paraId="1536F771" w14:textId="77777777" w:rsidTr="000B4295">
        <w:trPr>
          <w:trHeight w:val="20"/>
          <w:jc w:val="center"/>
        </w:trPr>
        <w:tc>
          <w:tcPr>
            <w:tcW w:w="20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C8611" w14:textId="75ED2E0E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1C1CB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Medical history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A5FE795" w14:textId="4E0B18CA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  <w:r w:rsidRPr="001C1CB3">
              <w:rPr>
                <w:rFonts w:asciiTheme="majorBidi" w:hAnsiTheme="majorBidi" w:cstheme="majorBidi"/>
                <w:sz w:val="18"/>
                <w:szCs w:val="18"/>
              </w:rPr>
              <w:t>No prior medical history</w:t>
            </w:r>
          </w:p>
        </w:tc>
        <w:tc>
          <w:tcPr>
            <w:tcW w:w="1350" w:type="dxa"/>
            <w:shd w:val="clear" w:color="auto" w:fill="FFFFFF" w:themeFill="background1"/>
          </w:tcPr>
          <w:p w14:paraId="0C441BD2" w14:textId="035AD66B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left="60" w:right="60" w:firstLine="9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C1CB3" w:rsidRPr="001C1CB3" w14:paraId="25D4D6B8" w14:textId="77777777" w:rsidTr="000B4295">
        <w:trPr>
          <w:trHeight w:val="20"/>
          <w:jc w:val="center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F6025" w14:textId="77777777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0D87130" w14:textId="2F9ED0E5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  <w:r w:rsidRPr="001C1CB3">
              <w:rPr>
                <w:rFonts w:asciiTheme="majorBidi" w:hAnsiTheme="majorBidi" w:cstheme="majorBidi"/>
                <w:sz w:val="18"/>
                <w:szCs w:val="18"/>
              </w:rPr>
              <w:t>Migraine</w:t>
            </w:r>
          </w:p>
        </w:tc>
        <w:tc>
          <w:tcPr>
            <w:tcW w:w="1350" w:type="dxa"/>
            <w:shd w:val="clear" w:color="auto" w:fill="FFFFFF" w:themeFill="background1"/>
          </w:tcPr>
          <w:p w14:paraId="6A7B211E" w14:textId="16B98360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left="60" w:right="60" w:firstLine="9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C1CB3" w:rsidRPr="001C1CB3" w14:paraId="4FFC056A" w14:textId="77777777" w:rsidTr="000B4295">
        <w:trPr>
          <w:trHeight w:val="20"/>
          <w:jc w:val="center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A12EC" w14:textId="77777777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049750" w14:textId="7AC0B003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  <w:r w:rsidRPr="001C1CB3">
              <w:rPr>
                <w:rFonts w:asciiTheme="majorBidi" w:hAnsiTheme="majorBidi" w:cstheme="majorBidi"/>
                <w:sz w:val="18"/>
                <w:szCs w:val="18"/>
              </w:rPr>
              <w:t>Hypothyroidism</w:t>
            </w:r>
          </w:p>
        </w:tc>
        <w:tc>
          <w:tcPr>
            <w:tcW w:w="1350" w:type="dxa"/>
            <w:shd w:val="clear" w:color="auto" w:fill="FFFFFF" w:themeFill="background1"/>
          </w:tcPr>
          <w:p w14:paraId="632DD604" w14:textId="04AAFAD4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left="60" w:right="60" w:firstLine="9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C1CB3" w:rsidRPr="001C1CB3" w14:paraId="11B6C4C6" w14:textId="77777777" w:rsidTr="000B4295">
        <w:trPr>
          <w:trHeight w:val="20"/>
          <w:jc w:val="center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0C7A5" w14:textId="77777777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CE7DE8E" w14:textId="2F55F57D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  <w:r w:rsidRPr="001C1CB3">
              <w:rPr>
                <w:rFonts w:asciiTheme="majorBidi" w:hAnsiTheme="majorBidi" w:cstheme="majorBidi"/>
                <w:sz w:val="18"/>
                <w:szCs w:val="18"/>
              </w:rPr>
              <w:t xml:space="preserve">Diabetes mellitus </w:t>
            </w:r>
          </w:p>
        </w:tc>
        <w:tc>
          <w:tcPr>
            <w:tcW w:w="1350" w:type="dxa"/>
            <w:shd w:val="clear" w:color="auto" w:fill="FFFFFF" w:themeFill="background1"/>
          </w:tcPr>
          <w:p w14:paraId="1651D0B8" w14:textId="7C6C5206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left="60" w:right="60" w:firstLine="9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C1CB3" w:rsidRPr="001C1CB3" w14:paraId="57AE6372" w14:textId="77777777" w:rsidTr="000B4295">
        <w:trPr>
          <w:trHeight w:val="20"/>
          <w:jc w:val="center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898BD" w14:textId="77777777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1B84D58" w14:textId="61C5804D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right="60" w:firstLine="0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  <w:r w:rsidRPr="001C1CB3">
              <w:rPr>
                <w:rFonts w:asciiTheme="majorBidi" w:hAnsiTheme="majorBidi" w:cstheme="majorBidi"/>
                <w:sz w:val="18"/>
                <w:szCs w:val="18"/>
              </w:rPr>
              <w:t>Others</w:t>
            </w:r>
          </w:p>
        </w:tc>
        <w:tc>
          <w:tcPr>
            <w:tcW w:w="1350" w:type="dxa"/>
            <w:shd w:val="clear" w:color="auto" w:fill="FFFFFF" w:themeFill="background1"/>
          </w:tcPr>
          <w:p w14:paraId="267C1C23" w14:textId="5552E340" w:rsidR="001C1CB3" w:rsidRPr="001C1CB3" w:rsidRDefault="001C1CB3" w:rsidP="000B4295">
            <w:pPr>
              <w:autoSpaceDE w:val="0"/>
              <w:autoSpaceDN w:val="0"/>
              <w:adjustRightInd w:val="0"/>
              <w:spacing w:before="0" w:after="0" w:line="240" w:lineRule="auto"/>
              <w:ind w:left="60" w:right="60" w:firstLine="9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203A28E9" w14:textId="595ABB20" w:rsidR="0034322E" w:rsidRDefault="009A4BD8" w:rsidP="009A4BD8">
      <w:pPr>
        <w:spacing w:after="0" w:line="276" w:lineRule="auto"/>
        <w:ind w:firstLine="0"/>
        <w:jc w:val="center"/>
        <w:rPr>
          <w:rFonts w:asciiTheme="majorBidi" w:hAnsiTheme="majorBidi" w:cstheme="majorBidi"/>
          <w:sz w:val="20"/>
          <w:szCs w:val="20"/>
          <w:lang w:bidi="ar-IQ"/>
        </w:rPr>
      </w:pPr>
      <w:r>
        <w:rPr>
          <w:rFonts w:asciiTheme="majorBidi" w:hAnsiTheme="majorBidi" w:cstheme="majorBidi"/>
          <w:b/>
          <w:bCs/>
          <w:sz w:val="20"/>
          <w:szCs w:val="20"/>
          <w:lang w:bidi="ar-IQ"/>
        </w:rPr>
        <w:lastRenderedPageBreak/>
        <w:t>PART</w:t>
      </w:r>
      <w:r w:rsidR="00DF3079" w:rsidRPr="00AC0F7A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 3</w:t>
      </w:r>
      <w:r w:rsidR="00B025BF" w:rsidRPr="00AC0F7A">
        <w:rPr>
          <w:rFonts w:asciiTheme="majorBidi" w:hAnsiTheme="majorBidi" w:cstheme="majorBidi"/>
          <w:b/>
          <w:bCs/>
          <w:sz w:val="20"/>
          <w:szCs w:val="20"/>
          <w:lang w:bidi="ar-IQ"/>
        </w:rPr>
        <w:t>.</w:t>
      </w:r>
      <w:r w:rsidR="0034322E" w:rsidRPr="00AC0F7A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 </w:t>
      </w:r>
      <w:r>
        <w:rPr>
          <w:rFonts w:asciiTheme="majorBidi" w:hAnsiTheme="majorBidi" w:cstheme="majorBidi"/>
          <w:sz w:val="20"/>
          <w:szCs w:val="20"/>
          <w:lang w:bidi="ar-IQ"/>
        </w:rPr>
        <w:t>S</w:t>
      </w:r>
      <w:r w:rsidR="004571A8" w:rsidRPr="00AC0F7A">
        <w:rPr>
          <w:rFonts w:asciiTheme="majorBidi" w:hAnsiTheme="majorBidi" w:cstheme="majorBidi"/>
          <w:sz w:val="20"/>
          <w:szCs w:val="20"/>
          <w:lang w:bidi="ar-IQ"/>
        </w:rPr>
        <w:t>ide-</w:t>
      </w:r>
      <w:r w:rsidR="0034322E" w:rsidRPr="00AC0F7A">
        <w:rPr>
          <w:rFonts w:asciiTheme="majorBidi" w:hAnsiTheme="majorBidi" w:cstheme="majorBidi"/>
          <w:sz w:val="20"/>
          <w:szCs w:val="20"/>
          <w:lang w:bidi="ar-IQ"/>
        </w:rPr>
        <w:t>effects</w:t>
      </w:r>
      <w:r>
        <w:rPr>
          <w:rFonts w:asciiTheme="majorBidi" w:hAnsiTheme="majorBidi" w:cstheme="majorBidi"/>
          <w:sz w:val="20"/>
          <w:szCs w:val="20"/>
          <w:lang w:bidi="ar-IQ"/>
        </w:rPr>
        <w:t xml:space="preserve"> of</w:t>
      </w:r>
      <w:r w:rsidR="0034322E" w:rsidRPr="00AC0F7A">
        <w:rPr>
          <w:rFonts w:asciiTheme="majorBidi" w:hAnsiTheme="majorBidi" w:cstheme="majorBidi"/>
          <w:sz w:val="20"/>
          <w:szCs w:val="20"/>
          <w:lang w:bidi="ar-IQ"/>
        </w:rPr>
        <w:t xml:space="preserve"> im</w:t>
      </w:r>
      <w:r w:rsidR="00B025BF" w:rsidRPr="00AC0F7A">
        <w:rPr>
          <w:rFonts w:asciiTheme="majorBidi" w:hAnsiTheme="majorBidi" w:cstheme="majorBidi"/>
          <w:sz w:val="20"/>
          <w:szCs w:val="20"/>
          <w:lang w:bidi="ar-IQ"/>
        </w:rPr>
        <w:t>planon</w:t>
      </w:r>
      <w:r w:rsidR="0034322E" w:rsidRPr="00AC0F7A">
        <w:rPr>
          <w:rFonts w:asciiTheme="majorBidi" w:hAnsiTheme="majorBidi" w:cstheme="majorBidi"/>
          <w:sz w:val="20"/>
          <w:szCs w:val="20"/>
          <w:lang w:bidi="ar-IQ"/>
        </w:rPr>
        <w:t xml:space="preserve"> </w:t>
      </w:r>
      <w:r w:rsidR="00B025BF" w:rsidRPr="00AC0F7A">
        <w:rPr>
          <w:rFonts w:asciiTheme="majorBidi" w:hAnsiTheme="majorBidi" w:cstheme="majorBidi"/>
          <w:sz w:val="20"/>
          <w:szCs w:val="20"/>
          <w:lang w:bidi="ar-IQ"/>
        </w:rPr>
        <w:t>after 6</w:t>
      </w:r>
      <w:r w:rsidR="003C0DD5" w:rsidRPr="00AC0F7A">
        <w:rPr>
          <w:rFonts w:asciiTheme="majorBidi" w:hAnsiTheme="majorBidi" w:cstheme="majorBidi"/>
          <w:sz w:val="20"/>
          <w:szCs w:val="20"/>
          <w:lang w:bidi="ar-IQ"/>
        </w:rPr>
        <w:t xml:space="preserve"> months of insertion and likelihood to removal</w:t>
      </w:r>
      <w:r w:rsidR="00B025BF" w:rsidRPr="00AC0F7A">
        <w:rPr>
          <w:rFonts w:asciiTheme="majorBidi" w:hAnsiTheme="majorBidi" w:cstheme="majorBidi"/>
          <w:sz w:val="20"/>
          <w:szCs w:val="20"/>
          <w:lang w:bidi="ar-IQ"/>
        </w:rPr>
        <w:t>.</w:t>
      </w:r>
    </w:p>
    <w:p w14:paraId="08C99C56" w14:textId="77777777" w:rsidR="001C1CB3" w:rsidRPr="00AC0F7A" w:rsidRDefault="001C1CB3" w:rsidP="009A4BD8">
      <w:pPr>
        <w:spacing w:after="0" w:line="276" w:lineRule="auto"/>
        <w:ind w:firstLine="0"/>
        <w:jc w:val="center"/>
        <w:rPr>
          <w:rFonts w:asciiTheme="majorBidi" w:hAnsiTheme="majorBidi" w:cstheme="majorBidi"/>
          <w:b/>
          <w:bCs/>
          <w:sz w:val="20"/>
          <w:szCs w:val="20"/>
          <w:lang w:bidi="ar-IQ"/>
        </w:rPr>
      </w:pPr>
    </w:p>
    <w:tbl>
      <w:tblPr>
        <w:tblStyle w:val="TableGrid"/>
        <w:tblW w:w="6393" w:type="dxa"/>
        <w:jc w:val="center"/>
        <w:tblLook w:val="04A0" w:firstRow="1" w:lastRow="0" w:firstColumn="1" w:lastColumn="0" w:noHBand="0" w:noVBand="1"/>
      </w:tblPr>
      <w:tblGrid>
        <w:gridCol w:w="2026"/>
        <w:gridCol w:w="882"/>
        <w:gridCol w:w="869"/>
        <w:gridCol w:w="816"/>
        <w:gridCol w:w="842"/>
        <w:gridCol w:w="958"/>
      </w:tblGrid>
      <w:tr w:rsidR="009A4BD8" w:rsidRPr="00AC0F7A" w14:paraId="6002A47D" w14:textId="77777777" w:rsidTr="009A4BD8">
        <w:trPr>
          <w:trHeight w:val="130"/>
          <w:jc w:val="center"/>
        </w:trPr>
        <w:tc>
          <w:tcPr>
            <w:tcW w:w="2908" w:type="dxa"/>
            <w:gridSpan w:val="2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465AC" w14:textId="74B959C5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left="60" w:right="60" w:firstLine="9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Side effects experienced</w:t>
            </w:r>
          </w:p>
        </w:tc>
        <w:tc>
          <w:tcPr>
            <w:tcW w:w="3485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3D78" w14:textId="4AC3B87A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left="60" w:right="60" w:firstLine="9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Implanon removal</w:t>
            </w:r>
          </w:p>
        </w:tc>
      </w:tr>
      <w:tr w:rsidR="009A4BD8" w:rsidRPr="00AC0F7A" w14:paraId="7874E47E" w14:textId="77777777" w:rsidTr="009A4BD8">
        <w:trPr>
          <w:trHeight w:val="140"/>
          <w:jc w:val="center"/>
        </w:trPr>
        <w:tc>
          <w:tcPr>
            <w:tcW w:w="2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D3EAD" w14:textId="77777777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left="60" w:right="60" w:firstLine="9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A68EF" w14:textId="5B1E418A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left="60" w:right="60" w:firstLine="9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7CDA" w14:textId="5A9B0793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left="60" w:right="60" w:firstLine="9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Yes</w:t>
            </w:r>
          </w:p>
        </w:tc>
      </w:tr>
      <w:tr w:rsidR="009A4BD8" w:rsidRPr="00AC0F7A" w14:paraId="5E35A76D" w14:textId="77777777" w:rsidTr="009A4BD8">
        <w:trPr>
          <w:trHeight w:val="130"/>
          <w:jc w:val="center"/>
        </w:trPr>
        <w:tc>
          <w:tcPr>
            <w:tcW w:w="2908" w:type="dxa"/>
            <w:gridSpan w:val="2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376EBBAC" w14:textId="77777777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left="60" w:right="60" w:firstLine="9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E227FBD" w14:textId="55CF15B8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left="60" w:right="60" w:firstLine="9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81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7C8B4FB8" w14:textId="77777777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left="60" w:right="60" w:firstLine="9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077E52CA" w14:textId="7CAF08E1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left="60" w:right="60" w:firstLine="9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143AB620" w14:textId="77777777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left="60" w:right="60" w:firstLine="9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</w:t>
            </w:r>
          </w:p>
        </w:tc>
      </w:tr>
      <w:tr w:rsidR="009A4BD8" w:rsidRPr="00AC0F7A" w14:paraId="79479C3B" w14:textId="77777777" w:rsidTr="009A4BD8">
        <w:trPr>
          <w:trHeight w:val="111"/>
          <w:jc w:val="center"/>
        </w:trPr>
        <w:tc>
          <w:tcPr>
            <w:tcW w:w="20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E394" w14:textId="4C794F4E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Weight gain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C3B1" w14:textId="2E0DBEF7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7B7C94" w14:textId="7653F9DC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3579" w14:textId="2C0FD465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3899" w14:textId="5A3B3291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3705" w14:textId="581FE258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A4BD8" w:rsidRPr="00AC0F7A" w14:paraId="30B4298E" w14:textId="77777777" w:rsidTr="009A4BD8">
        <w:trPr>
          <w:trHeight w:val="150"/>
          <w:jc w:val="center"/>
        </w:trPr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E426" w14:textId="77777777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535B" w14:textId="757C29CE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</w:tcPr>
          <w:p w14:paraId="51C5A3D2" w14:textId="5D8A7F05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62AA05C" w14:textId="55B36084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6A092" w14:textId="3C7AFFC8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ACEE4" w14:textId="70CE7C14" w:rsidR="009A4BD8" w:rsidRPr="00FA5FF3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A4BD8" w:rsidRPr="00AC0F7A" w14:paraId="6FE1AF8A" w14:textId="77777777" w:rsidTr="009A4BD8">
        <w:trPr>
          <w:trHeight w:val="135"/>
          <w:jc w:val="center"/>
        </w:trPr>
        <w:tc>
          <w:tcPr>
            <w:tcW w:w="20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7566" w14:textId="4B5AD1AA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Headache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F9C9" w14:textId="3E03576A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41AE89" w14:textId="4045DF5B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877F" w14:textId="7A198666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80927" w14:textId="6A41D1C6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3D3DE" w14:textId="6391C510" w:rsidR="009A4BD8" w:rsidRPr="00FA5FF3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A4BD8" w:rsidRPr="00AC0F7A" w14:paraId="12950718" w14:textId="77777777" w:rsidTr="009A4BD8">
        <w:trPr>
          <w:trHeight w:val="126"/>
          <w:jc w:val="center"/>
        </w:trPr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F0F4" w14:textId="77777777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8F8A" w14:textId="213D4B10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</w:tcPr>
          <w:p w14:paraId="7EAB853C" w14:textId="79FC5C6A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523426A" w14:textId="5924F5F3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79A7A" w14:textId="36C25ADF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DF61E" w14:textId="0804AF36" w:rsidR="009A4BD8" w:rsidRPr="00FA5FF3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A4BD8" w:rsidRPr="00AC0F7A" w14:paraId="27A44E87" w14:textId="77777777" w:rsidTr="009A4BD8">
        <w:trPr>
          <w:trHeight w:val="126"/>
          <w:jc w:val="center"/>
        </w:trPr>
        <w:tc>
          <w:tcPr>
            <w:tcW w:w="20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3559" w14:textId="12CC1DFA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Pain/numbness in the arm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21B9" w14:textId="47755837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C366AE" w14:textId="6B0A6F94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08C4" w14:textId="1E9591E3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FBE1" w14:textId="3583DBD7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B4CF" w14:textId="2F8C541E" w:rsidR="009A4BD8" w:rsidRPr="00FA5FF3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A4BD8" w:rsidRPr="00AC0F7A" w14:paraId="1219F6BC" w14:textId="77777777" w:rsidTr="009A4BD8">
        <w:trPr>
          <w:trHeight w:val="135"/>
          <w:jc w:val="center"/>
        </w:trPr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F535" w14:textId="77777777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DE13" w14:textId="7BC600AE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</w:tcPr>
          <w:p w14:paraId="36CB675A" w14:textId="549249B6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448C9A1" w14:textId="0DA380D6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BE879" w14:textId="0E4524DA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252A2" w14:textId="5F34F919" w:rsidR="009A4BD8" w:rsidRPr="00FA5FF3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A4BD8" w:rsidRPr="00AC0F7A" w14:paraId="3EE8E9C6" w14:textId="77777777" w:rsidTr="009A4BD8">
        <w:trPr>
          <w:trHeight w:val="126"/>
          <w:jc w:val="center"/>
        </w:trPr>
        <w:tc>
          <w:tcPr>
            <w:tcW w:w="20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687B" w14:textId="1BC7A34F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Loss of libido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5930" w14:textId="76151715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auto"/>
          </w:tcPr>
          <w:p w14:paraId="7E6635E9" w14:textId="354E53FC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15D2" w14:textId="4FA2D83C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4DB9A" w14:textId="164AD38F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97344" w14:textId="362721DC" w:rsidR="009A4BD8" w:rsidRPr="00FA5FF3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A4BD8" w:rsidRPr="00AC0F7A" w14:paraId="257D4546" w14:textId="77777777" w:rsidTr="009A4BD8">
        <w:trPr>
          <w:trHeight w:val="135"/>
          <w:jc w:val="center"/>
        </w:trPr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0205" w14:textId="77777777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651D" w14:textId="222374D8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</w:tcPr>
          <w:p w14:paraId="4C4CE792" w14:textId="278FC820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5CA44E" w14:textId="244C8B7C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81D21" w14:textId="359EB32D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237D5" w14:textId="158F4D8C" w:rsidR="009A4BD8" w:rsidRPr="00FA5FF3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A4BD8" w:rsidRPr="00AC0F7A" w14:paraId="76ABAEB7" w14:textId="77777777" w:rsidTr="009A4BD8">
        <w:trPr>
          <w:trHeight w:val="96"/>
          <w:jc w:val="center"/>
        </w:trPr>
        <w:tc>
          <w:tcPr>
            <w:tcW w:w="20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35F0" w14:textId="77777777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Dizziness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E055" w14:textId="454651D1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auto"/>
          </w:tcPr>
          <w:p w14:paraId="7AEAE5F7" w14:textId="243E6592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53443" w14:textId="7A442B4F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A7D0" w14:textId="3EC3D80C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C963F" w14:textId="45B152D7" w:rsidR="009A4BD8" w:rsidRPr="00FA5FF3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A4BD8" w:rsidRPr="00AC0F7A" w14:paraId="5B051BA8" w14:textId="77777777" w:rsidTr="009A4BD8">
        <w:trPr>
          <w:trHeight w:val="165"/>
          <w:jc w:val="center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7C8E" w14:textId="77777777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37EA" w14:textId="35BDA67A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</w:tcPr>
          <w:p w14:paraId="4D77EE2A" w14:textId="31BF26CD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F89927" w14:textId="73557D91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8231E" w14:textId="0F776B21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80759" w14:textId="78311ECC" w:rsidR="009A4BD8" w:rsidRPr="00FA5FF3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A4BD8" w:rsidRPr="00AC0F7A" w14:paraId="3470F824" w14:textId="77777777" w:rsidTr="009A4BD8">
        <w:trPr>
          <w:trHeight w:val="111"/>
          <w:jc w:val="center"/>
        </w:trPr>
        <w:tc>
          <w:tcPr>
            <w:tcW w:w="20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91E6" w14:textId="623A6836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Abnormal bleeding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F8B7" w14:textId="47A87135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9C024A" w14:textId="03C58EF3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B3A3" w14:textId="62702843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85D7C" w14:textId="32899043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661E" w14:textId="1E90C2B0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A4BD8" w:rsidRPr="00AC0F7A" w14:paraId="3A82B6C2" w14:textId="77777777" w:rsidTr="009A4BD8">
        <w:trPr>
          <w:trHeight w:val="150"/>
          <w:jc w:val="center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2393" w14:textId="77777777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952C" w14:textId="240BE4C2" w:rsidR="009A4BD8" w:rsidRPr="00AC0F7A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AC0F7A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BC8722" w14:textId="63852046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0E7F" w14:textId="45302841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1499" w14:textId="134E7D78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1217" w14:textId="71C7A694" w:rsidR="009A4BD8" w:rsidRPr="00133C5F" w:rsidRDefault="009A4BD8" w:rsidP="009A4BD8">
            <w:pPr>
              <w:autoSpaceDE w:val="0"/>
              <w:autoSpaceDN w:val="0"/>
              <w:adjustRightInd w:val="0"/>
              <w:spacing w:before="0" w:after="0"/>
              <w:ind w:right="60"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14886EDD" w14:textId="77777777" w:rsidR="009A4BD8" w:rsidRDefault="009A4BD8" w:rsidP="00B025BF">
      <w:pPr>
        <w:spacing w:after="0" w:line="276" w:lineRule="auto"/>
        <w:ind w:firstLine="0"/>
        <w:jc w:val="center"/>
        <w:rPr>
          <w:rFonts w:asciiTheme="majorBidi" w:hAnsiTheme="majorBidi" w:cstheme="majorBidi"/>
          <w:b/>
          <w:bCs/>
          <w:sz w:val="20"/>
          <w:szCs w:val="20"/>
          <w:lang w:bidi="ar-IQ"/>
        </w:rPr>
      </w:pPr>
    </w:p>
    <w:p w14:paraId="3C37B7A9" w14:textId="054D303E" w:rsidR="00174C79" w:rsidRDefault="009A4BD8" w:rsidP="00B025BF">
      <w:pPr>
        <w:spacing w:after="0" w:line="276" w:lineRule="auto"/>
        <w:ind w:firstLine="0"/>
        <w:jc w:val="center"/>
        <w:rPr>
          <w:rFonts w:asciiTheme="majorBidi" w:hAnsiTheme="majorBidi" w:cstheme="majorBidi"/>
          <w:sz w:val="20"/>
          <w:szCs w:val="20"/>
          <w:lang w:bidi="ar-IQ"/>
        </w:rPr>
      </w:pPr>
      <w:r>
        <w:rPr>
          <w:rFonts w:asciiTheme="majorBidi" w:hAnsiTheme="majorBidi" w:cstheme="majorBidi"/>
          <w:b/>
          <w:bCs/>
          <w:sz w:val="20"/>
          <w:szCs w:val="20"/>
          <w:lang w:bidi="ar-IQ"/>
        </w:rPr>
        <w:t>PART</w:t>
      </w:r>
      <w:r w:rsidR="00E53828" w:rsidRPr="00AC0F7A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 4</w:t>
      </w:r>
      <w:r w:rsidR="00B025BF" w:rsidRPr="00AC0F7A">
        <w:rPr>
          <w:rFonts w:asciiTheme="majorBidi" w:hAnsiTheme="majorBidi" w:cstheme="majorBidi"/>
          <w:b/>
          <w:bCs/>
          <w:sz w:val="20"/>
          <w:szCs w:val="20"/>
          <w:lang w:bidi="ar-IQ"/>
        </w:rPr>
        <w:t>.</w:t>
      </w:r>
      <w:r w:rsidR="00174C79" w:rsidRPr="00AC0F7A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 </w:t>
      </w:r>
      <w:r>
        <w:rPr>
          <w:rFonts w:asciiTheme="majorBidi" w:hAnsiTheme="majorBidi" w:cstheme="majorBidi"/>
          <w:sz w:val="20"/>
          <w:szCs w:val="20"/>
          <w:lang w:bidi="ar-IQ"/>
        </w:rPr>
        <w:t>Patterns of bleeding of</w:t>
      </w:r>
      <w:r w:rsidR="00174C79" w:rsidRPr="00AC0F7A">
        <w:rPr>
          <w:rFonts w:asciiTheme="majorBidi" w:hAnsiTheme="majorBidi" w:cstheme="majorBidi"/>
          <w:sz w:val="20"/>
          <w:szCs w:val="20"/>
          <w:lang w:bidi="ar-IQ"/>
        </w:rPr>
        <w:t xml:space="preserve"> study samples.</w:t>
      </w:r>
    </w:p>
    <w:p w14:paraId="7D407C88" w14:textId="77777777" w:rsidR="001C1CB3" w:rsidRPr="00AC0F7A" w:rsidRDefault="001C1CB3" w:rsidP="00B025BF">
      <w:pPr>
        <w:spacing w:after="0" w:line="276" w:lineRule="auto"/>
        <w:ind w:firstLine="0"/>
        <w:jc w:val="center"/>
        <w:rPr>
          <w:rFonts w:asciiTheme="majorBidi" w:hAnsiTheme="majorBidi" w:cstheme="majorBidi"/>
          <w:sz w:val="20"/>
          <w:szCs w:val="20"/>
          <w:lang w:bidi="ar-IQ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35"/>
        <w:gridCol w:w="999"/>
      </w:tblGrid>
      <w:tr w:rsidR="001C1CB3" w:rsidRPr="00AC0F7A" w14:paraId="6F0C5F1A" w14:textId="77777777" w:rsidTr="00FB541A">
        <w:trPr>
          <w:trHeight w:val="20"/>
          <w:jc w:val="center"/>
        </w:trPr>
        <w:tc>
          <w:tcPr>
            <w:tcW w:w="6035" w:type="dxa"/>
          </w:tcPr>
          <w:p w14:paraId="4DFB292E" w14:textId="7F924C54" w:rsidR="001C1CB3" w:rsidRPr="00AC0F7A" w:rsidRDefault="001C1CB3" w:rsidP="009A4BD8">
            <w:pPr>
              <w:spacing w:before="0" w:after="0"/>
              <w:ind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AC0F7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Bleeding Pattern</w:t>
            </w:r>
          </w:p>
        </w:tc>
        <w:tc>
          <w:tcPr>
            <w:tcW w:w="999" w:type="dxa"/>
          </w:tcPr>
          <w:p w14:paraId="3767AD11" w14:textId="76907761" w:rsidR="001C1CB3" w:rsidRPr="00AC0F7A" w:rsidRDefault="001C1CB3" w:rsidP="009A4BD8">
            <w:pPr>
              <w:spacing w:before="0" w:after="0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</w:tr>
      <w:tr w:rsidR="001C1CB3" w:rsidRPr="00AC0F7A" w14:paraId="43EB38D4" w14:textId="77777777" w:rsidTr="00FB541A">
        <w:trPr>
          <w:trHeight w:val="20"/>
          <w:jc w:val="center"/>
        </w:trPr>
        <w:tc>
          <w:tcPr>
            <w:tcW w:w="6035" w:type="dxa"/>
          </w:tcPr>
          <w:p w14:paraId="48A967AC" w14:textId="6FA74A45" w:rsidR="001C1CB3" w:rsidRPr="00AC0F7A" w:rsidRDefault="001C1CB3" w:rsidP="009A4BD8">
            <w:pPr>
              <w:spacing w:before="0" w:after="0"/>
              <w:ind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AC0F7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Normal</w:t>
            </w:r>
          </w:p>
        </w:tc>
        <w:tc>
          <w:tcPr>
            <w:tcW w:w="999" w:type="dxa"/>
          </w:tcPr>
          <w:p w14:paraId="25FB1BCF" w14:textId="23893616" w:rsidR="001C1CB3" w:rsidRPr="00AC0F7A" w:rsidRDefault="001C1CB3" w:rsidP="009A4BD8">
            <w:pPr>
              <w:spacing w:before="0" w:after="0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</w:tr>
      <w:tr w:rsidR="001C1CB3" w:rsidRPr="00AC0F7A" w14:paraId="0F2B6726" w14:textId="77777777" w:rsidTr="00FB541A">
        <w:trPr>
          <w:trHeight w:val="20"/>
          <w:jc w:val="center"/>
        </w:trPr>
        <w:tc>
          <w:tcPr>
            <w:tcW w:w="6035" w:type="dxa"/>
          </w:tcPr>
          <w:p w14:paraId="31F007A4" w14:textId="08DE89FE" w:rsidR="001C1CB3" w:rsidRPr="00AC0F7A" w:rsidRDefault="001C1CB3" w:rsidP="009A4BD8">
            <w:pPr>
              <w:spacing w:before="0" w:after="0"/>
              <w:ind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AC0F7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Infrequent (oligomenorrhea)</w:t>
            </w:r>
          </w:p>
        </w:tc>
        <w:tc>
          <w:tcPr>
            <w:tcW w:w="999" w:type="dxa"/>
          </w:tcPr>
          <w:p w14:paraId="6061E443" w14:textId="5039158C" w:rsidR="001C1CB3" w:rsidRPr="00AC0F7A" w:rsidRDefault="001C1CB3" w:rsidP="009A4BD8">
            <w:pPr>
              <w:spacing w:before="0" w:after="0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</w:tr>
      <w:tr w:rsidR="001C1CB3" w:rsidRPr="00AC0F7A" w14:paraId="6DD7D019" w14:textId="77777777" w:rsidTr="00FB541A">
        <w:trPr>
          <w:trHeight w:val="20"/>
          <w:jc w:val="center"/>
        </w:trPr>
        <w:tc>
          <w:tcPr>
            <w:tcW w:w="6035" w:type="dxa"/>
          </w:tcPr>
          <w:p w14:paraId="0F20DCCC" w14:textId="23B33803" w:rsidR="001C1CB3" w:rsidRPr="00AC0F7A" w:rsidRDefault="001C1CB3" w:rsidP="009A4BD8">
            <w:pPr>
              <w:spacing w:before="0" w:after="0"/>
              <w:ind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AC0F7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Frequent (heavy cycle, intermenstrual bleeding, and spotting)</w:t>
            </w:r>
          </w:p>
        </w:tc>
        <w:tc>
          <w:tcPr>
            <w:tcW w:w="999" w:type="dxa"/>
          </w:tcPr>
          <w:p w14:paraId="7AC3363A" w14:textId="4725523E" w:rsidR="001C1CB3" w:rsidRPr="00AC0F7A" w:rsidRDefault="001C1CB3" w:rsidP="009A4BD8">
            <w:pPr>
              <w:spacing w:before="0" w:after="0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</w:tr>
      <w:tr w:rsidR="001C1CB3" w:rsidRPr="00AC0F7A" w14:paraId="32D72A2B" w14:textId="77777777" w:rsidTr="00FB541A">
        <w:trPr>
          <w:trHeight w:val="20"/>
          <w:jc w:val="center"/>
        </w:trPr>
        <w:tc>
          <w:tcPr>
            <w:tcW w:w="6035" w:type="dxa"/>
          </w:tcPr>
          <w:p w14:paraId="0B574D31" w14:textId="39EAE917" w:rsidR="001C1CB3" w:rsidRPr="00AC0F7A" w:rsidRDefault="001C1CB3" w:rsidP="009A4BD8">
            <w:pPr>
              <w:spacing w:before="0" w:after="0"/>
              <w:ind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AC0F7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Amenorrhea</w:t>
            </w:r>
          </w:p>
        </w:tc>
        <w:tc>
          <w:tcPr>
            <w:tcW w:w="999" w:type="dxa"/>
          </w:tcPr>
          <w:p w14:paraId="2F38F8E4" w14:textId="55ADFC6D" w:rsidR="001C1CB3" w:rsidRPr="00AC0F7A" w:rsidRDefault="001C1CB3" w:rsidP="009A4BD8">
            <w:pPr>
              <w:spacing w:before="0" w:after="0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</w:tr>
    </w:tbl>
    <w:p w14:paraId="7155642D" w14:textId="77777777" w:rsidR="009A4BD8" w:rsidRDefault="009A4BD8" w:rsidP="00FB541A">
      <w:pPr>
        <w:spacing w:after="0" w:line="276" w:lineRule="auto"/>
        <w:ind w:firstLine="0"/>
        <w:jc w:val="center"/>
        <w:rPr>
          <w:rFonts w:asciiTheme="majorBidi" w:hAnsiTheme="majorBidi" w:cstheme="majorBidi"/>
          <w:b/>
          <w:bCs/>
          <w:sz w:val="20"/>
          <w:szCs w:val="20"/>
          <w:lang w:bidi="ar-IQ"/>
        </w:rPr>
      </w:pPr>
    </w:p>
    <w:p w14:paraId="27B8B37E" w14:textId="5C027201" w:rsidR="00970D3D" w:rsidRDefault="009A4BD8" w:rsidP="00FB541A">
      <w:pPr>
        <w:spacing w:after="0" w:line="276" w:lineRule="auto"/>
        <w:ind w:firstLine="0"/>
        <w:jc w:val="center"/>
        <w:rPr>
          <w:rFonts w:asciiTheme="majorBidi" w:hAnsiTheme="majorBidi" w:cstheme="majorBidi"/>
          <w:sz w:val="20"/>
          <w:szCs w:val="20"/>
          <w:lang w:bidi="ar-IQ"/>
        </w:rPr>
      </w:pPr>
      <w:r>
        <w:rPr>
          <w:rFonts w:asciiTheme="majorBidi" w:hAnsiTheme="majorBidi" w:cstheme="majorBidi"/>
          <w:b/>
          <w:bCs/>
          <w:sz w:val="20"/>
          <w:szCs w:val="20"/>
          <w:lang w:bidi="ar-IQ"/>
        </w:rPr>
        <w:t>PART</w:t>
      </w:r>
      <w:r w:rsidR="00174C79" w:rsidRPr="00AC0F7A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 5. </w:t>
      </w:r>
      <w:r w:rsidR="00970D3D" w:rsidRPr="00AC0F7A">
        <w:rPr>
          <w:rFonts w:asciiTheme="majorBidi" w:hAnsiTheme="majorBidi" w:cstheme="majorBidi"/>
          <w:sz w:val="20"/>
          <w:szCs w:val="20"/>
          <w:lang w:bidi="ar-IQ"/>
        </w:rPr>
        <w:t>Contraceptive efficacy of implanon</w:t>
      </w:r>
      <w:r w:rsidR="00146CDB">
        <w:rPr>
          <w:rFonts w:asciiTheme="majorBidi" w:hAnsiTheme="majorBidi" w:cstheme="majorBidi"/>
          <w:sz w:val="20"/>
          <w:szCs w:val="20"/>
          <w:lang w:bidi="ar-IQ"/>
        </w:rPr>
        <w:t xml:space="preserve"> among women</w:t>
      </w:r>
      <w:r w:rsidR="00970D3D" w:rsidRPr="00AC0F7A">
        <w:rPr>
          <w:rFonts w:asciiTheme="majorBidi" w:hAnsiTheme="majorBidi" w:cstheme="majorBidi"/>
          <w:sz w:val="20"/>
          <w:szCs w:val="20"/>
          <w:lang w:bidi="ar-IQ"/>
        </w:rPr>
        <w:t>.</w:t>
      </w:r>
    </w:p>
    <w:p w14:paraId="64DC68DA" w14:textId="77777777" w:rsidR="001C1CB3" w:rsidRPr="00AC0F7A" w:rsidRDefault="001C1CB3" w:rsidP="00FB541A">
      <w:pPr>
        <w:spacing w:after="0" w:line="276" w:lineRule="auto"/>
        <w:ind w:firstLine="0"/>
        <w:jc w:val="center"/>
        <w:rPr>
          <w:rFonts w:asciiTheme="majorBidi" w:hAnsiTheme="majorBidi" w:cstheme="majorBidi"/>
          <w:sz w:val="20"/>
          <w:szCs w:val="20"/>
          <w:lang w:bidi="ar-IQ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1C1CB3" w:rsidRPr="00AC0F7A" w14:paraId="0D91F2DB" w14:textId="77777777" w:rsidTr="001C1CB3">
        <w:trPr>
          <w:jc w:val="center"/>
        </w:trPr>
        <w:tc>
          <w:tcPr>
            <w:tcW w:w="2337" w:type="dxa"/>
          </w:tcPr>
          <w:p w14:paraId="6E8BE9B0" w14:textId="28E7F7B6" w:rsidR="001C1CB3" w:rsidRPr="00AC0F7A" w:rsidRDefault="001C1CB3" w:rsidP="00FB541A">
            <w:pPr>
              <w:spacing w:after="0" w:line="276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AC0F7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Variable</w:t>
            </w:r>
          </w:p>
        </w:tc>
        <w:tc>
          <w:tcPr>
            <w:tcW w:w="2337" w:type="dxa"/>
          </w:tcPr>
          <w:p w14:paraId="0890FE53" w14:textId="43FE118A" w:rsidR="001C1CB3" w:rsidRPr="00AC0F7A" w:rsidRDefault="001C1CB3" w:rsidP="00FB541A">
            <w:pPr>
              <w:spacing w:after="0" w:line="276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AC0F7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Category</w:t>
            </w:r>
          </w:p>
        </w:tc>
        <w:tc>
          <w:tcPr>
            <w:tcW w:w="2338" w:type="dxa"/>
          </w:tcPr>
          <w:p w14:paraId="3D797385" w14:textId="5B7A5860" w:rsidR="001C1CB3" w:rsidRPr="00AC0F7A" w:rsidRDefault="001C1CB3" w:rsidP="00FB541A">
            <w:pPr>
              <w:spacing w:after="0" w:line="276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AC0F7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Frequency</w:t>
            </w:r>
          </w:p>
        </w:tc>
      </w:tr>
      <w:tr w:rsidR="001C1CB3" w:rsidRPr="00AC0F7A" w14:paraId="30B487D5" w14:textId="77777777" w:rsidTr="001C1CB3">
        <w:trPr>
          <w:jc w:val="center"/>
        </w:trPr>
        <w:tc>
          <w:tcPr>
            <w:tcW w:w="2337" w:type="dxa"/>
            <w:vMerge w:val="restart"/>
          </w:tcPr>
          <w:p w14:paraId="331E6E96" w14:textId="1982ED3E" w:rsidR="001C1CB3" w:rsidRPr="00AC0F7A" w:rsidRDefault="001C1CB3" w:rsidP="00FB541A">
            <w:pPr>
              <w:spacing w:after="0" w:line="276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AC0F7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Contraceptive efficacy while using implanon</w:t>
            </w:r>
          </w:p>
        </w:tc>
        <w:tc>
          <w:tcPr>
            <w:tcW w:w="2337" w:type="dxa"/>
          </w:tcPr>
          <w:p w14:paraId="31853EB8" w14:textId="3334A2BA" w:rsidR="001C1CB3" w:rsidRPr="00AC0F7A" w:rsidRDefault="001C1CB3" w:rsidP="00FB541A">
            <w:pPr>
              <w:spacing w:after="0"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 w:rsidRPr="00AC0F7A">
              <w:rPr>
                <w:rFonts w:asciiTheme="majorBidi" w:hAnsiTheme="majorBidi" w:cstheme="majorBidi"/>
                <w:sz w:val="20"/>
                <w:szCs w:val="20"/>
                <w:lang w:bidi="ar-IQ"/>
              </w:rPr>
              <w:t>Became pregnant</w:t>
            </w:r>
          </w:p>
        </w:tc>
        <w:tc>
          <w:tcPr>
            <w:tcW w:w="2338" w:type="dxa"/>
          </w:tcPr>
          <w:p w14:paraId="5FC3E498" w14:textId="6EFD2793" w:rsidR="001C1CB3" w:rsidRPr="00AC0F7A" w:rsidRDefault="001C1CB3" w:rsidP="00FB541A">
            <w:pPr>
              <w:spacing w:after="0"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</w:tr>
      <w:tr w:rsidR="001C1CB3" w:rsidRPr="00AC0F7A" w14:paraId="7284F096" w14:textId="77777777" w:rsidTr="001C1CB3">
        <w:trPr>
          <w:jc w:val="center"/>
        </w:trPr>
        <w:tc>
          <w:tcPr>
            <w:tcW w:w="2337" w:type="dxa"/>
            <w:vMerge/>
          </w:tcPr>
          <w:p w14:paraId="18CBCAFA" w14:textId="77777777" w:rsidR="001C1CB3" w:rsidRPr="00AC0F7A" w:rsidRDefault="001C1CB3" w:rsidP="00FB541A">
            <w:pPr>
              <w:spacing w:after="0" w:line="276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337" w:type="dxa"/>
          </w:tcPr>
          <w:p w14:paraId="5D368F11" w14:textId="29F158BF" w:rsidR="001C1CB3" w:rsidRPr="00AC0F7A" w:rsidRDefault="001C1CB3" w:rsidP="00FB541A">
            <w:pPr>
              <w:spacing w:after="0"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 w:rsidRPr="00AC0F7A">
              <w:rPr>
                <w:rFonts w:asciiTheme="majorBidi" w:hAnsiTheme="majorBidi" w:cstheme="majorBidi"/>
                <w:sz w:val="20"/>
                <w:szCs w:val="20"/>
                <w:lang w:bidi="ar-IQ"/>
              </w:rPr>
              <w:t>Not pregnant</w:t>
            </w:r>
          </w:p>
        </w:tc>
        <w:tc>
          <w:tcPr>
            <w:tcW w:w="2338" w:type="dxa"/>
          </w:tcPr>
          <w:p w14:paraId="111B6C80" w14:textId="48FB4995" w:rsidR="001C1CB3" w:rsidRPr="00AC0F7A" w:rsidRDefault="001C1CB3" w:rsidP="00FB541A">
            <w:pPr>
              <w:spacing w:after="0"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</w:tr>
      <w:tr w:rsidR="001C1CB3" w:rsidRPr="00AC0F7A" w14:paraId="01D8C0A3" w14:textId="77777777" w:rsidTr="001C1CB3">
        <w:trPr>
          <w:jc w:val="center"/>
        </w:trPr>
        <w:tc>
          <w:tcPr>
            <w:tcW w:w="2337" w:type="dxa"/>
            <w:vMerge w:val="restart"/>
          </w:tcPr>
          <w:p w14:paraId="710E8D65" w14:textId="293C0956" w:rsidR="001C1CB3" w:rsidRPr="00AC0F7A" w:rsidRDefault="001C1CB3" w:rsidP="005905B4">
            <w:pPr>
              <w:spacing w:after="0" w:line="276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AC0F7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 xml:space="preserve">Return of fertility after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 xml:space="preserve">6 months of </w:t>
            </w:r>
            <w:r w:rsidRPr="00AC0F7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implanon removal</w:t>
            </w:r>
          </w:p>
        </w:tc>
        <w:tc>
          <w:tcPr>
            <w:tcW w:w="2337" w:type="dxa"/>
          </w:tcPr>
          <w:p w14:paraId="565352E7" w14:textId="1F48A10D" w:rsidR="001C1CB3" w:rsidRPr="00AC0F7A" w:rsidRDefault="001C1CB3" w:rsidP="005905B4">
            <w:pPr>
              <w:spacing w:after="0" w:line="276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AC0F7A">
              <w:rPr>
                <w:rFonts w:asciiTheme="majorBidi" w:hAnsiTheme="majorBidi" w:cstheme="majorBidi"/>
                <w:sz w:val="20"/>
                <w:szCs w:val="20"/>
                <w:lang w:bidi="ar-IQ"/>
              </w:rPr>
              <w:t>Became pregnant</w:t>
            </w:r>
          </w:p>
        </w:tc>
        <w:tc>
          <w:tcPr>
            <w:tcW w:w="2338" w:type="dxa"/>
          </w:tcPr>
          <w:p w14:paraId="55A04175" w14:textId="77FB5B2F" w:rsidR="001C1CB3" w:rsidRPr="00AC0F7A" w:rsidRDefault="001C1CB3" w:rsidP="005905B4">
            <w:pPr>
              <w:spacing w:after="0"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</w:tr>
      <w:tr w:rsidR="001C1CB3" w:rsidRPr="00AC0F7A" w14:paraId="7423F639" w14:textId="77777777" w:rsidTr="001C1CB3">
        <w:trPr>
          <w:jc w:val="center"/>
        </w:trPr>
        <w:tc>
          <w:tcPr>
            <w:tcW w:w="2337" w:type="dxa"/>
            <w:vMerge/>
          </w:tcPr>
          <w:p w14:paraId="629F965F" w14:textId="77777777" w:rsidR="001C1CB3" w:rsidRPr="00AC0F7A" w:rsidRDefault="001C1CB3" w:rsidP="005905B4">
            <w:pPr>
              <w:spacing w:after="0"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  <w:tc>
          <w:tcPr>
            <w:tcW w:w="2337" w:type="dxa"/>
          </w:tcPr>
          <w:p w14:paraId="1F589627" w14:textId="1B57466B" w:rsidR="001C1CB3" w:rsidRPr="00AC0F7A" w:rsidRDefault="001C1CB3" w:rsidP="005905B4">
            <w:pPr>
              <w:spacing w:after="0" w:line="276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AC0F7A">
              <w:rPr>
                <w:rFonts w:asciiTheme="majorBidi" w:hAnsiTheme="majorBidi" w:cstheme="majorBidi"/>
                <w:sz w:val="20"/>
                <w:szCs w:val="20"/>
                <w:lang w:bidi="ar-IQ"/>
              </w:rPr>
              <w:t>Not pregnant</w:t>
            </w:r>
          </w:p>
        </w:tc>
        <w:tc>
          <w:tcPr>
            <w:tcW w:w="2338" w:type="dxa"/>
          </w:tcPr>
          <w:p w14:paraId="24850F44" w14:textId="16DB63EC" w:rsidR="001C1CB3" w:rsidRPr="00AC0F7A" w:rsidRDefault="001C1CB3" w:rsidP="005905B4">
            <w:pPr>
              <w:spacing w:after="0" w:line="276" w:lineRule="auto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</w:tr>
    </w:tbl>
    <w:p w14:paraId="79740F4B" w14:textId="241212A8" w:rsidR="00AC0F7A" w:rsidRDefault="00AC0F7A" w:rsidP="00134CDA">
      <w:pPr>
        <w:spacing w:after="0" w:line="276" w:lineRule="auto"/>
        <w:ind w:firstLine="0"/>
        <w:rPr>
          <w:rFonts w:asciiTheme="majorBidi" w:hAnsiTheme="majorBidi" w:cstheme="majorBidi"/>
          <w:b/>
          <w:bCs/>
          <w:sz w:val="20"/>
          <w:szCs w:val="20"/>
          <w:lang w:bidi="ar-IQ"/>
        </w:rPr>
      </w:pPr>
      <w:bookmarkStart w:id="0" w:name="_GoBack"/>
      <w:bookmarkEnd w:id="0"/>
    </w:p>
    <w:p w14:paraId="744B5412" w14:textId="77777777" w:rsidR="00FE17EB" w:rsidRPr="00AC0F7A" w:rsidRDefault="00FE17EB" w:rsidP="00134CDA">
      <w:pPr>
        <w:spacing w:after="0" w:line="276" w:lineRule="auto"/>
        <w:ind w:firstLine="0"/>
        <w:rPr>
          <w:rFonts w:asciiTheme="majorBidi" w:hAnsiTheme="majorBidi" w:cstheme="majorBidi"/>
          <w:b/>
          <w:bCs/>
          <w:sz w:val="20"/>
          <w:szCs w:val="20"/>
          <w:lang w:bidi="ar-IQ"/>
        </w:rPr>
      </w:pPr>
    </w:p>
    <w:sectPr w:rsidR="00FE17EB" w:rsidRPr="00AC0F7A" w:rsidSect="00F92A88">
      <w:footerReference w:type="default" r:id="rId7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D3E2F" w14:textId="77777777" w:rsidR="00074951" w:rsidRDefault="00074951">
      <w:pPr>
        <w:spacing w:before="0" w:after="0" w:line="240" w:lineRule="auto"/>
      </w:pPr>
      <w:r>
        <w:separator/>
      </w:r>
    </w:p>
  </w:endnote>
  <w:endnote w:type="continuationSeparator" w:id="0">
    <w:p w14:paraId="20E3AD1B" w14:textId="77777777" w:rsidR="00074951" w:rsidRDefault="000749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1604100"/>
      <w:docPartObj>
        <w:docPartGallery w:val="Page Numbers (Bottom of Page)"/>
        <w:docPartUnique/>
      </w:docPartObj>
    </w:sdtPr>
    <w:sdtEndPr>
      <w:rPr>
        <w:noProof/>
        <w:sz w:val="22"/>
        <w:szCs w:val="20"/>
      </w:rPr>
    </w:sdtEndPr>
    <w:sdtContent>
      <w:p w14:paraId="295D0A09" w14:textId="62B233C3" w:rsidR="00C65866" w:rsidRPr="00173799" w:rsidRDefault="00C65866">
        <w:pPr>
          <w:pStyle w:val="Footer"/>
          <w:jc w:val="center"/>
          <w:rPr>
            <w:sz w:val="22"/>
            <w:szCs w:val="20"/>
          </w:rPr>
        </w:pPr>
        <w:r w:rsidRPr="00173799">
          <w:rPr>
            <w:sz w:val="22"/>
            <w:szCs w:val="20"/>
          </w:rPr>
          <w:fldChar w:fldCharType="begin"/>
        </w:r>
        <w:r w:rsidRPr="00173799">
          <w:rPr>
            <w:sz w:val="22"/>
            <w:szCs w:val="20"/>
          </w:rPr>
          <w:instrText xml:space="preserve"> PAGE   \* MERGEFORMAT </w:instrText>
        </w:r>
        <w:r w:rsidRPr="00173799">
          <w:rPr>
            <w:sz w:val="22"/>
            <w:szCs w:val="20"/>
          </w:rPr>
          <w:fldChar w:fldCharType="separate"/>
        </w:r>
        <w:r w:rsidR="001C1CB3">
          <w:rPr>
            <w:noProof/>
            <w:sz w:val="22"/>
            <w:szCs w:val="20"/>
          </w:rPr>
          <w:t>2</w:t>
        </w:r>
        <w:r w:rsidRPr="00173799">
          <w:rPr>
            <w:noProof/>
            <w:sz w:val="22"/>
            <w:szCs w:val="20"/>
          </w:rPr>
          <w:fldChar w:fldCharType="end"/>
        </w:r>
      </w:p>
    </w:sdtContent>
  </w:sdt>
  <w:p w14:paraId="798D768E" w14:textId="77777777" w:rsidR="00C65866" w:rsidRDefault="00C65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4A65E" w14:textId="77777777" w:rsidR="00074951" w:rsidRDefault="00074951">
      <w:pPr>
        <w:spacing w:before="0" w:after="0" w:line="240" w:lineRule="auto"/>
      </w:pPr>
      <w:r>
        <w:separator/>
      </w:r>
    </w:p>
  </w:footnote>
  <w:footnote w:type="continuationSeparator" w:id="0">
    <w:p w14:paraId="4087D649" w14:textId="77777777" w:rsidR="00074951" w:rsidRDefault="0007495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630E"/>
    <w:multiLevelType w:val="multilevel"/>
    <w:tmpl w:val="C386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D2619"/>
    <w:multiLevelType w:val="hybridMultilevel"/>
    <w:tmpl w:val="7068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05AA8"/>
    <w:multiLevelType w:val="multilevel"/>
    <w:tmpl w:val="2B7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86F8C"/>
    <w:multiLevelType w:val="multilevel"/>
    <w:tmpl w:val="5EBCAA2E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 w:val="0"/>
        <w:iCs w:val="0"/>
        <w:color w:val="auto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ind w:left="1432" w:hanging="864"/>
      </w:pPr>
      <w:rPr>
        <w:sz w:val="32"/>
        <w:szCs w:val="32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CB15A4F"/>
    <w:multiLevelType w:val="multilevel"/>
    <w:tmpl w:val="8888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CA381B"/>
    <w:multiLevelType w:val="multilevel"/>
    <w:tmpl w:val="3EE4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2B76BC"/>
    <w:multiLevelType w:val="hybridMultilevel"/>
    <w:tmpl w:val="A538D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F2195"/>
    <w:multiLevelType w:val="multilevel"/>
    <w:tmpl w:val="29B8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6A4C13"/>
    <w:multiLevelType w:val="multilevel"/>
    <w:tmpl w:val="7C0C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9C337B"/>
    <w:multiLevelType w:val="hybridMultilevel"/>
    <w:tmpl w:val="818A2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201A1"/>
    <w:multiLevelType w:val="hybridMultilevel"/>
    <w:tmpl w:val="72B8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05231"/>
    <w:multiLevelType w:val="multilevel"/>
    <w:tmpl w:val="BE62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11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5"/>
  </w:num>
  <w:num w:numId="11">
    <w:abstractNumId w:val="7"/>
  </w:num>
  <w:num w:numId="12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25"/>
    <w:rsid w:val="0000029F"/>
    <w:rsid w:val="000049A2"/>
    <w:rsid w:val="00004B49"/>
    <w:rsid w:val="000053A7"/>
    <w:rsid w:val="00007193"/>
    <w:rsid w:val="000202E2"/>
    <w:rsid w:val="00021482"/>
    <w:rsid w:val="00024EDE"/>
    <w:rsid w:val="00030797"/>
    <w:rsid w:val="000318F1"/>
    <w:rsid w:val="00032C7E"/>
    <w:rsid w:val="00036F6F"/>
    <w:rsid w:val="000403D7"/>
    <w:rsid w:val="000422B7"/>
    <w:rsid w:val="00053851"/>
    <w:rsid w:val="000553B2"/>
    <w:rsid w:val="0005608B"/>
    <w:rsid w:val="00060FD0"/>
    <w:rsid w:val="000628F9"/>
    <w:rsid w:val="00064997"/>
    <w:rsid w:val="00064E71"/>
    <w:rsid w:val="00071113"/>
    <w:rsid w:val="00071996"/>
    <w:rsid w:val="000741B9"/>
    <w:rsid w:val="00074951"/>
    <w:rsid w:val="000771AD"/>
    <w:rsid w:val="00083ED1"/>
    <w:rsid w:val="0008480C"/>
    <w:rsid w:val="00093726"/>
    <w:rsid w:val="00094B0A"/>
    <w:rsid w:val="000A0244"/>
    <w:rsid w:val="000A0EAE"/>
    <w:rsid w:val="000A1817"/>
    <w:rsid w:val="000B2BAE"/>
    <w:rsid w:val="000B4295"/>
    <w:rsid w:val="000B6576"/>
    <w:rsid w:val="000C0BED"/>
    <w:rsid w:val="000C3BFB"/>
    <w:rsid w:val="000D18D1"/>
    <w:rsid w:val="000D59EC"/>
    <w:rsid w:val="000E651D"/>
    <w:rsid w:val="000F47BB"/>
    <w:rsid w:val="00104A79"/>
    <w:rsid w:val="001054F5"/>
    <w:rsid w:val="001056F2"/>
    <w:rsid w:val="00121BE6"/>
    <w:rsid w:val="00127712"/>
    <w:rsid w:val="00130A10"/>
    <w:rsid w:val="00133C5F"/>
    <w:rsid w:val="00134CDA"/>
    <w:rsid w:val="00136A41"/>
    <w:rsid w:val="00146486"/>
    <w:rsid w:val="00146CDB"/>
    <w:rsid w:val="00146E8C"/>
    <w:rsid w:val="00151ADA"/>
    <w:rsid w:val="00154FE7"/>
    <w:rsid w:val="00160AE6"/>
    <w:rsid w:val="00166152"/>
    <w:rsid w:val="00166CB7"/>
    <w:rsid w:val="00173799"/>
    <w:rsid w:val="00174C79"/>
    <w:rsid w:val="0018730F"/>
    <w:rsid w:val="001875DF"/>
    <w:rsid w:val="0019214C"/>
    <w:rsid w:val="00192311"/>
    <w:rsid w:val="001939BF"/>
    <w:rsid w:val="00194C85"/>
    <w:rsid w:val="00195109"/>
    <w:rsid w:val="00195268"/>
    <w:rsid w:val="001A0046"/>
    <w:rsid w:val="001A3D32"/>
    <w:rsid w:val="001B212E"/>
    <w:rsid w:val="001B4FE0"/>
    <w:rsid w:val="001B5858"/>
    <w:rsid w:val="001B60A5"/>
    <w:rsid w:val="001C1153"/>
    <w:rsid w:val="001C1CB3"/>
    <w:rsid w:val="001C1F0B"/>
    <w:rsid w:val="001C319D"/>
    <w:rsid w:val="001C4555"/>
    <w:rsid w:val="001C4FC0"/>
    <w:rsid w:val="001C7C36"/>
    <w:rsid w:val="001D08E3"/>
    <w:rsid w:val="001D268A"/>
    <w:rsid w:val="001D2B97"/>
    <w:rsid w:val="001D5F4E"/>
    <w:rsid w:val="001E0510"/>
    <w:rsid w:val="001E3924"/>
    <w:rsid w:val="001E7B35"/>
    <w:rsid w:val="001F5D66"/>
    <w:rsid w:val="00201BF8"/>
    <w:rsid w:val="002033C5"/>
    <w:rsid w:val="00203A21"/>
    <w:rsid w:val="00205EAB"/>
    <w:rsid w:val="00206F0F"/>
    <w:rsid w:val="002072BB"/>
    <w:rsid w:val="002126E1"/>
    <w:rsid w:val="00212F21"/>
    <w:rsid w:val="0021366D"/>
    <w:rsid w:val="0021652C"/>
    <w:rsid w:val="002212F6"/>
    <w:rsid w:val="00226F8E"/>
    <w:rsid w:val="0023523A"/>
    <w:rsid w:val="0023671B"/>
    <w:rsid w:val="00240916"/>
    <w:rsid w:val="00242997"/>
    <w:rsid w:val="002539E0"/>
    <w:rsid w:val="00256209"/>
    <w:rsid w:val="00257F56"/>
    <w:rsid w:val="00260D6C"/>
    <w:rsid w:val="00266855"/>
    <w:rsid w:val="00267833"/>
    <w:rsid w:val="00270021"/>
    <w:rsid w:val="002703F0"/>
    <w:rsid w:val="00274216"/>
    <w:rsid w:val="00274F52"/>
    <w:rsid w:val="00286750"/>
    <w:rsid w:val="002902BB"/>
    <w:rsid w:val="00290BAA"/>
    <w:rsid w:val="00291589"/>
    <w:rsid w:val="002917E8"/>
    <w:rsid w:val="00296915"/>
    <w:rsid w:val="00297581"/>
    <w:rsid w:val="002A0C68"/>
    <w:rsid w:val="002A23D0"/>
    <w:rsid w:val="002A2D63"/>
    <w:rsid w:val="002A7BF7"/>
    <w:rsid w:val="002A7D2D"/>
    <w:rsid w:val="002B415E"/>
    <w:rsid w:val="002B44FE"/>
    <w:rsid w:val="002B4CC8"/>
    <w:rsid w:val="002C24E8"/>
    <w:rsid w:val="002C6B7A"/>
    <w:rsid w:val="002D1EAC"/>
    <w:rsid w:val="002D3316"/>
    <w:rsid w:val="002D36A1"/>
    <w:rsid w:val="002D5C01"/>
    <w:rsid w:val="002E7CED"/>
    <w:rsid w:val="003031EE"/>
    <w:rsid w:val="00311269"/>
    <w:rsid w:val="00315853"/>
    <w:rsid w:val="00315909"/>
    <w:rsid w:val="003230DD"/>
    <w:rsid w:val="00326B3B"/>
    <w:rsid w:val="003336B8"/>
    <w:rsid w:val="00334800"/>
    <w:rsid w:val="003352FB"/>
    <w:rsid w:val="00336D46"/>
    <w:rsid w:val="00340A89"/>
    <w:rsid w:val="0034322E"/>
    <w:rsid w:val="00350547"/>
    <w:rsid w:val="00350DA7"/>
    <w:rsid w:val="0035454B"/>
    <w:rsid w:val="00374E03"/>
    <w:rsid w:val="00375A49"/>
    <w:rsid w:val="00376F19"/>
    <w:rsid w:val="00384354"/>
    <w:rsid w:val="00384ED7"/>
    <w:rsid w:val="003907B1"/>
    <w:rsid w:val="00396FA0"/>
    <w:rsid w:val="003A03B3"/>
    <w:rsid w:val="003A1C2D"/>
    <w:rsid w:val="003A578E"/>
    <w:rsid w:val="003B2B98"/>
    <w:rsid w:val="003B6472"/>
    <w:rsid w:val="003B7DFA"/>
    <w:rsid w:val="003C0DD5"/>
    <w:rsid w:val="003C37B7"/>
    <w:rsid w:val="003D0DD3"/>
    <w:rsid w:val="003D5126"/>
    <w:rsid w:val="003E2897"/>
    <w:rsid w:val="003E7D33"/>
    <w:rsid w:val="003F64D7"/>
    <w:rsid w:val="00404CA4"/>
    <w:rsid w:val="004066F2"/>
    <w:rsid w:val="00413C00"/>
    <w:rsid w:val="00414864"/>
    <w:rsid w:val="004179FB"/>
    <w:rsid w:val="00420796"/>
    <w:rsid w:val="00424EA8"/>
    <w:rsid w:val="00426C4A"/>
    <w:rsid w:val="00430C94"/>
    <w:rsid w:val="00430E2F"/>
    <w:rsid w:val="00431308"/>
    <w:rsid w:val="004313C4"/>
    <w:rsid w:val="004322C8"/>
    <w:rsid w:val="00432D05"/>
    <w:rsid w:val="00433E43"/>
    <w:rsid w:val="00434553"/>
    <w:rsid w:val="0043644B"/>
    <w:rsid w:val="00437240"/>
    <w:rsid w:val="004372EC"/>
    <w:rsid w:val="00442039"/>
    <w:rsid w:val="00442C3B"/>
    <w:rsid w:val="004571A8"/>
    <w:rsid w:val="004629F1"/>
    <w:rsid w:val="00472C5C"/>
    <w:rsid w:val="00473F2D"/>
    <w:rsid w:val="00473FAF"/>
    <w:rsid w:val="00476D5D"/>
    <w:rsid w:val="00477BBF"/>
    <w:rsid w:val="00482DB8"/>
    <w:rsid w:val="00486052"/>
    <w:rsid w:val="004A10E2"/>
    <w:rsid w:val="004A13DF"/>
    <w:rsid w:val="004A5238"/>
    <w:rsid w:val="004A724B"/>
    <w:rsid w:val="004B03FB"/>
    <w:rsid w:val="004B5A5F"/>
    <w:rsid w:val="004B6678"/>
    <w:rsid w:val="004C14E8"/>
    <w:rsid w:val="004C1628"/>
    <w:rsid w:val="004C41A9"/>
    <w:rsid w:val="004C4E82"/>
    <w:rsid w:val="004C73E4"/>
    <w:rsid w:val="004D3E65"/>
    <w:rsid w:val="004D5731"/>
    <w:rsid w:val="004D6832"/>
    <w:rsid w:val="004D6C70"/>
    <w:rsid w:val="004D71C8"/>
    <w:rsid w:val="004E50D1"/>
    <w:rsid w:val="004E6812"/>
    <w:rsid w:val="004F2A4A"/>
    <w:rsid w:val="005017D5"/>
    <w:rsid w:val="005056CA"/>
    <w:rsid w:val="00512407"/>
    <w:rsid w:val="0051495D"/>
    <w:rsid w:val="00517027"/>
    <w:rsid w:val="00523B3F"/>
    <w:rsid w:val="00531E2D"/>
    <w:rsid w:val="00533DEE"/>
    <w:rsid w:val="0053469D"/>
    <w:rsid w:val="00536221"/>
    <w:rsid w:val="005365DD"/>
    <w:rsid w:val="0054004A"/>
    <w:rsid w:val="005419EB"/>
    <w:rsid w:val="00541E5C"/>
    <w:rsid w:val="0055632F"/>
    <w:rsid w:val="00556F8C"/>
    <w:rsid w:val="00566D29"/>
    <w:rsid w:val="00571358"/>
    <w:rsid w:val="00571BAF"/>
    <w:rsid w:val="005751E3"/>
    <w:rsid w:val="00580C59"/>
    <w:rsid w:val="005826FC"/>
    <w:rsid w:val="005844F8"/>
    <w:rsid w:val="005862F3"/>
    <w:rsid w:val="005905B4"/>
    <w:rsid w:val="005A34C1"/>
    <w:rsid w:val="005A3EB9"/>
    <w:rsid w:val="005A5825"/>
    <w:rsid w:val="005A6847"/>
    <w:rsid w:val="005B403C"/>
    <w:rsid w:val="005B6C45"/>
    <w:rsid w:val="005C0951"/>
    <w:rsid w:val="005C0E77"/>
    <w:rsid w:val="005C70A3"/>
    <w:rsid w:val="005C7867"/>
    <w:rsid w:val="005D1323"/>
    <w:rsid w:val="005E0442"/>
    <w:rsid w:val="005E171D"/>
    <w:rsid w:val="005E479E"/>
    <w:rsid w:val="005E6C0D"/>
    <w:rsid w:val="005E6E6A"/>
    <w:rsid w:val="005F0C19"/>
    <w:rsid w:val="005F29B2"/>
    <w:rsid w:val="00601969"/>
    <w:rsid w:val="00603479"/>
    <w:rsid w:val="00607EF7"/>
    <w:rsid w:val="006108AE"/>
    <w:rsid w:val="00614E72"/>
    <w:rsid w:val="00620C71"/>
    <w:rsid w:val="00634C58"/>
    <w:rsid w:val="00636FE2"/>
    <w:rsid w:val="006406B3"/>
    <w:rsid w:val="00641401"/>
    <w:rsid w:val="006434F0"/>
    <w:rsid w:val="006470F9"/>
    <w:rsid w:val="006615C8"/>
    <w:rsid w:val="006615EC"/>
    <w:rsid w:val="006621B4"/>
    <w:rsid w:val="00667EE9"/>
    <w:rsid w:val="00670CC3"/>
    <w:rsid w:val="006716DB"/>
    <w:rsid w:val="006721DC"/>
    <w:rsid w:val="006755D4"/>
    <w:rsid w:val="006765AA"/>
    <w:rsid w:val="00684DBC"/>
    <w:rsid w:val="00685E79"/>
    <w:rsid w:val="006865CF"/>
    <w:rsid w:val="00686A69"/>
    <w:rsid w:val="00693021"/>
    <w:rsid w:val="006A6425"/>
    <w:rsid w:val="006B2C53"/>
    <w:rsid w:val="006B36BC"/>
    <w:rsid w:val="006B7DC1"/>
    <w:rsid w:val="006B7E31"/>
    <w:rsid w:val="006B7FBF"/>
    <w:rsid w:val="006C7476"/>
    <w:rsid w:val="006E0A8F"/>
    <w:rsid w:val="006E3B7F"/>
    <w:rsid w:val="006E587E"/>
    <w:rsid w:val="006F4AD9"/>
    <w:rsid w:val="006F6754"/>
    <w:rsid w:val="0070162E"/>
    <w:rsid w:val="0070541F"/>
    <w:rsid w:val="00705422"/>
    <w:rsid w:val="00720845"/>
    <w:rsid w:val="00724CF2"/>
    <w:rsid w:val="00732D13"/>
    <w:rsid w:val="007342ED"/>
    <w:rsid w:val="007347D3"/>
    <w:rsid w:val="00737F8B"/>
    <w:rsid w:val="00743679"/>
    <w:rsid w:val="00746AF4"/>
    <w:rsid w:val="00751CFD"/>
    <w:rsid w:val="0075213B"/>
    <w:rsid w:val="00752F08"/>
    <w:rsid w:val="007557BE"/>
    <w:rsid w:val="00760313"/>
    <w:rsid w:val="0076520D"/>
    <w:rsid w:val="00766AB4"/>
    <w:rsid w:val="00774C63"/>
    <w:rsid w:val="00775C1B"/>
    <w:rsid w:val="00782072"/>
    <w:rsid w:val="00796A82"/>
    <w:rsid w:val="0079729A"/>
    <w:rsid w:val="007A02F3"/>
    <w:rsid w:val="007A2109"/>
    <w:rsid w:val="007A44DA"/>
    <w:rsid w:val="007B2C70"/>
    <w:rsid w:val="007C3CEC"/>
    <w:rsid w:val="007C6815"/>
    <w:rsid w:val="007C7979"/>
    <w:rsid w:val="007D18A3"/>
    <w:rsid w:val="007D533A"/>
    <w:rsid w:val="007E0C93"/>
    <w:rsid w:val="007E19F1"/>
    <w:rsid w:val="007E20C0"/>
    <w:rsid w:val="007E7D22"/>
    <w:rsid w:val="007F0F52"/>
    <w:rsid w:val="007F776E"/>
    <w:rsid w:val="00802F33"/>
    <w:rsid w:val="00804FD9"/>
    <w:rsid w:val="00805612"/>
    <w:rsid w:val="008245AA"/>
    <w:rsid w:val="00824DB5"/>
    <w:rsid w:val="00825E0E"/>
    <w:rsid w:val="008329EB"/>
    <w:rsid w:val="00833AA6"/>
    <w:rsid w:val="0083464B"/>
    <w:rsid w:val="00841B26"/>
    <w:rsid w:val="00844BF2"/>
    <w:rsid w:val="00853502"/>
    <w:rsid w:val="008563CB"/>
    <w:rsid w:val="008619D5"/>
    <w:rsid w:val="008626D6"/>
    <w:rsid w:val="00870409"/>
    <w:rsid w:val="00881FDE"/>
    <w:rsid w:val="00893DDB"/>
    <w:rsid w:val="008952CE"/>
    <w:rsid w:val="008961CB"/>
    <w:rsid w:val="008A609F"/>
    <w:rsid w:val="008B0616"/>
    <w:rsid w:val="008B1AB4"/>
    <w:rsid w:val="008C4202"/>
    <w:rsid w:val="008D1CB3"/>
    <w:rsid w:val="008D380B"/>
    <w:rsid w:val="008D701C"/>
    <w:rsid w:val="008E3086"/>
    <w:rsid w:val="008F1552"/>
    <w:rsid w:val="008F2D85"/>
    <w:rsid w:val="008F3E8C"/>
    <w:rsid w:val="008F7686"/>
    <w:rsid w:val="009008E5"/>
    <w:rsid w:val="0090151E"/>
    <w:rsid w:val="00911FF8"/>
    <w:rsid w:val="00912EF0"/>
    <w:rsid w:val="00916E10"/>
    <w:rsid w:val="00920B81"/>
    <w:rsid w:val="009369E4"/>
    <w:rsid w:val="00942964"/>
    <w:rsid w:val="009429BF"/>
    <w:rsid w:val="0095105D"/>
    <w:rsid w:val="00955F2C"/>
    <w:rsid w:val="00963C6F"/>
    <w:rsid w:val="00965AA4"/>
    <w:rsid w:val="0096750B"/>
    <w:rsid w:val="00970D3D"/>
    <w:rsid w:val="009A4BD8"/>
    <w:rsid w:val="009B10B0"/>
    <w:rsid w:val="009B2622"/>
    <w:rsid w:val="009B6203"/>
    <w:rsid w:val="009B7A8B"/>
    <w:rsid w:val="009C1648"/>
    <w:rsid w:val="009C1A7E"/>
    <w:rsid w:val="009C4A51"/>
    <w:rsid w:val="009D65B2"/>
    <w:rsid w:val="009E3368"/>
    <w:rsid w:val="009E45EF"/>
    <w:rsid w:val="009F0142"/>
    <w:rsid w:val="009F0715"/>
    <w:rsid w:val="009F3B50"/>
    <w:rsid w:val="00A0019C"/>
    <w:rsid w:val="00A007E0"/>
    <w:rsid w:val="00A0577F"/>
    <w:rsid w:val="00A06196"/>
    <w:rsid w:val="00A062C0"/>
    <w:rsid w:val="00A1275E"/>
    <w:rsid w:val="00A12E51"/>
    <w:rsid w:val="00A14E12"/>
    <w:rsid w:val="00A17EA3"/>
    <w:rsid w:val="00A23EA4"/>
    <w:rsid w:val="00A24D28"/>
    <w:rsid w:val="00A25488"/>
    <w:rsid w:val="00A331FC"/>
    <w:rsid w:val="00A33AC5"/>
    <w:rsid w:val="00A345BC"/>
    <w:rsid w:val="00A35469"/>
    <w:rsid w:val="00A3758F"/>
    <w:rsid w:val="00A37B35"/>
    <w:rsid w:val="00A4000F"/>
    <w:rsid w:val="00A4360F"/>
    <w:rsid w:val="00A46866"/>
    <w:rsid w:val="00A479FD"/>
    <w:rsid w:val="00A54966"/>
    <w:rsid w:val="00A5635D"/>
    <w:rsid w:val="00A57053"/>
    <w:rsid w:val="00A640F6"/>
    <w:rsid w:val="00A64439"/>
    <w:rsid w:val="00A71516"/>
    <w:rsid w:val="00A71F7F"/>
    <w:rsid w:val="00A8039A"/>
    <w:rsid w:val="00A85970"/>
    <w:rsid w:val="00A90A6A"/>
    <w:rsid w:val="00A93CBE"/>
    <w:rsid w:val="00AA6950"/>
    <w:rsid w:val="00AB65FD"/>
    <w:rsid w:val="00AB7AAD"/>
    <w:rsid w:val="00AC0F7A"/>
    <w:rsid w:val="00AC293D"/>
    <w:rsid w:val="00AC2CD5"/>
    <w:rsid w:val="00AD0140"/>
    <w:rsid w:val="00AD0A90"/>
    <w:rsid w:val="00AD0D84"/>
    <w:rsid w:val="00AD1F08"/>
    <w:rsid w:val="00AD4A18"/>
    <w:rsid w:val="00AD5345"/>
    <w:rsid w:val="00AD6F94"/>
    <w:rsid w:val="00AE1508"/>
    <w:rsid w:val="00AF45F6"/>
    <w:rsid w:val="00AF6D7E"/>
    <w:rsid w:val="00B007C4"/>
    <w:rsid w:val="00B01585"/>
    <w:rsid w:val="00B025BF"/>
    <w:rsid w:val="00B04C62"/>
    <w:rsid w:val="00B07DC0"/>
    <w:rsid w:val="00B12E45"/>
    <w:rsid w:val="00B22D00"/>
    <w:rsid w:val="00B233A8"/>
    <w:rsid w:val="00B236BE"/>
    <w:rsid w:val="00B23DE6"/>
    <w:rsid w:val="00B24012"/>
    <w:rsid w:val="00B24065"/>
    <w:rsid w:val="00B25108"/>
    <w:rsid w:val="00B25308"/>
    <w:rsid w:val="00B2600F"/>
    <w:rsid w:val="00B3622A"/>
    <w:rsid w:val="00B3667C"/>
    <w:rsid w:val="00B44EE3"/>
    <w:rsid w:val="00B63D98"/>
    <w:rsid w:val="00B7036B"/>
    <w:rsid w:val="00B73184"/>
    <w:rsid w:val="00B74B4E"/>
    <w:rsid w:val="00B77720"/>
    <w:rsid w:val="00B81D0C"/>
    <w:rsid w:val="00B83EE3"/>
    <w:rsid w:val="00B91201"/>
    <w:rsid w:val="00B91837"/>
    <w:rsid w:val="00B919C6"/>
    <w:rsid w:val="00B94F47"/>
    <w:rsid w:val="00B95BC6"/>
    <w:rsid w:val="00B96279"/>
    <w:rsid w:val="00B96351"/>
    <w:rsid w:val="00B96E2E"/>
    <w:rsid w:val="00BB0311"/>
    <w:rsid w:val="00BB4B47"/>
    <w:rsid w:val="00BB788A"/>
    <w:rsid w:val="00BC457E"/>
    <w:rsid w:val="00BC5C6D"/>
    <w:rsid w:val="00BD41FE"/>
    <w:rsid w:val="00BE426A"/>
    <w:rsid w:val="00BF2312"/>
    <w:rsid w:val="00BF2EB4"/>
    <w:rsid w:val="00BF433E"/>
    <w:rsid w:val="00BF6E15"/>
    <w:rsid w:val="00C062C3"/>
    <w:rsid w:val="00C17EF1"/>
    <w:rsid w:val="00C20A62"/>
    <w:rsid w:val="00C21C9E"/>
    <w:rsid w:val="00C25407"/>
    <w:rsid w:val="00C26850"/>
    <w:rsid w:val="00C26E30"/>
    <w:rsid w:val="00C31D5D"/>
    <w:rsid w:val="00C4506F"/>
    <w:rsid w:val="00C478E5"/>
    <w:rsid w:val="00C47AEE"/>
    <w:rsid w:val="00C51F08"/>
    <w:rsid w:val="00C5606F"/>
    <w:rsid w:val="00C569F9"/>
    <w:rsid w:val="00C60038"/>
    <w:rsid w:val="00C61316"/>
    <w:rsid w:val="00C61919"/>
    <w:rsid w:val="00C629BA"/>
    <w:rsid w:val="00C63257"/>
    <w:rsid w:val="00C64E54"/>
    <w:rsid w:val="00C65866"/>
    <w:rsid w:val="00C86E81"/>
    <w:rsid w:val="00C95E73"/>
    <w:rsid w:val="00C95F2D"/>
    <w:rsid w:val="00CA0189"/>
    <w:rsid w:val="00CA483C"/>
    <w:rsid w:val="00CA6CA7"/>
    <w:rsid w:val="00CB2148"/>
    <w:rsid w:val="00CB2435"/>
    <w:rsid w:val="00CB5186"/>
    <w:rsid w:val="00CC3CD8"/>
    <w:rsid w:val="00CD0CE2"/>
    <w:rsid w:val="00CD3833"/>
    <w:rsid w:val="00CD681E"/>
    <w:rsid w:val="00CE08A2"/>
    <w:rsid w:val="00CE1718"/>
    <w:rsid w:val="00CF34DD"/>
    <w:rsid w:val="00CF7D72"/>
    <w:rsid w:val="00D07897"/>
    <w:rsid w:val="00D24C1E"/>
    <w:rsid w:val="00D3730E"/>
    <w:rsid w:val="00D42BE1"/>
    <w:rsid w:val="00D42DD4"/>
    <w:rsid w:val="00D5094F"/>
    <w:rsid w:val="00D576D3"/>
    <w:rsid w:val="00D62E16"/>
    <w:rsid w:val="00D6729A"/>
    <w:rsid w:val="00D716EF"/>
    <w:rsid w:val="00D72902"/>
    <w:rsid w:val="00D76B58"/>
    <w:rsid w:val="00D83B3B"/>
    <w:rsid w:val="00D83C87"/>
    <w:rsid w:val="00D97B24"/>
    <w:rsid w:val="00DA337E"/>
    <w:rsid w:val="00DB0174"/>
    <w:rsid w:val="00DB01B6"/>
    <w:rsid w:val="00DB4D11"/>
    <w:rsid w:val="00DC027E"/>
    <w:rsid w:val="00DC53AB"/>
    <w:rsid w:val="00DC558F"/>
    <w:rsid w:val="00DD07F8"/>
    <w:rsid w:val="00DD2023"/>
    <w:rsid w:val="00DE13DC"/>
    <w:rsid w:val="00DE720B"/>
    <w:rsid w:val="00DF031A"/>
    <w:rsid w:val="00DF07BE"/>
    <w:rsid w:val="00DF3079"/>
    <w:rsid w:val="00DF369A"/>
    <w:rsid w:val="00DF48EE"/>
    <w:rsid w:val="00DF51D8"/>
    <w:rsid w:val="00DF52CF"/>
    <w:rsid w:val="00DF7315"/>
    <w:rsid w:val="00E0205B"/>
    <w:rsid w:val="00E06349"/>
    <w:rsid w:val="00E0654F"/>
    <w:rsid w:val="00E239BF"/>
    <w:rsid w:val="00E25B98"/>
    <w:rsid w:val="00E30B70"/>
    <w:rsid w:val="00E403A8"/>
    <w:rsid w:val="00E42ADE"/>
    <w:rsid w:val="00E5018B"/>
    <w:rsid w:val="00E53828"/>
    <w:rsid w:val="00E548D0"/>
    <w:rsid w:val="00E55FEC"/>
    <w:rsid w:val="00E6048C"/>
    <w:rsid w:val="00E60851"/>
    <w:rsid w:val="00E7245E"/>
    <w:rsid w:val="00E745D2"/>
    <w:rsid w:val="00E765C5"/>
    <w:rsid w:val="00E806FA"/>
    <w:rsid w:val="00E87503"/>
    <w:rsid w:val="00E958EF"/>
    <w:rsid w:val="00EA24A0"/>
    <w:rsid w:val="00EA30DF"/>
    <w:rsid w:val="00EB0774"/>
    <w:rsid w:val="00ED1025"/>
    <w:rsid w:val="00ED111E"/>
    <w:rsid w:val="00ED3716"/>
    <w:rsid w:val="00EE1CED"/>
    <w:rsid w:val="00EE3048"/>
    <w:rsid w:val="00EE36D6"/>
    <w:rsid w:val="00EF2FFD"/>
    <w:rsid w:val="00EF3EDB"/>
    <w:rsid w:val="00F0082C"/>
    <w:rsid w:val="00F0243D"/>
    <w:rsid w:val="00F03E41"/>
    <w:rsid w:val="00F04E9B"/>
    <w:rsid w:val="00F06A77"/>
    <w:rsid w:val="00F07245"/>
    <w:rsid w:val="00F1095A"/>
    <w:rsid w:val="00F12166"/>
    <w:rsid w:val="00F12469"/>
    <w:rsid w:val="00F14FDF"/>
    <w:rsid w:val="00F320F6"/>
    <w:rsid w:val="00F32450"/>
    <w:rsid w:val="00F32A57"/>
    <w:rsid w:val="00F344EE"/>
    <w:rsid w:val="00F368C6"/>
    <w:rsid w:val="00F4741A"/>
    <w:rsid w:val="00F51B25"/>
    <w:rsid w:val="00F63EDE"/>
    <w:rsid w:val="00F65547"/>
    <w:rsid w:val="00F700EA"/>
    <w:rsid w:val="00F716A3"/>
    <w:rsid w:val="00F746D3"/>
    <w:rsid w:val="00F75956"/>
    <w:rsid w:val="00F77009"/>
    <w:rsid w:val="00F83262"/>
    <w:rsid w:val="00F83ED8"/>
    <w:rsid w:val="00F8598E"/>
    <w:rsid w:val="00F85E95"/>
    <w:rsid w:val="00F8602B"/>
    <w:rsid w:val="00F91EFB"/>
    <w:rsid w:val="00F92A88"/>
    <w:rsid w:val="00F94491"/>
    <w:rsid w:val="00F9491E"/>
    <w:rsid w:val="00FA039B"/>
    <w:rsid w:val="00FA0AAA"/>
    <w:rsid w:val="00FA51FA"/>
    <w:rsid w:val="00FA5FF3"/>
    <w:rsid w:val="00FB478B"/>
    <w:rsid w:val="00FB541A"/>
    <w:rsid w:val="00FC430C"/>
    <w:rsid w:val="00FC51FA"/>
    <w:rsid w:val="00FC6596"/>
    <w:rsid w:val="00FC7B56"/>
    <w:rsid w:val="00FD2050"/>
    <w:rsid w:val="00FD505D"/>
    <w:rsid w:val="00FD7166"/>
    <w:rsid w:val="00FE17EB"/>
    <w:rsid w:val="00FF2261"/>
    <w:rsid w:val="00FF2F34"/>
    <w:rsid w:val="00F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F5BF9"/>
  <w15:docId w15:val="{BC3AD0E7-D667-46DA-AD03-D8CEDCAA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aragraph"/>
    <w:qFormat/>
    <w:rsid w:val="000D59EC"/>
    <w:pPr>
      <w:spacing w:before="120" w:after="120" w:line="360" w:lineRule="auto"/>
      <w:ind w:firstLine="567"/>
      <w:jc w:val="both"/>
    </w:pPr>
    <w:rPr>
      <w:rFonts w:ascii="Times New Roman" w:eastAsiaTheme="minorEastAsia" w:hAnsi="Times New Roman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9EC"/>
    <w:pPr>
      <w:keepNext/>
      <w:keepLines/>
      <w:numPr>
        <w:numId w:val="1"/>
      </w:numPr>
      <w:spacing w:after="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59EC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59EC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D59EC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Cs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D59E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9E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9E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9E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9E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9EC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59EC"/>
    <w:rPr>
      <w:rFonts w:ascii="Times New Roman" w:eastAsiaTheme="majorEastAsia" w:hAnsi="Times New Roman" w:cstheme="majorBidi"/>
      <w:b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59EC"/>
    <w:rPr>
      <w:rFonts w:ascii="Times New Roman" w:eastAsiaTheme="majorEastAsia" w:hAnsi="Times New Roman" w:cstheme="majorBidi"/>
      <w:b/>
      <w:bCs/>
      <w:color w:val="000000" w:themeColor="tex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59EC"/>
    <w:rPr>
      <w:rFonts w:ascii="Times New Roman" w:eastAsiaTheme="majorEastAsia" w:hAnsi="Times New Roman" w:cstheme="majorBidi"/>
      <w:b/>
      <w:bCs/>
      <w:iCs/>
      <w:sz w:val="3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9EC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9EC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9E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9E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9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0D59EC"/>
    <w:pPr>
      <w:ind w:left="720"/>
      <w:contextualSpacing/>
    </w:pPr>
  </w:style>
  <w:style w:type="table" w:styleId="TableGrid">
    <w:name w:val="Table Grid"/>
    <w:basedOn w:val="TableNormal"/>
    <w:uiPriority w:val="59"/>
    <w:rsid w:val="000D59E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D59EC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9EC"/>
    <w:rPr>
      <w:rFonts w:ascii="Times New Roman" w:eastAsiaTheme="minorEastAsia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D59EC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9EC"/>
    <w:rPr>
      <w:rFonts w:ascii="Times New Roman" w:eastAsiaTheme="minorEastAsia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9E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9EC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aliases w:val="refrences"/>
    <w:uiPriority w:val="1"/>
    <w:qFormat/>
    <w:rsid w:val="000D59EC"/>
    <w:pPr>
      <w:spacing w:before="240" w:after="240" w:line="240" w:lineRule="auto"/>
      <w:ind w:left="567" w:hanging="567"/>
      <w:jc w:val="both"/>
    </w:pPr>
    <w:rPr>
      <w:rFonts w:asciiTheme="majorBidi" w:hAnsiTheme="majorBidi"/>
      <w:sz w:val="24"/>
    </w:rPr>
  </w:style>
  <w:style w:type="character" w:styleId="Strong">
    <w:name w:val="Strong"/>
    <w:basedOn w:val="DefaultParagraphFont"/>
    <w:uiPriority w:val="22"/>
    <w:qFormat/>
    <w:rsid w:val="000D59EC"/>
    <w:rPr>
      <w:b/>
      <w:bCs/>
    </w:rPr>
  </w:style>
  <w:style w:type="paragraph" w:customStyle="1" w:styleId="Style1">
    <w:name w:val="Style1"/>
    <w:basedOn w:val="Normal"/>
    <w:link w:val="Style1Char"/>
    <w:qFormat/>
    <w:rsid w:val="000D59EC"/>
    <w:pPr>
      <w:widowControl w:val="0"/>
      <w:autoSpaceDE w:val="0"/>
      <w:autoSpaceDN w:val="0"/>
      <w:adjustRightInd w:val="0"/>
      <w:spacing w:before="0" w:after="0"/>
      <w:ind w:left="851" w:hanging="851"/>
    </w:pPr>
    <w:rPr>
      <w:rFonts w:eastAsia="Times New Roman"/>
      <w:color w:val="000000"/>
    </w:rPr>
  </w:style>
  <w:style w:type="character" w:customStyle="1" w:styleId="Style1Char">
    <w:name w:val="Style1 Char"/>
    <w:basedOn w:val="DefaultParagraphFont"/>
    <w:link w:val="Style1"/>
    <w:rsid w:val="000D59EC"/>
    <w:rPr>
      <w:rFonts w:ascii="Times New Roman" w:eastAsia="Times New Roman" w:hAnsi="Times New Roman" w:cs="Times New Roman"/>
      <w:color w:val="000000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0D59EC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0D59EC"/>
    <w:pPr>
      <w:tabs>
        <w:tab w:val="left" w:pos="1760"/>
        <w:tab w:val="right" w:leader="dot" w:pos="8777"/>
      </w:tabs>
      <w:spacing w:before="0" w:after="0" w:line="240" w:lineRule="auto"/>
      <w:ind w:firstLine="0"/>
      <w:jc w:val="right"/>
    </w:pPr>
    <w:rPr>
      <w:rFonts w:eastAsiaTheme="minorHAnsi"/>
      <w:noProof/>
      <w:lang w:bidi="ar-IQ"/>
    </w:rPr>
  </w:style>
  <w:style w:type="paragraph" w:styleId="TOC1">
    <w:name w:val="toc 1"/>
    <w:basedOn w:val="Normal"/>
    <w:next w:val="Normal"/>
    <w:autoRedefine/>
    <w:uiPriority w:val="39"/>
    <w:unhideWhenUsed/>
    <w:rsid w:val="000D59EC"/>
    <w:pPr>
      <w:tabs>
        <w:tab w:val="left" w:pos="1320"/>
        <w:tab w:val="right" w:leader="dot" w:pos="8777"/>
      </w:tabs>
      <w:spacing w:before="240" w:after="240"/>
      <w:ind w:firstLine="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0D59EC"/>
    <w:pPr>
      <w:tabs>
        <w:tab w:val="left" w:pos="2031"/>
        <w:tab w:val="right" w:leader="dot" w:pos="8777"/>
      </w:tabs>
      <w:spacing w:before="0" w:after="0" w:line="240" w:lineRule="auto"/>
    </w:pPr>
  </w:style>
  <w:style w:type="paragraph" w:styleId="TableofFigures">
    <w:name w:val="table of figures"/>
    <w:basedOn w:val="Normal"/>
    <w:next w:val="Normal"/>
    <w:uiPriority w:val="99"/>
    <w:unhideWhenUsed/>
    <w:rsid w:val="000D59EC"/>
    <w:pPr>
      <w:spacing w:before="0" w:after="0"/>
      <w:ind w:left="480" w:hanging="480"/>
      <w:jc w:val="left"/>
    </w:pPr>
    <w:rPr>
      <w:rFonts w:asciiTheme="minorHAnsi" w:hAnsiTheme="minorHAnsi"/>
      <w:smallCaps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D59EC"/>
    <w:pPr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Caption">
    <w:name w:val="caption"/>
    <w:basedOn w:val="Normal"/>
    <w:next w:val="Normal"/>
    <w:uiPriority w:val="35"/>
    <w:unhideWhenUsed/>
    <w:qFormat/>
    <w:rsid w:val="000D59EC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0D59EC"/>
    <w:pPr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paragraph" w:customStyle="1" w:styleId="Default">
    <w:name w:val="Default"/>
    <w:rsid w:val="000D59E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9EC"/>
    <w:rPr>
      <w:sz w:val="20"/>
      <w:szCs w:val="18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9EC"/>
    <w:pPr>
      <w:spacing w:before="0" w:after="20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18"/>
      <w:lang w:val="en-GB" w:eastAsia="en-GB"/>
    </w:rPr>
  </w:style>
  <w:style w:type="character" w:customStyle="1" w:styleId="CommentTextChar1">
    <w:name w:val="Comment Text Char1"/>
    <w:basedOn w:val="DefaultParagraphFont"/>
    <w:uiPriority w:val="99"/>
    <w:semiHidden/>
    <w:rsid w:val="000D59EC"/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9EC"/>
    <w:rPr>
      <w:b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9EC"/>
    <w:rPr>
      <w:b/>
      <w:bCs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0D59EC"/>
    <w:rPr>
      <w:rFonts w:ascii="Times New Roman" w:eastAsiaTheme="minorEastAsia" w:hAnsi="Times New Roman" w:cs="Times New Roman"/>
      <w:b/>
      <w:bCs/>
      <w:sz w:val="20"/>
      <w:szCs w:val="20"/>
    </w:rPr>
  </w:style>
  <w:style w:type="character" w:customStyle="1" w:styleId="Heading60">
    <w:name w:val="Heading #6"/>
    <w:basedOn w:val="DefaultParagraphFont"/>
    <w:link w:val="Heading61"/>
    <w:uiPriority w:val="99"/>
    <w:rsid w:val="005365DD"/>
    <w:rPr>
      <w:rFonts w:ascii="Angsana New" w:hAnsi="Angsana New" w:cs="Angsana New"/>
      <w:b/>
      <w:bCs/>
      <w:sz w:val="28"/>
      <w:szCs w:val="28"/>
      <w:shd w:val="clear" w:color="auto" w:fill="FFFFFF"/>
    </w:rPr>
  </w:style>
  <w:style w:type="paragraph" w:customStyle="1" w:styleId="Heading61">
    <w:name w:val="Heading #61"/>
    <w:basedOn w:val="Normal"/>
    <w:link w:val="Heading60"/>
    <w:uiPriority w:val="99"/>
    <w:rsid w:val="005365DD"/>
    <w:pPr>
      <w:shd w:val="clear" w:color="auto" w:fill="FFFFFF"/>
      <w:spacing w:before="360" w:after="240" w:line="240" w:lineRule="atLeast"/>
      <w:ind w:firstLine="360"/>
      <w:jc w:val="left"/>
      <w:outlineLvl w:val="5"/>
    </w:pPr>
    <w:rPr>
      <w:rFonts w:ascii="Angsana New" w:eastAsiaTheme="minorHAnsi" w:hAnsi="Angsana New" w:cs="Angsana New"/>
      <w:b/>
      <w:bCs/>
      <w:szCs w:val="28"/>
    </w:rPr>
  </w:style>
  <w:style w:type="table" w:customStyle="1" w:styleId="TableGrid1">
    <w:name w:val="Table Grid1"/>
    <w:basedOn w:val="TableNormal"/>
    <w:next w:val="TableGrid"/>
    <w:rsid w:val="00752F0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430E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0E2F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939BF"/>
    <w:rPr>
      <w:i/>
      <w:iCs/>
    </w:rPr>
  </w:style>
  <w:style w:type="character" w:customStyle="1" w:styleId="katex-mathml">
    <w:name w:val="katex-mathml"/>
    <w:basedOn w:val="DefaultParagraphFont"/>
    <w:rsid w:val="008F3E8C"/>
  </w:style>
  <w:style w:type="character" w:customStyle="1" w:styleId="mord">
    <w:name w:val="mord"/>
    <w:basedOn w:val="DefaultParagraphFont"/>
    <w:rsid w:val="008F3E8C"/>
  </w:style>
  <w:style w:type="character" w:customStyle="1" w:styleId="mrel">
    <w:name w:val="mrel"/>
    <w:basedOn w:val="DefaultParagraphFont"/>
    <w:rsid w:val="008F3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hapter Four: Result of the Data Analysis</vt:lpstr>
    </vt:vector>
  </TitlesOfParts>
  <Company>SACC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hapter Four: Result of the Data Analysis</dc:title>
  <dc:creator>SoftKey</dc:creator>
  <cp:lastModifiedBy>Maher</cp:lastModifiedBy>
  <cp:revision>207</cp:revision>
  <cp:lastPrinted>2021-01-23T15:49:00Z</cp:lastPrinted>
  <dcterms:created xsi:type="dcterms:W3CDTF">2025-03-20T21:17:00Z</dcterms:created>
  <dcterms:modified xsi:type="dcterms:W3CDTF">2025-05-31T21:58:00Z</dcterms:modified>
</cp:coreProperties>
</file>