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9455F" w14:textId="77777777" w:rsidR="006B6D4B" w:rsidRPr="009A2DF0" w:rsidRDefault="006B6D4B" w:rsidP="006B6D4B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A2DF0">
        <w:rPr>
          <w:rFonts w:ascii="Times New Roman" w:hAnsi="Times New Roman" w:cs="Times New Roman"/>
          <w:b/>
          <w:sz w:val="20"/>
          <w:szCs w:val="20"/>
        </w:rPr>
        <w:t>Sequence Retrieval and Alignment:</w:t>
      </w:r>
    </w:p>
    <w:tbl>
      <w:tblPr>
        <w:tblStyle w:val="TableGrid"/>
        <w:tblW w:w="5042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702"/>
        <w:gridCol w:w="857"/>
        <w:gridCol w:w="7412"/>
      </w:tblGrid>
      <w:tr w:rsidR="006B6D4B" w:rsidRPr="00ED4EFD" w14:paraId="6DD81795" w14:textId="77777777" w:rsidTr="0098115C"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7336A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Sl No</w:t>
            </w:r>
          </w:p>
        </w:tc>
        <w:tc>
          <w:tcPr>
            <w:tcW w:w="3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C448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Peptide Name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E7CF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Uniprot</w:t>
            </w:r>
          </w:p>
        </w:tc>
        <w:tc>
          <w:tcPr>
            <w:tcW w:w="39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6BC10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Pre Pro Protein Sequence (Mature Sequence: bold)</w:t>
            </w:r>
          </w:p>
        </w:tc>
      </w:tr>
      <w:tr w:rsidR="006B6D4B" w:rsidRPr="00ED4EFD" w14:paraId="213DD8FB" w14:textId="77777777" w:rsidTr="009811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D8F44" w14:textId="77777777" w:rsidR="006B6D4B" w:rsidRPr="00ED4EFD" w:rsidRDefault="006B6D4B" w:rsidP="0098115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Human Alpha Defensins</w:t>
            </w:r>
          </w:p>
        </w:tc>
      </w:tr>
      <w:tr w:rsidR="006B6D4B" w:rsidRPr="00ED4EFD" w14:paraId="467C3858" w14:textId="77777777" w:rsidTr="0098115C"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14:paraId="5CB9CE47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center"/>
          </w:tcPr>
          <w:p w14:paraId="5F2B635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HNP-1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1E8FE45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P59665</w:t>
            </w:r>
          </w:p>
        </w:tc>
        <w:tc>
          <w:tcPr>
            <w:tcW w:w="3926" w:type="pct"/>
            <w:tcBorders>
              <w:top w:val="single" w:sz="4" w:space="0" w:color="auto"/>
            </w:tcBorders>
            <w:vAlign w:val="center"/>
          </w:tcPr>
          <w:p w14:paraId="1138AE1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1MRTLAILAAILLVALQAQAEPLQARADEVAAAPEQIAADIPEVVVSLAWDESLAPKHPGSRKNM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ACYCRIPACIAGERRYGTCIYQGRLWAFCC</w:t>
            </w:r>
          </w:p>
        </w:tc>
      </w:tr>
      <w:tr w:rsidR="006B6D4B" w:rsidRPr="00ED4EFD" w14:paraId="04618EDB" w14:textId="77777777" w:rsidTr="0098115C">
        <w:tc>
          <w:tcPr>
            <w:tcW w:w="248" w:type="pct"/>
            <w:vAlign w:val="center"/>
          </w:tcPr>
          <w:p w14:paraId="268A6F72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2" w:type="pct"/>
            <w:vAlign w:val="center"/>
          </w:tcPr>
          <w:p w14:paraId="27E23C5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HNP-2</w:t>
            </w:r>
          </w:p>
        </w:tc>
        <w:tc>
          <w:tcPr>
            <w:tcW w:w="454" w:type="pct"/>
            <w:vAlign w:val="center"/>
          </w:tcPr>
          <w:p w14:paraId="2D31738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P59665</w:t>
            </w:r>
          </w:p>
        </w:tc>
        <w:tc>
          <w:tcPr>
            <w:tcW w:w="3926" w:type="pct"/>
            <w:vAlign w:val="center"/>
          </w:tcPr>
          <w:p w14:paraId="5D28E18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MRTLAILAAILLVALQAQAEPLQARADEVAAAPEQIAADIPEVVVSLAWDESLAPKHPGSRKNMD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CYCRIPACIAGERRYGTCIYQGRLWAFCC</w:t>
            </w:r>
          </w:p>
        </w:tc>
      </w:tr>
      <w:tr w:rsidR="006B6D4B" w:rsidRPr="00ED4EFD" w14:paraId="4E2B5D46" w14:textId="77777777" w:rsidTr="0098115C">
        <w:tc>
          <w:tcPr>
            <w:tcW w:w="248" w:type="pct"/>
            <w:vAlign w:val="center"/>
          </w:tcPr>
          <w:p w14:paraId="2DB2169D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72" w:type="pct"/>
            <w:vAlign w:val="center"/>
          </w:tcPr>
          <w:p w14:paraId="241A619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HNP-3</w:t>
            </w:r>
          </w:p>
        </w:tc>
        <w:tc>
          <w:tcPr>
            <w:tcW w:w="454" w:type="pct"/>
            <w:vAlign w:val="center"/>
          </w:tcPr>
          <w:p w14:paraId="231E046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P59666</w:t>
            </w:r>
          </w:p>
        </w:tc>
        <w:tc>
          <w:tcPr>
            <w:tcW w:w="3926" w:type="pct"/>
            <w:vAlign w:val="center"/>
          </w:tcPr>
          <w:p w14:paraId="519B4ED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MRTLAILAAILLVALQAQAEPLQARADEVAAAPEQIAADIPEVVVSLAWDESLAPKHPGSRKNM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DCYCRIPACIAGERRYGTCIYQGRLWAFCC</w:t>
            </w:r>
          </w:p>
        </w:tc>
      </w:tr>
      <w:tr w:rsidR="006B6D4B" w:rsidRPr="00ED4EFD" w14:paraId="482A93CD" w14:textId="77777777" w:rsidTr="0098115C">
        <w:tc>
          <w:tcPr>
            <w:tcW w:w="248" w:type="pct"/>
            <w:vAlign w:val="center"/>
          </w:tcPr>
          <w:p w14:paraId="70A62CDB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72" w:type="pct"/>
            <w:vAlign w:val="center"/>
          </w:tcPr>
          <w:p w14:paraId="3213B30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HNP-4</w:t>
            </w:r>
          </w:p>
        </w:tc>
        <w:tc>
          <w:tcPr>
            <w:tcW w:w="454" w:type="pct"/>
            <w:vAlign w:val="center"/>
          </w:tcPr>
          <w:p w14:paraId="38C751D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P12838</w:t>
            </w:r>
          </w:p>
        </w:tc>
        <w:tc>
          <w:tcPr>
            <w:tcW w:w="3926" w:type="pct"/>
            <w:vAlign w:val="center"/>
          </w:tcPr>
          <w:p w14:paraId="519B26C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MRIIALLAAILLVALQVRAGPLQARGDEAPGQEQRGPEDQDISISFAWDKSSALQVSGSTRGM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VCSCRLVFCRRTELRVGNCLIGGVSFTYCCTRV</w:t>
            </w:r>
            <w:r w:rsidRPr="00ED4EFD">
              <w:rPr>
                <w:rFonts w:ascii="Times New Roman" w:hAnsi="Times New Roman" w:cs="Times New Roman"/>
                <w:bCs/>
                <w:sz w:val="20"/>
                <w:szCs w:val="20"/>
              </w:rPr>
              <w:t>D</w:t>
            </w:r>
          </w:p>
        </w:tc>
      </w:tr>
      <w:tr w:rsidR="006B6D4B" w:rsidRPr="00ED4EFD" w14:paraId="64799815" w14:textId="77777777" w:rsidTr="0098115C">
        <w:tc>
          <w:tcPr>
            <w:tcW w:w="248" w:type="pct"/>
            <w:vAlign w:val="center"/>
          </w:tcPr>
          <w:p w14:paraId="24750993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72" w:type="pct"/>
            <w:vAlign w:val="center"/>
          </w:tcPr>
          <w:p w14:paraId="38FD07A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HD5</w:t>
            </w:r>
          </w:p>
        </w:tc>
        <w:tc>
          <w:tcPr>
            <w:tcW w:w="454" w:type="pct"/>
            <w:vAlign w:val="center"/>
          </w:tcPr>
          <w:p w14:paraId="5E1C1EF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Q01523</w:t>
            </w:r>
          </w:p>
        </w:tc>
        <w:tc>
          <w:tcPr>
            <w:tcW w:w="3926" w:type="pct"/>
            <w:vAlign w:val="center"/>
          </w:tcPr>
          <w:p w14:paraId="77DC962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MRTIAILAAILLVALQAQAESLQERADEATTQKQSGEDNQDLAISFAGNGLSALRTSGSQAR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ATCYCRTGRCATRESLSGVCEISGRLYRLCCR</w:t>
            </w:r>
          </w:p>
        </w:tc>
      </w:tr>
      <w:tr w:rsidR="006B6D4B" w:rsidRPr="00ED4EFD" w14:paraId="5703E3E7" w14:textId="77777777" w:rsidTr="0098115C">
        <w:tc>
          <w:tcPr>
            <w:tcW w:w="248" w:type="pct"/>
            <w:tcBorders>
              <w:bottom w:val="single" w:sz="4" w:space="0" w:color="auto"/>
            </w:tcBorders>
            <w:vAlign w:val="center"/>
          </w:tcPr>
          <w:p w14:paraId="27CC3AC4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vAlign w:val="center"/>
          </w:tcPr>
          <w:p w14:paraId="60F7429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HD6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14:paraId="08C1E54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Q01524</w:t>
            </w:r>
          </w:p>
        </w:tc>
        <w:tc>
          <w:tcPr>
            <w:tcW w:w="3926" w:type="pct"/>
            <w:tcBorders>
              <w:bottom w:val="single" w:sz="4" w:space="0" w:color="auto"/>
            </w:tcBorders>
            <w:vAlign w:val="center"/>
          </w:tcPr>
          <w:p w14:paraId="1185D9D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MRTLTILTAVLLVALQAKAEPLQAEDDPLQAKAYEADAQEQRGANDQDFAVSFAEDASSSLRALGSTR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AFTCHCRRSCYSTEYSYGTCTVMGINHRFCCL</w:t>
            </w:r>
          </w:p>
        </w:tc>
      </w:tr>
      <w:tr w:rsidR="006B6D4B" w:rsidRPr="00ED4EFD" w14:paraId="14BEF9C3" w14:textId="77777777" w:rsidTr="0098115C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4AEEFB" w14:textId="77777777" w:rsidR="006B6D4B" w:rsidRPr="00ED4EFD" w:rsidRDefault="006B6D4B" w:rsidP="0098115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Human Beta Defensins</w:t>
            </w:r>
          </w:p>
        </w:tc>
      </w:tr>
      <w:tr w:rsidR="006B6D4B" w:rsidRPr="00ED4EFD" w14:paraId="6A70A38B" w14:textId="77777777" w:rsidTr="0098115C">
        <w:tc>
          <w:tcPr>
            <w:tcW w:w="248" w:type="pct"/>
            <w:tcBorders>
              <w:top w:val="single" w:sz="4" w:space="0" w:color="auto"/>
            </w:tcBorders>
            <w:vAlign w:val="center"/>
          </w:tcPr>
          <w:p w14:paraId="7D807ADD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center"/>
          </w:tcPr>
          <w:p w14:paraId="44F665F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HBD-1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3BB3CF4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P60022</w:t>
            </w:r>
          </w:p>
        </w:tc>
        <w:tc>
          <w:tcPr>
            <w:tcW w:w="3926" w:type="pct"/>
            <w:tcBorders>
              <w:top w:val="single" w:sz="4" w:space="0" w:color="auto"/>
            </w:tcBorders>
            <w:vAlign w:val="center"/>
          </w:tcPr>
          <w:p w14:paraId="7C231F3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MRTSYLLLFTLCLLLSEMASGGNFLTGLGHRS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DHYNCVSSGGQCLYSACPIFTKIQGTCYRGKAKCCK</w:t>
            </w:r>
          </w:p>
        </w:tc>
      </w:tr>
      <w:tr w:rsidR="006B6D4B" w:rsidRPr="00ED4EFD" w14:paraId="7948D3A1" w14:textId="77777777" w:rsidTr="0098115C">
        <w:tc>
          <w:tcPr>
            <w:tcW w:w="248" w:type="pct"/>
            <w:vAlign w:val="center"/>
          </w:tcPr>
          <w:p w14:paraId="7E3EF85D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72" w:type="pct"/>
            <w:vAlign w:val="center"/>
          </w:tcPr>
          <w:p w14:paraId="50CB051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HBD-2</w:t>
            </w:r>
          </w:p>
        </w:tc>
        <w:tc>
          <w:tcPr>
            <w:tcW w:w="454" w:type="pct"/>
            <w:vAlign w:val="center"/>
          </w:tcPr>
          <w:p w14:paraId="178E2BA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O15263</w:t>
            </w:r>
          </w:p>
        </w:tc>
        <w:tc>
          <w:tcPr>
            <w:tcW w:w="3926" w:type="pct"/>
            <w:vAlign w:val="center"/>
          </w:tcPr>
          <w:p w14:paraId="442C79C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RVLYLLFSFLFIFLMPLPGVFG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GIGDPVTCLKSGAICHPVFCPRRYKQIGTCGLPGTKCCKKP</w:t>
            </w:r>
          </w:p>
        </w:tc>
      </w:tr>
      <w:tr w:rsidR="006B6D4B" w:rsidRPr="00ED4EFD" w14:paraId="2E8CAA50" w14:textId="77777777" w:rsidTr="0098115C">
        <w:tc>
          <w:tcPr>
            <w:tcW w:w="248" w:type="pct"/>
            <w:vAlign w:val="center"/>
          </w:tcPr>
          <w:p w14:paraId="79EBCFDB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72" w:type="pct"/>
            <w:vAlign w:val="center"/>
          </w:tcPr>
          <w:p w14:paraId="6691F4E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HBD-3</w:t>
            </w:r>
          </w:p>
        </w:tc>
        <w:tc>
          <w:tcPr>
            <w:tcW w:w="454" w:type="pct"/>
            <w:vAlign w:val="center"/>
          </w:tcPr>
          <w:p w14:paraId="086C1A0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P81534</w:t>
            </w:r>
          </w:p>
        </w:tc>
        <w:tc>
          <w:tcPr>
            <w:tcW w:w="3926" w:type="pct"/>
            <w:vAlign w:val="center"/>
          </w:tcPr>
          <w:p w14:paraId="362E700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MRIHYLLFALLFLFLVPVPGHG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GIINTLQKYYCRVRGGRCAVLSCLPKEEQIGKCSTRGRKCCRRKK</w:t>
            </w:r>
          </w:p>
        </w:tc>
      </w:tr>
      <w:tr w:rsidR="006B6D4B" w:rsidRPr="00ED4EFD" w14:paraId="06D0AAD9" w14:textId="77777777" w:rsidTr="0098115C">
        <w:tc>
          <w:tcPr>
            <w:tcW w:w="248" w:type="pct"/>
            <w:vAlign w:val="center"/>
          </w:tcPr>
          <w:p w14:paraId="656E9CDF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72" w:type="pct"/>
            <w:vAlign w:val="center"/>
          </w:tcPr>
          <w:p w14:paraId="5F8500B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HBD-4</w:t>
            </w:r>
          </w:p>
        </w:tc>
        <w:tc>
          <w:tcPr>
            <w:tcW w:w="454" w:type="pct"/>
            <w:vAlign w:val="center"/>
          </w:tcPr>
          <w:p w14:paraId="0C7A117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Q8WTQ1</w:t>
            </w:r>
          </w:p>
        </w:tc>
        <w:tc>
          <w:tcPr>
            <w:tcW w:w="3926" w:type="pct"/>
            <w:vAlign w:val="center"/>
          </w:tcPr>
          <w:p w14:paraId="41FC4AD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MQRLVLLLAISLLLYQDLPVRS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EFELDRICGYGTARCRKKCRSQEYRIGRCPNTYACCLRKWDESLLNRTKP</w:t>
            </w:r>
          </w:p>
        </w:tc>
      </w:tr>
      <w:tr w:rsidR="006B6D4B" w:rsidRPr="00ED4EFD" w14:paraId="7A995A88" w14:textId="77777777" w:rsidTr="0098115C">
        <w:tc>
          <w:tcPr>
            <w:tcW w:w="248" w:type="pct"/>
            <w:vAlign w:val="center"/>
          </w:tcPr>
          <w:p w14:paraId="0E3700E8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72" w:type="pct"/>
            <w:vAlign w:val="center"/>
          </w:tcPr>
          <w:p w14:paraId="6F2A6EF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HBD-5</w:t>
            </w:r>
          </w:p>
        </w:tc>
        <w:tc>
          <w:tcPr>
            <w:tcW w:w="454" w:type="pct"/>
            <w:vAlign w:val="center"/>
          </w:tcPr>
          <w:p w14:paraId="49F0CE4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Q8NG35</w:t>
            </w:r>
          </w:p>
        </w:tc>
        <w:tc>
          <w:tcPr>
            <w:tcW w:w="3926" w:type="pct"/>
            <w:vAlign w:val="center"/>
          </w:tcPr>
          <w:p w14:paraId="3626691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MALIRKTFYFLFAMFFILVQLPSGCQAGL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DFSQPFPSGEFAVCESCKLGRGKCRKECLENEKPDGNCRLNFLCCRQRI</w:t>
            </w:r>
          </w:p>
        </w:tc>
      </w:tr>
      <w:tr w:rsidR="006B6D4B" w:rsidRPr="00ED4EFD" w14:paraId="2929CF72" w14:textId="77777777" w:rsidTr="0098115C">
        <w:tc>
          <w:tcPr>
            <w:tcW w:w="248" w:type="pct"/>
            <w:vAlign w:val="center"/>
          </w:tcPr>
          <w:p w14:paraId="68331DCC" w14:textId="77777777" w:rsidR="006B6D4B" w:rsidRPr="00ED4EFD" w:rsidRDefault="006B6D4B" w:rsidP="0098115C">
            <w:pPr>
              <w:ind w:right="-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72" w:type="pct"/>
            <w:vAlign w:val="center"/>
          </w:tcPr>
          <w:p w14:paraId="0C0B07D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HBD-6</w:t>
            </w:r>
          </w:p>
        </w:tc>
        <w:tc>
          <w:tcPr>
            <w:tcW w:w="454" w:type="pct"/>
            <w:vAlign w:val="center"/>
          </w:tcPr>
          <w:p w14:paraId="1E383F5D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Q8N104</w:t>
            </w:r>
          </w:p>
        </w:tc>
        <w:tc>
          <w:tcPr>
            <w:tcW w:w="3926" w:type="pct"/>
            <w:vAlign w:val="center"/>
          </w:tcPr>
          <w:p w14:paraId="6EE3831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MRTFLFLFAVLFFLTPAKNA</w:t>
            </w:r>
            <w:r w:rsidRPr="00ED4EF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  <w:t>FFDEKCNKLKGTCKNNCGKNEELIALCQKSLKCCRTIQPCGSIID</w:t>
            </w:r>
          </w:p>
        </w:tc>
      </w:tr>
    </w:tbl>
    <w:p w14:paraId="44080F12" w14:textId="6F781770" w:rsidR="006B6D4B" w:rsidRDefault="006B6D4B" w:rsidP="006B6D4B">
      <w:pPr>
        <w:rPr>
          <w:rFonts w:ascii="Times New Roman" w:hAnsi="Times New Roman" w:cs="Times New Roman"/>
          <w:sz w:val="20"/>
          <w:szCs w:val="20"/>
        </w:rPr>
      </w:pPr>
      <w:r w:rsidRPr="00ED4EFD">
        <w:rPr>
          <w:rFonts w:ascii="Times New Roman" w:hAnsi="Times New Roman" w:cs="Times New Roman"/>
          <w:sz w:val="20"/>
          <w:szCs w:val="20"/>
        </w:rPr>
        <w:t xml:space="preserve">Table 1: Pre-pro protein and mature protein sequence (bold in yellow) of human alpha and beta-defensin with UniProt ID and accession number. </w:t>
      </w:r>
    </w:p>
    <w:p w14:paraId="3391C611" w14:textId="77777777" w:rsidR="006B6D4B" w:rsidRDefault="006B6D4B" w:rsidP="006B6D4B">
      <w:pPr>
        <w:rPr>
          <w:rFonts w:ascii="Times New Roman" w:hAnsi="Times New Roman" w:cs="Times New Roman"/>
          <w:sz w:val="20"/>
          <w:szCs w:val="20"/>
        </w:rPr>
      </w:pPr>
    </w:p>
    <w:p w14:paraId="56C360A7" w14:textId="74847844" w:rsidR="006B6D4B" w:rsidRPr="00ED4EFD" w:rsidRDefault="006B6D4B" w:rsidP="006B6D4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W w:w="5197" w:type="pct"/>
        <w:jc w:val="center"/>
        <w:tblCellSpacing w:w="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"/>
        <w:gridCol w:w="771"/>
        <w:gridCol w:w="934"/>
        <w:gridCol w:w="778"/>
        <w:gridCol w:w="1094"/>
        <w:gridCol w:w="1403"/>
        <w:gridCol w:w="1325"/>
        <w:gridCol w:w="3100"/>
      </w:tblGrid>
      <w:tr w:rsidR="006B6D4B" w:rsidRPr="00ED4EFD" w14:paraId="46846937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205FC468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SI</w:t>
            </w:r>
          </w:p>
          <w:p w14:paraId="14FE862D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036E2F43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PROTEIN NAME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3517D8AF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LENGTH OF</w:t>
            </w:r>
          </w:p>
          <w:p w14:paraId="6EE08604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PROTEIN</w:t>
            </w:r>
          </w:p>
        </w:tc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23C7E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PDB ID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3D577D1F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RESOLUTION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6067F5D0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PROTEIN LENGTH</w:t>
            </w:r>
          </w:p>
        </w:tc>
        <w:tc>
          <w:tcPr>
            <w:tcW w:w="6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0F4E0774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LOCATION OF DI-SULPHIDE BONDS</w:t>
            </w:r>
          </w:p>
        </w:tc>
        <w:tc>
          <w:tcPr>
            <w:tcW w:w="15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0AD48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SECONDARY STRUCTURE</w:t>
            </w:r>
          </w:p>
        </w:tc>
      </w:tr>
      <w:tr w:rsidR="006B6D4B" w:rsidRPr="00ED4EFD" w14:paraId="3E793E37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60C53673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08C6C0F5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HNP-1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4BE52F0D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00" w:type="pct"/>
            <w:vAlign w:val="center"/>
          </w:tcPr>
          <w:p w14:paraId="324ADA78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3GNY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7CABF1C6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1.56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6B67445E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  <w:p w14:paraId="73B6CBB2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(64-94)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46B16E1D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66-94</w:t>
            </w:r>
          </w:p>
          <w:p w14:paraId="1FDA3185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68-83</w:t>
            </w:r>
          </w:p>
          <w:p w14:paraId="10AA6CC6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73-93</w:t>
            </w:r>
          </w:p>
        </w:tc>
        <w:tc>
          <w:tcPr>
            <w:tcW w:w="1593" w:type="pct"/>
            <w:vAlign w:val="center"/>
          </w:tcPr>
          <w:p w14:paraId="751B96E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3-5, 14-21, 24-30</w:t>
            </w:r>
          </w:p>
        </w:tc>
      </w:tr>
      <w:tr w:rsidR="006B6D4B" w:rsidRPr="00ED4EFD" w14:paraId="744F9D53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4C54883D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61FB7834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HNP-2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073F6040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00" w:type="pct"/>
            <w:vAlign w:val="center"/>
          </w:tcPr>
          <w:p w14:paraId="255C264F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1ZMI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5B365ADF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1.15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4F49035D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  <w:p w14:paraId="3F12E545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(65-94)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52F263C7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66-94</w:t>
            </w:r>
          </w:p>
          <w:p w14:paraId="37EAAFB9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68-83</w:t>
            </w:r>
          </w:p>
          <w:p w14:paraId="41640B4C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73-93</w:t>
            </w:r>
          </w:p>
        </w:tc>
        <w:tc>
          <w:tcPr>
            <w:tcW w:w="1593" w:type="pct"/>
            <w:vAlign w:val="center"/>
          </w:tcPr>
          <w:p w14:paraId="36123A3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2-4, 13-20, 23-29</w:t>
            </w:r>
          </w:p>
        </w:tc>
      </w:tr>
      <w:tr w:rsidR="006B6D4B" w:rsidRPr="00ED4EFD" w14:paraId="2FA3E15F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2D538173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7799DBD6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HNP-3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64939062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00" w:type="pct"/>
            <w:vAlign w:val="center"/>
          </w:tcPr>
          <w:p w14:paraId="0C16F252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1DFN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75AEAC9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1.90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25EE074C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  <w:p w14:paraId="379AC620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(65-94)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47AF9975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66-94</w:t>
            </w:r>
          </w:p>
          <w:p w14:paraId="369F038F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68-83</w:t>
            </w:r>
          </w:p>
          <w:p w14:paraId="0D584790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73-93</w:t>
            </w:r>
          </w:p>
        </w:tc>
        <w:tc>
          <w:tcPr>
            <w:tcW w:w="1593" w:type="pct"/>
            <w:vAlign w:val="center"/>
          </w:tcPr>
          <w:p w14:paraId="0EBE252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3-5, 14-21, 24-30</w:t>
            </w:r>
          </w:p>
        </w:tc>
      </w:tr>
      <w:tr w:rsidR="006B6D4B" w:rsidRPr="00ED4EFD" w14:paraId="67DBDEEB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3D09C6B0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3B182B39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HNP-4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293F0904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400" w:type="pct"/>
            <w:vAlign w:val="center"/>
          </w:tcPr>
          <w:p w14:paraId="7249BA16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1ZMM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1174E3D1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1.60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4C548C49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  <w:p w14:paraId="6296B1AC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(64-96)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4A2AF591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65-93</w:t>
            </w:r>
          </w:p>
          <w:p w14:paraId="6D1B8C99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67-82</w:t>
            </w:r>
          </w:p>
          <w:p w14:paraId="54EDAA04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72-92</w:t>
            </w:r>
          </w:p>
        </w:tc>
        <w:tc>
          <w:tcPr>
            <w:tcW w:w="1593" w:type="pct"/>
            <w:vAlign w:val="center"/>
          </w:tcPr>
          <w:p w14:paraId="3CA02C9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2-5, 14-21, 24-30</w:t>
            </w:r>
          </w:p>
        </w:tc>
      </w:tr>
      <w:tr w:rsidR="006B6D4B" w:rsidRPr="00ED4EFD" w14:paraId="5EC67F33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7903C871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212D868C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HD-5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6A8F671F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400" w:type="pct"/>
            <w:vAlign w:val="center"/>
          </w:tcPr>
          <w:p w14:paraId="1A740E4B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1ZMP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71551AA6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1.65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68EC567A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  <w:p w14:paraId="4DBE700B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(63-94)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1DDD3B27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65-93</w:t>
            </w:r>
          </w:p>
          <w:p w14:paraId="4B3302E3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67-82</w:t>
            </w:r>
          </w:p>
          <w:p w14:paraId="7F028F62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72-92</w:t>
            </w:r>
          </w:p>
        </w:tc>
        <w:tc>
          <w:tcPr>
            <w:tcW w:w="1593" w:type="pct"/>
            <w:vAlign w:val="center"/>
          </w:tcPr>
          <w:p w14:paraId="2043A96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3-6, 15-22, 25-31</w:t>
            </w:r>
          </w:p>
        </w:tc>
      </w:tr>
      <w:tr w:rsidR="006B6D4B" w:rsidRPr="00ED4EFD" w14:paraId="4934A151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000ABCDF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36FC555C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HD-6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0963738F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00" w:type="pct"/>
            <w:vAlign w:val="center"/>
          </w:tcPr>
          <w:p w14:paraId="4754DA7D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1ZMQ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1D4EC754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2.10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724193CA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  <w:p w14:paraId="58CFA803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(69-100)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  <w:hideMark/>
          </w:tcPr>
          <w:p w14:paraId="316D7034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72-99</w:t>
            </w:r>
          </w:p>
          <w:p w14:paraId="4E76510F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74-88</w:t>
            </w:r>
          </w:p>
          <w:p w14:paraId="2C1081F2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78-98</w:t>
            </w:r>
          </w:p>
        </w:tc>
        <w:tc>
          <w:tcPr>
            <w:tcW w:w="1593" w:type="pct"/>
            <w:vAlign w:val="center"/>
          </w:tcPr>
          <w:p w14:paraId="1055DE0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2-7, 15-22, 25-32</w:t>
            </w:r>
          </w:p>
        </w:tc>
      </w:tr>
      <w:tr w:rsidR="006B6D4B" w:rsidRPr="00ED4EFD" w14:paraId="08991897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031D7F4A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1DA8EBB6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HBD-1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746776F0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400" w:type="pct"/>
            <w:vAlign w:val="center"/>
          </w:tcPr>
          <w:p w14:paraId="404AD384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1IJV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11A15263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1.20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74E254DC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36</w:t>
            </w:r>
          </w:p>
          <w:p w14:paraId="29DE8544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(33-68)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58AB5998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37-66</w:t>
            </w:r>
          </w:p>
          <w:p w14:paraId="4098F888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44-59</w:t>
            </w:r>
          </w:p>
          <w:p w14:paraId="47834ADA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49-67</w:t>
            </w:r>
          </w:p>
        </w:tc>
        <w:tc>
          <w:tcPr>
            <w:tcW w:w="1593" w:type="pct"/>
            <w:vAlign w:val="center"/>
          </w:tcPr>
          <w:p w14:paraId="12DB780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11-13, 23-27, 32-35       Alpha helix: 1-8</w:t>
            </w:r>
          </w:p>
        </w:tc>
      </w:tr>
      <w:tr w:rsidR="006B6D4B" w:rsidRPr="00ED4EFD" w14:paraId="31FB3C10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7450FD1E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20B64CD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HBD-2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A2704E1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400" w:type="pct"/>
            <w:vAlign w:val="center"/>
          </w:tcPr>
          <w:p w14:paraId="75F327F7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1FD4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0C513515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1.7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226E0DF8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41</w:t>
            </w:r>
          </w:p>
          <w:p w14:paraId="731AA46E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(24-64)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022F8C9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31-60</w:t>
            </w:r>
          </w:p>
          <w:p w14:paraId="38AF155B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38-53</w:t>
            </w:r>
          </w:p>
          <w:p w14:paraId="2FD311D6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43-61</w:t>
            </w:r>
          </w:p>
        </w:tc>
        <w:tc>
          <w:tcPr>
            <w:tcW w:w="1593" w:type="pct"/>
            <w:vAlign w:val="center"/>
          </w:tcPr>
          <w:p w14:paraId="4F60070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sheets:2-3, 14-17, 25-29, 35-39  Alpha helix: 4-11</w:t>
            </w:r>
          </w:p>
        </w:tc>
      </w:tr>
      <w:tr w:rsidR="006B6D4B" w:rsidRPr="00ED4EFD" w14:paraId="5598C6D5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0E3C1073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314FCF10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HBD-3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5DC776FF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400" w:type="pct"/>
            <w:vAlign w:val="center"/>
          </w:tcPr>
          <w:p w14:paraId="482CFAD7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1KJ6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009FDAA8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0F941CA0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45</w:t>
            </w:r>
          </w:p>
          <w:p w14:paraId="401AE571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(23-45)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2E0F1AF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33-62</w:t>
            </w:r>
          </w:p>
          <w:p w14:paraId="6AA4AF9F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40-52</w:t>
            </w:r>
          </w:p>
          <w:p w14:paraId="4AF259ED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45-63</w:t>
            </w:r>
          </w:p>
        </w:tc>
        <w:tc>
          <w:tcPr>
            <w:tcW w:w="1593" w:type="pct"/>
            <w:vAlign w:val="center"/>
          </w:tcPr>
          <w:p w14:paraId="4E70B9E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17-19, 27-31, 39-43     Alpha helix: 9-15</w:t>
            </w:r>
          </w:p>
        </w:tc>
      </w:tr>
      <w:tr w:rsidR="006B6D4B" w:rsidRPr="00ED4EFD" w14:paraId="4C5D2168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110B324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58B55D25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HBD-4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40C331F4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00" w:type="pct"/>
            <w:vAlign w:val="center"/>
          </w:tcPr>
          <w:p w14:paraId="1B602B7E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5KI9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5371500C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1.60 Å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3D18BCF1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50</w:t>
            </w:r>
          </w:p>
          <w:p w14:paraId="7915488F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(23-72)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408D7C14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30-57</w:t>
            </w:r>
          </w:p>
          <w:p w14:paraId="0EDDD4EC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37-51</w:t>
            </w:r>
          </w:p>
          <w:p w14:paraId="6F3E2A6A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41-58</w:t>
            </w:r>
          </w:p>
        </w:tc>
        <w:tc>
          <w:tcPr>
            <w:tcW w:w="1593" w:type="pct"/>
            <w:vAlign w:val="center"/>
          </w:tcPr>
          <w:p w14:paraId="3EEE05B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7-8, 13-16, 23-28, 34-38</w:t>
            </w:r>
          </w:p>
        </w:tc>
      </w:tr>
      <w:tr w:rsidR="006B6D4B" w:rsidRPr="00ED4EFD" w14:paraId="25D03382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2BD75EE9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0060D91B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HBD-5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1E7586BA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400" w:type="pct"/>
            <w:vAlign w:val="center"/>
          </w:tcPr>
          <w:p w14:paraId="1DBE3D9A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AF-Q8NG35-F1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264E0F5E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1BB05B7F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51</w:t>
            </w:r>
          </w:p>
          <w:p w14:paraId="57B2E283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(28-78)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04A8B175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43-74</w:t>
            </w:r>
          </w:p>
          <w:p w14:paraId="56AC7E44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53-67</w:t>
            </w:r>
          </w:p>
          <w:p w14:paraId="3274C95A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57-73</w:t>
            </w:r>
          </w:p>
        </w:tc>
        <w:tc>
          <w:tcPr>
            <w:tcW w:w="1593" w:type="pct"/>
            <w:vAlign w:val="center"/>
          </w:tcPr>
          <w:p w14:paraId="455D429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33-35, 44-47, 50-53, 60-67 Alpha helix: 2-20</w:t>
            </w:r>
          </w:p>
        </w:tc>
      </w:tr>
      <w:tr w:rsidR="006B6D4B" w:rsidRPr="00ED4EFD" w14:paraId="7C43F0FD" w14:textId="77777777" w:rsidTr="0098115C">
        <w:trPr>
          <w:trHeight w:val="288"/>
          <w:tblCellSpacing w:w="0" w:type="dxa"/>
          <w:jc w:val="center"/>
        </w:trPr>
        <w:tc>
          <w:tcPr>
            <w:tcW w:w="167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3F54D2DA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96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3429B9C1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HBD-6</w:t>
            </w:r>
          </w:p>
        </w:tc>
        <w:tc>
          <w:tcPr>
            <w:tcW w:w="480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3FC802AC" w14:textId="77777777" w:rsidR="006B6D4B" w:rsidRPr="00ED4EFD" w:rsidRDefault="006B6D4B" w:rsidP="009811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400" w:type="pct"/>
            <w:vAlign w:val="center"/>
          </w:tcPr>
          <w:p w14:paraId="771B46FD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2LWL</w:t>
            </w:r>
          </w:p>
        </w:tc>
        <w:tc>
          <w:tcPr>
            <w:tcW w:w="562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C7F5530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BF40740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45</w:t>
            </w:r>
          </w:p>
          <w:p w14:paraId="0BC702FC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(21-65)</w:t>
            </w:r>
          </w:p>
        </w:tc>
        <w:tc>
          <w:tcPr>
            <w:tcW w:w="681" w:type="pct"/>
            <w:shd w:val="clear" w:color="auto" w:fill="auto"/>
            <w:tcMar>
              <w:top w:w="0" w:type="dxa"/>
              <w:left w:w="35" w:type="dxa"/>
              <w:bottom w:w="0" w:type="dxa"/>
              <w:right w:w="35" w:type="dxa"/>
            </w:tcMar>
            <w:vAlign w:val="center"/>
          </w:tcPr>
          <w:p w14:paraId="6CCA4434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26-53</w:t>
            </w:r>
          </w:p>
          <w:p w14:paraId="26A763BF" w14:textId="77777777" w:rsidR="006B6D4B" w:rsidRPr="00ED4EFD" w:rsidRDefault="006B6D4B" w:rsidP="0098115C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4EFD">
              <w:rPr>
                <w:sz w:val="20"/>
                <w:szCs w:val="20"/>
              </w:rPr>
              <w:t>33-47</w:t>
            </w:r>
          </w:p>
          <w:p w14:paraId="7EAA5CBE" w14:textId="77777777" w:rsidR="006B6D4B" w:rsidRPr="00ED4EFD" w:rsidRDefault="006B6D4B" w:rsidP="00981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37-54</w:t>
            </w:r>
          </w:p>
        </w:tc>
        <w:tc>
          <w:tcPr>
            <w:tcW w:w="1593" w:type="pct"/>
            <w:vAlign w:val="center"/>
          </w:tcPr>
          <w:p w14:paraId="68B4D45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Anti-parallel sheets: 16-18, 25-30, 36-40     Alpha helix: 5-13</w:t>
            </w:r>
          </w:p>
        </w:tc>
      </w:tr>
    </w:tbl>
    <w:p w14:paraId="558107C1" w14:textId="77777777" w:rsidR="006B6D4B" w:rsidRPr="00ED4EFD" w:rsidRDefault="006B6D4B" w:rsidP="006B6D4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2135C0A" w14:textId="77777777" w:rsidR="006B6D4B" w:rsidRPr="00ED4EFD" w:rsidRDefault="006B6D4B" w:rsidP="006B6D4B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D4EFD">
        <w:rPr>
          <w:rFonts w:ascii="Times New Roman" w:hAnsi="Times New Roman" w:cs="Times New Roman"/>
          <w:color w:val="000000" w:themeColor="text1"/>
          <w:sz w:val="20"/>
          <w:szCs w:val="20"/>
        </w:rPr>
        <w:t>Table 2: List of PDB ID, Location of di-sulphide bonds, Secondary structure, resolution, length of protein and mature protein of HNP1-4, HD5-6 and HBD 1-6.</w:t>
      </w:r>
    </w:p>
    <w:p w14:paraId="4BBEDF2C" w14:textId="77777777" w:rsidR="006B6D4B" w:rsidRPr="00ED4EFD" w:rsidRDefault="006B6D4B" w:rsidP="006B6D4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DD7F845" w14:textId="77777777" w:rsidR="006B6D4B" w:rsidRPr="00ED4EFD" w:rsidRDefault="006B6D4B" w:rsidP="006B6D4B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1711"/>
        <w:gridCol w:w="1441"/>
        <w:gridCol w:w="1479"/>
        <w:gridCol w:w="1337"/>
        <w:gridCol w:w="1337"/>
        <w:gridCol w:w="1340"/>
      </w:tblGrid>
      <w:tr w:rsidR="006B6D4B" w:rsidRPr="00ED4EFD" w14:paraId="690B7BF6" w14:textId="77777777" w:rsidTr="0098115C"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E32F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Sl No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5964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Peptide Name</w:t>
            </w:r>
          </w:p>
        </w:tc>
        <w:tc>
          <w:tcPr>
            <w:tcW w:w="7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3014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PDB ID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3DDD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Chain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1BED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RMSD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4434F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TM-SCORE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104A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</w:p>
        </w:tc>
      </w:tr>
      <w:tr w:rsidR="006B6D4B" w:rsidRPr="00ED4EFD" w14:paraId="1B0058CD" w14:textId="77777777" w:rsidTr="0098115C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F86B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Human Alpha Defensins</w:t>
            </w:r>
          </w:p>
        </w:tc>
      </w:tr>
      <w:tr w:rsidR="006B6D4B" w:rsidRPr="00ED4EFD" w14:paraId="6D16E0B1" w14:textId="77777777" w:rsidTr="0098115C">
        <w:tc>
          <w:tcPr>
            <w:tcW w:w="382" w:type="pct"/>
            <w:tcBorders>
              <w:top w:val="single" w:sz="4" w:space="0" w:color="auto"/>
            </w:tcBorders>
            <w:vAlign w:val="center"/>
          </w:tcPr>
          <w:p w14:paraId="775B720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914" w:type="pct"/>
            <w:tcBorders>
              <w:top w:val="single" w:sz="4" w:space="0" w:color="auto"/>
            </w:tcBorders>
            <w:vAlign w:val="center"/>
          </w:tcPr>
          <w:p w14:paraId="0A329AA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HNP-1</w:t>
            </w:r>
          </w:p>
        </w:tc>
        <w:tc>
          <w:tcPr>
            <w:tcW w:w="770" w:type="pct"/>
            <w:tcBorders>
              <w:top w:val="single" w:sz="4" w:space="0" w:color="auto"/>
            </w:tcBorders>
            <w:vAlign w:val="center"/>
          </w:tcPr>
          <w:p w14:paraId="52633143" w14:textId="77777777" w:rsidR="006B6D4B" w:rsidRPr="00ED4EFD" w:rsidRDefault="006B6D4B" w:rsidP="0098115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3GNY</w:t>
            </w:r>
          </w:p>
        </w:tc>
        <w:tc>
          <w:tcPr>
            <w:tcW w:w="790" w:type="pct"/>
            <w:tcBorders>
              <w:top w:val="single" w:sz="4" w:space="0" w:color="auto"/>
            </w:tcBorders>
            <w:vAlign w:val="center"/>
          </w:tcPr>
          <w:p w14:paraId="4265AD3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51B2AA3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4E39B3C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16B306C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B6D4B" w:rsidRPr="00ED4EFD" w14:paraId="0339A60E" w14:textId="77777777" w:rsidTr="0098115C">
        <w:tc>
          <w:tcPr>
            <w:tcW w:w="382" w:type="pct"/>
            <w:vAlign w:val="center"/>
          </w:tcPr>
          <w:p w14:paraId="21B6EA8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914" w:type="pct"/>
            <w:vAlign w:val="center"/>
          </w:tcPr>
          <w:p w14:paraId="0150EDA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HNP-2</w:t>
            </w:r>
          </w:p>
        </w:tc>
        <w:tc>
          <w:tcPr>
            <w:tcW w:w="770" w:type="pct"/>
            <w:vAlign w:val="center"/>
          </w:tcPr>
          <w:p w14:paraId="18B8FB2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1ZMI</w:t>
            </w:r>
          </w:p>
        </w:tc>
        <w:tc>
          <w:tcPr>
            <w:tcW w:w="790" w:type="pct"/>
            <w:vAlign w:val="center"/>
          </w:tcPr>
          <w:p w14:paraId="0B86D8F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4F3E2EA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714" w:type="pct"/>
            <w:vAlign w:val="center"/>
          </w:tcPr>
          <w:p w14:paraId="1F9046E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714" w:type="pct"/>
            <w:vAlign w:val="center"/>
          </w:tcPr>
          <w:p w14:paraId="7CFCA45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97%</w:t>
            </w:r>
          </w:p>
        </w:tc>
      </w:tr>
      <w:tr w:rsidR="006B6D4B" w:rsidRPr="00ED4EFD" w14:paraId="16015293" w14:textId="77777777" w:rsidTr="0098115C">
        <w:tc>
          <w:tcPr>
            <w:tcW w:w="382" w:type="pct"/>
            <w:vAlign w:val="center"/>
          </w:tcPr>
          <w:p w14:paraId="55A411B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914" w:type="pct"/>
            <w:vAlign w:val="center"/>
          </w:tcPr>
          <w:p w14:paraId="1248A74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HNP-3</w:t>
            </w:r>
          </w:p>
        </w:tc>
        <w:tc>
          <w:tcPr>
            <w:tcW w:w="770" w:type="pct"/>
            <w:vAlign w:val="center"/>
          </w:tcPr>
          <w:p w14:paraId="0844FFD8" w14:textId="77777777" w:rsidR="006B6D4B" w:rsidRPr="00ED4EFD" w:rsidRDefault="006B6D4B" w:rsidP="0098115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1DFN</w:t>
            </w:r>
          </w:p>
        </w:tc>
        <w:tc>
          <w:tcPr>
            <w:tcW w:w="790" w:type="pct"/>
            <w:vAlign w:val="center"/>
          </w:tcPr>
          <w:p w14:paraId="5A17C0C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5C4BA52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714" w:type="pct"/>
            <w:vAlign w:val="center"/>
          </w:tcPr>
          <w:p w14:paraId="5D0BA39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714" w:type="pct"/>
            <w:vAlign w:val="center"/>
          </w:tcPr>
          <w:p w14:paraId="2290545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97%</w:t>
            </w:r>
          </w:p>
        </w:tc>
      </w:tr>
      <w:tr w:rsidR="006B6D4B" w:rsidRPr="00ED4EFD" w14:paraId="02EED4DC" w14:textId="77777777" w:rsidTr="0098115C">
        <w:tc>
          <w:tcPr>
            <w:tcW w:w="382" w:type="pct"/>
            <w:vAlign w:val="center"/>
          </w:tcPr>
          <w:p w14:paraId="4BC97C4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914" w:type="pct"/>
            <w:vAlign w:val="center"/>
          </w:tcPr>
          <w:p w14:paraId="0BB0EC4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HNP-4</w:t>
            </w:r>
          </w:p>
        </w:tc>
        <w:tc>
          <w:tcPr>
            <w:tcW w:w="770" w:type="pct"/>
            <w:vAlign w:val="center"/>
          </w:tcPr>
          <w:p w14:paraId="1D656D1C" w14:textId="77777777" w:rsidR="006B6D4B" w:rsidRPr="00ED4EFD" w:rsidRDefault="006B6D4B" w:rsidP="0098115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1ZMM</w:t>
            </w:r>
          </w:p>
        </w:tc>
        <w:tc>
          <w:tcPr>
            <w:tcW w:w="790" w:type="pct"/>
            <w:vAlign w:val="center"/>
          </w:tcPr>
          <w:p w14:paraId="571794A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3EAF91F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14" w:type="pct"/>
            <w:vAlign w:val="center"/>
          </w:tcPr>
          <w:p w14:paraId="707F271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714" w:type="pct"/>
            <w:vAlign w:val="center"/>
          </w:tcPr>
          <w:p w14:paraId="590A807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37%</w:t>
            </w:r>
          </w:p>
        </w:tc>
      </w:tr>
      <w:tr w:rsidR="006B6D4B" w:rsidRPr="00ED4EFD" w14:paraId="5F2A066F" w14:textId="77777777" w:rsidTr="0098115C">
        <w:tc>
          <w:tcPr>
            <w:tcW w:w="382" w:type="pct"/>
            <w:vAlign w:val="center"/>
          </w:tcPr>
          <w:p w14:paraId="1F68B2E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914" w:type="pct"/>
            <w:vAlign w:val="center"/>
          </w:tcPr>
          <w:p w14:paraId="0EA4C7A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HD5</w:t>
            </w:r>
          </w:p>
        </w:tc>
        <w:tc>
          <w:tcPr>
            <w:tcW w:w="770" w:type="pct"/>
            <w:vAlign w:val="center"/>
          </w:tcPr>
          <w:p w14:paraId="628C19D2" w14:textId="77777777" w:rsidR="006B6D4B" w:rsidRPr="00ED4EFD" w:rsidRDefault="006B6D4B" w:rsidP="0098115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1ZMP</w:t>
            </w:r>
          </w:p>
        </w:tc>
        <w:tc>
          <w:tcPr>
            <w:tcW w:w="790" w:type="pct"/>
            <w:vAlign w:val="center"/>
          </w:tcPr>
          <w:p w14:paraId="33C78A6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091611C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714" w:type="pct"/>
            <w:vAlign w:val="center"/>
          </w:tcPr>
          <w:p w14:paraId="2EB3B54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714" w:type="pct"/>
            <w:vAlign w:val="center"/>
          </w:tcPr>
          <w:p w14:paraId="3F3E96B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43%</w:t>
            </w:r>
          </w:p>
        </w:tc>
      </w:tr>
      <w:tr w:rsidR="006B6D4B" w:rsidRPr="00ED4EFD" w14:paraId="7ADC68DB" w14:textId="77777777" w:rsidTr="0098115C">
        <w:tc>
          <w:tcPr>
            <w:tcW w:w="382" w:type="pct"/>
            <w:tcBorders>
              <w:bottom w:val="single" w:sz="4" w:space="0" w:color="auto"/>
            </w:tcBorders>
            <w:vAlign w:val="center"/>
          </w:tcPr>
          <w:p w14:paraId="6A45C37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914" w:type="pct"/>
            <w:tcBorders>
              <w:bottom w:val="single" w:sz="4" w:space="0" w:color="auto"/>
            </w:tcBorders>
            <w:vAlign w:val="center"/>
          </w:tcPr>
          <w:p w14:paraId="1169733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HD6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vAlign w:val="center"/>
          </w:tcPr>
          <w:p w14:paraId="1575F8E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1ZMQ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vAlign w:val="center"/>
          </w:tcPr>
          <w:p w14:paraId="69DA42F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75477BB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5261AC4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081A7A8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45%</w:t>
            </w:r>
          </w:p>
        </w:tc>
      </w:tr>
      <w:tr w:rsidR="006B6D4B" w:rsidRPr="00ED4EFD" w14:paraId="10AD53F3" w14:textId="77777777" w:rsidTr="0098115C"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FA08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Human Beta Defensins</w:t>
            </w:r>
          </w:p>
        </w:tc>
      </w:tr>
      <w:tr w:rsidR="006B6D4B" w:rsidRPr="00ED4EFD" w14:paraId="427BA666" w14:textId="77777777" w:rsidTr="0098115C">
        <w:tc>
          <w:tcPr>
            <w:tcW w:w="382" w:type="pct"/>
            <w:tcBorders>
              <w:top w:val="single" w:sz="4" w:space="0" w:color="auto"/>
            </w:tcBorders>
            <w:vAlign w:val="center"/>
          </w:tcPr>
          <w:p w14:paraId="647A581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914" w:type="pct"/>
            <w:tcBorders>
              <w:top w:val="single" w:sz="4" w:space="0" w:color="auto"/>
            </w:tcBorders>
            <w:vAlign w:val="center"/>
          </w:tcPr>
          <w:p w14:paraId="4492106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HBD-1</w:t>
            </w:r>
          </w:p>
        </w:tc>
        <w:tc>
          <w:tcPr>
            <w:tcW w:w="770" w:type="pct"/>
            <w:tcBorders>
              <w:top w:val="single" w:sz="4" w:space="0" w:color="auto"/>
            </w:tcBorders>
            <w:vAlign w:val="center"/>
          </w:tcPr>
          <w:p w14:paraId="328CBD3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1IJV</w:t>
            </w:r>
          </w:p>
        </w:tc>
        <w:tc>
          <w:tcPr>
            <w:tcW w:w="790" w:type="pct"/>
            <w:tcBorders>
              <w:top w:val="single" w:sz="4" w:space="0" w:color="auto"/>
            </w:tcBorders>
            <w:vAlign w:val="center"/>
          </w:tcPr>
          <w:p w14:paraId="5C432FA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1889247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6048C58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14:paraId="62CF36F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B6D4B" w:rsidRPr="00ED4EFD" w14:paraId="33E10412" w14:textId="77777777" w:rsidTr="0098115C">
        <w:tc>
          <w:tcPr>
            <w:tcW w:w="382" w:type="pct"/>
            <w:vAlign w:val="center"/>
          </w:tcPr>
          <w:p w14:paraId="1CAB71A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914" w:type="pct"/>
            <w:vAlign w:val="center"/>
          </w:tcPr>
          <w:p w14:paraId="7833919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HBD-2</w:t>
            </w:r>
          </w:p>
        </w:tc>
        <w:tc>
          <w:tcPr>
            <w:tcW w:w="770" w:type="pct"/>
            <w:vAlign w:val="center"/>
          </w:tcPr>
          <w:p w14:paraId="6D64649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1FD4</w:t>
            </w:r>
          </w:p>
        </w:tc>
        <w:tc>
          <w:tcPr>
            <w:tcW w:w="790" w:type="pct"/>
            <w:vAlign w:val="center"/>
          </w:tcPr>
          <w:p w14:paraId="3F737A2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4C22E64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714" w:type="pct"/>
            <w:vAlign w:val="center"/>
          </w:tcPr>
          <w:p w14:paraId="71E98BD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714" w:type="pct"/>
            <w:vAlign w:val="center"/>
          </w:tcPr>
          <w:p w14:paraId="27A65A4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42%</w:t>
            </w:r>
          </w:p>
        </w:tc>
      </w:tr>
      <w:tr w:rsidR="006B6D4B" w:rsidRPr="00ED4EFD" w14:paraId="1A009D97" w14:textId="77777777" w:rsidTr="0098115C">
        <w:tc>
          <w:tcPr>
            <w:tcW w:w="382" w:type="pct"/>
            <w:vAlign w:val="center"/>
          </w:tcPr>
          <w:p w14:paraId="5A65F09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914" w:type="pct"/>
            <w:vAlign w:val="center"/>
          </w:tcPr>
          <w:p w14:paraId="13CAD63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HBD-3</w:t>
            </w:r>
          </w:p>
        </w:tc>
        <w:tc>
          <w:tcPr>
            <w:tcW w:w="770" w:type="pct"/>
            <w:vAlign w:val="center"/>
          </w:tcPr>
          <w:p w14:paraId="67882F1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1KJ6</w:t>
            </w:r>
          </w:p>
        </w:tc>
        <w:tc>
          <w:tcPr>
            <w:tcW w:w="790" w:type="pct"/>
            <w:vAlign w:val="center"/>
          </w:tcPr>
          <w:p w14:paraId="6E83EAB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55D0220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714" w:type="pct"/>
            <w:vAlign w:val="center"/>
          </w:tcPr>
          <w:p w14:paraId="2CB6658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714" w:type="pct"/>
            <w:vAlign w:val="center"/>
          </w:tcPr>
          <w:p w14:paraId="6C62812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31%</w:t>
            </w:r>
          </w:p>
        </w:tc>
      </w:tr>
      <w:tr w:rsidR="006B6D4B" w:rsidRPr="00ED4EFD" w14:paraId="3FD57968" w14:textId="77777777" w:rsidTr="0098115C">
        <w:tc>
          <w:tcPr>
            <w:tcW w:w="382" w:type="pct"/>
            <w:vAlign w:val="center"/>
          </w:tcPr>
          <w:p w14:paraId="24AA722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914" w:type="pct"/>
            <w:vAlign w:val="center"/>
          </w:tcPr>
          <w:p w14:paraId="39EA739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HBD-4</w:t>
            </w:r>
          </w:p>
        </w:tc>
        <w:tc>
          <w:tcPr>
            <w:tcW w:w="770" w:type="pct"/>
            <w:vAlign w:val="center"/>
          </w:tcPr>
          <w:p w14:paraId="7261933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5KI9</w:t>
            </w:r>
          </w:p>
        </w:tc>
        <w:tc>
          <w:tcPr>
            <w:tcW w:w="790" w:type="pct"/>
            <w:vAlign w:val="center"/>
          </w:tcPr>
          <w:p w14:paraId="24598EA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1AC194D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714" w:type="pct"/>
            <w:vAlign w:val="center"/>
          </w:tcPr>
          <w:p w14:paraId="0F77306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714" w:type="pct"/>
            <w:vAlign w:val="center"/>
          </w:tcPr>
          <w:p w14:paraId="6A89B44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23%</w:t>
            </w:r>
          </w:p>
        </w:tc>
      </w:tr>
      <w:tr w:rsidR="006B6D4B" w:rsidRPr="00ED4EFD" w14:paraId="37918A1A" w14:textId="77777777" w:rsidTr="0098115C">
        <w:tc>
          <w:tcPr>
            <w:tcW w:w="382" w:type="pct"/>
            <w:vAlign w:val="center"/>
          </w:tcPr>
          <w:p w14:paraId="7B9F696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</w:t>
            </w:r>
          </w:p>
        </w:tc>
        <w:tc>
          <w:tcPr>
            <w:tcW w:w="914" w:type="pct"/>
            <w:vAlign w:val="center"/>
          </w:tcPr>
          <w:p w14:paraId="2D9BF12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HBD-6</w:t>
            </w:r>
          </w:p>
        </w:tc>
        <w:tc>
          <w:tcPr>
            <w:tcW w:w="770" w:type="pct"/>
            <w:vAlign w:val="center"/>
          </w:tcPr>
          <w:p w14:paraId="527F69D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2LWL</w:t>
            </w:r>
          </w:p>
        </w:tc>
        <w:tc>
          <w:tcPr>
            <w:tcW w:w="790" w:type="pct"/>
            <w:vAlign w:val="center"/>
          </w:tcPr>
          <w:p w14:paraId="7D0D376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714" w:type="pct"/>
            <w:vAlign w:val="center"/>
          </w:tcPr>
          <w:p w14:paraId="7F1418E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714" w:type="pct"/>
            <w:vAlign w:val="center"/>
          </w:tcPr>
          <w:p w14:paraId="410C3AB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714" w:type="pct"/>
            <w:vAlign w:val="center"/>
          </w:tcPr>
          <w:p w14:paraId="0D34A45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24%</w:t>
            </w:r>
          </w:p>
        </w:tc>
      </w:tr>
    </w:tbl>
    <w:p w14:paraId="656BE1E2" w14:textId="77777777" w:rsidR="006B6D4B" w:rsidRPr="00ED4EFD" w:rsidRDefault="006B6D4B" w:rsidP="006B6D4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D4EFD">
        <w:rPr>
          <w:rFonts w:ascii="Times New Roman" w:hAnsi="Times New Roman" w:cs="Times New Roman"/>
          <w:sz w:val="20"/>
          <w:szCs w:val="20"/>
        </w:rPr>
        <w:t>Table 3: Overlay analysis containing PDB ID, chain, RMSD, TM-SCORE, and % Identity for alpha and beta defensins.</w:t>
      </w:r>
    </w:p>
    <w:tbl>
      <w:tblPr>
        <w:tblStyle w:val="TableGrid"/>
        <w:tblW w:w="9797" w:type="dxa"/>
        <w:tblLook w:val="04A0" w:firstRow="1" w:lastRow="0" w:firstColumn="1" w:lastColumn="0" w:noHBand="0" w:noVBand="1"/>
      </w:tblPr>
      <w:tblGrid>
        <w:gridCol w:w="821"/>
        <w:gridCol w:w="1481"/>
        <w:gridCol w:w="982"/>
        <w:gridCol w:w="900"/>
        <w:gridCol w:w="841"/>
        <w:gridCol w:w="930"/>
        <w:gridCol w:w="1227"/>
        <w:gridCol w:w="2615"/>
      </w:tblGrid>
      <w:tr w:rsidR="006B6D4B" w:rsidRPr="0028172B" w14:paraId="30EDBB0D" w14:textId="77777777" w:rsidTr="0098115C">
        <w:trPr>
          <w:trHeight w:val="541"/>
        </w:trPr>
        <w:tc>
          <w:tcPr>
            <w:tcW w:w="821" w:type="dxa"/>
            <w:vAlign w:val="center"/>
          </w:tcPr>
          <w:p w14:paraId="69E5889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SI NO.</w:t>
            </w:r>
          </w:p>
        </w:tc>
        <w:tc>
          <w:tcPr>
            <w:tcW w:w="1481" w:type="dxa"/>
            <w:vAlign w:val="center"/>
          </w:tcPr>
          <w:p w14:paraId="25B59DC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PEPTIDE NAME/ MUTATION</w:t>
            </w:r>
          </w:p>
        </w:tc>
        <w:tc>
          <w:tcPr>
            <w:tcW w:w="982" w:type="dxa"/>
            <w:vAlign w:val="center"/>
          </w:tcPr>
          <w:p w14:paraId="43720F5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PDB ID</w:t>
            </w:r>
          </w:p>
        </w:tc>
        <w:tc>
          <w:tcPr>
            <w:tcW w:w="900" w:type="dxa"/>
            <w:vAlign w:val="center"/>
          </w:tcPr>
          <w:p w14:paraId="09C2693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CHAIN</w:t>
            </w:r>
          </w:p>
        </w:tc>
        <w:tc>
          <w:tcPr>
            <w:tcW w:w="841" w:type="dxa"/>
            <w:vAlign w:val="center"/>
          </w:tcPr>
          <w:p w14:paraId="024B7E8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RMSD</w:t>
            </w:r>
          </w:p>
        </w:tc>
        <w:tc>
          <w:tcPr>
            <w:tcW w:w="930" w:type="dxa"/>
            <w:vAlign w:val="center"/>
          </w:tcPr>
          <w:p w14:paraId="2542048B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TM-SCORE</w:t>
            </w:r>
          </w:p>
        </w:tc>
        <w:tc>
          <w:tcPr>
            <w:tcW w:w="1227" w:type="dxa"/>
            <w:vAlign w:val="center"/>
          </w:tcPr>
          <w:p w14:paraId="70B519D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% IDENTITY</w:t>
            </w:r>
          </w:p>
        </w:tc>
        <w:tc>
          <w:tcPr>
            <w:tcW w:w="2615" w:type="dxa"/>
            <w:vAlign w:val="center"/>
          </w:tcPr>
          <w:p w14:paraId="6EAE548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</w:tr>
      <w:tr w:rsidR="006B6D4B" w:rsidRPr="0028172B" w14:paraId="068C1D66" w14:textId="77777777" w:rsidTr="0098115C">
        <w:trPr>
          <w:trHeight w:val="179"/>
        </w:trPr>
        <w:tc>
          <w:tcPr>
            <w:tcW w:w="821" w:type="dxa"/>
            <w:vMerge w:val="restart"/>
            <w:vAlign w:val="center"/>
          </w:tcPr>
          <w:p w14:paraId="2B2DACE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481" w:type="dxa"/>
            <w:vAlign w:val="center"/>
          </w:tcPr>
          <w:p w14:paraId="124DEE5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HNP-1</w:t>
            </w:r>
          </w:p>
        </w:tc>
        <w:tc>
          <w:tcPr>
            <w:tcW w:w="982" w:type="dxa"/>
            <w:vAlign w:val="center"/>
          </w:tcPr>
          <w:p w14:paraId="52BD0E5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3GNY</w:t>
            </w:r>
          </w:p>
        </w:tc>
        <w:tc>
          <w:tcPr>
            <w:tcW w:w="900" w:type="dxa"/>
            <w:vAlign w:val="center"/>
          </w:tcPr>
          <w:p w14:paraId="39DCFDA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6DFC7AE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0" w:type="dxa"/>
            <w:vAlign w:val="center"/>
          </w:tcPr>
          <w:p w14:paraId="0A051FA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7" w:type="dxa"/>
            <w:vAlign w:val="center"/>
          </w:tcPr>
          <w:p w14:paraId="019C3B3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15" w:type="dxa"/>
            <w:vAlign w:val="center"/>
          </w:tcPr>
          <w:p w14:paraId="61975B0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B6D4B" w:rsidRPr="0028172B" w14:paraId="4A20E134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485088A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54983EA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HNP-1_W26A</w:t>
            </w:r>
          </w:p>
        </w:tc>
        <w:tc>
          <w:tcPr>
            <w:tcW w:w="982" w:type="dxa"/>
            <w:vAlign w:val="center"/>
          </w:tcPr>
          <w:p w14:paraId="6FA82C0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21AF3FC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5B2E606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930" w:type="dxa"/>
            <w:vAlign w:val="center"/>
          </w:tcPr>
          <w:p w14:paraId="1D342DB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1227" w:type="dxa"/>
            <w:vAlign w:val="center"/>
          </w:tcPr>
          <w:p w14:paraId="75CAECCB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97%</w:t>
            </w:r>
          </w:p>
        </w:tc>
        <w:tc>
          <w:tcPr>
            <w:tcW w:w="2615" w:type="dxa"/>
            <w:vAlign w:val="center"/>
          </w:tcPr>
          <w:p w14:paraId="04EB18B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Loss of activity to fight against S.aures [55]</w:t>
            </w:r>
          </w:p>
        </w:tc>
      </w:tr>
      <w:tr w:rsidR="006B6D4B" w:rsidRPr="0028172B" w14:paraId="73053AB4" w14:textId="77777777" w:rsidTr="0098115C">
        <w:trPr>
          <w:trHeight w:val="179"/>
        </w:trPr>
        <w:tc>
          <w:tcPr>
            <w:tcW w:w="821" w:type="dxa"/>
            <w:vMerge w:val="restart"/>
            <w:vAlign w:val="center"/>
          </w:tcPr>
          <w:p w14:paraId="6A6C59D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1481" w:type="dxa"/>
            <w:vAlign w:val="center"/>
          </w:tcPr>
          <w:p w14:paraId="59C0422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HNP-2</w:t>
            </w:r>
          </w:p>
        </w:tc>
        <w:tc>
          <w:tcPr>
            <w:tcW w:w="982" w:type="dxa"/>
            <w:vAlign w:val="center"/>
          </w:tcPr>
          <w:p w14:paraId="3FB7E92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1ZMI</w:t>
            </w:r>
          </w:p>
        </w:tc>
        <w:tc>
          <w:tcPr>
            <w:tcW w:w="900" w:type="dxa"/>
            <w:vAlign w:val="center"/>
          </w:tcPr>
          <w:p w14:paraId="0D7956F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0309FFA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0" w:type="dxa"/>
            <w:vAlign w:val="center"/>
          </w:tcPr>
          <w:p w14:paraId="31A051F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7" w:type="dxa"/>
            <w:vAlign w:val="center"/>
          </w:tcPr>
          <w:p w14:paraId="6E74B34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15" w:type="dxa"/>
            <w:vAlign w:val="center"/>
          </w:tcPr>
          <w:p w14:paraId="0E0F10D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B6D4B" w:rsidRPr="0028172B" w14:paraId="5B6CC3F0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2AA9F33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54E5621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HNP-2_ W26A</w:t>
            </w:r>
          </w:p>
        </w:tc>
        <w:tc>
          <w:tcPr>
            <w:tcW w:w="982" w:type="dxa"/>
            <w:vAlign w:val="center"/>
          </w:tcPr>
          <w:p w14:paraId="7EF0307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5F81377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7B39235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0.59</w:t>
            </w:r>
          </w:p>
        </w:tc>
        <w:tc>
          <w:tcPr>
            <w:tcW w:w="930" w:type="dxa"/>
            <w:vAlign w:val="center"/>
          </w:tcPr>
          <w:p w14:paraId="5A0DEEB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0.85</w:t>
            </w:r>
          </w:p>
        </w:tc>
        <w:tc>
          <w:tcPr>
            <w:tcW w:w="1227" w:type="dxa"/>
            <w:vAlign w:val="center"/>
          </w:tcPr>
          <w:p w14:paraId="638CA79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96%</w:t>
            </w:r>
          </w:p>
        </w:tc>
        <w:tc>
          <w:tcPr>
            <w:tcW w:w="2615" w:type="dxa"/>
            <w:vAlign w:val="center"/>
          </w:tcPr>
          <w:p w14:paraId="2606516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Loss of activity to fight against S.aures [55]</w:t>
            </w:r>
          </w:p>
        </w:tc>
      </w:tr>
      <w:tr w:rsidR="006B6D4B" w:rsidRPr="0028172B" w14:paraId="38E6D851" w14:textId="77777777" w:rsidTr="0098115C">
        <w:trPr>
          <w:trHeight w:val="179"/>
        </w:trPr>
        <w:tc>
          <w:tcPr>
            <w:tcW w:w="821" w:type="dxa"/>
            <w:vMerge w:val="restart"/>
            <w:vAlign w:val="center"/>
          </w:tcPr>
          <w:p w14:paraId="76A5B5E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1481" w:type="dxa"/>
            <w:vAlign w:val="center"/>
          </w:tcPr>
          <w:p w14:paraId="4E3FAE4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HNP-4</w:t>
            </w:r>
          </w:p>
        </w:tc>
        <w:tc>
          <w:tcPr>
            <w:tcW w:w="982" w:type="dxa"/>
            <w:vAlign w:val="center"/>
          </w:tcPr>
          <w:p w14:paraId="7C0E2B3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1ZMM</w:t>
            </w:r>
          </w:p>
        </w:tc>
        <w:tc>
          <w:tcPr>
            <w:tcW w:w="900" w:type="dxa"/>
            <w:vAlign w:val="center"/>
          </w:tcPr>
          <w:p w14:paraId="469CD11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090F5AB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0" w:type="dxa"/>
            <w:vAlign w:val="center"/>
          </w:tcPr>
          <w:p w14:paraId="2D18111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7" w:type="dxa"/>
            <w:vAlign w:val="center"/>
          </w:tcPr>
          <w:p w14:paraId="0F55A8A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15" w:type="dxa"/>
            <w:vAlign w:val="center"/>
          </w:tcPr>
          <w:p w14:paraId="6433F91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B6D4B" w:rsidRPr="0028172B" w14:paraId="0E24E484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0B057EC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6CDD92F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HNP-4_F26A</w:t>
            </w:r>
          </w:p>
        </w:tc>
        <w:tc>
          <w:tcPr>
            <w:tcW w:w="982" w:type="dxa"/>
            <w:vAlign w:val="center"/>
          </w:tcPr>
          <w:p w14:paraId="0B5B5B6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4ACD6FA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46423F1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30" w:type="dxa"/>
            <w:vAlign w:val="center"/>
          </w:tcPr>
          <w:p w14:paraId="767AA61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1227" w:type="dxa"/>
            <w:vAlign w:val="center"/>
          </w:tcPr>
          <w:p w14:paraId="5A420F8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94%</w:t>
            </w:r>
          </w:p>
        </w:tc>
        <w:tc>
          <w:tcPr>
            <w:tcW w:w="2615" w:type="dxa"/>
            <w:vAlign w:val="center"/>
          </w:tcPr>
          <w:p w14:paraId="3359913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Increased ability to kill E coli and S.aures [56]</w:t>
            </w:r>
          </w:p>
        </w:tc>
      </w:tr>
      <w:tr w:rsidR="006B6D4B" w:rsidRPr="0028172B" w14:paraId="7FA3FC76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385F674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3F09178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HNP-4_G23A</w:t>
            </w:r>
          </w:p>
        </w:tc>
        <w:tc>
          <w:tcPr>
            <w:tcW w:w="982" w:type="dxa"/>
            <w:vAlign w:val="center"/>
          </w:tcPr>
          <w:p w14:paraId="5AD7A97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1E8D593B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2FA4F0D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930" w:type="dxa"/>
            <w:vAlign w:val="center"/>
          </w:tcPr>
          <w:p w14:paraId="65B8621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1227" w:type="dxa"/>
            <w:vAlign w:val="center"/>
          </w:tcPr>
          <w:p w14:paraId="6D97DB1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97%</w:t>
            </w:r>
          </w:p>
        </w:tc>
        <w:tc>
          <w:tcPr>
            <w:tcW w:w="2615" w:type="dxa"/>
            <w:vAlign w:val="center"/>
          </w:tcPr>
          <w:p w14:paraId="75BD70F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No significant change in activity [56]</w:t>
            </w:r>
          </w:p>
        </w:tc>
      </w:tr>
      <w:tr w:rsidR="006B6D4B" w:rsidRPr="0028172B" w14:paraId="13F1D74C" w14:textId="77777777" w:rsidTr="0098115C">
        <w:trPr>
          <w:trHeight w:val="541"/>
        </w:trPr>
        <w:tc>
          <w:tcPr>
            <w:tcW w:w="821" w:type="dxa"/>
            <w:vMerge/>
            <w:vAlign w:val="center"/>
          </w:tcPr>
          <w:p w14:paraId="51192C6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4DC88CA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HNP-4_T27A</w:t>
            </w:r>
          </w:p>
        </w:tc>
        <w:tc>
          <w:tcPr>
            <w:tcW w:w="982" w:type="dxa"/>
            <w:vAlign w:val="center"/>
          </w:tcPr>
          <w:p w14:paraId="21C8054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1180751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0819324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30" w:type="dxa"/>
            <w:vAlign w:val="center"/>
          </w:tcPr>
          <w:p w14:paraId="49AA7A6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1227" w:type="dxa"/>
            <w:vAlign w:val="center"/>
          </w:tcPr>
          <w:p w14:paraId="2C2591A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97%</w:t>
            </w:r>
          </w:p>
        </w:tc>
        <w:tc>
          <w:tcPr>
            <w:tcW w:w="2615" w:type="dxa"/>
            <w:vAlign w:val="center"/>
          </w:tcPr>
          <w:p w14:paraId="3850EF1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Increased ability to kill E coli in low concentration [56]</w:t>
            </w:r>
          </w:p>
        </w:tc>
      </w:tr>
      <w:tr w:rsidR="006B6D4B" w:rsidRPr="0028172B" w14:paraId="1C93BC2D" w14:textId="77777777" w:rsidTr="0098115C">
        <w:trPr>
          <w:trHeight w:val="179"/>
        </w:trPr>
        <w:tc>
          <w:tcPr>
            <w:tcW w:w="821" w:type="dxa"/>
            <w:vMerge w:val="restart"/>
            <w:vAlign w:val="center"/>
          </w:tcPr>
          <w:p w14:paraId="3FDD351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1481" w:type="dxa"/>
            <w:vAlign w:val="center"/>
          </w:tcPr>
          <w:p w14:paraId="244A427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HD-5</w:t>
            </w:r>
          </w:p>
        </w:tc>
        <w:tc>
          <w:tcPr>
            <w:tcW w:w="982" w:type="dxa"/>
            <w:vAlign w:val="center"/>
          </w:tcPr>
          <w:p w14:paraId="4FE5A9C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1ZMP</w:t>
            </w:r>
          </w:p>
        </w:tc>
        <w:tc>
          <w:tcPr>
            <w:tcW w:w="900" w:type="dxa"/>
            <w:vAlign w:val="center"/>
          </w:tcPr>
          <w:p w14:paraId="38AEEE2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29F2B36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0" w:type="dxa"/>
            <w:vAlign w:val="center"/>
          </w:tcPr>
          <w:p w14:paraId="5ED9EFA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7" w:type="dxa"/>
            <w:vAlign w:val="center"/>
          </w:tcPr>
          <w:p w14:paraId="69CAD29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15" w:type="dxa"/>
            <w:vAlign w:val="center"/>
          </w:tcPr>
          <w:p w14:paraId="24FD182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B6D4B" w:rsidRPr="0028172B" w14:paraId="51D11012" w14:textId="77777777" w:rsidTr="0098115C">
        <w:trPr>
          <w:trHeight w:val="541"/>
        </w:trPr>
        <w:tc>
          <w:tcPr>
            <w:tcW w:w="821" w:type="dxa"/>
            <w:vMerge/>
            <w:vAlign w:val="center"/>
          </w:tcPr>
          <w:p w14:paraId="6AA6CC6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1BFDA01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HD-5_E21R</w:t>
            </w:r>
          </w:p>
        </w:tc>
        <w:tc>
          <w:tcPr>
            <w:tcW w:w="982" w:type="dxa"/>
            <w:vAlign w:val="center"/>
          </w:tcPr>
          <w:p w14:paraId="6BF4073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0BC5E04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413939F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</w:p>
        </w:tc>
        <w:tc>
          <w:tcPr>
            <w:tcW w:w="930" w:type="dxa"/>
            <w:vAlign w:val="center"/>
          </w:tcPr>
          <w:p w14:paraId="4B727BF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1227" w:type="dxa"/>
            <w:vAlign w:val="center"/>
          </w:tcPr>
          <w:p w14:paraId="020AC9D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97%</w:t>
            </w:r>
          </w:p>
        </w:tc>
        <w:tc>
          <w:tcPr>
            <w:tcW w:w="2615" w:type="dxa"/>
            <w:vAlign w:val="center"/>
          </w:tcPr>
          <w:p w14:paraId="72EEE4EB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Enhanced bacterial activity, increased cell permeability and electro positivity [57]</w:t>
            </w:r>
          </w:p>
        </w:tc>
      </w:tr>
      <w:tr w:rsidR="006B6D4B" w:rsidRPr="0028172B" w14:paraId="478CC3E9" w14:textId="77777777" w:rsidTr="0098115C">
        <w:trPr>
          <w:trHeight w:val="541"/>
        </w:trPr>
        <w:tc>
          <w:tcPr>
            <w:tcW w:w="821" w:type="dxa"/>
            <w:vMerge/>
            <w:vAlign w:val="center"/>
          </w:tcPr>
          <w:p w14:paraId="5C62675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4622740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HD-5_L29A</w:t>
            </w:r>
          </w:p>
        </w:tc>
        <w:tc>
          <w:tcPr>
            <w:tcW w:w="982" w:type="dxa"/>
            <w:vAlign w:val="center"/>
          </w:tcPr>
          <w:p w14:paraId="32CA161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0DBD8F1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3C2794C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930" w:type="dxa"/>
            <w:vAlign w:val="center"/>
          </w:tcPr>
          <w:p w14:paraId="5582DF2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1227" w:type="dxa"/>
            <w:vAlign w:val="center"/>
          </w:tcPr>
          <w:p w14:paraId="18B7744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97%</w:t>
            </w:r>
          </w:p>
        </w:tc>
        <w:tc>
          <w:tcPr>
            <w:tcW w:w="2615" w:type="dxa"/>
            <w:vAlign w:val="center"/>
          </w:tcPr>
          <w:p w14:paraId="50F44F2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Lack of binding ability and loss of bacterial activity [59]</w:t>
            </w:r>
          </w:p>
        </w:tc>
      </w:tr>
      <w:tr w:rsidR="006B6D4B" w:rsidRPr="0028172B" w14:paraId="6FD8308B" w14:textId="77777777" w:rsidTr="0098115C">
        <w:trPr>
          <w:trHeight w:val="723"/>
        </w:trPr>
        <w:tc>
          <w:tcPr>
            <w:tcW w:w="821" w:type="dxa"/>
            <w:vMerge/>
            <w:vAlign w:val="center"/>
          </w:tcPr>
          <w:p w14:paraId="7E44A57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2A8C048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HD-5_R13H</w:t>
            </w:r>
          </w:p>
        </w:tc>
        <w:tc>
          <w:tcPr>
            <w:tcW w:w="982" w:type="dxa"/>
            <w:vAlign w:val="center"/>
          </w:tcPr>
          <w:p w14:paraId="589630C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14D9AFD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7E3C70E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30" w:type="dxa"/>
            <w:vAlign w:val="center"/>
          </w:tcPr>
          <w:p w14:paraId="6FC4098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  <w:tc>
          <w:tcPr>
            <w:tcW w:w="1227" w:type="dxa"/>
            <w:vAlign w:val="center"/>
          </w:tcPr>
          <w:p w14:paraId="4EAFA34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97%</w:t>
            </w:r>
          </w:p>
        </w:tc>
        <w:tc>
          <w:tcPr>
            <w:tcW w:w="2615" w:type="dxa"/>
            <w:vAlign w:val="center"/>
          </w:tcPr>
          <w:p w14:paraId="43174C5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Reduced bacterial activity against S.aures, weakened innate immunity system [58]</w:t>
            </w:r>
          </w:p>
        </w:tc>
      </w:tr>
      <w:tr w:rsidR="006B6D4B" w:rsidRPr="0028172B" w14:paraId="1A7EB307" w14:textId="77777777" w:rsidTr="0098115C">
        <w:trPr>
          <w:trHeight w:val="179"/>
        </w:trPr>
        <w:tc>
          <w:tcPr>
            <w:tcW w:w="821" w:type="dxa"/>
            <w:vMerge w:val="restart"/>
            <w:vAlign w:val="center"/>
          </w:tcPr>
          <w:p w14:paraId="53CB324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1481" w:type="dxa"/>
            <w:vAlign w:val="center"/>
          </w:tcPr>
          <w:p w14:paraId="3554389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HD-6</w:t>
            </w:r>
          </w:p>
        </w:tc>
        <w:tc>
          <w:tcPr>
            <w:tcW w:w="982" w:type="dxa"/>
            <w:vAlign w:val="center"/>
          </w:tcPr>
          <w:p w14:paraId="7B0BC32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1ZMQ</w:t>
            </w:r>
          </w:p>
        </w:tc>
        <w:tc>
          <w:tcPr>
            <w:tcW w:w="900" w:type="dxa"/>
            <w:vAlign w:val="center"/>
          </w:tcPr>
          <w:p w14:paraId="0D4BC31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2E88C55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0" w:type="dxa"/>
            <w:vAlign w:val="center"/>
          </w:tcPr>
          <w:p w14:paraId="50076EF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7" w:type="dxa"/>
            <w:vAlign w:val="center"/>
          </w:tcPr>
          <w:p w14:paraId="4839348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15" w:type="dxa"/>
            <w:vAlign w:val="center"/>
          </w:tcPr>
          <w:p w14:paraId="55A0F25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B6D4B" w:rsidRPr="0028172B" w14:paraId="4064B754" w14:textId="77777777" w:rsidTr="0098115C">
        <w:trPr>
          <w:trHeight w:val="2182"/>
        </w:trPr>
        <w:tc>
          <w:tcPr>
            <w:tcW w:w="821" w:type="dxa"/>
            <w:vMerge/>
            <w:vAlign w:val="center"/>
          </w:tcPr>
          <w:p w14:paraId="09A6D3D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6019665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HD-6_F2A, I22T, V25T, F29A</w:t>
            </w:r>
          </w:p>
        </w:tc>
        <w:tc>
          <w:tcPr>
            <w:tcW w:w="982" w:type="dxa"/>
            <w:vAlign w:val="center"/>
          </w:tcPr>
          <w:p w14:paraId="49793C1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4B03995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641FA8E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930" w:type="dxa"/>
            <w:vAlign w:val="center"/>
          </w:tcPr>
          <w:p w14:paraId="2D9E91A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1227" w:type="dxa"/>
            <w:vAlign w:val="center"/>
          </w:tcPr>
          <w:p w14:paraId="3745E22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88%</w:t>
            </w:r>
          </w:p>
        </w:tc>
        <w:tc>
          <w:tcPr>
            <w:tcW w:w="2615" w:type="dxa"/>
            <w:vAlign w:val="center"/>
          </w:tcPr>
          <w:p w14:paraId="0F018DA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F2A- Does not permit agglutination of bacteria and do not form fibrils [60]</w:t>
            </w:r>
          </w:p>
          <w:p w14:paraId="49A4A5F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I25T- forms shorter and thick fibrils, leading to bacterial agglutination [60]</w:t>
            </w:r>
          </w:p>
          <w:p w14:paraId="4C810F6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V22T- Maintained activity to fight against infections [60]</w:t>
            </w:r>
          </w:p>
          <w:p w14:paraId="0E391EF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F29A- Does not form oligomers, results in low bacterial activity [60]</w:t>
            </w:r>
          </w:p>
        </w:tc>
      </w:tr>
      <w:tr w:rsidR="006B6D4B" w:rsidRPr="0028172B" w14:paraId="1C8CFB67" w14:textId="77777777" w:rsidTr="0098115C">
        <w:trPr>
          <w:trHeight w:val="179"/>
        </w:trPr>
        <w:tc>
          <w:tcPr>
            <w:tcW w:w="821" w:type="dxa"/>
            <w:vMerge w:val="restart"/>
            <w:vAlign w:val="center"/>
          </w:tcPr>
          <w:p w14:paraId="72D9D8B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1481" w:type="dxa"/>
            <w:vAlign w:val="center"/>
          </w:tcPr>
          <w:p w14:paraId="2A5B13E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HBD-2</w:t>
            </w:r>
          </w:p>
        </w:tc>
        <w:tc>
          <w:tcPr>
            <w:tcW w:w="982" w:type="dxa"/>
            <w:vAlign w:val="center"/>
          </w:tcPr>
          <w:p w14:paraId="031887A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1FD4</w:t>
            </w:r>
          </w:p>
        </w:tc>
        <w:tc>
          <w:tcPr>
            <w:tcW w:w="900" w:type="dxa"/>
            <w:vAlign w:val="center"/>
          </w:tcPr>
          <w:p w14:paraId="5F17C9C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2EA4000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30" w:type="dxa"/>
            <w:vAlign w:val="center"/>
          </w:tcPr>
          <w:p w14:paraId="64A0FFC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27" w:type="dxa"/>
            <w:vAlign w:val="center"/>
          </w:tcPr>
          <w:p w14:paraId="0F805D5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15" w:type="dxa"/>
            <w:vAlign w:val="center"/>
          </w:tcPr>
          <w:p w14:paraId="4A899E5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6B6D4B" w:rsidRPr="0028172B" w14:paraId="4653DD61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679558E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6781C3B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HBD-2_K25A</w:t>
            </w:r>
          </w:p>
        </w:tc>
        <w:tc>
          <w:tcPr>
            <w:tcW w:w="982" w:type="dxa"/>
            <w:vAlign w:val="center"/>
          </w:tcPr>
          <w:p w14:paraId="783DCC6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75D7302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5B5E627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30" w:type="dxa"/>
            <w:vAlign w:val="center"/>
          </w:tcPr>
          <w:p w14:paraId="4EF5430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1227" w:type="dxa"/>
            <w:vAlign w:val="center"/>
          </w:tcPr>
          <w:p w14:paraId="321959C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98%</w:t>
            </w:r>
          </w:p>
        </w:tc>
        <w:tc>
          <w:tcPr>
            <w:tcW w:w="2615" w:type="dxa"/>
            <w:vAlign w:val="center"/>
          </w:tcPr>
          <w:p w14:paraId="1196194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Significantly reduced lysis activity [61]</w:t>
            </w:r>
          </w:p>
        </w:tc>
      </w:tr>
      <w:tr w:rsidR="006B6D4B" w:rsidRPr="0028172B" w14:paraId="3F0312C3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1A60BB5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0C00B28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HBD-2_K36A</w:t>
            </w:r>
          </w:p>
        </w:tc>
        <w:tc>
          <w:tcPr>
            <w:tcW w:w="982" w:type="dxa"/>
            <w:vAlign w:val="center"/>
          </w:tcPr>
          <w:p w14:paraId="11CECE4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45CC215B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4328764D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30" w:type="dxa"/>
            <w:vAlign w:val="center"/>
          </w:tcPr>
          <w:p w14:paraId="024F447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1227" w:type="dxa"/>
            <w:vAlign w:val="center"/>
          </w:tcPr>
          <w:p w14:paraId="360135B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98%</w:t>
            </w:r>
          </w:p>
        </w:tc>
        <w:tc>
          <w:tcPr>
            <w:tcW w:w="2615" w:type="dxa"/>
            <w:vAlign w:val="center"/>
          </w:tcPr>
          <w:p w14:paraId="6776435C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Increased ability to kill fungal cell [61]</w:t>
            </w:r>
          </w:p>
        </w:tc>
      </w:tr>
      <w:tr w:rsidR="006B6D4B" w:rsidRPr="0028172B" w14:paraId="54A038F1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73F3A3B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64DCC4B9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HBD-2_R22A</w:t>
            </w:r>
          </w:p>
        </w:tc>
        <w:tc>
          <w:tcPr>
            <w:tcW w:w="982" w:type="dxa"/>
            <w:vAlign w:val="center"/>
          </w:tcPr>
          <w:p w14:paraId="0473E93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6DC6AE0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7A104F6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30" w:type="dxa"/>
            <w:vAlign w:val="center"/>
          </w:tcPr>
          <w:p w14:paraId="5EC45B5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1227" w:type="dxa"/>
            <w:vAlign w:val="center"/>
          </w:tcPr>
          <w:p w14:paraId="2DF223B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98%</w:t>
            </w:r>
          </w:p>
        </w:tc>
        <w:tc>
          <w:tcPr>
            <w:tcW w:w="2615" w:type="dxa"/>
            <w:vAlign w:val="center"/>
          </w:tcPr>
          <w:p w14:paraId="3D50823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No significant change in activity [61]</w:t>
            </w:r>
          </w:p>
        </w:tc>
      </w:tr>
      <w:tr w:rsidR="006B6D4B" w:rsidRPr="0028172B" w14:paraId="4855B49F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21B561E6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4679810E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HBD-2_R23A</w:t>
            </w:r>
          </w:p>
        </w:tc>
        <w:tc>
          <w:tcPr>
            <w:tcW w:w="982" w:type="dxa"/>
            <w:vAlign w:val="center"/>
          </w:tcPr>
          <w:p w14:paraId="3E58E16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72CB4AA2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7BFB277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30" w:type="dxa"/>
            <w:vAlign w:val="center"/>
          </w:tcPr>
          <w:p w14:paraId="6D26729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1227" w:type="dxa"/>
            <w:vAlign w:val="center"/>
          </w:tcPr>
          <w:p w14:paraId="77082EFA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98%</w:t>
            </w:r>
          </w:p>
        </w:tc>
        <w:tc>
          <w:tcPr>
            <w:tcW w:w="2615" w:type="dxa"/>
            <w:vAlign w:val="center"/>
          </w:tcPr>
          <w:p w14:paraId="0FFF1858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No significant change in activity [61]</w:t>
            </w:r>
          </w:p>
        </w:tc>
      </w:tr>
      <w:tr w:rsidR="006B6D4B" w:rsidRPr="0028172B" w14:paraId="10BD0252" w14:textId="77777777" w:rsidTr="0098115C">
        <w:trPr>
          <w:trHeight w:val="361"/>
        </w:trPr>
        <w:tc>
          <w:tcPr>
            <w:tcW w:w="821" w:type="dxa"/>
            <w:vMerge/>
            <w:vAlign w:val="center"/>
          </w:tcPr>
          <w:p w14:paraId="1AFF0AA3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 w14:paraId="4547BEA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HBD-2_Y24A</w:t>
            </w:r>
          </w:p>
        </w:tc>
        <w:tc>
          <w:tcPr>
            <w:tcW w:w="982" w:type="dxa"/>
            <w:vAlign w:val="center"/>
          </w:tcPr>
          <w:p w14:paraId="6C6998F4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900" w:type="dxa"/>
            <w:vAlign w:val="center"/>
          </w:tcPr>
          <w:p w14:paraId="2A1DC0C1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41" w:type="dxa"/>
            <w:vAlign w:val="center"/>
          </w:tcPr>
          <w:p w14:paraId="5278662F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30" w:type="dxa"/>
            <w:vAlign w:val="center"/>
          </w:tcPr>
          <w:p w14:paraId="6FF4EA25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1227" w:type="dxa"/>
            <w:vAlign w:val="center"/>
          </w:tcPr>
          <w:p w14:paraId="21C77BD0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sz w:val="18"/>
                <w:szCs w:val="18"/>
              </w:rPr>
              <w:t>98%</w:t>
            </w:r>
          </w:p>
        </w:tc>
        <w:tc>
          <w:tcPr>
            <w:tcW w:w="2615" w:type="dxa"/>
            <w:vAlign w:val="center"/>
          </w:tcPr>
          <w:p w14:paraId="7CE5A377" w14:textId="77777777" w:rsidR="006B6D4B" w:rsidRPr="0028172B" w:rsidRDefault="006B6D4B" w:rsidP="009811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8172B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No significant change in activity [61]</w:t>
            </w:r>
          </w:p>
        </w:tc>
      </w:tr>
    </w:tbl>
    <w:p w14:paraId="3E0EC175" w14:textId="77777777" w:rsidR="006B6D4B" w:rsidRDefault="006B6D4B" w:rsidP="006B6D4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D4EFD">
        <w:rPr>
          <w:rFonts w:ascii="Times New Roman" w:hAnsi="Times New Roman" w:cs="Times New Roman"/>
          <w:color w:val="000000" w:themeColor="text1"/>
          <w:sz w:val="20"/>
          <w:szCs w:val="20"/>
        </w:rPr>
        <w:t>Table 4: Mutational analysis of mature protein and activity</w:t>
      </w:r>
    </w:p>
    <w:tbl>
      <w:tblPr>
        <w:tblStyle w:val="TableGrid"/>
        <w:tblpPr w:leftFromText="180" w:rightFromText="180" w:vertAnchor="text" w:horzAnchor="margin" w:tblpXSpec="center" w:tblpY="1039"/>
        <w:tblW w:w="108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1064"/>
        <w:gridCol w:w="843"/>
        <w:gridCol w:w="691"/>
        <w:gridCol w:w="864"/>
        <w:gridCol w:w="864"/>
        <w:gridCol w:w="1296"/>
        <w:gridCol w:w="1123"/>
        <w:gridCol w:w="1815"/>
        <w:gridCol w:w="778"/>
        <w:gridCol w:w="1037"/>
        <w:gridCol w:w="6"/>
      </w:tblGrid>
      <w:tr w:rsidR="006B6D4B" w:rsidRPr="00ED4EFD" w14:paraId="22FC2C57" w14:textId="77777777" w:rsidTr="0098115C">
        <w:trPr>
          <w:gridAfter w:val="1"/>
          <w:wAfter w:w="6" w:type="dxa"/>
          <w:trHeight w:val="694"/>
        </w:trPr>
        <w:tc>
          <w:tcPr>
            <w:tcW w:w="51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6078C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SI NO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705F62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DEFENSIN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C044C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MOL. WT.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D1C4D2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PI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C7D0F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CHARGE (+)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A875B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CHARGE (-)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EB99D9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EXTINTION COEFFICIENT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1E0749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ESTIMATED HALF LIFE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AE5958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INSTABILITY INDEX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A7341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GRAVY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D8719F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ALIPHATIC INDEX</w:t>
            </w:r>
          </w:p>
        </w:tc>
      </w:tr>
      <w:tr w:rsidR="006B6D4B" w:rsidRPr="00ED4EFD" w14:paraId="42BAB535" w14:textId="77777777" w:rsidTr="0098115C">
        <w:trPr>
          <w:trHeight w:val="231"/>
        </w:trPr>
        <w:tc>
          <w:tcPr>
            <w:tcW w:w="10893" w:type="dxa"/>
            <w:gridSpan w:val="12"/>
            <w:tcBorders>
              <w:top w:val="single" w:sz="4" w:space="0" w:color="auto"/>
            </w:tcBorders>
            <w:vAlign w:val="center"/>
          </w:tcPr>
          <w:p w14:paraId="3F3DD90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Human Alpha Defensins</w:t>
            </w:r>
          </w:p>
        </w:tc>
      </w:tr>
      <w:tr w:rsidR="006B6D4B" w:rsidRPr="00ED4EFD" w14:paraId="27E733B3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tcBorders>
              <w:top w:val="single" w:sz="4" w:space="0" w:color="auto"/>
            </w:tcBorders>
            <w:vAlign w:val="center"/>
            <w:hideMark/>
          </w:tcPr>
          <w:p w14:paraId="0FC694C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vAlign w:val="center"/>
            <w:hideMark/>
          </w:tcPr>
          <w:p w14:paraId="5046B76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HNP-1</w:t>
            </w:r>
          </w:p>
        </w:tc>
        <w:tc>
          <w:tcPr>
            <w:tcW w:w="843" w:type="dxa"/>
            <w:tcBorders>
              <w:top w:val="single" w:sz="4" w:space="0" w:color="auto"/>
            </w:tcBorders>
            <w:vAlign w:val="center"/>
            <w:hideMark/>
          </w:tcPr>
          <w:p w14:paraId="43F63F0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3448.09</w:t>
            </w:r>
          </w:p>
        </w:tc>
        <w:tc>
          <w:tcPr>
            <w:tcW w:w="691" w:type="dxa"/>
            <w:tcBorders>
              <w:top w:val="single" w:sz="4" w:space="0" w:color="auto"/>
            </w:tcBorders>
            <w:vAlign w:val="center"/>
            <w:hideMark/>
          </w:tcPr>
          <w:p w14:paraId="58DD0F9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8.68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  <w:hideMark/>
          </w:tcPr>
          <w:p w14:paraId="33ABED1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  <w:hideMark/>
          </w:tcPr>
          <w:p w14:paraId="65B3985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vAlign w:val="center"/>
            <w:hideMark/>
          </w:tcPr>
          <w:p w14:paraId="35E9488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10345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vAlign w:val="center"/>
            <w:hideMark/>
          </w:tcPr>
          <w:p w14:paraId="518F6E7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4.4HR</w:t>
            </w:r>
          </w:p>
        </w:tc>
        <w:tc>
          <w:tcPr>
            <w:tcW w:w="1815" w:type="dxa"/>
            <w:tcBorders>
              <w:top w:val="single" w:sz="4" w:space="0" w:color="auto"/>
            </w:tcBorders>
            <w:vAlign w:val="center"/>
            <w:hideMark/>
          </w:tcPr>
          <w:p w14:paraId="068D401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55.71 (Unstable)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  <w:hideMark/>
          </w:tcPr>
          <w:p w14:paraId="73DFA38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0.300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  <w:hideMark/>
          </w:tcPr>
          <w:p w14:paraId="6591DD6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65.33</w:t>
            </w:r>
          </w:p>
        </w:tc>
      </w:tr>
      <w:tr w:rsidR="006B6D4B" w:rsidRPr="00ED4EFD" w14:paraId="7B3A9778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  <w:hideMark/>
          </w:tcPr>
          <w:p w14:paraId="6BB722D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064" w:type="dxa"/>
            <w:vAlign w:val="center"/>
            <w:hideMark/>
          </w:tcPr>
          <w:p w14:paraId="6BC11AA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HNP-2</w:t>
            </w:r>
          </w:p>
        </w:tc>
        <w:tc>
          <w:tcPr>
            <w:tcW w:w="843" w:type="dxa"/>
            <w:vAlign w:val="center"/>
            <w:hideMark/>
          </w:tcPr>
          <w:p w14:paraId="6A29471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3391.04</w:t>
            </w:r>
          </w:p>
        </w:tc>
        <w:tc>
          <w:tcPr>
            <w:tcW w:w="691" w:type="dxa"/>
            <w:vAlign w:val="center"/>
            <w:hideMark/>
          </w:tcPr>
          <w:p w14:paraId="4C9870D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8.67</w:t>
            </w:r>
          </w:p>
        </w:tc>
        <w:tc>
          <w:tcPr>
            <w:tcW w:w="864" w:type="dxa"/>
            <w:vAlign w:val="center"/>
            <w:hideMark/>
          </w:tcPr>
          <w:p w14:paraId="0F2E49F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7DD767D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96" w:type="dxa"/>
            <w:vAlign w:val="center"/>
            <w:hideMark/>
          </w:tcPr>
          <w:p w14:paraId="4BB83D6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10345</w:t>
            </w:r>
          </w:p>
        </w:tc>
        <w:tc>
          <w:tcPr>
            <w:tcW w:w="1123" w:type="dxa"/>
            <w:vAlign w:val="center"/>
            <w:hideMark/>
          </w:tcPr>
          <w:p w14:paraId="7619B55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1.2HR</w:t>
            </w:r>
          </w:p>
        </w:tc>
        <w:tc>
          <w:tcPr>
            <w:tcW w:w="1815" w:type="dxa"/>
            <w:vAlign w:val="center"/>
            <w:hideMark/>
          </w:tcPr>
          <w:p w14:paraId="534EF1F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56.16 (Unstable)</w:t>
            </w:r>
          </w:p>
        </w:tc>
        <w:tc>
          <w:tcPr>
            <w:tcW w:w="778" w:type="dxa"/>
            <w:vAlign w:val="center"/>
            <w:hideMark/>
          </w:tcPr>
          <w:p w14:paraId="16A6956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0.324</w:t>
            </w:r>
          </w:p>
        </w:tc>
        <w:tc>
          <w:tcPr>
            <w:tcW w:w="1037" w:type="dxa"/>
            <w:vAlign w:val="center"/>
            <w:hideMark/>
          </w:tcPr>
          <w:p w14:paraId="0FBDB0F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67.59</w:t>
            </w:r>
          </w:p>
        </w:tc>
      </w:tr>
      <w:tr w:rsidR="006B6D4B" w:rsidRPr="00ED4EFD" w14:paraId="3196E472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  <w:hideMark/>
          </w:tcPr>
          <w:p w14:paraId="11D1C91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064" w:type="dxa"/>
            <w:vAlign w:val="center"/>
            <w:hideMark/>
          </w:tcPr>
          <w:p w14:paraId="381C197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HNP-3</w:t>
            </w:r>
          </w:p>
        </w:tc>
        <w:tc>
          <w:tcPr>
            <w:tcW w:w="843" w:type="dxa"/>
            <w:vAlign w:val="center"/>
            <w:hideMark/>
          </w:tcPr>
          <w:p w14:paraId="29091D0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3492.10</w:t>
            </w:r>
          </w:p>
        </w:tc>
        <w:tc>
          <w:tcPr>
            <w:tcW w:w="691" w:type="dxa"/>
            <w:vAlign w:val="center"/>
            <w:hideMark/>
          </w:tcPr>
          <w:p w14:paraId="5DAC787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8.33</w:t>
            </w:r>
          </w:p>
        </w:tc>
        <w:tc>
          <w:tcPr>
            <w:tcW w:w="864" w:type="dxa"/>
            <w:vAlign w:val="center"/>
            <w:hideMark/>
          </w:tcPr>
          <w:p w14:paraId="3C96CAB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14:paraId="7FEBCBF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96" w:type="dxa"/>
            <w:vAlign w:val="center"/>
            <w:hideMark/>
          </w:tcPr>
          <w:p w14:paraId="13FD65E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10345</w:t>
            </w:r>
          </w:p>
        </w:tc>
        <w:tc>
          <w:tcPr>
            <w:tcW w:w="1123" w:type="dxa"/>
            <w:vAlign w:val="center"/>
            <w:hideMark/>
          </w:tcPr>
          <w:p w14:paraId="7B3B235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1.1HR</w:t>
            </w:r>
          </w:p>
        </w:tc>
        <w:tc>
          <w:tcPr>
            <w:tcW w:w="1815" w:type="dxa"/>
            <w:vAlign w:val="center"/>
            <w:hideMark/>
          </w:tcPr>
          <w:p w14:paraId="26C8757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41.06 (Unstable)</w:t>
            </w:r>
          </w:p>
        </w:tc>
        <w:tc>
          <w:tcPr>
            <w:tcW w:w="778" w:type="dxa"/>
            <w:vAlign w:val="center"/>
            <w:hideMark/>
          </w:tcPr>
          <w:p w14:paraId="734EFF3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</w:p>
        </w:tc>
        <w:tc>
          <w:tcPr>
            <w:tcW w:w="1037" w:type="dxa"/>
            <w:vAlign w:val="center"/>
            <w:hideMark/>
          </w:tcPr>
          <w:p w14:paraId="38A1C88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62.00</w:t>
            </w:r>
          </w:p>
        </w:tc>
      </w:tr>
      <w:tr w:rsidR="006B6D4B" w:rsidRPr="00ED4EFD" w14:paraId="39D18FCE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  <w:hideMark/>
          </w:tcPr>
          <w:p w14:paraId="04C6B77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064" w:type="dxa"/>
            <w:vAlign w:val="center"/>
            <w:hideMark/>
          </w:tcPr>
          <w:p w14:paraId="567A1A9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HNP-4</w:t>
            </w:r>
          </w:p>
        </w:tc>
        <w:tc>
          <w:tcPr>
            <w:tcW w:w="843" w:type="dxa"/>
            <w:vAlign w:val="center"/>
            <w:hideMark/>
          </w:tcPr>
          <w:p w14:paraId="255AE71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3715.46</w:t>
            </w:r>
          </w:p>
        </w:tc>
        <w:tc>
          <w:tcPr>
            <w:tcW w:w="691" w:type="dxa"/>
            <w:vAlign w:val="center"/>
            <w:hideMark/>
          </w:tcPr>
          <w:p w14:paraId="2B5FA40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8.98</w:t>
            </w:r>
          </w:p>
        </w:tc>
        <w:tc>
          <w:tcPr>
            <w:tcW w:w="864" w:type="dxa"/>
            <w:vAlign w:val="center"/>
            <w:hideMark/>
          </w:tcPr>
          <w:p w14:paraId="0F24C8D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11396BD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96" w:type="dxa"/>
            <w:vAlign w:val="center"/>
            <w:hideMark/>
          </w:tcPr>
          <w:p w14:paraId="62EC115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1865</w:t>
            </w:r>
          </w:p>
        </w:tc>
        <w:tc>
          <w:tcPr>
            <w:tcW w:w="1123" w:type="dxa"/>
            <w:vAlign w:val="center"/>
            <w:hideMark/>
          </w:tcPr>
          <w:p w14:paraId="156233D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100HR</w:t>
            </w:r>
          </w:p>
        </w:tc>
        <w:tc>
          <w:tcPr>
            <w:tcW w:w="1815" w:type="dxa"/>
            <w:vAlign w:val="center"/>
            <w:hideMark/>
          </w:tcPr>
          <w:p w14:paraId="736A7A0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62.04 (Unstable)</w:t>
            </w:r>
          </w:p>
        </w:tc>
        <w:tc>
          <w:tcPr>
            <w:tcW w:w="778" w:type="dxa"/>
            <w:vAlign w:val="center"/>
            <w:hideMark/>
          </w:tcPr>
          <w:p w14:paraId="56D8DCC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0.661</w:t>
            </w:r>
          </w:p>
        </w:tc>
        <w:tc>
          <w:tcPr>
            <w:tcW w:w="1037" w:type="dxa"/>
            <w:vAlign w:val="center"/>
            <w:hideMark/>
          </w:tcPr>
          <w:p w14:paraId="589A7D9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91.21</w:t>
            </w:r>
          </w:p>
        </w:tc>
      </w:tr>
      <w:tr w:rsidR="006B6D4B" w:rsidRPr="00ED4EFD" w14:paraId="4D2B34E4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  <w:hideMark/>
          </w:tcPr>
          <w:p w14:paraId="3786AC4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064" w:type="dxa"/>
            <w:vAlign w:val="center"/>
            <w:hideMark/>
          </w:tcPr>
          <w:p w14:paraId="448BDC7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HD-5</w:t>
            </w:r>
          </w:p>
        </w:tc>
        <w:tc>
          <w:tcPr>
            <w:tcW w:w="843" w:type="dxa"/>
            <w:vAlign w:val="center"/>
            <w:hideMark/>
          </w:tcPr>
          <w:p w14:paraId="44965FD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3588.19</w:t>
            </w:r>
          </w:p>
        </w:tc>
        <w:tc>
          <w:tcPr>
            <w:tcW w:w="691" w:type="dxa"/>
            <w:vAlign w:val="center"/>
            <w:hideMark/>
          </w:tcPr>
          <w:p w14:paraId="57E73F9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8.96</w:t>
            </w:r>
          </w:p>
        </w:tc>
        <w:tc>
          <w:tcPr>
            <w:tcW w:w="864" w:type="dxa"/>
            <w:vAlign w:val="center"/>
            <w:hideMark/>
          </w:tcPr>
          <w:p w14:paraId="5D7FCCE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4" w:type="dxa"/>
            <w:vAlign w:val="center"/>
            <w:hideMark/>
          </w:tcPr>
          <w:p w14:paraId="0AE4076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96" w:type="dxa"/>
            <w:vAlign w:val="center"/>
            <w:hideMark/>
          </w:tcPr>
          <w:p w14:paraId="68FD5D6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3355</w:t>
            </w:r>
          </w:p>
        </w:tc>
        <w:tc>
          <w:tcPr>
            <w:tcW w:w="1123" w:type="dxa"/>
            <w:vAlign w:val="center"/>
            <w:hideMark/>
          </w:tcPr>
          <w:p w14:paraId="5AF40CF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4.4HR</w:t>
            </w:r>
          </w:p>
        </w:tc>
        <w:tc>
          <w:tcPr>
            <w:tcW w:w="1815" w:type="dxa"/>
            <w:vAlign w:val="center"/>
            <w:hideMark/>
          </w:tcPr>
          <w:p w14:paraId="5FA2E29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13.79 (Stable)</w:t>
            </w:r>
          </w:p>
        </w:tc>
        <w:tc>
          <w:tcPr>
            <w:tcW w:w="778" w:type="dxa"/>
            <w:vAlign w:val="center"/>
            <w:hideMark/>
          </w:tcPr>
          <w:p w14:paraId="06DC43F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-0.113</w:t>
            </w:r>
          </w:p>
        </w:tc>
        <w:tc>
          <w:tcPr>
            <w:tcW w:w="1037" w:type="dxa"/>
            <w:vAlign w:val="center"/>
            <w:hideMark/>
          </w:tcPr>
          <w:p w14:paraId="4B27B3D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64.06</w:t>
            </w:r>
          </w:p>
        </w:tc>
      </w:tr>
      <w:tr w:rsidR="006B6D4B" w:rsidRPr="00ED4EFD" w14:paraId="491520A2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  <w:hideMark/>
          </w:tcPr>
          <w:p w14:paraId="0D98FD5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064" w:type="dxa"/>
            <w:vAlign w:val="center"/>
            <w:hideMark/>
          </w:tcPr>
          <w:p w14:paraId="413C161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HD-6</w:t>
            </w:r>
          </w:p>
        </w:tc>
        <w:tc>
          <w:tcPr>
            <w:tcW w:w="843" w:type="dxa"/>
            <w:vAlign w:val="center"/>
            <w:hideMark/>
          </w:tcPr>
          <w:p w14:paraId="3928A3F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3714.27</w:t>
            </w:r>
          </w:p>
        </w:tc>
        <w:tc>
          <w:tcPr>
            <w:tcW w:w="691" w:type="dxa"/>
            <w:vAlign w:val="center"/>
            <w:hideMark/>
          </w:tcPr>
          <w:p w14:paraId="6726D6E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8.35</w:t>
            </w:r>
          </w:p>
        </w:tc>
        <w:tc>
          <w:tcPr>
            <w:tcW w:w="864" w:type="dxa"/>
            <w:vAlign w:val="center"/>
            <w:hideMark/>
          </w:tcPr>
          <w:p w14:paraId="580F412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4" w:type="dxa"/>
            <w:vAlign w:val="center"/>
            <w:hideMark/>
          </w:tcPr>
          <w:p w14:paraId="5C43117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96" w:type="dxa"/>
            <w:vAlign w:val="center"/>
            <w:hideMark/>
          </w:tcPr>
          <w:p w14:paraId="1402DB9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4845</w:t>
            </w:r>
          </w:p>
        </w:tc>
        <w:tc>
          <w:tcPr>
            <w:tcW w:w="1123" w:type="dxa"/>
            <w:vAlign w:val="center"/>
            <w:hideMark/>
          </w:tcPr>
          <w:p w14:paraId="4CAE773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4.4HR</w:t>
            </w:r>
          </w:p>
        </w:tc>
        <w:tc>
          <w:tcPr>
            <w:tcW w:w="1815" w:type="dxa"/>
            <w:vAlign w:val="center"/>
            <w:hideMark/>
          </w:tcPr>
          <w:p w14:paraId="5C20202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75.96 (Unstable)</w:t>
            </w:r>
          </w:p>
        </w:tc>
        <w:tc>
          <w:tcPr>
            <w:tcW w:w="778" w:type="dxa"/>
            <w:vAlign w:val="center"/>
            <w:hideMark/>
          </w:tcPr>
          <w:p w14:paraId="577EEB6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037" w:type="dxa"/>
            <w:vAlign w:val="center"/>
            <w:hideMark/>
          </w:tcPr>
          <w:p w14:paraId="3B18FFA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36.56</w:t>
            </w:r>
          </w:p>
        </w:tc>
      </w:tr>
      <w:tr w:rsidR="006B6D4B" w:rsidRPr="00ED4EFD" w14:paraId="52CE2CAA" w14:textId="77777777" w:rsidTr="0098115C">
        <w:trPr>
          <w:trHeight w:val="231"/>
        </w:trPr>
        <w:tc>
          <w:tcPr>
            <w:tcW w:w="10893" w:type="dxa"/>
            <w:gridSpan w:val="12"/>
            <w:vAlign w:val="center"/>
          </w:tcPr>
          <w:p w14:paraId="4A91B4B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Human Beta Defensins</w:t>
            </w:r>
          </w:p>
        </w:tc>
      </w:tr>
      <w:tr w:rsidR="006B6D4B" w:rsidRPr="00ED4EFD" w14:paraId="3CC25339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</w:tcPr>
          <w:p w14:paraId="4A94565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064" w:type="dxa"/>
            <w:vAlign w:val="center"/>
          </w:tcPr>
          <w:p w14:paraId="37C1269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HBD-1</w:t>
            </w:r>
          </w:p>
        </w:tc>
        <w:tc>
          <w:tcPr>
            <w:tcW w:w="843" w:type="dxa"/>
            <w:vAlign w:val="center"/>
          </w:tcPr>
          <w:p w14:paraId="07F33B2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7419.71</w:t>
            </w:r>
          </w:p>
        </w:tc>
        <w:tc>
          <w:tcPr>
            <w:tcW w:w="691" w:type="dxa"/>
            <w:vAlign w:val="center"/>
          </w:tcPr>
          <w:p w14:paraId="193183D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8.96</w:t>
            </w:r>
          </w:p>
        </w:tc>
        <w:tc>
          <w:tcPr>
            <w:tcW w:w="864" w:type="dxa"/>
            <w:vAlign w:val="center"/>
          </w:tcPr>
          <w:p w14:paraId="1B9B90D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4" w:type="dxa"/>
            <w:vAlign w:val="center"/>
          </w:tcPr>
          <w:p w14:paraId="3A0F873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96" w:type="dxa"/>
            <w:vAlign w:val="center"/>
          </w:tcPr>
          <w:p w14:paraId="00C3AC1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6335</w:t>
            </w:r>
          </w:p>
        </w:tc>
        <w:tc>
          <w:tcPr>
            <w:tcW w:w="1123" w:type="dxa"/>
            <w:vAlign w:val="center"/>
          </w:tcPr>
          <w:p w14:paraId="6DADB70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30HR</w:t>
            </w:r>
          </w:p>
        </w:tc>
        <w:tc>
          <w:tcPr>
            <w:tcW w:w="1815" w:type="dxa"/>
            <w:vAlign w:val="center"/>
          </w:tcPr>
          <w:p w14:paraId="3C53B57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32.91 (Stable)</w:t>
            </w:r>
          </w:p>
        </w:tc>
        <w:tc>
          <w:tcPr>
            <w:tcW w:w="778" w:type="dxa"/>
            <w:vAlign w:val="center"/>
          </w:tcPr>
          <w:p w14:paraId="7264F8C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0.157</w:t>
            </w:r>
          </w:p>
        </w:tc>
        <w:tc>
          <w:tcPr>
            <w:tcW w:w="1037" w:type="dxa"/>
            <w:vAlign w:val="center"/>
          </w:tcPr>
          <w:p w14:paraId="26A9021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77.50</w:t>
            </w:r>
          </w:p>
        </w:tc>
      </w:tr>
      <w:tr w:rsidR="006B6D4B" w:rsidRPr="00ED4EFD" w14:paraId="4E0BCAE5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</w:tcPr>
          <w:p w14:paraId="05FF78E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064" w:type="dxa"/>
            <w:vAlign w:val="center"/>
          </w:tcPr>
          <w:p w14:paraId="34CD8BB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HBD-2</w:t>
            </w:r>
          </w:p>
        </w:tc>
        <w:tc>
          <w:tcPr>
            <w:tcW w:w="843" w:type="dxa"/>
            <w:vAlign w:val="center"/>
          </w:tcPr>
          <w:p w14:paraId="4C767B0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7037.66</w:t>
            </w:r>
          </w:p>
        </w:tc>
        <w:tc>
          <w:tcPr>
            <w:tcW w:w="691" w:type="dxa"/>
            <w:vAlign w:val="center"/>
          </w:tcPr>
          <w:p w14:paraId="785A52D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9.46</w:t>
            </w:r>
          </w:p>
        </w:tc>
        <w:tc>
          <w:tcPr>
            <w:tcW w:w="864" w:type="dxa"/>
            <w:vAlign w:val="center"/>
          </w:tcPr>
          <w:p w14:paraId="3C29151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4" w:type="dxa"/>
            <w:vAlign w:val="center"/>
          </w:tcPr>
          <w:p w14:paraId="0F1BE21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96" w:type="dxa"/>
            <w:vAlign w:val="center"/>
          </w:tcPr>
          <w:p w14:paraId="3BBC423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3355</w:t>
            </w:r>
          </w:p>
        </w:tc>
        <w:tc>
          <w:tcPr>
            <w:tcW w:w="1123" w:type="dxa"/>
            <w:vAlign w:val="center"/>
          </w:tcPr>
          <w:p w14:paraId="404475D2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30HR</w:t>
            </w:r>
          </w:p>
        </w:tc>
        <w:tc>
          <w:tcPr>
            <w:tcW w:w="1815" w:type="dxa"/>
            <w:vAlign w:val="center"/>
          </w:tcPr>
          <w:p w14:paraId="1D68C438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41.32 (Unstable)</w:t>
            </w:r>
          </w:p>
        </w:tc>
        <w:tc>
          <w:tcPr>
            <w:tcW w:w="778" w:type="dxa"/>
            <w:vAlign w:val="center"/>
          </w:tcPr>
          <w:p w14:paraId="573C646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0.605</w:t>
            </w:r>
          </w:p>
        </w:tc>
        <w:tc>
          <w:tcPr>
            <w:tcW w:w="1037" w:type="dxa"/>
            <w:vAlign w:val="center"/>
          </w:tcPr>
          <w:p w14:paraId="42E45E8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92.81</w:t>
            </w:r>
          </w:p>
        </w:tc>
      </w:tr>
      <w:tr w:rsidR="006B6D4B" w:rsidRPr="00ED4EFD" w14:paraId="53415A53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</w:tcPr>
          <w:p w14:paraId="3573893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064" w:type="dxa"/>
            <w:vAlign w:val="center"/>
          </w:tcPr>
          <w:p w14:paraId="2C63A42D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HBD-3</w:t>
            </w:r>
          </w:p>
        </w:tc>
        <w:tc>
          <w:tcPr>
            <w:tcW w:w="843" w:type="dxa"/>
            <w:vAlign w:val="center"/>
          </w:tcPr>
          <w:p w14:paraId="059E17B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7697.36</w:t>
            </w:r>
          </w:p>
        </w:tc>
        <w:tc>
          <w:tcPr>
            <w:tcW w:w="691" w:type="dxa"/>
            <w:vAlign w:val="center"/>
          </w:tcPr>
          <w:p w14:paraId="1D01426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</w:p>
        </w:tc>
        <w:tc>
          <w:tcPr>
            <w:tcW w:w="864" w:type="dxa"/>
            <w:vAlign w:val="center"/>
          </w:tcPr>
          <w:p w14:paraId="545DC26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64" w:type="dxa"/>
            <w:vAlign w:val="center"/>
          </w:tcPr>
          <w:p w14:paraId="2BF8112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96" w:type="dxa"/>
            <w:vAlign w:val="center"/>
          </w:tcPr>
          <w:p w14:paraId="66B8062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4845</w:t>
            </w:r>
          </w:p>
        </w:tc>
        <w:tc>
          <w:tcPr>
            <w:tcW w:w="1123" w:type="dxa"/>
            <w:vAlign w:val="center"/>
          </w:tcPr>
          <w:p w14:paraId="3CD0C3F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30HR</w:t>
            </w:r>
          </w:p>
        </w:tc>
        <w:tc>
          <w:tcPr>
            <w:tcW w:w="1815" w:type="dxa"/>
            <w:vAlign w:val="center"/>
          </w:tcPr>
          <w:p w14:paraId="2FFB6EC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55.16 (Unstable)</w:t>
            </w:r>
          </w:p>
        </w:tc>
        <w:tc>
          <w:tcPr>
            <w:tcW w:w="778" w:type="dxa"/>
            <w:vAlign w:val="center"/>
          </w:tcPr>
          <w:p w14:paraId="5BD5355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037" w:type="dxa"/>
            <w:vAlign w:val="center"/>
          </w:tcPr>
          <w:p w14:paraId="1D6BFFC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95.97</w:t>
            </w:r>
          </w:p>
        </w:tc>
      </w:tr>
      <w:tr w:rsidR="006B6D4B" w:rsidRPr="00ED4EFD" w14:paraId="03A5BEB0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</w:tcPr>
          <w:p w14:paraId="0D330FD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064" w:type="dxa"/>
            <w:vAlign w:val="center"/>
          </w:tcPr>
          <w:p w14:paraId="7AF3CEA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HBD-4</w:t>
            </w:r>
          </w:p>
        </w:tc>
        <w:tc>
          <w:tcPr>
            <w:tcW w:w="843" w:type="dxa"/>
            <w:vAlign w:val="center"/>
          </w:tcPr>
          <w:p w14:paraId="764C8A5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8526.06</w:t>
            </w:r>
          </w:p>
        </w:tc>
        <w:tc>
          <w:tcPr>
            <w:tcW w:w="691" w:type="dxa"/>
            <w:vAlign w:val="center"/>
          </w:tcPr>
          <w:p w14:paraId="71639D71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864" w:type="dxa"/>
            <w:vAlign w:val="center"/>
          </w:tcPr>
          <w:p w14:paraId="159BEBA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64" w:type="dxa"/>
            <w:vAlign w:val="center"/>
          </w:tcPr>
          <w:p w14:paraId="19ACBD1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96" w:type="dxa"/>
            <w:vAlign w:val="center"/>
          </w:tcPr>
          <w:p w14:paraId="12DED72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11835</w:t>
            </w:r>
          </w:p>
        </w:tc>
        <w:tc>
          <w:tcPr>
            <w:tcW w:w="1123" w:type="dxa"/>
            <w:vAlign w:val="center"/>
          </w:tcPr>
          <w:p w14:paraId="09F0A4B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30HR</w:t>
            </w:r>
          </w:p>
        </w:tc>
        <w:tc>
          <w:tcPr>
            <w:tcW w:w="1815" w:type="dxa"/>
            <w:vAlign w:val="center"/>
          </w:tcPr>
          <w:p w14:paraId="6FEB1CF9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48.00 (Unstable)</w:t>
            </w:r>
          </w:p>
        </w:tc>
        <w:tc>
          <w:tcPr>
            <w:tcW w:w="778" w:type="dxa"/>
            <w:vAlign w:val="center"/>
          </w:tcPr>
          <w:p w14:paraId="29C3744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-0.381</w:t>
            </w:r>
          </w:p>
        </w:tc>
        <w:tc>
          <w:tcPr>
            <w:tcW w:w="1037" w:type="dxa"/>
            <w:vAlign w:val="center"/>
          </w:tcPr>
          <w:p w14:paraId="4A503FA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93.47</w:t>
            </w:r>
          </w:p>
        </w:tc>
      </w:tr>
      <w:tr w:rsidR="006B6D4B" w:rsidRPr="00ED4EFD" w14:paraId="3B3C09F9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</w:tcPr>
          <w:p w14:paraId="0891061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064" w:type="dxa"/>
            <w:vAlign w:val="center"/>
          </w:tcPr>
          <w:p w14:paraId="3EA32A8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HBD-5</w:t>
            </w:r>
          </w:p>
        </w:tc>
        <w:tc>
          <w:tcPr>
            <w:tcW w:w="843" w:type="dxa"/>
            <w:vAlign w:val="center"/>
          </w:tcPr>
          <w:p w14:paraId="14A40B5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8922.55</w:t>
            </w:r>
          </w:p>
        </w:tc>
        <w:tc>
          <w:tcPr>
            <w:tcW w:w="691" w:type="dxa"/>
            <w:vAlign w:val="center"/>
          </w:tcPr>
          <w:p w14:paraId="7452B65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8.71</w:t>
            </w:r>
          </w:p>
        </w:tc>
        <w:tc>
          <w:tcPr>
            <w:tcW w:w="864" w:type="dxa"/>
            <w:vAlign w:val="center"/>
          </w:tcPr>
          <w:p w14:paraId="242AA70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64" w:type="dxa"/>
            <w:vAlign w:val="center"/>
          </w:tcPr>
          <w:p w14:paraId="1356E65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96" w:type="dxa"/>
            <w:vAlign w:val="center"/>
          </w:tcPr>
          <w:p w14:paraId="07CFDB9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123" w:type="dxa"/>
            <w:vAlign w:val="center"/>
          </w:tcPr>
          <w:p w14:paraId="4C291CD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30HR</w:t>
            </w:r>
          </w:p>
        </w:tc>
        <w:tc>
          <w:tcPr>
            <w:tcW w:w="1815" w:type="dxa"/>
            <w:vAlign w:val="center"/>
          </w:tcPr>
          <w:p w14:paraId="6043E87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42.71 (Unstable)</w:t>
            </w:r>
          </w:p>
        </w:tc>
        <w:tc>
          <w:tcPr>
            <w:tcW w:w="778" w:type="dxa"/>
            <w:vAlign w:val="center"/>
          </w:tcPr>
          <w:p w14:paraId="28397226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037" w:type="dxa"/>
            <w:vAlign w:val="center"/>
          </w:tcPr>
          <w:p w14:paraId="3EDCE4A3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72.56</w:t>
            </w:r>
          </w:p>
        </w:tc>
      </w:tr>
      <w:tr w:rsidR="006B6D4B" w:rsidRPr="00ED4EFD" w14:paraId="5E97E370" w14:textId="77777777" w:rsidTr="0098115C">
        <w:trPr>
          <w:gridAfter w:val="1"/>
          <w:wAfter w:w="6" w:type="dxa"/>
          <w:trHeight w:val="231"/>
        </w:trPr>
        <w:tc>
          <w:tcPr>
            <w:tcW w:w="512" w:type="dxa"/>
            <w:vAlign w:val="center"/>
          </w:tcPr>
          <w:p w14:paraId="0957573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064" w:type="dxa"/>
            <w:vAlign w:val="center"/>
          </w:tcPr>
          <w:p w14:paraId="76BAD1C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HBD-6</w:t>
            </w:r>
          </w:p>
        </w:tc>
        <w:tc>
          <w:tcPr>
            <w:tcW w:w="843" w:type="dxa"/>
            <w:vAlign w:val="center"/>
          </w:tcPr>
          <w:p w14:paraId="780F44A4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7368.81</w:t>
            </w:r>
          </w:p>
        </w:tc>
        <w:tc>
          <w:tcPr>
            <w:tcW w:w="691" w:type="dxa"/>
            <w:vAlign w:val="center"/>
          </w:tcPr>
          <w:p w14:paraId="7CC936FE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8.96</w:t>
            </w:r>
          </w:p>
        </w:tc>
        <w:tc>
          <w:tcPr>
            <w:tcW w:w="864" w:type="dxa"/>
            <w:vAlign w:val="center"/>
          </w:tcPr>
          <w:p w14:paraId="4E4FB25F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64" w:type="dxa"/>
            <w:vAlign w:val="center"/>
          </w:tcPr>
          <w:p w14:paraId="627AC957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96" w:type="dxa"/>
            <w:vAlign w:val="center"/>
          </w:tcPr>
          <w:p w14:paraId="1B8AFEDA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123" w:type="dxa"/>
            <w:vAlign w:val="center"/>
          </w:tcPr>
          <w:p w14:paraId="3E5FA86B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30HR</w:t>
            </w:r>
          </w:p>
        </w:tc>
        <w:tc>
          <w:tcPr>
            <w:tcW w:w="1815" w:type="dxa"/>
            <w:vAlign w:val="center"/>
          </w:tcPr>
          <w:p w14:paraId="76CCE5B0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16.47 (Stable)</w:t>
            </w:r>
          </w:p>
        </w:tc>
        <w:tc>
          <w:tcPr>
            <w:tcW w:w="778" w:type="dxa"/>
            <w:vAlign w:val="center"/>
          </w:tcPr>
          <w:p w14:paraId="2D948275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0.120</w:t>
            </w:r>
          </w:p>
        </w:tc>
        <w:tc>
          <w:tcPr>
            <w:tcW w:w="1037" w:type="dxa"/>
            <w:vAlign w:val="center"/>
          </w:tcPr>
          <w:p w14:paraId="355D7D2C" w14:textId="77777777" w:rsidR="006B6D4B" w:rsidRPr="00ED4EFD" w:rsidRDefault="006B6D4B" w:rsidP="00981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4EFD">
              <w:rPr>
                <w:rFonts w:ascii="Times New Roman" w:hAnsi="Times New Roman" w:cs="Times New Roman"/>
                <w:sz w:val="20"/>
                <w:szCs w:val="20"/>
              </w:rPr>
              <w:t>82.62</w:t>
            </w:r>
          </w:p>
        </w:tc>
      </w:tr>
    </w:tbl>
    <w:p w14:paraId="03FD3375" w14:textId="0D4A610B" w:rsidR="006B6D4B" w:rsidRPr="00ED4EFD" w:rsidRDefault="006B6D4B" w:rsidP="006B6D4B">
      <w:pPr>
        <w:jc w:val="both"/>
        <w:rPr>
          <w:rFonts w:ascii="Times New Roman" w:hAnsi="Times New Roman" w:cs="Times New Roman"/>
          <w:strike/>
          <w:sz w:val="20"/>
          <w:szCs w:val="20"/>
        </w:rPr>
      </w:pPr>
      <w:r w:rsidRPr="00ED4EF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1BCDA099" w14:textId="23ABB4F8" w:rsidR="00DE6AE2" w:rsidRDefault="006B6D4B" w:rsidP="006B6D4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D4EFD">
        <w:rPr>
          <w:rFonts w:ascii="Times New Roman" w:hAnsi="Times New Roman" w:cs="Times New Roman"/>
          <w:color w:val="000000" w:themeColor="text1"/>
          <w:sz w:val="20"/>
          <w:szCs w:val="20"/>
        </w:rPr>
        <w:t>Table 5: Represent properties like PI, Charge, Extinction Coefficient, Estimated Half Life, Instability Index, Gravy, and Aliphatic Index for the 12 defensins</w:t>
      </w:r>
    </w:p>
    <w:p w14:paraId="48FE8C96" w14:textId="77777777" w:rsidR="006B6D4B" w:rsidRDefault="006B6D4B" w:rsidP="006B6D4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579CBBD" w14:textId="77777777" w:rsidR="006B6D4B" w:rsidRDefault="006B6D4B" w:rsidP="006B6D4B"/>
    <w:sectPr w:rsidR="006B6D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D4B"/>
    <w:rsid w:val="00195413"/>
    <w:rsid w:val="003D0186"/>
    <w:rsid w:val="006303D1"/>
    <w:rsid w:val="006B6D4B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2E0CA"/>
  <w15:chartTrackingRefBased/>
  <w15:docId w15:val="{03E4ABBC-8DDC-44EB-9B53-330FB5729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D4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D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D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D4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D4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D4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D4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D4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D4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D4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D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D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D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D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D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D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6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D4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6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D4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6D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D4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6D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D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D4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B6D4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B6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6B6D4B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962</Words>
  <Characters>5489</Characters>
  <Application>Microsoft Office Word</Application>
  <DocSecurity>0</DocSecurity>
  <Lines>45</Lines>
  <Paragraphs>12</Paragraphs>
  <ScaleCrop>false</ScaleCrop>
  <Company>Springer Nature</Company>
  <LinksUpToDate>false</LinksUpToDate>
  <CharactersWithSpaces>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2025-06-06T05:10:00Z</dcterms:created>
  <dcterms:modified xsi:type="dcterms:W3CDTF">2025-06-06T05:11:00Z</dcterms:modified>
</cp:coreProperties>
</file>