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75782162" w:id="0"/>
    <w:bookmarkEnd w:id="0"/>
    <w:p w:rsidRPr="0005440F" w:rsidR="008E350C" w:rsidP="008E350C" w:rsidRDefault="0096549F" w14:paraId="6C51B729" w14:textId="7B4156A0">
      <w:pPr>
        <w:rPr>
          <w:rFonts w:asciiTheme="majorBidi" w:hAnsiTheme="majorBidi" w:cstheme="majorBidi"/>
          <w:szCs w:val="24"/>
        </w:rPr>
      </w:pPr>
      <w:r w:rsidRPr="0005440F">
        <w:rPr>
          <w:rFonts w:asciiTheme="majorBidi" w:hAnsiTheme="majorBidi" w:cstheme="majorBidi"/>
          <w:b/>
          <w:szCs w:val="24"/>
        </w:rPr>
        <w:t xml:space="preserve">Supplement </w:t>
      </w:r>
      <w:r w:rsidRPr="0005440F" w:rsidR="008E350C">
        <w:rPr>
          <w:rFonts w:asciiTheme="majorBidi" w:hAnsiTheme="majorBidi" w:cstheme="majorBidi"/>
          <w:b/>
          <w:szCs w:val="24"/>
        </w:rPr>
        <w:t xml:space="preserve">Table </w:t>
      </w:r>
      <w:r w:rsidRPr="0005440F" w:rsidR="00132172">
        <w:rPr>
          <w:rFonts w:asciiTheme="majorBidi" w:hAnsiTheme="majorBidi" w:cstheme="majorBidi"/>
          <w:b/>
          <w:szCs w:val="24"/>
        </w:rPr>
        <w:t>S</w:t>
      </w:r>
      <w:r w:rsidRPr="0005440F">
        <w:rPr>
          <w:rFonts w:asciiTheme="majorBidi" w:hAnsiTheme="majorBidi" w:cstheme="majorBidi"/>
          <w:b/>
          <w:szCs w:val="24"/>
        </w:rPr>
        <w:t>1</w:t>
      </w:r>
      <w:r w:rsidRPr="0005440F" w:rsidR="008E350C">
        <w:rPr>
          <w:rFonts w:asciiTheme="majorBidi" w:hAnsiTheme="majorBidi" w:cstheme="majorBidi"/>
          <w:b/>
          <w:szCs w:val="24"/>
        </w:rPr>
        <w:t xml:space="preserve"> </w:t>
      </w:r>
      <w:r w:rsidRPr="0005440F" w:rsidR="00F35039">
        <w:rPr>
          <w:rFonts w:asciiTheme="majorBidi" w:hAnsiTheme="majorBidi" w:cstheme="majorBidi"/>
          <w:szCs w:val="24"/>
        </w:rPr>
        <w:t xml:space="preserve">Subgroup analysis of outcomes based on maximal stone size with cutoff value </w:t>
      </w:r>
      <w:r w:rsidRPr="0005440F" w:rsidR="00965B2B">
        <w:rPr>
          <w:rFonts w:asciiTheme="majorBidi" w:hAnsiTheme="majorBidi" w:cstheme="majorBidi"/>
          <w:szCs w:val="24"/>
        </w:rPr>
        <w:t xml:space="preserve">of </w:t>
      </w:r>
      <w:r w:rsidRPr="0005440F" w:rsidR="00F35039">
        <w:rPr>
          <w:rFonts w:asciiTheme="majorBidi" w:hAnsiTheme="majorBidi" w:cstheme="majorBidi"/>
          <w:szCs w:val="24"/>
        </w:rPr>
        <w:t>15mm</w:t>
      </w:r>
    </w:p>
    <w:p w:rsidRPr="0005440F" w:rsidR="008E350C" w:rsidP="008A03C4" w:rsidRDefault="008E350C" w14:paraId="58A5D10D" w14:textId="77777777">
      <w:pPr>
        <w:widowControl/>
        <w:rPr>
          <w:rFonts w:asciiTheme="majorBidi" w:hAnsiTheme="majorBidi" w:cstheme="majorBidi"/>
          <w:b/>
          <w:szCs w:val="24"/>
        </w:rPr>
      </w:pPr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1581"/>
        <w:gridCol w:w="1409"/>
        <w:gridCol w:w="758"/>
        <w:gridCol w:w="1581"/>
        <w:gridCol w:w="1313"/>
        <w:gridCol w:w="758"/>
      </w:tblGrid>
      <w:tr w:rsidRPr="00F35039" w:rsidR="00F35039" w:rsidTr="000D4E9C" w14:paraId="6D8FA8D3" w14:textId="77777777">
        <w:trPr>
          <w:trHeight w:val="315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66C007FC" w14:textId="416817B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965B2B" w:rsidRDefault="00DF261E" w14:paraId="6FFF3978" w14:textId="388E77F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hint="eastAsia" w:asciiTheme="majorBidi" w:hAnsiTheme="majorBidi" w:cstheme="majorBidi"/>
                <w:szCs w:val="24"/>
              </w:rPr>
              <w:t xml:space="preserve">Largest </w:t>
            </w:r>
            <w:r w:rsidRPr="00F35039" w:rsidR="00F35039">
              <w:rPr>
                <w:rFonts w:asciiTheme="majorBidi" w:hAnsiTheme="majorBidi" w:cstheme="majorBidi"/>
                <w:szCs w:val="24"/>
              </w:rPr>
              <w:t>stone &gt; 15mm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965B2B" w:rsidRDefault="00DF261E" w14:paraId="2D4C9227" w14:textId="4C9DE6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hint="eastAsia" w:asciiTheme="majorBidi" w:hAnsiTheme="majorBidi" w:cstheme="majorBidi"/>
                <w:szCs w:val="24"/>
              </w:rPr>
              <w:t xml:space="preserve">Largest </w:t>
            </w:r>
            <w:r w:rsidRPr="00F35039" w:rsidR="00F35039">
              <w:rPr>
                <w:rFonts w:asciiTheme="majorBidi" w:hAnsiTheme="majorBidi" w:cstheme="majorBidi"/>
                <w:szCs w:val="24"/>
              </w:rPr>
              <w:t>stone &lt;15mm</w:t>
            </w:r>
          </w:p>
        </w:tc>
      </w:tr>
      <w:tr w:rsidRPr="00F35039" w:rsidR="00F35039" w:rsidTr="000D4E9C" w14:paraId="4AC7A243" w14:textId="77777777">
        <w:trPr>
          <w:trHeight w:val="315"/>
        </w:trPr>
        <w:tc>
          <w:tcPr>
            <w:tcW w:w="0" w:type="auto"/>
            <w:vMerge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  <w:hideMark/>
          </w:tcPr>
          <w:p w:rsidRPr="00F35039" w:rsidR="00F35039" w:rsidP="00F35039" w:rsidRDefault="00F35039" w14:paraId="3B4C8B82" w14:textId="7777777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0290C097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Traditional UAS</w:t>
            </w:r>
            <w:r w:rsidRPr="00F35039">
              <w:rPr>
                <w:rFonts w:asciiTheme="majorBidi" w:hAnsiTheme="majorBidi" w:cstheme="majorBidi"/>
                <w:szCs w:val="24"/>
              </w:rPr>
              <w:br/>
            </w:r>
            <w:r w:rsidRPr="00F35039">
              <w:rPr>
                <w:rFonts w:asciiTheme="majorBidi" w:hAnsiTheme="majorBidi" w:cstheme="majorBidi"/>
                <w:szCs w:val="24"/>
              </w:rPr>
              <w:t>(n= 15)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0639037A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S-UAS</w:t>
            </w:r>
            <w:r w:rsidRPr="00F35039">
              <w:rPr>
                <w:rFonts w:asciiTheme="majorBidi" w:hAnsiTheme="majorBidi" w:cstheme="majorBidi"/>
                <w:szCs w:val="24"/>
              </w:rPr>
              <w:br/>
            </w:r>
            <w:r w:rsidRPr="00F35039">
              <w:rPr>
                <w:rFonts w:asciiTheme="majorBidi" w:hAnsiTheme="majorBidi" w:cstheme="majorBidi"/>
                <w:szCs w:val="24"/>
              </w:rPr>
              <w:t>(n= 16)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54470FA7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p value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45304A35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Traditional UAS</w:t>
            </w:r>
            <w:r w:rsidRPr="00F35039">
              <w:rPr>
                <w:rFonts w:asciiTheme="majorBidi" w:hAnsiTheme="majorBidi" w:cstheme="majorBidi"/>
                <w:szCs w:val="24"/>
              </w:rPr>
              <w:br/>
            </w:r>
            <w:r w:rsidRPr="00F35039">
              <w:rPr>
                <w:rFonts w:asciiTheme="majorBidi" w:hAnsiTheme="majorBidi" w:cstheme="majorBidi"/>
                <w:szCs w:val="24"/>
              </w:rPr>
              <w:t>(n= 38)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689BA7EC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S-UAS</w:t>
            </w:r>
            <w:r w:rsidRPr="00F35039">
              <w:rPr>
                <w:rFonts w:asciiTheme="majorBidi" w:hAnsiTheme="majorBidi" w:cstheme="majorBidi"/>
                <w:szCs w:val="24"/>
              </w:rPr>
              <w:br/>
            </w:r>
            <w:r w:rsidRPr="00F35039">
              <w:rPr>
                <w:rFonts w:asciiTheme="majorBidi" w:hAnsiTheme="majorBidi" w:cstheme="majorBidi"/>
                <w:szCs w:val="24"/>
              </w:rPr>
              <w:t>(n= 34)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3685EC51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p value</w:t>
            </w:r>
          </w:p>
        </w:tc>
      </w:tr>
      <w:tr w:rsidRPr="00F35039" w:rsidR="00F35039" w:rsidTr="000D4E9C" w14:paraId="67341441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67A8BF13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SFR, n (%)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4FB73AD5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6 (40%)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4358CBAE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13 (81.3%)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408AA4EF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0.018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21E62CAF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26 (68.4%)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164CF079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28 (82.4%)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20B1FC98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0.173</w:t>
            </w:r>
          </w:p>
        </w:tc>
      </w:tr>
      <w:tr w:rsidRPr="00F35039" w:rsidR="00F35039" w:rsidTr="000D4E9C" w14:paraId="56F9A3C7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53F9F4ED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1 month SFR, n (%)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373616D8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10 (66.7%)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311721C7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13 (81.3%)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5F77A9CE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0.354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0CBA2DDD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30 (78.9%)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5D7E2B95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29 (87.9%)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4C5AEB17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0.317</w:t>
            </w:r>
          </w:p>
        </w:tc>
      </w:tr>
      <w:tr w:rsidRPr="00F35039" w:rsidR="00F35039" w:rsidTr="000D4E9C" w14:paraId="647AEF22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420CDBA4" w14:textId="5162A30B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Operative time (min)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0252EDF6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119 ± 49.94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427F9F81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135.31 ± 38.14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3516E6FE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0.318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4AA8618F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90.26 ± 34.09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38B38923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77.89 ± 44.04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5AA0C38D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0.187</w:t>
            </w:r>
          </w:p>
        </w:tc>
      </w:tr>
      <w:tr w:rsidRPr="00F35039" w:rsidR="00F35039" w:rsidTr="000D4E9C" w14:paraId="24E2AA0C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5B34CF4E" w14:textId="5015B57C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Post-op hospital stays (hrs)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1401C904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2.67 ± 1.23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23896497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2.5 ± 1.32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68E4A8EE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0.719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27319585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2.84 ± 2.65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3441C7BD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3.23 ± 4.37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5A986EE2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0.653</w:t>
            </w:r>
          </w:p>
        </w:tc>
      </w:tr>
      <w:tr w:rsidRPr="00F35039" w:rsidR="00F35039" w:rsidTr="000D4E9C" w14:paraId="1847D382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F35039" w:rsidP="00F35039" w:rsidRDefault="00F35039" w14:paraId="26A24EF3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Post op serum Cr level (μmol/l)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3BBB89C8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 xml:space="preserve">1.14 ± 0.48 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24A19EC4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1.13 ± 0.66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67548843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0.968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30FC61FC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0.99 ± 0.29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5D47CCBF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1.01 ± 0.33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F35039" w:rsidP="00F35039" w:rsidRDefault="00F35039" w14:paraId="2686B12D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0.769</w:t>
            </w:r>
          </w:p>
        </w:tc>
      </w:tr>
      <w:tr w:rsidRPr="000D4E9C" w:rsidR="000D4E9C" w:rsidTr="000D4E9C" w14:paraId="7703A033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0D4E9C" w:rsidR="000D4E9C" w:rsidP="000D4E9C" w:rsidRDefault="000D4E9C" w14:paraId="23C63FF2" w14:textId="7777777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Post op serum WBC count (103 /μl)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0D4E9C" w:rsidR="000D4E9C" w:rsidP="000D4E9C" w:rsidRDefault="000D4E9C" w14:paraId="078FFB70" w14:textId="7777777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12.17 ± 3.99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0D4E9C" w:rsidR="000D4E9C" w:rsidP="000D4E9C" w:rsidRDefault="000D4E9C" w14:paraId="39ADA6F8" w14:textId="7777777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 xml:space="preserve">11.52 ± 3.92 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0D4E9C" w:rsidR="000D4E9C" w:rsidP="000D4E9C" w:rsidRDefault="000D4E9C" w14:paraId="55EB432C" w14:textId="7777777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0.652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0D4E9C" w:rsidR="000D4E9C" w:rsidP="000D4E9C" w:rsidRDefault="000D4E9C" w14:paraId="3D7CC8F9" w14:textId="7777777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10.53 ± 2.71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0D4E9C" w:rsidR="000D4E9C" w:rsidP="000D4E9C" w:rsidRDefault="000D4E9C" w14:paraId="7736D810" w14:textId="7777777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10.85 ± 4.87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0D4E9C" w:rsidR="000D4E9C" w:rsidP="000D4E9C" w:rsidRDefault="000D4E9C" w14:paraId="0E0BD554" w14:textId="7777777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0.732</w:t>
            </w:r>
          </w:p>
        </w:tc>
      </w:tr>
    </w:tbl>
    <w:p w:rsidR="00F35039" w:rsidP="00F35039" w:rsidRDefault="00F35039" w14:paraId="71536494" w14:textId="77777777">
      <w:pPr>
        <w:rPr>
          <w:rFonts w:asciiTheme="majorBidi" w:hAnsiTheme="majorBidi" w:cstheme="majorBidi"/>
          <w:szCs w:val="24"/>
        </w:rPr>
      </w:pPr>
    </w:p>
    <w:p w:rsidRPr="0005440F" w:rsidR="00DF261E" w:rsidP="00DF261E" w:rsidRDefault="00DF261E" w14:paraId="0D203ECB" w14:textId="5ABC7F08">
      <w:pPr>
        <w:rPr>
          <w:rFonts w:asciiTheme="majorBidi" w:hAnsiTheme="majorBidi" w:cstheme="majorBidi"/>
          <w:szCs w:val="24"/>
        </w:rPr>
      </w:pPr>
      <w:r w:rsidRPr="0005440F">
        <w:rPr>
          <w:rFonts w:asciiTheme="majorBidi" w:hAnsiTheme="majorBidi" w:cstheme="majorBidi"/>
          <w:b/>
          <w:szCs w:val="24"/>
        </w:rPr>
        <w:t xml:space="preserve">Supplement Table </w:t>
      </w:r>
      <w:r>
        <w:rPr>
          <w:rFonts w:hint="eastAsia" w:asciiTheme="majorBidi" w:hAnsiTheme="majorBidi" w:cstheme="majorBidi"/>
          <w:b/>
          <w:szCs w:val="24"/>
        </w:rPr>
        <w:t xml:space="preserve">S2 </w:t>
      </w:r>
      <w:r w:rsidRPr="0005440F">
        <w:rPr>
          <w:rFonts w:asciiTheme="majorBidi" w:hAnsiTheme="majorBidi" w:cstheme="majorBidi"/>
          <w:szCs w:val="24"/>
        </w:rPr>
        <w:t>Subgroup analysis of outcomes based on</w:t>
      </w:r>
      <w:r>
        <w:rPr>
          <w:rFonts w:hint="eastAsia" w:asciiTheme="majorBidi" w:hAnsiTheme="majorBidi" w:cstheme="majorBidi"/>
          <w:szCs w:val="24"/>
        </w:rPr>
        <w:t xml:space="preserve"> sum of </w:t>
      </w:r>
      <w:r w:rsidRPr="0005440F">
        <w:rPr>
          <w:rFonts w:asciiTheme="majorBidi" w:hAnsiTheme="majorBidi" w:cstheme="majorBidi"/>
          <w:szCs w:val="24"/>
        </w:rPr>
        <w:t xml:space="preserve">stone size with cutoff value of </w:t>
      </w:r>
      <w:r>
        <w:rPr>
          <w:rFonts w:hint="eastAsia" w:asciiTheme="majorBidi" w:hAnsiTheme="majorBidi" w:cstheme="majorBidi"/>
          <w:szCs w:val="24"/>
        </w:rPr>
        <w:t>20mm</w:t>
      </w:r>
    </w:p>
    <w:p w:rsidRPr="0005440F" w:rsidR="00DF261E" w:rsidP="00DF261E" w:rsidRDefault="00DF261E" w14:paraId="2915A333" w14:textId="77777777">
      <w:pPr>
        <w:widowControl/>
        <w:rPr>
          <w:rFonts w:asciiTheme="majorBidi" w:hAnsiTheme="majorBidi" w:cstheme="majorBidi"/>
          <w:b/>
          <w:szCs w:val="24"/>
        </w:rPr>
      </w:pPr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1581"/>
        <w:gridCol w:w="1409"/>
        <w:gridCol w:w="758"/>
        <w:gridCol w:w="1581"/>
        <w:gridCol w:w="1313"/>
        <w:gridCol w:w="758"/>
      </w:tblGrid>
      <w:tr w:rsidRPr="00F35039" w:rsidR="000D4E9C" w:rsidTr="000D4E9C" w14:paraId="49236A45" w14:textId="77777777">
        <w:trPr>
          <w:trHeight w:val="315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0D4E9C" w:rsidR="000D4E9C" w:rsidP="000D4E9C" w:rsidRDefault="000D4E9C" w14:paraId="3E22B0DF" w14:textId="7777777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53E83094" w14:textId="5ADFFB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hint="eastAsia" w:asciiTheme="majorBidi" w:hAnsiTheme="majorBidi" w:cstheme="majorBidi"/>
                <w:szCs w:val="24"/>
              </w:rPr>
              <w:t xml:space="preserve">Sum of </w:t>
            </w:r>
            <w:r w:rsidRPr="000D4E9C">
              <w:rPr>
                <w:rFonts w:asciiTheme="majorBidi" w:hAnsiTheme="majorBidi" w:cstheme="majorBidi"/>
                <w:szCs w:val="24"/>
              </w:rPr>
              <w:t>stones &gt; 20mm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0D9C883E" w14:textId="54AABF0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hint="eastAsia" w:asciiTheme="majorBidi" w:hAnsiTheme="majorBidi" w:cstheme="majorBidi"/>
                <w:szCs w:val="24"/>
              </w:rPr>
              <w:t xml:space="preserve">Sum of </w:t>
            </w:r>
            <w:r w:rsidRPr="000D4E9C">
              <w:rPr>
                <w:rFonts w:asciiTheme="majorBidi" w:hAnsiTheme="majorBidi" w:cstheme="majorBidi"/>
                <w:szCs w:val="24"/>
              </w:rPr>
              <w:t>stones &lt;20mm</w:t>
            </w:r>
          </w:p>
        </w:tc>
      </w:tr>
      <w:tr w:rsidRPr="00F35039" w:rsidR="000D4E9C" w:rsidTr="000D4E9C" w14:paraId="3ED99ACA" w14:textId="77777777">
        <w:trPr>
          <w:trHeight w:val="315"/>
        </w:trPr>
        <w:tc>
          <w:tcPr>
            <w:tcW w:w="0" w:type="auto"/>
            <w:vMerge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  <w:hideMark/>
          </w:tcPr>
          <w:p w:rsidRPr="00F35039" w:rsidR="000D4E9C" w:rsidP="000D4E9C" w:rsidRDefault="000D4E9C" w14:paraId="6EB0B84C" w14:textId="7777777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0C9B36A5" w14:textId="4C3EA71A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Traditional UAS</w:t>
            </w:r>
            <w:r w:rsidRPr="000D4E9C">
              <w:rPr>
                <w:rFonts w:asciiTheme="majorBidi" w:hAnsiTheme="majorBidi" w:cstheme="majorBidi"/>
                <w:szCs w:val="24"/>
              </w:rPr>
              <w:br/>
            </w:r>
            <w:r w:rsidRPr="000D4E9C">
              <w:rPr>
                <w:rFonts w:asciiTheme="majorBidi" w:hAnsiTheme="majorBidi" w:cstheme="majorBidi"/>
                <w:szCs w:val="24"/>
              </w:rPr>
              <w:t>(n= 25)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398C154F" w14:textId="23680B2D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S-UAS</w:t>
            </w:r>
            <w:r w:rsidRPr="000D4E9C">
              <w:rPr>
                <w:rFonts w:asciiTheme="majorBidi" w:hAnsiTheme="majorBidi" w:cstheme="majorBidi"/>
                <w:szCs w:val="24"/>
              </w:rPr>
              <w:br/>
            </w:r>
            <w:r w:rsidRPr="000D4E9C">
              <w:rPr>
                <w:rFonts w:asciiTheme="majorBidi" w:hAnsiTheme="majorBidi" w:cstheme="majorBidi"/>
                <w:szCs w:val="24"/>
              </w:rPr>
              <w:t>(n= 22)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4E1A4879" w14:textId="2A5B6C14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p value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615B1C74" w14:textId="1C30D9A4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Traditional UAS</w:t>
            </w:r>
            <w:r w:rsidRPr="000D4E9C">
              <w:rPr>
                <w:rFonts w:asciiTheme="majorBidi" w:hAnsiTheme="majorBidi" w:cstheme="majorBidi"/>
                <w:szCs w:val="24"/>
              </w:rPr>
              <w:br/>
            </w:r>
            <w:r w:rsidRPr="000D4E9C">
              <w:rPr>
                <w:rFonts w:asciiTheme="majorBidi" w:hAnsiTheme="majorBidi" w:cstheme="majorBidi"/>
                <w:szCs w:val="24"/>
              </w:rPr>
              <w:t>(n= 28)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7F5F6774" w14:textId="1CD7F28D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S-UAS</w:t>
            </w:r>
            <w:r w:rsidRPr="000D4E9C">
              <w:rPr>
                <w:rFonts w:asciiTheme="majorBidi" w:hAnsiTheme="majorBidi" w:cstheme="majorBidi"/>
                <w:szCs w:val="24"/>
              </w:rPr>
              <w:br/>
            </w:r>
            <w:r w:rsidRPr="000D4E9C">
              <w:rPr>
                <w:rFonts w:asciiTheme="majorBidi" w:hAnsiTheme="majorBidi" w:cstheme="majorBidi"/>
                <w:szCs w:val="24"/>
              </w:rPr>
              <w:t>(n= 28)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0A10BAC4" w14:textId="1C9C70A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p value</w:t>
            </w:r>
          </w:p>
        </w:tc>
      </w:tr>
      <w:tr w:rsidRPr="00F35039" w:rsidR="000D4E9C" w:rsidTr="000D4E9C" w14:paraId="5A75A88A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3D1409F4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SFR, n (%)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44CEB5EC" w14:textId="34C9DC92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14 (56%)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4926083C" w14:textId="39131CC9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15 (68.2%)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5316B60B" w14:textId="2A77BB66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0.391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2952B271" w14:textId="5EB32758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18 (64.3%)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649468D9" w14:textId="08D6161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26 (92.9%)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2C8737D5" w14:textId="3DF19325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0.009</w:t>
            </w:r>
          </w:p>
        </w:tc>
      </w:tr>
      <w:tr w:rsidRPr="00F35039" w:rsidR="000D4E9C" w:rsidTr="000D4E9C" w14:paraId="7D7A826F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6ECF9EE1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1 month SFR, n (%)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2E0F1B65" w14:textId="5653882E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18 (72%)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149ABCB3" w14:textId="4A744169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16 (76.2%)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0F45CBB0" w14:textId="7D5DE38A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0.747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03A3DC4F" w14:textId="127825FE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22 (78.6%)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40476D1C" w14:textId="552C902B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26 (92.9%)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0F319DAC" w14:textId="084184FF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0.127</w:t>
            </w:r>
          </w:p>
        </w:tc>
      </w:tr>
      <w:tr w:rsidRPr="00F35039" w:rsidR="000D4E9C" w:rsidTr="000D4E9C" w14:paraId="58A73435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5FEAC9F1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Operative time (min)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4D5218DD" w14:textId="5F28879D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116.2 ± 41.16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6190A8DB" w14:textId="3B9D857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121.36 ± 48.87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05AAB9D8" w14:textId="597A93C9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0.699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01A8569C" w14:textId="495B15B4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82.5 ± 33.95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320F488F" w14:textId="63BE6EC9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76.59 ± 41.72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0F5F5E09" w14:textId="568A861E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0.559</w:t>
            </w:r>
          </w:p>
        </w:tc>
      </w:tr>
      <w:tr w:rsidRPr="00F35039" w:rsidR="000D4E9C" w:rsidTr="000D4E9C" w14:paraId="2B9157AD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218AA88A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Post-op hospital stays (hrs)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5F7078AB" w14:textId="34377DD8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3.28 ± 3.06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78D21D59" w14:textId="6818233E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2.18 ± 0.91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2FBCC862" w14:textId="69E5BB4D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0.098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7860248D" w14:textId="5BF9FB37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2.36 ± 1.28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1B6723F8" w14:textId="21D409EC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3.62 ± 4.77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5EDBA68D" w14:textId="737B35E2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0.178</w:t>
            </w:r>
          </w:p>
        </w:tc>
      </w:tr>
      <w:tr w:rsidRPr="00F35039" w:rsidR="000D4E9C" w:rsidTr="000D4E9C" w14:paraId="42448858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F35039" w:rsidR="000D4E9C" w:rsidP="000D4E9C" w:rsidRDefault="000D4E9C" w14:paraId="01DD4345" w14:textId="77777777">
            <w:pPr>
              <w:rPr>
                <w:rFonts w:asciiTheme="majorBidi" w:hAnsiTheme="majorBidi" w:cstheme="majorBidi"/>
                <w:szCs w:val="24"/>
              </w:rPr>
            </w:pPr>
            <w:r w:rsidRPr="00F35039">
              <w:rPr>
                <w:rFonts w:asciiTheme="majorBidi" w:hAnsiTheme="majorBidi" w:cstheme="majorBidi"/>
                <w:szCs w:val="24"/>
              </w:rPr>
              <w:t>Post op serum Cr level (μmol/l)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206A631E" w14:textId="1CABC830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1.11 ± 0.42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2C694075" w14:textId="7716AD25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1.14 ± 0.61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5CDA88B7" w14:textId="0227C9D6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0.861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46BBC7DF" w14:textId="24335ACF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0.96 ± 0.28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2CEF855D" w14:textId="75E52072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0.98 ± 0.3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35039" w:rsidR="000D4E9C" w:rsidP="000D4E9C" w:rsidRDefault="000D4E9C" w14:paraId="7BDC01F8" w14:textId="01F62B58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0.75</w:t>
            </w:r>
          </w:p>
        </w:tc>
      </w:tr>
      <w:tr w:rsidRPr="00F35039" w:rsidR="000D4E9C" w:rsidTr="000D4E9C" w14:paraId="3908A0C8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Pr="00F35039" w:rsidR="000D4E9C" w:rsidP="000D4E9C" w:rsidRDefault="000D4E9C" w14:paraId="0F7410C7" w14:textId="6092DB09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Post op serum WBC count (103 /μl)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Pr="00F35039" w:rsidR="000D4E9C" w:rsidP="000D4E9C" w:rsidRDefault="000D4E9C" w14:paraId="72B45039" w14:textId="5BE98464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11.38 ± 2.76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Pr="00F35039" w:rsidR="000D4E9C" w:rsidP="000D4E9C" w:rsidRDefault="000D4E9C" w14:paraId="0A7681D0" w14:textId="2888DDBA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10.23 ± 3.79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Pr="00F35039" w:rsidR="000D4E9C" w:rsidP="000D4E9C" w:rsidRDefault="000D4E9C" w14:paraId="7F5EB9A3" w14:textId="25AEFA8B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0.246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Pr="00F35039" w:rsidR="000D4E9C" w:rsidP="000D4E9C" w:rsidRDefault="000D4E9C" w14:paraId="7004A171" w14:textId="44CE7565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10.65 ± 3.54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Pr="00F35039" w:rsidR="000D4E9C" w:rsidP="000D4E9C" w:rsidRDefault="000D4E9C" w14:paraId="7CB2565F" w14:textId="3F7A87CC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11.69 ± 5.05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Pr="00F35039" w:rsidR="000D4E9C" w:rsidP="000D4E9C" w:rsidRDefault="000D4E9C" w14:paraId="60A8711F" w14:textId="5AB86A5C">
            <w:pPr>
              <w:rPr>
                <w:rFonts w:asciiTheme="majorBidi" w:hAnsiTheme="majorBidi" w:cstheme="majorBidi"/>
                <w:szCs w:val="24"/>
              </w:rPr>
            </w:pPr>
            <w:r w:rsidRPr="000D4E9C">
              <w:rPr>
                <w:rFonts w:asciiTheme="majorBidi" w:hAnsiTheme="majorBidi" w:cstheme="majorBidi"/>
                <w:szCs w:val="24"/>
              </w:rPr>
              <w:t>0.373</w:t>
            </w:r>
          </w:p>
        </w:tc>
      </w:tr>
    </w:tbl>
    <w:p w:rsidR="00DF261E" w:rsidP="00F35039" w:rsidRDefault="00DF261E" w14:paraId="1DBFEAAF" w14:textId="77777777">
      <w:pPr>
        <w:rPr>
          <w:rFonts w:asciiTheme="majorBidi" w:hAnsiTheme="majorBidi" w:cstheme="majorBidi"/>
          <w:szCs w:val="24"/>
        </w:rPr>
      </w:pPr>
    </w:p>
    <w:p w:rsidRPr="0005440F" w:rsidR="00DF261E" w:rsidP="00F35039" w:rsidRDefault="00DF261E" w14:paraId="63249C9F" w14:textId="77777777">
      <w:pPr>
        <w:rPr>
          <w:rFonts w:asciiTheme="majorBidi" w:hAnsiTheme="majorBidi" w:cstheme="majorBidi"/>
          <w:szCs w:val="24"/>
        </w:rPr>
      </w:pPr>
    </w:p>
    <w:p w:rsidRPr="0005440F" w:rsidR="00132172" w:rsidP="00132172" w:rsidRDefault="00132172" w14:paraId="24F771FA" w14:textId="4B315379">
      <w:pPr>
        <w:rPr>
          <w:rFonts w:asciiTheme="majorBidi" w:hAnsiTheme="majorBidi" w:cstheme="majorBidi"/>
          <w:szCs w:val="24"/>
        </w:rPr>
      </w:pPr>
      <w:r w:rsidRPr="0005440F">
        <w:rPr>
          <w:rFonts w:asciiTheme="majorBidi" w:hAnsiTheme="majorBidi" w:cstheme="majorBidi"/>
          <w:b/>
          <w:szCs w:val="24"/>
        </w:rPr>
        <w:t>Supplement Table S</w:t>
      </w:r>
      <w:r w:rsidR="004D646A">
        <w:rPr>
          <w:rFonts w:hint="eastAsia" w:asciiTheme="majorBidi" w:hAnsiTheme="majorBidi" w:cstheme="majorBidi"/>
          <w:b/>
          <w:szCs w:val="24"/>
        </w:rPr>
        <w:t>3</w:t>
      </w:r>
      <w:r w:rsidRPr="0005440F">
        <w:rPr>
          <w:rFonts w:asciiTheme="majorBidi" w:hAnsiTheme="majorBidi" w:cstheme="majorBidi"/>
          <w:b/>
          <w:szCs w:val="24"/>
        </w:rPr>
        <w:t xml:space="preserve"> </w:t>
      </w:r>
      <w:r w:rsidRPr="0005440F">
        <w:rPr>
          <w:rFonts w:asciiTheme="majorBidi" w:hAnsiTheme="majorBidi" w:cstheme="majorBidi"/>
          <w:szCs w:val="24"/>
        </w:rPr>
        <w:t>Subgroup analysis of outcomes based on single or multiple stones</w:t>
      </w:r>
    </w:p>
    <w:p w:rsidRPr="0005440F" w:rsidR="00132172" w:rsidP="00132172" w:rsidRDefault="00132172" w14:paraId="029E91DE" w14:textId="77777777">
      <w:pPr>
        <w:rPr>
          <w:rFonts w:asciiTheme="majorBidi" w:hAnsiTheme="majorBidi" w:cstheme="majorBidi"/>
          <w:szCs w:val="24"/>
        </w:rPr>
      </w:pPr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633"/>
        <w:gridCol w:w="1300"/>
        <w:gridCol w:w="776"/>
        <w:gridCol w:w="1633"/>
        <w:gridCol w:w="1352"/>
        <w:gridCol w:w="776"/>
      </w:tblGrid>
      <w:tr w:rsidRPr="00132172" w:rsidR="00132172" w:rsidTr="004D646A" w14:paraId="709EFBAC" w14:textId="77777777">
        <w:trPr>
          <w:trHeight w:val="315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6E4EEE9C" w14:textId="7777777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6524CB2F" w14:textId="7777777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Single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4F93B54C" w14:textId="7777777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Multiple</w:t>
            </w:r>
          </w:p>
        </w:tc>
      </w:tr>
      <w:tr w:rsidRPr="00132172" w:rsidR="00132172" w:rsidTr="004D646A" w14:paraId="415C5C62" w14:textId="77777777">
        <w:trPr>
          <w:trHeight w:val="315"/>
        </w:trPr>
        <w:tc>
          <w:tcPr>
            <w:tcW w:w="0" w:type="auto"/>
            <w:vMerge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  <w:hideMark/>
          </w:tcPr>
          <w:p w:rsidRPr="00132172" w:rsidR="00132172" w:rsidP="00132172" w:rsidRDefault="00132172" w14:paraId="1E29F83D" w14:textId="7777777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4B24EE49" w14:textId="7777777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Traditional UAS</w:t>
            </w: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br/>
            </w: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(n= 15)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62D65436" w14:textId="7777777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S-UAS</w:t>
            </w: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br/>
            </w: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(n= 18)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536998D2" w14:textId="7777777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p value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15189E23" w14:textId="7777777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Traditional UAS</w:t>
            </w: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br/>
            </w: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(n= 38)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6C776321" w14:textId="7777777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S-UAS</w:t>
            </w: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br/>
            </w: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(n= 32)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3B22CE97" w14:textId="7777777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p value</w:t>
            </w:r>
          </w:p>
        </w:tc>
      </w:tr>
      <w:tr w:rsidRPr="00132172" w:rsidR="00132172" w:rsidTr="004D646A" w14:paraId="61ADBCD4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0F50FA2A" w14:textId="7777777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SFR, n (%)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3099D994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10 (66.7%)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193CBEB6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18 (100.0%)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4A6D0B95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54622733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22 (57.9%)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5486A1B9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23 (71.9%)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4BF71A03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0.224</w:t>
            </w:r>
          </w:p>
        </w:tc>
      </w:tr>
      <w:tr w:rsidRPr="00132172" w:rsidR="00132172" w:rsidTr="004D646A" w14:paraId="7DFD85C3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613205C1" w14:textId="7777777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1 month SFR, n (%)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571396CD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11 (73.3%)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258D2093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18 (100.0%)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322762AC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0.019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2C012DF6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29 (76.3%)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444D092A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24 (77.4%)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5A655F15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0.914</w:t>
            </w:r>
          </w:p>
        </w:tc>
      </w:tr>
      <w:tr w:rsidRPr="00132172" w:rsidR="00132172" w:rsidTr="004D646A" w14:paraId="0D4A5797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02018194" w14:textId="492B7B92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Operative time (min)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0ED4C86F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80.67 ± 37.31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141A109D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76.84 ± 38.81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46FC09B0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0.773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4E0C76AF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105.39 ± 40.51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4F31F7EE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107.22 ± 52.63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4B0155EE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0.873</w:t>
            </w:r>
          </w:p>
        </w:tc>
      </w:tr>
      <w:tr w:rsidRPr="00132172" w:rsidR="00132172" w:rsidTr="004D646A" w14:paraId="4A63DA3B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780F044F" w14:textId="24307485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Post-op hospital stays (hrs)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73253D56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2.93 ± 2.37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76AF0925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3.63 ± 5.66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33FEC8DA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0.631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506C2923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2.74 ± 2.33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60730AAA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2.63 ± 1.72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386D0BA0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0.818</w:t>
            </w:r>
          </w:p>
        </w:tc>
      </w:tr>
      <w:tr w:rsidRPr="00132172" w:rsidR="00132172" w:rsidTr="004D646A" w14:paraId="07A45949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132172" w:rsidR="00132172" w:rsidP="00132172" w:rsidRDefault="00132172" w14:paraId="73B7F2DB" w14:textId="7777777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 xml:space="preserve">Post op serum Cr level </w:t>
            </w:r>
            <w:r w:rsidRPr="00132172">
              <w:rPr>
                <w:rFonts w:asciiTheme="majorBidi" w:hAnsiTheme="majorBidi" w:cstheme="majorBidi"/>
                <w:b/>
                <w:bCs/>
                <w:szCs w:val="24"/>
              </w:rPr>
              <w:t>(μmol/l)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72ECAB33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0.92 ± 0.29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7C70B63D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0.99 ± 0.34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0B0C45F6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0.542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70E4B552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1.07 ± 0.38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110D0B85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1.08 ± 0.52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132172" w:rsidR="00132172" w:rsidP="00132172" w:rsidRDefault="00132172" w14:paraId="3C7FA331" w14:textId="77777777">
            <w:pPr>
              <w:rPr>
                <w:rFonts w:asciiTheme="majorBidi" w:hAnsiTheme="majorBidi" w:cstheme="majorBidi"/>
                <w:szCs w:val="24"/>
              </w:rPr>
            </w:pPr>
            <w:r w:rsidRPr="00132172">
              <w:rPr>
                <w:rFonts w:asciiTheme="majorBidi" w:hAnsiTheme="majorBidi" w:cstheme="majorBidi"/>
                <w:szCs w:val="24"/>
              </w:rPr>
              <w:t>0.918</w:t>
            </w:r>
          </w:p>
        </w:tc>
      </w:tr>
      <w:tr w:rsidRPr="004D646A" w:rsidR="004D646A" w:rsidTr="004D646A" w14:paraId="0832924F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4D646A" w:rsidR="004D646A" w:rsidP="004D646A" w:rsidRDefault="004D646A" w14:paraId="6320B932" w14:textId="7777777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D646A">
              <w:rPr>
                <w:rFonts w:asciiTheme="majorBidi" w:hAnsiTheme="majorBidi" w:cstheme="majorBidi"/>
                <w:b/>
                <w:bCs/>
                <w:szCs w:val="24"/>
              </w:rPr>
              <w:t>Post op serum WBC count (103 /μl)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796D9ED5" w14:textId="77777777">
            <w:pPr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10.63 ± 3.94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7D735241" w14:textId="77777777">
            <w:pPr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11.26 ± 5.68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4C2771A3" w14:textId="77777777">
            <w:pPr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0.708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203F54F5" w14:textId="77777777">
            <w:pPr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11.15 ± 2.86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38AAED35" w14:textId="77777777">
            <w:pPr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10.94 ± 3.85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105AD88F" w14:textId="77777777">
            <w:pPr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0.802</w:t>
            </w:r>
          </w:p>
        </w:tc>
      </w:tr>
    </w:tbl>
    <w:p w:rsidRPr="0005440F" w:rsidR="003F470C" w:rsidP="00F35039" w:rsidRDefault="003F470C" w14:paraId="50B759A8" w14:textId="40871603">
      <w:pPr>
        <w:rPr>
          <w:rFonts w:asciiTheme="majorBidi" w:hAnsiTheme="majorBidi" w:cstheme="majorBidi"/>
          <w:szCs w:val="24"/>
        </w:rPr>
      </w:pPr>
    </w:p>
    <w:p w:rsidRPr="0005440F" w:rsidR="00856393" w:rsidP="728DAB55" w:rsidRDefault="00856393" w14:paraId="445C62C1" w14:textId="027E42D9">
      <w:pPr>
        <w:widowControl w:val="1"/>
        <w:rPr>
          <w:rFonts w:ascii="Times New Roman" w:hAnsi="Times New Roman" w:cs="Times New Roman" w:asciiTheme="majorBidi" w:hAnsiTheme="majorBidi" w:cstheme="majorBidi"/>
        </w:rPr>
        <w:sectPr w:rsidRPr="0005440F" w:rsidR="00856393" w:rsidSect="00D04BAD">
          <w:pgSz w:w="11906" w:h="16838" w:orient="portrait"/>
          <w:pgMar w:top="720" w:right="720" w:bottom="720" w:left="720" w:header="851" w:footer="992" w:gutter="0"/>
          <w:cols w:space="425"/>
          <w:docGrid w:type="lines" w:linePitch="360"/>
        </w:sectPr>
      </w:pPr>
      <w:r w:rsidRPr="728DAB55">
        <w:rPr>
          <w:rFonts w:ascii="Times New Roman" w:hAnsi="Times New Roman" w:cs="Times New Roman" w:asciiTheme="majorBidi" w:hAnsiTheme="majorBidi" w:cstheme="majorBidi"/>
        </w:rPr>
        <w:br w:type="page"/>
      </w:r>
    </w:p>
    <w:p w:rsidRPr="0005440F" w:rsidR="00132172" w:rsidP="00132172" w:rsidRDefault="00132172" w14:paraId="7A7F1103" w14:textId="652302FE">
      <w:pPr>
        <w:rPr>
          <w:rFonts w:asciiTheme="majorBidi" w:hAnsiTheme="majorBidi" w:cstheme="majorBidi"/>
          <w:szCs w:val="24"/>
        </w:rPr>
      </w:pPr>
      <w:r w:rsidRPr="0005440F">
        <w:rPr>
          <w:rFonts w:asciiTheme="majorBidi" w:hAnsiTheme="majorBidi" w:cstheme="majorBidi"/>
          <w:b/>
          <w:szCs w:val="24"/>
        </w:rPr>
        <w:t>Supplement Table S</w:t>
      </w:r>
      <w:r w:rsidR="004D646A">
        <w:rPr>
          <w:rFonts w:hint="eastAsia" w:asciiTheme="majorBidi" w:hAnsiTheme="majorBidi" w:cstheme="majorBidi"/>
          <w:b/>
          <w:szCs w:val="24"/>
        </w:rPr>
        <w:t>4</w:t>
      </w:r>
      <w:r w:rsidRPr="0005440F">
        <w:rPr>
          <w:rFonts w:asciiTheme="majorBidi" w:hAnsiTheme="majorBidi" w:cstheme="majorBidi"/>
          <w:b/>
          <w:szCs w:val="24"/>
        </w:rPr>
        <w:t xml:space="preserve"> </w:t>
      </w:r>
      <w:r w:rsidRPr="0005440F">
        <w:rPr>
          <w:rFonts w:asciiTheme="majorBidi" w:hAnsiTheme="majorBidi" w:cstheme="majorBidi"/>
          <w:szCs w:val="24"/>
        </w:rPr>
        <w:t xml:space="preserve">Subgroup analysis of outcomes based on </w:t>
      </w:r>
      <w:r w:rsidRPr="0005440F" w:rsidR="00AA5C83">
        <w:rPr>
          <w:rFonts w:asciiTheme="majorBidi" w:hAnsiTheme="majorBidi" w:cstheme="majorBidi"/>
          <w:szCs w:val="24"/>
        </w:rPr>
        <w:t>s</w:t>
      </w:r>
      <w:r w:rsidRPr="0005440F">
        <w:rPr>
          <w:rFonts w:asciiTheme="majorBidi" w:hAnsiTheme="majorBidi" w:cstheme="majorBidi"/>
          <w:szCs w:val="24"/>
        </w:rPr>
        <w:t>tone</w:t>
      </w:r>
      <w:r w:rsidRPr="0005440F" w:rsidR="00AA5C83">
        <w:rPr>
          <w:rFonts w:asciiTheme="majorBidi" w:hAnsiTheme="majorBidi" w:cstheme="majorBidi"/>
          <w:szCs w:val="24"/>
        </w:rPr>
        <w:t xml:space="preserve"> locations</w:t>
      </w:r>
    </w:p>
    <w:p w:rsidRPr="0005440F" w:rsidR="00856393" w:rsidP="00132172" w:rsidRDefault="00856393" w14:paraId="5407A539" w14:textId="77777777">
      <w:pPr>
        <w:rPr>
          <w:rFonts w:asciiTheme="majorBidi" w:hAnsiTheme="majorBidi" w:cstheme="majorBidi"/>
          <w:szCs w:val="24"/>
        </w:rPr>
      </w:pPr>
    </w:p>
    <w:tbl>
      <w:tblPr>
        <w:tblW w:w="15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215"/>
        <w:gridCol w:w="889"/>
        <w:gridCol w:w="648"/>
        <w:gridCol w:w="1214"/>
        <w:gridCol w:w="941"/>
        <w:gridCol w:w="648"/>
        <w:gridCol w:w="1214"/>
        <w:gridCol w:w="941"/>
        <w:gridCol w:w="648"/>
        <w:gridCol w:w="1214"/>
        <w:gridCol w:w="889"/>
        <w:gridCol w:w="648"/>
        <w:gridCol w:w="1214"/>
        <w:gridCol w:w="957"/>
        <w:gridCol w:w="648"/>
      </w:tblGrid>
      <w:tr w:rsidRPr="00AA5C83" w:rsidR="00AA5C83" w:rsidTr="00AA5C83" w14:paraId="02484B91" w14:textId="77777777">
        <w:trPr>
          <w:trHeight w:val="315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1A445008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49BEF82E" w14:textId="7777777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A5C83">
              <w:rPr>
                <w:rFonts w:asciiTheme="majorBidi" w:hAnsiTheme="majorBidi" w:cstheme="majorBidi"/>
                <w:b/>
                <w:bCs/>
                <w:szCs w:val="24"/>
              </w:rPr>
              <w:t>Renal pelvis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3E43DC2C" w14:textId="7777777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A5C83">
              <w:rPr>
                <w:rFonts w:asciiTheme="majorBidi" w:hAnsiTheme="majorBidi" w:cstheme="majorBidi"/>
                <w:b/>
                <w:bCs/>
                <w:szCs w:val="24"/>
              </w:rPr>
              <w:t>upper/middle calyx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4C624732" w14:textId="7777777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A5C83">
              <w:rPr>
                <w:rFonts w:asciiTheme="majorBidi" w:hAnsiTheme="majorBidi" w:cstheme="majorBidi"/>
                <w:b/>
                <w:bCs/>
                <w:szCs w:val="24"/>
              </w:rPr>
              <w:t>lower calyx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71522061" w14:textId="7777777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A5C83">
              <w:rPr>
                <w:rFonts w:asciiTheme="majorBidi" w:hAnsiTheme="majorBidi" w:cstheme="majorBidi"/>
                <w:b/>
                <w:bCs/>
                <w:szCs w:val="24"/>
              </w:rPr>
              <w:t>Upper ureter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76B1138F" w14:textId="7777777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A5C83">
              <w:rPr>
                <w:rFonts w:asciiTheme="majorBidi" w:hAnsiTheme="majorBidi" w:cstheme="majorBidi"/>
                <w:b/>
                <w:bCs/>
                <w:szCs w:val="24"/>
              </w:rPr>
              <w:t>Multiple or staghorn stone</w:t>
            </w:r>
          </w:p>
        </w:tc>
      </w:tr>
      <w:tr w:rsidRPr="0005440F" w:rsidR="00AA5C83" w:rsidTr="00AA5C83" w14:paraId="4097A1A0" w14:textId="77777777">
        <w:trPr>
          <w:trHeight w:val="315"/>
        </w:trPr>
        <w:tc>
          <w:tcPr>
            <w:tcW w:w="0" w:type="auto"/>
            <w:vMerge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  <w:hideMark/>
          </w:tcPr>
          <w:p w:rsidRPr="00AA5C83" w:rsidR="00AA5C83" w:rsidP="00AA5C83" w:rsidRDefault="00AA5C83" w14:paraId="2A879B78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2F64215D" w14:textId="22D1D918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Traditional UAS</w:t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br/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(n= 3)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2F60C44E" w14:textId="09C6E43B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S-UAS</w:t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br/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(n= 3)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2E579DCF" w14:textId="4577513F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p value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724DCDE3" w14:textId="509F78EA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Traditional UAS</w:t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br/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(n= 9)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2DE06671" w14:textId="2C156E5D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S-UAS</w:t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br/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(n= 6)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14C6C2F6" w14:textId="6C9D075E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p value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28321CE7" w14:textId="64357346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Traditional UAS</w:t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br/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(n= 29)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258B92FA" w14:textId="5BD29DCC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S-UAS</w:t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br/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(n= 22)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7692381D" w14:textId="24A6A562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p value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627FB2AF" w14:textId="713D33D4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Traditional UAS</w:t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br/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(n= 3)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57F6D10B" w14:textId="4159B3F9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S-UAS</w:t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br/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(n= 7)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32BE7B4C" w14:textId="05F0CD77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p value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508CE674" w14:textId="601602BA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Traditional UAS</w:t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br/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(n= 9)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4871D3CC" w14:textId="3807934E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S-UAS</w:t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br/>
            </w: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(n= 12)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51D702EA" w14:textId="58D969B1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5440F">
              <w:rPr>
                <w:rFonts w:asciiTheme="majorBidi" w:hAnsiTheme="majorBidi" w:cstheme="majorBidi"/>
                <w:b/>
                <w:bCs/>
                <w:sz w:val="22"/>
              </w:rPr>
              <w:t>p value</w:t>
            </w:r>
          </w:p>
        </w:tc>
      </w:tr>
      <w:tr w:rsidRPr="0005440F" w:rsidR="00AA5C83" w:rsidTr="00AA5C83" w14:paraId="5C70DB8D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14205011" w14:textId="77777777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A5C83">
              <w:rPr>
                <w:rFonts w:asciiTheme="majorBidi" w:hAnsiTheme="majorBidi" w:cstheme="majorBidi"/>
                <w:b/>
                <w:bCs/>
                <w:szCs w:val="24"/>
              </w:rPr>
              <w:t>SFR, n (%)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36AC66F5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2 (66.7%)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0EF6831F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3 (100%)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221105FE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0.273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021FB0ED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7 (77.8%)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14D32ACC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5 (83.3%)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041D9E85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0.792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7F570697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16 (55.2%)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8A4CA7D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18 (81.8%)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74F8EC28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0.046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0C88B711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2 (66.7%)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73E3B674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7 (100%)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01DB7196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0.107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5AA13B44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5 (55.6%)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766B8D3F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8 (66.7%)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1716B029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0.604</w:t>
            </w:r>
          </w:p>
        </w:tc>
      </w:tr>
      <w:tr w:rsidRPr="0005440F" w:rsidR="00AA5C83" w:rsidTr="00AA5C83" w14:paraId="523EC27A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70A39513" w14:textId="77777777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A5C83">
              <w:rPr>
                <w:rFonts w:asciiTheme="majorBidi" w:hAnsiTheme="majorBidi" w:cstheme="majorBidi"/>
                <w:b/>
                <w:bCs/>
                <w:szCs w:val="24"/>
              </w:rPr>
              <w:t>1 month SFR, n (%)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E9AE679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2 (66.7%)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27889171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3 (100%)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3D405B97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0.273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69068AE4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8 (88.9%)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3B0B4144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5 (83.3%)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39D3B1E2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0.756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095BFF53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21 (72.4%)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295ECCEC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18 (85.7%)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34E8554C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0.262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501D1D19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2 (66.7%)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07F235C8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7 (100%)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7205EA22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0.107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67F40832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7 (77.8%)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17EB4B18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9 (75%)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38ACA4E5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0.882</w:t>
            </w:r>
          </w:p>
        </w:tc>
      </w:tr>
      <w:tr w:rsidRPr="0005440F" w:rsidR="00AA5C83" w:rsidTr="00AA5C83" w14:paraId="66BF8307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4CB7A1A1" w14:textId="77777777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A5C83">
              <w:rPr>
                <w:rFonts w:asciiTheme="majorBidi" w:hAnsiTheme="majorBidi" w:cstheme="majorBidi"/>
                <w:b/>
                <w:bCs/>
                <w:szCs w:val="24"/>
              </w:rPr>
              <w:t>Operative time (min)c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3BC07920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83.33 ± 20.82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61F3A015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66.67 ± 35.47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5A512F34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0.53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778CB51B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91.11 ± 38.22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6C0CB721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58.33 ± 35.02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3EDA639A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0.114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5B2BD31A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97.07 ± 38.28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3B4E6336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99.36 ± 49.14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940F57E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0.857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5C16CBAC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93.33 ± 75.72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71906AB6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80.63 ± 41.01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C5AB12B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0.804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E4B8B92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116.67 ± 46.7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3364EC9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125.83 ± 51.29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15793A55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0.675</w:t>
            </w:r>
          </w:p>
        </w:tc>
      </w:tr>
      <w:tr w:rsidRPr="0005440F" w:rsidR="00AA5C83" w:rsidTr="00AA5C83" w14:paraId="10E7A7DA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5C128D91" w14:textId="77777777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A5C83">
              <w:rPr>
                <w:rFonts w:asciiTheme="majorBidi" w:hAnsiTheme="majorBidi" w:cstheme="majorBidi"/>
                <w:b/>
                <w:bCs/>
                <w:szCs w:val="24"/>
              </w:rPr>
              <w:t>Post-op hospital stays (hrs)c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ECDCE57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4.67 ± 4.62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871B134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3 ± 1.73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CA7EA50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0.606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60D4D168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4.67 ± 4.09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5F727485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2.17 ± 0.41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4ED082E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0.105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545F9BD6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2.31 ± 1.23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72EA3363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3.05 ± 2.08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1DC24438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0BFD782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2.33 ± 1.15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1ABB74CA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5.13 ± 8.59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247C25B4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0.397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9BF2655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2 ± 0.71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52E70B5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1.92 ± 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21A6A3D3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0.825</w:t>
            </w:r>
          </w:p>
        </w:tc>
      </w:tr>
      <w:tr w:rsidRPr="0005440F" w:rsidR="00AA5C83" w:rsidTr="00AA5C83" w14:paraId="63A5E3A5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AA5C83" w:rsidR="00AA5C83" w:rsidP="00AA5C83" w:rsidRDefault="00AA5C83" w14:paraId="221F13A3" w14:textId="77777777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A5C83">
              <w:rPr>
                <w:rFonts w:asciiTheme="majorBidi" w:hAnsiTheme="majorBidi" w:cstheme="majorBidi"/>
                <w:b/>
                <w:bCs/>
                <w:szCs w:val="24"/>
              </w:rPr>
              <w:t>Post op serum Cr level (μmol/l)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1D412BF5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1.05 ± 0.55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68402460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1.01 ± 0.23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7FC076ED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0.915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159F4C33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0.95 ± 0.26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1B3AFBCC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0.94 ± 0.11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0DA8E96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0.929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1B9CE34A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1.01 ± 0.37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6CC85CB4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1.16 ± 0.62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5D9968E3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0.339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6159C446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1.17 ± 0.75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BCB9C47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1.03 ± 0.44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5D372A61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0.836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2861BC3B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1.13 ± 0.31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87EF9FA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0.93 ± 0.21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AA5C83" w:rsidR="00AA5C83" w:rsidP="00AA5C83" w:rsidRDefault="00AA5C83" w14:paraId="4A48BDCB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AA5C83">
              <w:rPr>
                <w:rFonts w:asciiTheme="majorBidi" w:hAnsiTheme="majorBidi" w:cstheme="majorBidi"/>
                <w:szCs w:val="24"/>
              </w:rPr>
              <w:t>0.109</w:t>
            </w:r>
          </w:p>
        </w:tc>
      </w:tr>
      <w:tr w:rsidRPr="004D646A" w:rsidR="004D646A" w:rsidTr="004D646A" w14:paraId="1104F9DB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Pr="004D646A" w:rsidR="004D646A" w:rsidP="004D646A" w:rsidRDefault="004D646A" w14:paraId="18330491" w14:textId="77777777">
            <w:pPr>
              <w:widowControl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D646A">
              <w:rPr>
                <w:rFonts w:asciiTheme="majorBidi" w:hAnsiTheme="majorBidi" w:cstheme="majorBidi"/>
                <w:b/>
                <w:bCs/>
                <w:szCs w:val="24"/>
              </w:rPr>
              <w:t>Post op serum WBC count (103 /μl)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7842F5C8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11.6 ± 0.46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3BDBE1F5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14.13 ± 3.6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7D7847D8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0.347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0A69337E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10.68 ± 2.98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00E90C5E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10.53 ± 4.35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078C3058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0.945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28274A4E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11.13 ± 3.42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065A695E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9.92 ± 3.52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558900DE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0.224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03F3324F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12 ± 5.53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23DDC0D7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12.23 ± 7.61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0D3BBE2B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0.959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47FB24BA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10.29 ± 2.54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08BCDAC0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11.87 ± 4.01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4D646A" w:rsidR="004D646A" w:rsidP="004D646A" w:rsidRDefault="004D646A" w14:paraId="5020AFCC" w14:textId="77777777">
            <w:pPr>
              <w:widowControl/>
              <w:rPr>
                <w:rFonts w:asciiTheme="majorBidi" w:hAnsiTheme="majorBidi" w:cstheme="majorBidi"/>
                <w:szCs w:val="24"/>
              </w:rPr>
            </w:pPr>
            <w:r w:rsidRPr="004D646A">
              <w:rPr>
                <w:rFonts w:asciiTheme="majorBidi" w:hAnsiTheme="majorBidi" w:cstheme="majorBidi"/>
                <w:szCs w:val="24"/>
              </w:rPr>
              <w:t>0.295</w:t>
            </w:r>
          </w:p>
        </w:tc>
      </w:tr>
    </w:tbl>
    <w:p w:rsidRPr="0005440F" w:rsidR="00856393" w:rsidRDefault="00856393" w14:paraId="27455204" w14:textId="77777777">
      <w:pPr>
        <w:widowControl/>
        <w:rPr>
          <w:rFonts w:asciiTheme="majorBidi" w:hAnsiTheme="majorBidi" w:cstheme="majorBidi"/>
          <w:szCs w:val="24"/>
        </w:rPr>
        <w:sectPr w:rsidRPr="0005440F" w:rsidR="00856393" w:rsidSect="00856393">
          <w:pgSz w:w="16838" w:h="11906" w:orient="landscape"/>
          <w:pgMar w:top="720" w:right="720" w:bottom="720" w:left="720" w:header="851" w:footer="992" w:gutter="0"/>
          <w:cols w:space="425"/>
          <w:docGrid w:type="linesAndChars" w:linePitch="360"/>
        </w:sectPr>
      </w:pPr>
    </w:p>
    <w:p w:rsidRPr="0005440F" w:rsidR="00132172" w:rsidP="004D646A" w:rsidRDefault="00132172" w14:paraId="3CAC955F" w14:textId="2CE80111">
      <w:pPr>
        <w:widowControl/>
        <w:rPr>
          <w:rFonts w:asciiTheme="majorBidi" w:hAnsiTheme="majorBidi" w:cstheme="majorBidi"/>
          <w:szCs w:val="24"/>
        </w:rPr>
      </w:pPr>
    </w:p>
    <w:sectPr w:rsidRPr="0005440F" w:rsidR="00132172" w:rsidSect="00D04BAD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117" w:rsidP="00D04BAD" w:rsidRDefault="00F15117" w14:paraId="22595A37" w14:textId="77777777">
      <w:r>
        <w:separator/>
      </w:r>
    </w:p>
  </w:endnote>
  <w:endnote w:type="continuationSeparator" w:id="0">
    <w:p w:rsidR="00F15117" w:rsidP="00D04BAD" w:rsidRDefault="00F15117" w14:paraId="22DD33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117" w:rsidP="00D04BAD" w:rsidRDefault="00F15117" w14:paraId="1EE64794" w14:textId="77777777">
      <w:r>
        <w:separator/>
      </w:r>
    </w:p>
  </w:footnote>
  <w:footnote w:type="continuationSeparator" w:id="0">
    <w:p w:rsidR="00F15117" w:rsidP="00D04BAD" w:rsidRDefault="00F15117" w14:paraId="659C72F3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C9"/>
    <w:rsid w:val="00000298"/>
    <w:rsid w:val="00022207"/>
    <w:rsid w:val="0005440F"/>
    <w:rsid w:val="000555C9"/>
    <w:rsid w:val="000757BF"/>
    <w:rsid w:val="0009093C"/>
    <w:rsid w:val="000D4E9C"/>
    <w:rsid w:val="00101414"/>
    <w:rsid w:val="00103C49"/>
    <w:rsid w:val="0013036E"/>
    <w:rsid w:val="00132172"/>
    <w:rsid w:val="001711A8"/>
    <w:rsid w:val="00173693"/>
    <w:rsid w:val="001A1112"/>
    <w:rsid w:val="001B6DF4"/>
    <w:rsid w:val="001B7004"/>
    <w:rsid w:val="001F3EF2"/>
    <w:rsid w:val="00294C88"/>
    <w:rsid w:val="002C2B1D"/>
    <w:rsid w:val="002D110D"/>
    <w:rsid w:val="002F73A6"/>
    <w:rsid w:val="003D7ECA"/>
    <w:rsid w:val="003F470C"/>
    <w:rsid w:val="004325F4"/>
    <w:rsid w:val="00466A72"/>
    <w:rsid w:val="004D646A"/>
    <w:rsid w:val="00500832"/>
    <w:rsid w:val="005058EF"/>
    <w:rsid w:val="0056122A"/>
    <w:rsid w:val="005673BE"/>
    <w:rsid w:val="00567B94"/>
    <w:rsid w:val="0057779B"/>
    <w:rsid w:val="005D6320"/>
    <w:rsid w:val="006738BD"/>
    <w:rsid w:val="006B10C3"/>
    <w:rsid w:val="006D4755"/>
    <w:rsid w:val="00701B0F"/>
    <w:rsid w:val="007613B5"/>
    <w:rsid w:val="00765135"/>
    <w:rsid w:val="007B3F1A"/>
    <w:rsid w:val="007B4140"/>
    <w:rsid w:val="00856393"/>
    <w:rsid w:val="0086164D"/>
    <w:rsid w:val="00894300"/>
    <w:rsid w:val="008A03C4"/>
    <w:rsid w:val="008E350C"/>
    <w:rsid w:val="009469CF"/>
    <w:rsid w:val="0096549F"/>
    <w:rsid w:val="00965B2B"/>
    <w:rsid w:val="0099430C"/>
    <w:rsid w:val="009C3B14"/>
    <w:rsid w:val="00A02520"/>
    <w:rsid w:val="00AA5C83"/>
    <w:rsid w:val="00AD06EC"/>
    <w:rsid w:val="00AF50FC"/>
    <w:rsid w:val="00B90542"/>
    <w:rsid w:val="00C52556"/>
    <w:rsid w:val="00C736BA"/>
    <w:rsid w:val="00C961D7"/>
    <w:rsid w:val="00CD0107"/>
    <w:rsid w:val="00CF1BEF"/>
    <w:rsid w:val="00D04BAD"/>
    <w:rsid w:val="00DB4E41"/>
    <w:rsid w:val="00DC55B0"/>
    <w:rsid w:val="00DF261E"/>
    <w:rsid w:val="00E54D57"/>
    <w:rsid w:val="00E83D4E"/>
    <w:rsid w:val="00EA3E00"/>
    <w:rsid w:val="00EC44FC"/>
    <w:rsid w:val="00EC6A0F"/>
    <w:rsid w:val="00EF04E0"/>
    <w:rsid w:val="00F15117"/>
    <w:rsid w:val="00F25A96"/>
    <w:rsid w:val="00F35039"/>
    <w:rsid w:val="00F94DFA"/>
    <w:rsid w:val="728DA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7877A"/>
  <w15:chartTrackingRefBased/>
  <w15:docId w15:val="{35DF0816-8EC7-4DEF-B9D8-6F1B14B513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F261E"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0555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D04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D04B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4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D04B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4950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7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0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8267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87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江亭易</lastModifiedBy>
  <revision>67</revision>
  <dcterms:created xsi:type="dcterms:W3CDTF">2024-07-11T13:55:00.0000000Z</dcterms:created>
  <dcterms:modified xsi:type="dcterms:W3CDTF">2025-05-27T02:24:26.4280722Z</dcterms:modified>
</coreProperties>
</file>