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C8667" w14:textId="1A8C01F7" w:rsidR="00A11D49" w:rsidRPr="00B868AB" w:rsidRDefault="00A11D49" w:rsidP="00C431AE">
      <w:pPr>
        <w:pStyle w:val="ListParagraph"/>
        <w:ind w:left="0"/>
        <w:rPr>
          <w:lang w:val="en-GB"/>
        </w:rPr>
        <w:sectPr w:rsidR="00A11D49" w:rsidRPr="00B868AB" w:rsidSect="00C0452A">
          <w:headerReference w:type="default" r:id="rId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lang w:val="en-GB"/>
        </w:rPr>
        <w:t>Supplementum 1:  FOCUS  logbook</w:t>
      </w:r>
    </w:p>
    <w:p w14:paraId="4B8444FB" w14:textId="77777777" w:rsidR="00A11D49" w:rsidRDefault="00A11D49" w:rsidP="00C431AE">
      <w:pPr>
        <w:pStyle w:val="ListParagraph"/>
        <w:ind w:left="0"/>
        <w:rPr>
          <w:lang w:val="en-GB"/>
        </w:rPr>
      </w:pPr>
    </w:p>
    <w:p w14:paraId="0EEBEC1B" w14:textId="1DCC8E85" w:rsidR="003748E0" w:rsidRPr="00B868AB" w:rsidRDefault="00C431AE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d</w:t>
      </w:r>
      <w:r w:rsidR="003748E0" w:rsidRPr="00B868AB">
        <w:rPr>
          <w:lang w:val="en-GB"/>
        </w:rPr>
        <w:t>ilata</w:t>
      </w:r>
      <w:r w:rsidRPr="00B868AB">
        <w:rPr>
          <w:lang w:val="en-GB"/>
        </w:rPr>
        <w:t>tion/</w:t>
      </w:r>
      <w:r w:rsidR="003748E0" w:rsidRPr="00B868AB">
        <w:rPr>
          <w:lang w:val="en-GB"/>
        </w:rPr>
        <w:t>dysf</w:t>
      </w:r>
      <w:r w:rsidRPr="00B868AB">
        <w:rPr>
          <w:lang w:val="en-GB"/>
        </w:rPr>
        <w:t xml:space="preserve">unction of left ventricle </w:t>
      </w:r>
      <w:r w:rsidR="00A623C6" w:rsidRPr="00B868AB">
        <w:rPr>
          <w:lang w:val="en-GB"/>
        </w:rPr>
        <w:t>5x</w:t>
      </w:r>
    </w:p>
    <w:p w14:paraId="0BCD7E96" w14:textId="366865CD" w:rsidR="003748E0" w:rsidRPr="00B868AB" w:rsidRDefault="00C431AE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dilatation/dysfunction of righ</w:t>
      </w:r>
      <w:r w:rsidR="00B868AB">
        <w:rPr>
          <w:lang w:val="en-GB"/>
        </w:rPr>
        <w:t>t</w:t>
      </w:r>
      <w:r w:rsidRPr="00B868AB">
        <w:rPr>
          <w:lang w:val="en-GB"/>
        </w:rPr>
        <w:t xml:space="preserve"> ventricle</w:t>
      </w:r>
      <w:r w:rsidR="00A623C6" w:rsidRPr="00B868AB">
        <w:rPr>
          <w:lang w:val="en-GB"/>
        </w:rPr>
        <w:t xml:space="preserve"> 4x</w:t>
      </w:r>
    </w:p>
    <w:p w14:paraId="657DEB80" w14:textId="34F3A076" w:rsidR="003748E0" w:rsidRPr="00B868AB" w:rsidRDefault="003748E0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peri</w:t>
      </w:r>
      <w:r w:rsidR="00C431AE" w:rsidRPr="00B868AB">
        <w:rPr>
          <w:lang w:val="en-GB"/>
        </w:rPr>
        <w:t xml:space="preserve">cardial effusion/tamponade </w:t>
      </w:r>
      <w:r w:rsidR="00A623C6" w:rsidRPr="00B868AB">
        <w:rPr>
          <w:lang w:val="en-GB"/>
        </w:rPr>
        <w:t>3x</w:t>
      </w:r>
    </w:p>
    <w:p w14:paraId="2AC07162" w14:textId="198F5D91" w:rsidR="003748E0" w:rsidRPr="00B868AB" w:rsidRDefault="003748E0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hypovolemi</w:t>
      </w:r>
      <w:r w:rsidR="00C431AE" w:rsidRPr="00B868AB">
        <w:rPr>
          <w:lang w:val="en-GB"/>
        </w:rPr>
        <w:t xml:space="preserve">c patient </w:t>
      </w:r>
      <w:r w:rsidR="00A623C6" w:rsidRPr="00B868AB">
        <w:rPr>
          <w:lang w:val="en-GB"/>
        </w:rPr>
        <w:t>3x</w:t>
      </w:r>
    </w:p>
    <w:p w14:paraId="278D6952" w14:textId="233824F9" w:rsidR="00AE7778" w:rsidRPr="00B868AB" w:rsidRDefault="00BB4941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a</w:t>
      </w:r>
      <w:r w:rsidR="00AE7778" w:rsidRPr="00B868AB">
        <w:rPr>
          <w:lang w:val="en-GB"/>
        </w:rPr>
        <w:t>o</w:t>
      </w:r>
      <w:r w:rsidRPr="00B868AB">
        <w:rPr>
          <w:lang w:val="en-GB"/>
        </w:rPr>
        <w:t>rt</w:t>
      </w:r>
      <w:r w:rsidR="00C431AE" w:rsidRPr="00B868AB">
        <w:rPr>
          <w:lang w:val="en-GB"/>
        </w:rPr>
        <w:t>ic valve stenosis</w:t>
      </w:r>
      <w:r w:rsidR="00A623C6" w:rsidRPr="00B868AB">
        <w:rPr>
          <w:lang w:val="en-GB"/>
        </w:rPr>
        <w:t xml:space="preserve"> 2x</w:t>
      </w:r>
    </w:p>
    <w:p w14:paraId="770E49D3" w14:textId="240FC0E5" w:rsidR="00E27943" w:rsidRPr="00B868AB" w:rsidRDefault="00BB4941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a</w:t>
      </w:r>
      <w:r w:rsidR="00E27943" w:rsidRPr="00B868AB">
        <w:rPr>
          <w:lang w:val="en-GB"/>
        </w:rPr>
        <w:t>o</w:t>
      </w:r>
      <w:r w:rsidRPr="00B868AB">
        <w:rPr>
          <w:lang w:val="en-GB"/>
        </w:rPr>
        <w:t>rt</w:t>
      </w:r>
      <w:r w:rsidR="00C431AE" w:rsidRPr="00B868AB">
        <w:rPr>
          <w:lang w:val="en-GB"/>
        </w:rPr>
        <w:t xml:space="preserve">ic valve insufficiency </w:t>
      </w:r>
      <w:r w:rsidR="00A623C6" w:rsidRPr="00B868AB">
        <w:rPr>
          <w:lang w:val="en-GB"/>
        </w:rPr>
        <w:t>1x</w:t>
      </w:r>
    </w:p>
    <w:p w14:paraId="528A74D2" w14:textId="77777777" w:rsidR="00A11D49" w:rsidRDefault="00A11D49" w:rsidP="00C431AE">
      <w:pPr>
        <w:pStyle w:val="ListParagraph"/>
        <w:ind w:left="0"/>
        <w:rPr>
          <w:lang w:val="en-GB"/>
        </w:rPr>
      </w:pPr>
    </w:p>
    <w:p w14:paraId="7A331816" w14:textId="08341EB3" w:rsidR="00AE7778" w:rsidRPr="00B868AB" w:rsidRDefault="00BB4941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mit</w:t>
      </w:r>
      <w:r w:rsidR="00C431AE" w:rsidRPr="00B868AB">
        <w:rPr>
          <w:lang w:val="en-GB"/>
        </w:rPr>
        <w:t xml:space="preserve">ral valve </w:t>
      </w:r>
      <w:r w:rsidR="00AE7778" w:rsidRPr="00B868AB">
        <w:rPr>
          <w:lang w:val="en-GB"/>
        </w:rPr>
        <w:t>insuf</w:t>
      </w:r>
      <w:r w:rsidR="00C431AE" w:rsidRPr="00B868AB">
        <w:rPr>
          <w:lang w:val="en-GB"/>
        </w:rPr>
        <w:t>f</w:t>
      </w:r>
      <w:r w:rsidR="00AE7778" w:rsidRPr="00B868AB">
        <w:rPr>
          <w:lang w:val="en-GB"/>
        </w:rPr>
        <w:t>icienc</w:t>
      </w:r>
      <w:r w:rsidR="00C431AE" w:rsidRPr="00B868AB">
        <w:rPr>
          <w:lang w:val="en-GB"/>
        </w:rPr>
        <w:t>y</w:t>
      </w:r>
      <w:r w:rsidR="00A623C6" w:rsidRPr="00B868AB">
        <w:rPr>
          <w:lang w:val="en-GB"/>
        </w:rPr>
        <w:t xml:space="preserve"> 2x</w:t>
      </w:r>
    </w:p>
    <w:p w14:paraId="15300EB0" w14:textId="7D8B634D" w:rsidR="00AE7778" w:rsidRPr="00B868AB" w:rsidRDefault="00AE7778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tri</w:t>
      </w:r>
      <w:r w:rsidR="00C431AE" w:rsidRPr="00B868AB">
        <w:rPr>
          <w:lang w:val="en-GB"/>
        </w:rPr>
        <w:t>c</w:t>
      </w:r>
      <w:r w:rsidR="00BB4941" w:rsidRPr="00B868AB">
        <w:rPr>
          <w:lang w:val="en-GB"/>
        </w:rPr>
        <w:t>uspid</w:t>
      </w:r>
      <w:r w:rsidR="00C431AE" w:rsidRPr="00B868AB">
        <w:rPr>
          <w:lang w:val="en-GB"/>
        </w:rPr>
        <w:t xml:space="preserve"> valve </w:t>
      </w:r>
      <w:r w:rsidRPr="00B868AB">
        <w:rPr>
          <w:lang w:val="en-GB"/>
        </w:rPr>
        <w:t>insu</w:t>
      </w:r>
      <w:r w:rsidR="00C431AE" w:rsidRPr="00B868AB">
        <w:rPr>
          <w:lang w:val="en-GB"/>
        </w:rPr>
        <w:t>f</w:t>
      </w:r>
      <w:r w:rsidRPr="00B868AB">
        <w:rPr>
          <w:lang w:val="en-GB"/>
        </w:rPr>
        <w:t>f</w:t>
      </w:r>
      <w:r w:rsidR="00B868AB">
        <w:rPr>
          <w:lang w:val="en-GB"/>
        </w:rPr>
        <w:t>.</w:t>
      </w:r>
      <w:r w:rsidR="00C431AE" w:rsidRPr="00B868AB">
        <w:rPr>
          <w:lang w:val="en-GB"/>
        </w:rPr>
        <w:t xml:space="preserve">/pulmonary hypertension </w:t>
      </w:r>
      <w:r w:rsidR="00A623C6" w:rsidRPr="00B868AB">
        <w:rPr>
          <w:lang w:val="en-GB"/>
        </w:rPr>
        <w:t>2x</w:t>
      </w:r>
    </w:p>
    <w:p w14:paraId="6FB031CD" w14:textId="7EC5376B" w:rsidR="00E37204" w:rsidRPr="00B868AB" w:rsidRDefault="00C431AE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 xml:space="preserve">aortic root dilatation </w:t>
      </w:r>
      <w:r w:rsidR="00A623C6" w:rsidRPr="00B868AB">
        <w:rPr>
          <w:lang w:val="en-GB"/>
        </w:rPr>
        <w:t>1x</w:t>
      </w:r>
    </w:p>
    <w:p w14:paraId="1BD399E1" w14:textId="77777777" w:rsidR="00A623C6" w:rsidRPr="00B868AB" w:rsidRDefault="00A623C6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CPR 2x</w:t>
      </w:r>
    </w:p>
    <w:p w14:paraId="1FC30A1B" w14:textId="2AFC8103" w:rsidR="00A623C6" w:rsidRPr="00B868AB" w:rsidRDefault="00C431AE" w:rsidP="00C431AE">
      <w:pPr>
        <w:pStyle w:val="ListParagraph"/>
        <w:ind w:left="0"/>
        <w:rPr>
          <w:lang w:val="en-GB"/>
        </w:rPr>
      </w:pPr>
      <w:r w:rsidRPr="00B868AB">
        <w:rPr>
          <w:lang w:val="en-GB"/>
        </w:rPr>
        <w:t>p</w:t>
      </w:r>
      <w:r w:rsidR="00A623C6" w:rsidRPr="00B868AB">
        <w:rPr>
          <w:lang w:val="en-GB"/>
        </w:rPr>
        <w:t>leur</w:t>
      </w:r>
      <w:r w:rsidRPr="00B868AB">
        <w:rPr>
          <w:lang w:val="en-GB"/>
        </w:rPr>
        <w:t>al effusion</w:t>
      </w:r>
      <w:r w:rsidR="00A623C6" w:rsidRPr="00B868AB">
        <w:rPr>
          <w:lang w:val="en-GB"/>
        </w:rPr>
        <w:t xml:space="preserve"> 2x</w:t>
      </w:r>
    </w:p>
    <w:p w14:paraId="6F4E0955" w14:textId="19D4575F" w:rsidR="00A623C6" w:rsidRPr="00B868AB" w:rsidRDefault="00C431AE" w:rsidP="00C431AE">
      <w:pPr>
        <w:pStyle w:val="ListParagraph"/>
        <w:ind w:left="0"/>
        <w:rPr>
          <w:lang w:val="en-GB"/>
        </w:rPr>
        <w:sectPr w:rsidR="00A623C6" w:rsidRPr="00B868AB" w:rsidSect="00C431AE">
          <w:type w:val="continuous"/>
          <w:pgSz w:w="11906" w:h="16838"/>
          <w:pgMar w:top="397" w:right="720" w:bottom="170" w:left="720" w:header="708" w:footer="708" w:gutter="0"/>
          <w:cols w:num="2" w:space="708"/>
          <w:docGrid w:linePitch="360"/>
        </w:sectPr>
      </w:pPr>
      <w:r w:rsidRPr="00B868AB">
        <w:rPr>
          <w:lang w:val="en-GB"/>
        </w:rPr>
        <w:t xml:space="preserve">pulmonary </w:t>
      </w:r>
      <w:r w:rsidR="00A623C6" w:rsidRPr="00B868AB">
        <w:rPr>
          <w:lang w:val="en-GB"/>
        </w:rPr>
        <w:t>B-lines 2x</w:t>
      </w:r>
    </w:p>
    <w:p w14:paraId="6F2FF76D" w14:textId="7B69B293" w:rsidR="00A623C6" w:rsidRPr="00B868AB" w:rsidRDefault="00A623C6" w:rsidP="003748E0">
      <w:pPr>
        <w:pStyle w:val="ListParagraph"/>
        <w:rPr>
          <w:lang w:val="en-GB"/>
        </w:rPr>
      </w:pPr>
      <w:r w:rsidRPr="00B868AB">
        <w:rPr>
          <w:noProof/>
          <w:lang w:eastAsia="cs-CZ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865E27" wp14:editId="3727580D">
                <wp:simplePos x="0" y="0"/>
                <wp:positionH relativeFrom="column">
                  <wp:posOffset>405130</wp:posOffset>
                </wp:positionH>
                <wp:positionV relativeFrom="paragraph">
                  <wp:posOffset>410210</wp:posOffset>
                </wp:positionV>
                <wp:extent cx="4925060" cy="584835"/>
                <wp:effectExtent l="8890" t="10795" r="9525" b="13970"/>
                <wp:wrapSquare wrapText="bothSides"/>
                <wp:docPr id="1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5060" cy="584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97F6E" w14:textId="3513C22F" w:rsidR="00A623C6" w:rsidRPr="00A623C6" w:rsidRDefault="00C431AE" w:rsidP="00BD0BC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NAME</w:t>
                            </w:r>
                            <w:r w:rsidR="00A623C6" w:rsidRPr="00A623C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</w:t>
                            </w:r>
                            <w:r w:rsidR="005F2E8A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1865E27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31.9pt;margin-top:32.3pt;width:387.8pt;height:46.0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">
                <v:textbox style="mso-fit-shape-to-text:t">
                  <w:txbxContent>
                    <w:p w14:paraId="14997F6E" w14:textId="3513C22F" w:rsidR="00A623C6" w:rsidRPr="00A623C6" w:rsidRDefault="00C431AE" w:rsidP="00BD0BC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NAME</w:t>
                      </w:r>
                      <w:r w:rsidR="00A623C6" w:rsidRPr="00A623C6">
                        <w:rPr>
                          <w:b/>
                          <w:bCs/>
                          <w:sz w:val="40"/>
                          <w:szCs w:val="40"/>
                        </w:rPr>
                        <w:t>:</w:t>
                      </w:r>
                      <w:r w:rsidR="005F2E8A">
                        <w:rPr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pPr w:leftFromText="141" w:rightFromText="141" w:vertAnchor="text" w:horzAnchor="margin" w:tblpXSpec="center" w:tblpY="2190"/>
        <w:tblW w:w="9736" w:type="dxa"/>
        <w:jc w:val="center"/>
        <w:tblLook w:val="04A0" w:firstRow="1" w:lastRow="0" w:firstColumn="1" w:lastColumn="0" w:noHBand="0" w:noVBand="1"/>
      </w:tblPr>
      <w:tblGrid>
        <w:gridCol w:w="2207"/>
        <w:gridCol w:w="1690"/>
        <w:gridCol w:w="2077"/>
        <w:gridCol w:w="2429"/>
        <w:gridCol w:w="1333"/>
      </w:tblGrid>
      <w:tr w:rsidR="006326AD" w:rsidRPr="00B868AB" w14:paraId="32171E3C" w14:textId="77777777" w:rsidTr="00B868AB">
        <w:trPr>
          <w:trHeight w:val="633"/>
          <w:jc w:val="center"/>
        </w:trPr>
        <w:tc>
          <w:tcPr>
            <w:tcW w:w="2207" w:type="dxa"/>
          </w:tcPr>
          <w:p w14:paraId="44367407" w14:textId="2EF55895" w:rsidR="00A623C6" w:rsidRPr="00B868AB" w:rsidRDefault="006326AD" w:rsidP="000F16EC">
            <w:pPr>
              <w:pStyle w:val="ListParagraph"/>
              <w:ind w:left="0"/>
              <w:rPr>
                <w:b/>
                <w:lang w:val="en-GB"/>
              </w:rPr>
            </w:pPr>
            <w:r w:rsidRPr="00B868AB">
              <w:rPr>
                <w:b/>
                <w:lang w:val="en-GB"/>
              </w:rPr>
              <w:t>Finding</w:t>
            </w:r>
          </w:p>
        </w:tc>
        <w:tc>
          <w:tcPr>
            <w:tcW w:w="1690" w:type="dxa"/>
          </w:tcPr>
          <w:p w14:paraId="780E0403" w14:textId="16833E4F" w:rsidR="00A623C6" w:rsidRPr="00B868AB" w:rsidRDefault="006326AD" w:rsidP="000F16EC">
            <w:pPr>
              <w:pStyle w:val="ListParagraph"/>
              <w:ind w:left="0"/>
              <w:rPr>
                <w:b/>
                <w:lang w:val="en-GB"/>
              </w:rPr>
            </w:pPr>
            <w:r w:rsidRPr="00B868AB">
              <w:rPr>
                <w:b/>
                <w:lang w:val="en-GB"/>
              </w:rPr>
              <w:t>Date</w:t>
            </w:r>
          </w:p>
        </w:tc>
        <w:tc>
          <w:tcPr>
            <w:tcW w:w="2077" w:type="dxa"/>
          </w:tcPr>
          <w:p w14:paraId="4CBCCE44" w14:textId="4A6E5659" w:rsidR="00A623C6" w:rsidRPr="00B868AB" w:rsidRDefault="006326AD" w:rsidP="000F16EC">
            <w:pPr>
              <w:pStyle w:val="ListParagraph"/>
              <w:ind w:left="0"/>
              <w:rPr>
                <w:b/>
                <w:lang w:val="en-GB"/>
              </w:rPr>
            </w:pPr>
            <w:r w:rsidRPr="00B868AB">
              <w:rPr>
                <w:b/>
                <w:lang w:val="en-GB"/>
              </w:rPr>
              <w:t>Workplace</w:t>
            </w:r>
          </w:p>
        </w:tc>
        <w:tc>
          <w:tcPr>
            <w:tcW w:w="2429" w:type="dxa"/>
          </w:tcPr>
          <w:p w14:paraId="0241E531" w14:textId="2B574522" w:rsidR="00A623C6" w:rsidRPr="00B868AB" w:rsidRDefault="006326AD" w:rsidP="000F16EC">
            <w:pPr>
              <w:pStyle w:val="ListParagraph"/>
              <w:ind w:left="0"/>
              <w:rPr>
                <w:b/>
                <w:lang w:val="en-GB"/>
              </w:rPr>
            </w:pPr>
            <w:r w:rsidRPr="00B868AB">
              <w:rPr>
                <w:b/>
                <w:lang w:val="en-GB"/>
              </w:rPr>
              <w:t>Supervisor</w:t>
            </w:r>
          </w:p>
        </w:tc>
        <w:tc>
          <w:tcPr>
            <w:tcW w:w="1333" w:type="dxa"/>
          </w:tcPr>
          <w:p w14:paraId="35023E27" w14:textId="0274B6A5" w:rsidR="00A623C6" w:rsidRPr="00B868AB" w:rsidRDefault="006326AD" w:rsidP="000F16EC">
            <w:pPr>
              <w:pStyle w:val="ListParagraph"/>
              <w:ind w:left="0"/>
              <w:rPr>
                <w:b/>
                <w:lang w:val="en-GB"/>
              </w:rPr>
            </w:pPr>
            <w:r w:rsidRPr="00B868AB">
              <w:rPr>
                <w:b/>
                <w:lang w:val="en-GB"/>
              </w:rPr>
              <w:t>Signature</w:t>
            </w:r>
          </w:p>
        </w:tc>
      </w:tr>
      <w:tr w:rsidR="006326AD" w:rsidRPr="00B868AB" w14:paraId="7BA99179" w14:textId="77777777" w:rsidTr="00B868AB">
        <w:trPr>
          <w:trHeight w:val="390"/>
          <w:jc w:val="center"/>
        </w:trPr>
        <w:tc>
          <w:tcPr>
            <w:tcW w:w="2207" w:type="dxa"/>
          </w:tcPr>
          <w:p w14:paraId="3BEFB9E4" w14:textId="6EF1D631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dilatation/dysfunction of left ventricle</w:t>
            </w:r>
          </w:p>
        </w:tc>
        <w:tc>
          <w:tcPr>
            <w:tcW w:w="1690" w:type="dxa"/>
          </w:tcPr>
          <w:p w14:paraId="76BB2E5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5EE1A5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A749DB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6D3853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3AC6A8D8" w14:textId="77777777" w:rsidTr="00B868AB">
        <w:trPr>
          <w:trHeight w:val="373"/>
          <w:jc w:val="center"/>
        </w:trPr>
        <w:tc>
          <w:tcPr>
            <w:tcW w:w="2207" w:type="dxa"/>
          </w:tcPr>
          <w:p w14:paraId="333EC5A5" w14:textId="457A2C0B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dilatation/dysfunction of left ventricle</w:t>
            </w:r>
          </w:p>
        </w:tc>
        <w:tc>
          <w:tcPr>
            <w:tcW w:w="1690" w:type="dxa"/>
          </w:tcPr>
          <w:p w14:paraId="0A3119F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18BEF0F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702E85A6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43CA164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75DF782F" w14:textId="77777777" w:rsidTr="00B868AB">
        <w:trPr>
          <w:trHeight w:val="390"/>
          <w:jc w:val="center"/>
        </w:trPr>
        <w:tc>
          <w:tcPr>
            <w:tcW w:w="2207" w:type="dxa"/>
          </w:tcPr>
          <w:p w14:paraId="72483FA1" w14:textId="26DC5323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dilatation/dysfunction of left ventricle</w:t>
            </w:r>
          </w:p>
        </w:tc>
        <w:tc>
          <w:tcPr>
            <w:tcW w:w="1690" w:type="dxa"/>
          </w:tcPr>
          <w:p w14:paraId="58BE098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D80A4F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B45433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4B2F6FC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744D93E8" w14:textId="77777777" w:rsidTr="00B868AB">
        <w:trPr>
          <w:trHeight w:val="390"/>
          <w:jc w:val="center"/>
        </w:trPr>
        <w:tc>
          <w:tcPr>
            <w:tcW w:w="2207" w:type="dxa"/>
          </w:tcPr>
          <w:p w14:paraId="191295F1" w14:textId="603B0559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 xml:space="preserve">dilatation/dysfunction of left ventricle </w:t>
            </w:r>
          </w:p>
        </w:tc>
        <w:tc>
          <w:tcPr>
            <w:tcW w:w="1690" w:type="dxa"/>
          </w:tcPr>
          <w:p w14:paraId="790F038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500869F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DD589C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3413BD2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4103BF31" w14:textId="77777777" w:rsidTr="00B868AB">
        <w:trPr>
          <w:trHeight w:val="373"/>
          <w:jc w:val="center"/>
        </w:trPr>
        <w:tc>
          <w:tcPr>
            <w:tcW w:w="2207" w:type="dxa"/>
          </w:tcPr>
          <w:p w14:paraId="5F301155" w14:textId="35092C46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dilatation/dysfunction of left ventricle</w:t>
            </w:r>
          </w:p>
        </w:tc>
        <w:tc>
          <w:tcPr>
            <w:tcW w:w="1690" w:type="dxa"/>
          </w:tcPr>
          <w:p w14:paraId="5215D30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2A4CA12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58CE720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2F9B79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1D6B2C95" w14:textId="77777777" w:rsidTr="00B868AB">
        <w:trPr>
          <w:trHeight w:val="390"/>
          <w:jc w:val="center"/>
        </w:trPr>
        <w:tc>
          <w:tcPr>
            <w:tcW w:w="2207" w:type="dxa"/>
          </w:tcPr>
          <w:p w14:paraId="47CA9744" w14:textId="53F62F25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 xml:space="preserve">dilatation/dysfunction of </w:t>
            </w:r>
            <w:r w:rsidR="00B868AB" w:rsidRPr="00B868AB">
              <w:rPr>
                <w:lang w:val="en-GB"/>
              </w:rPr>
              <w:t xml:space="preserve"> righ</w:t>
            </w:r>
            <w:r w:rsidR="00B868AB">
              <w:rPr>
                <w:lang w:val="en-GB"/>
              </w:rPr>
              <w:t>t</w:t>
            </w:r>
            <w:r w:rsidR="00B868AB" w:rsidRPr="00B868AB">
              <w:rPr>
                <w:lang w:val="en-GB"/>
              </w:rPr>
              <w:t xml:space="preserve"> </w:t>
            </w:r>
            <w:r w:rsidRPr="00B868AB">
              <w:rPr>
                <w:lang w:val="en-GB"/>
              </w:rPr>
              <w:t>ventricle</w:t>
            </w:r>
          </w:p>
        </w:tc>
        <w:tc>
          <w:tcPr>
            <w:tcW w:w="1690" w:type="dxa"/>
          </w:tcPr>
          <w:p w14:paraId="4219DBB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750F481B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64E365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18744E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3C8BEFA2" w14:textId="77777777" w:rsidTr="00B868AB">
        <w:trPr>
          <w:trHeight w:val="373"/>
          <w:jc w:val="center"/>
        </w:trPr>
        <w:tc>
          <w:tcPr>
            <w:tcW w:w="2207" w:type="dxa"/>
          </w:tcPr>
          <w:p w14:paraId="339A21BA" w14:textId="75A64CF0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 xml:space="preserve">dilatation/dysfunction of </w:t>
            </w:r>
            <w:r w:rsidR="00B868AB" w:rsidRPr="00B868AB">
              <w:rPr>
                <w:lang w:val="en-GB"/>
              </w:rPr>
              <w:t xml:space="preserve"> righ</w:t>
            </w:r>
            <w:r w:rsidR="00B868AB">
              <w:rPr>
                <w:lang w:val="en-GB"/>
              </w:rPr>
              <w:t>t</w:t>
            </w:r>
            <w:r w:rsidR="00B868AB" w:rsidRPr="00B868AB">
              <w:rPr>
                <w:lang w:val="en-GB"/>
              </w:rPr>
              <w:t xml:space="preserve"> </w:t>
            </w:r>
            <w:r w:rsidRPr="00B868AB">
              <w:rPr>
                <w:lang w:val="en-GB"/>
              </w:rPr>
              <w:t>ventricle</w:t>
            </w:r>
          </w:p>
        </w:tc>
        <w:tc>
          <w:tcPr>
            <w:tcW w:w="1690" w:type="dxa"/>
          </w:tcPr>
          <w:p w14:paraId="3B0CAEF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70A2189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597572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9F6CFB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709BB523" w14:textId="77777777" w:rsidTr="00B868AB">
        <w:trPr>
          <w:trHeight w:val="390"/>
          <w:jc w:val="center"/>
        </w:trPr>
        <w:tc>
          <w:tcPr>
            <w:tcW w:w="2207" w:type="dxa"/>
          </w:tcPr>
          <w:p w14:paraId="5F74E441" w14:textId="5EC244C1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 xml:space="preserve">dilatation/dysfunction of </w:t>
            </w:r>
            <w:r w:rsidR="00B868AB" w:rsidRPr="00B868AB">
              <w:rPr>
                <w:lang w:val="en-GB"/>
              </w:rPr>
              <w:t xml:space="preserve"> righ</w:t>
            </w:r>
            <w:r w:rsidR="00B868AB">
              <w:rPr>
                <w:lang w:val="en-GB"/>
              </w:rPr>
              <w:t>t</w:t>
            </w:r>
            <w:r w:rsidR="00B868AB" w:rsidRPr="00B868AB">
              <w:rPr>
                <w:lang w:val="en-GB"/>
              </w:rPr>
              <w:t xml:space="preserve"> </w:t>
            </w:r>
            <w:r w:rsidRPr="00B868AB">
              <w:rPr>
                <w:lang w:val="en-GB"/>
              </w:rPr>
              <w:t>ventricle</w:t>
            </w:r>
          </w:p>
        </w:tc>
        <w:tc>
          <w:tcPr>
            <w:tcW w:w="1690" w:type="dxa"/>
          </w:tcPr>
          <w:p w14:paraId="2265799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29F75A5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152BC4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2E0E2B3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6DA506F1" w14:textId="77777777" w:rsidTr="00B868AB">
        <w:trPr>
          <w:trHeight w:val="373"/>
          <w:jc w:val="center"/>
        </w:trPr>
        <w:tc>
          <w:tcPr>
            <w:tcW w:w="2207" w:type="dxa"/>
          </w:tcPr>
          <w:p w14:paraId="208104B7" w14:textId="009B98F0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 xml:space="preserve">dilatation/dysfunction of </w:t>
            </w:r>
            <w:r w:rsidR="00B868AB" w:rsidRPr="00B868AB">
              <w:rPr>
                <w:lang w:val="en-GB"/>
              </w:rPr>
              <w:t xml:space="preserve"> righ</w:t>
            </w:r>
            <w:r w:rsidR="00B868AB">
              <w:rPr>
                <w:lang w:val="en-GB"/>
              </w:rPr>
              <w:t>t</w:t>
            </w:r>
            <w:r w:rsidR="00B868AB" w:rsidRPr="00B868AB">
              <w:rPr>
                <w:lang w:val="en-GB"/>
              </w:rPr>
              <w:t xml:space="preserve"> </w:t>
            </w:r>
            <w:r w:rsidRPr="00B868AB">
              <w:rPr>
                <w:lang w:val="en-GB"/>
              </w:rPr>
              <w:t>ventricle</w:t>
            </w:r>
          </w:p>
        </w:tc>
        <w:tc>
          <w:tcPr>
            <w:tcW w:w="1690" w:type="dxa"/>
          </w:tcPr>
          <w:p w14:paraId="109EA3D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3100544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74AD4A0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36FEF25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37AB3D92" w14:textId="77777777" w:rsidTr="00B868AB">
        <w:trPr>
          <w:trHeight w:val="390"/>
          <w:jc w:val="center"/>
        </w:trPr>
        <w:tc>
          <w:tcPr>
            <w:tcW w:w="2207" w:type="dxa"/>
          </w:tcPr>
          <w:p w14:paraId="6F0842FC" w14:textId="60AF1992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pericardial effusion</w:t>
            </w:r>
          </w:p>
        </w:tc>
        <w:tc>
          <w:tcPr>
            <w:tcW w:w="1690" w:type="dxa"/>
          </w:tcPr>
          <w:p w14:paraId="2AFEAC1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71BDF0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53478A4C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7A916A6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37C21DB0" w14:textId="77777777" w:rsidTr="00B868AB">
        <w:trPr>
          <w:trHeight w:val="390"/>
          <w:jc w:val="center"/>
        </w:trPr>
        <w:tc>
          <w:tcPr>
            <w:tcW w:w="2207" w:type="dxa"/>
          </w:tcPr>
          <w:p w14:paraId="3F65C934" w14:textId="777118B7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lastRenderedPageBreak/>
              <w:t>pericardial effusion</w:t>
            </w:r>
          </w:p>
        </w:tc>
        <w:tc>
          <w:tcPr>
            <w:tcW w:w="1690" w:type="dxa"/>
          </w:tcPr>
          <w:p w14:paraId="3EE4AE7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6605547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7585EEC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2E27610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4A491114" w14:textId="77777777" w:rsidTr="00B868AB">
        <w:trPr>
          <w:trHeight w:val="373"/>
          <w:jc w:val="center"/>
        </w:trPr>
        <w:tc>
          <w:tcPr>
            <w:tcW w:w="2207" w:type="dxa"/>
          </w:tcPr>
          <w:p w14:paraId="2CF9C21B" w14:textId="360BA96A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tamponade</w:t>
            </w:r>
          </w:p>
        </w:tc>
        <w:tc>
          <w:tcPr>
            <w:tcW w:w="1690" w:type="dxa"/>
          </w:tcPr>
          <w:p w14:paraId="04983F2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5FBAAD1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78FAFA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7E52D1D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29D6763D" w14:textId="77777777" w:rsidTr="00B868AB">
        <w:trPr>
          <w:trHeight w:val="390"/>
          <w:jc w:val="center"/>
        </w:trPr>
        <w:tc>
          <w:tcPr>
            <w:tcW w:w="2207" w:type="dxa"/>
          </w:tcPr>
          <w:p w14:paraId="7020FC5D" w14:textId="35698CCD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hypovolemia</w:t>
            </w:r>
          </w:p>
        </w:tc>
        <w:tc>
          <w:tcPr>
            <w:tcW w:w="1690" w:type="dxa"/>
          </w:tcPr>
          <w:p w14:paraId="3C7E5C4B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56A7814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7317B7C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FF1C9C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2156A7F6" w14:textId="77777777" w:rsidTr="00B868AB">
        <w:trPr>
          <w:trHeight w:val="373"/>
          <w:jc w:val="center"/>
        </w:trPr>
        <w:tc>
          <w:tcPr>
            <w:tcW w:w="2207" w:type="dxa"/>
          </w:tcPr>
          <w:p w14:paraId="2382DCC0" w14:textId="70B6CDDF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hypovolemia</w:t>
            </w:r>
          </w:p>
        </w:tc>
        <w:tc>
          <w:tcPr>
            <w:tcW w:w="1690" w:type="dxa"/>
          </w:tcPr>
          <w:p w14:paraId="6E5B7C6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46BF6BC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3896A9B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6F9344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5AFD3252" w14:textId="77777777" w:rsidTr="00B868AB">
        <w:trPr>
          <w:trHeight w:val="390"/>
          <w:jc w:val="center"/>
        </w:trPr>
        <w:tc>
          <w:tcPr>
            <w:tcW w:w="2207" w:type="dxa"/>
          </w:tcPr>
          <w:p w14:paraId="147655FF" w14:textId="124B5CC6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h</w:t>
            </w:r>
            <w:r w:rsidR="00A623C6" w:rsidRPr="00B868AB">
              <w:rPr>
                <w:lang w:val="en-GB"/>
              </w:rPr>
              <w:t>ypovolemi</w:t>
            </w:r>
            <w:r w:rsidRPr="00B868AB">
              <w:rPr>
                <w:lang w:val="en-GB"/>
              </w:rPr>
              <w:t>a</w:t>
            </w:r>
          </w:p>
        </w:tc>
        <w:tc>
          <w:tcPr>
            <w:tcW w:w="1690" w:type="dxa"/>
          </w:tcPr>
          <w:p w14:paraId="1ACDD20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64FE5D4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0D4E7D96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1734ADD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1D841D4C" w14:textId="77777777" w:rsidTr="00B868AB">
        <w:trPr>
          <w:trHeight w:val="390"/>
          <w:jc w:val="center"/>
        </w:trPr>
        <w:tc>
          <w:tcPr>
            <w:tcW w:w="2207" w:type="dxa"/>
          </w:tcPr>
          <w:p w14:paraId="3E80563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CPR</w:t>
            </w:r>
          </w:p>
        </w:tc>
        <w:tc>
          <w:tcPr>
            <w:tcW w:w="1690" w:type="dxa"/>
          </w:tcPr>
          <w:p w14:paraId="5C797C4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3BA1EEB6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4E4F8F1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5D30359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63BB460C" w14:textId="77777777" w:rsidTr="00B868AB">
        <w:trPr>
          <w:trHeight w:val="373"/>
          <w:jc w:val="center"/>
        </w:trPr>
        <w:tc>
          <w:tcPr>
            <w:tcW w:w="2207" w:type="dxa"/>
          </w:tcPr>
          <w:p w14:paraId="7064BEBA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CPR</w:t>
            </w:r>
          </w:p>
        </w:tc>
        <w:tc>
          <w:tcPr>
            <w:tcW w:w="1690" w:type="dxa"/>
          </w:tcPr>
          <w:p w14:paraId="63F5E8C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6BEFA98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4468ED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1E25A9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6699A3AD" w14:textId="77777777" w:rsidTr="00B868AB">
        <w:trPr>
          <w:trHeight w:val="390"/>
          <w:jc w:val="center"/>
        </w:trPr>
        <w:tc>
          <w:tcPr>
            <w:tcW w:w="2207" w:type="dxa"/>
          </w:tcPr>
          <w:p w14:paraId="227B34B9" w14:textId="531FEAAB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Pleural effusion</w:t>
            </w:r>
          </w:p>
        </w:tc>
        <w:tc>
          <w:tcPr>
            <w:tcW w:w="1690" w:type="dxa"/>
          </w:tcPr>
          <w:p w14:paraId="6BA2591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4E400CC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0A366D2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5075D7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6CE53BE5" w14:textId="77777777" w:rsidTr="00B868AB">
        <w:trPr>
          <w:trHeight w:val="373"/>
          <w:jc w:val="center"/>
        </w:trPr>
        <w:tc>
          <w:tcPr>
            <w:tcW w:w="2207" w:type="dxa"/>
          </w:tcPr>
          <w:p w14:paraId="2F2910F2" w14:textId="1F0DA94E" w:rsidR="00A623C6" w:rsidRPr="00B868AB" w:rsidRDefault="00C431AE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Pleural effusion</w:t>
            </w:r>
          </w:p>
        </w:tc>
        <w:tc>
          <w:tcPr>
            <w:tcW w:w="1690" w:type="dxa"/>
          </w:tcPr>
          <w:p w14:paraId="557BD95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B4EF9F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FD8342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5455713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17711F11" w14:textId="77777777" w:rsidTr="00B868AB">
        <w:trPr>
          <w:trHeight w:val="390"/>
          <w:jc w:val="center"/>
        </w:trPr>
        <w:tc>
          <w:tcPr>
            <w:tcW w:w="2207" w:type="dxa"/>
          </w:tcPr>
          <w:p w14:paraId="3137B62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B- lines</w:t>
            </w:r>
          </w:p>
        </w:tc>
        <w:tc>
          <w:tcPr>
            <w:tcW w:w="1690" w:type="dxa"/>
          </w:tcPr>
          <w:p w14:paraId="4152E63B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245741E6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4287CD93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EE6630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2C3F0167" w14:textId="77777777" w:rsidTr="00B868AB">
        <w:trPr>
          <w:trHeight w:val="390"/>
          <w:jc w:val="center"/>
        </w:trPr>
        <w:tc>
          <w:tcPr>
            <w:tcW w:w="2207" w:type="dxa"/>
          </w:tcPr>
          <w:p w14:paraId="69C192D5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B - lines</w:t>
            </w:r>
          </w:p>
        </w:tc>
        <w:tc>
          <w:tcPr>
            <w:tcW w:w="1690" w:type="dxa"/>
          </w:tcPr>
          <w:p w14:paraId="422AF66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53BC56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10FECA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3AF6E1B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4A0B4704" w14:textId="77777777" w:rsidTr="00B868AB">
        <w:trPr>
          <w:trHeight w:val="390"/>
          <w:jc w:val="center"/>
        </w:trPr>
        <w:tc>
          <w:tcPr>
            <w:tcW w:w="2207" w:type="dxa"/>
          </w:tcPr>
          <w:p w14:paraId="08259BEC" w14:textId="7F363DFF" w:rsidR="00A623C6" w:rsidRPr="00B868AB" w:rsidRDefault="00B868AB" w:rsidP="000F16EC">
            <w:pPr>
              <w:pStyle w:val="ListParagraph"/>
              <w:ind w:left="0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B868AB">
              <w:rPr>
                <w:lang w:val="en-GB"/>
              </w:rPr>
              <w:t>ortic valve stenosis</w:t>
            </w:r>
          </w:p>
        </w:tc>
        <w:tc>
          <w:tcPr>
            <w:tcW w:w="1690" w:type="dxa"/>
          </w:tcPr>
          <w:p w14:paraId="25DB557F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6A6BBBC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420FCEE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73817FA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B868AB" w:rsidRPr="00B868AB" w14:paraId="74524B1B" w14:textId="77777777" w:rsidTr="00B868AB">
        <w:trPr>
          <w:trHeight w:val="390"/>
          <w:jc w:val="center"/>
        </w:trPr>
        <w:tc>
          <w:tcPr>
            <w:tcW w:w="2207" w:type="dxa"/>
          </w:tcPr>
          <w:p w14:paraId="2DB04F61" w14:textId="685F947C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B868AB">
              <w:rPr>
                <w:lang w:val="en-GB"/>
              </w:rPr>
              <w:t>ortic valve stenosis</w:t>
            </w:r>
          </w:p>
        </w:tc>
        <w:tc>
          <w:tcPr>
            <w:tcW w:w="1690" w:type="dxa"/>
          </w:tcPr>
          <w:p w14:paraId="5FE1F76E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7ADE23D4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3711794C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3467270F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B868AB" w:rsidRPr="00B868AB" w14:paraId="18CAF8E6" w14:textId="77777777" w:rsidTr="00B868AB">
        <w:trPr>
          <w:trHeight w:val="390"/>
          <w:jc w:val="center"/>
        </w:trPr>
        <w:tc>
          <w:tcPr>
            <w:tcW w:w="2207" w:type="dxa"/>
          </w:tcPr>
          <w:p w14:paraId="141830CA" w14:textId="4791B7F1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B868AB">
              <w:rPr>
                <w:lang w:val="en-GB"/>
              </w:rPr>
              <w:t>ort</w:t>
            </w:r>
            <w:r>
              <w:rPr>
                <w:lang w:val="en-GB"/>
              </w:rPr>
              <w:t>ic valve insuff.</w:t>
            </w:r>
          </w:p>
        </w:tc>
        <w:tc>
          <w:tcPr>
            <w:tcW w:w="1690" w:type="dxa"/>
          </w:tcPr>
          <w:p w14:paraId="7F147119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4E43C35E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8AACD95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B9D9E33" w14:textId="77777777" w:rsidR="00B868AB" w:rsidRPr="00B868AB" w:rsidRDefault="00B868AB" w:rsidP="00B868AB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02A76266" w14:textId="77777777" w:rsidTr="00B868AB">
        <w:trPr>
          <w:trHeight w:val="390"/>
          <w:jc w:val="center"/>
        </w:trPr>
        <w:tc>
          <w:tcPr>
            <w:tcW w:w="2207" w:type="dxa"/>
          </w:tcPr>
          <w:p w14:paraId="3DBB5876" w14:textId="391DD763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  <w:r w:rsidRPr="00B868AB">
              <w:rPr>
                <w:lang w:val="en-GB"/>
              </w:rPr>
              <w:t>Mi</w:t>
            </w:r>
            <w:r w:rsidR="00B868AB">
              <w:rPr>
                <w:lang w:val="en-GB"/>
              </w:rPr>
              <w:t>tral valve</w:t>
            </w:r>
            <w:r w:rsidR="0079301C" w:rsidRPr="00B868AB">
              <w:rPr>
                <w:lang w:val="en-GB"/>
              </w:rPr>
              <w:t xml:space="preserve"> </w:t>
            </w:r>
            <w:r w:rsidRPr="00B868AB">
              <w:rPr>
                <w:lang w:val="en-GB"/>
              </w:rPr>
              <w:t>insuf</w:t>
            </w:r>
            <w:r w:rsidR="00C431AE" w:rsidRPr="00B868AB">
              <w:rPr>
                <w:lang w:val="en-GB"/>
              </w:rPr>
              <w:t>f</w:t>
            </w:r>
            <w:r w:rsidR="00B868AB">
              <w:rPr>
                <w:lang w:val="en-GB"/>
              </w:rPr>
              <w:t>.</w:t>
            </w:r>
          </w:p>
        </w:tc>
        <w:tc>
          <w:tcPr>
            <w:tcW w:w="1690" w:type="dxa"/>
          </w:tcPr>
          <w:p w14:paraId="573D7697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6BFB62E2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260D64C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6ADEDBE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43DD0227" w14:textId="77777777" w:rsidTr="00B868AB">
        <w:trPr>
          <w:trHeight w:val="390"/>
          <w:jc w:val="center"/>
        </w:trPr>
        <w:tc>
          <w:tcPr>
            <w:tcW w:w="2207" w:type="dxa"/>
          </w:tcPr>
          <w:p w14:paraId="6A769421" w14:textId="4F58BBC3" w:rsidR="00A623C6" w:rsidRPr="00B868AB" w:rsidRDefault="00B868AB" w:rsidP="000F16EC">
            <w:pPr>
              <w:rPr>
                <w:lang w:val="en-GB"/>
              </w:rPr>
            </w:pPr>
            <w:r w:rsidRPr="00B868AB">
              <w:rPr>
                <w:lang w:val="en-GB"/>
              </w:rPr>
              <w:t>Mi</w:t>
            </w:r>
            <w:r>
              <w:rPr>
                <w:lang w:val="en-GB"/>
              </w:rPr>
              <w:t>tral valve</w:t>
            </w:r>
            <w:r w:rsidRPr="00B868AB">
              <w:rPr>
                <w:lang w:val="en-GB"/>
              </w:rPr>
              <w:t xml:space="preserve"> insuff</w:t>
            </w:r>
            <w:r>
              <w:rPr>
                <w:lang w:val="en-GB"/>
              </w:rPr>
              <w:t>.</w:t>
            </w:r>
          </w:p>
        </w:tc>
        <w:tc>
          <w:tcPr>
            <w:tcW w:w="1690" w:type="dxa"/>
          </w:tcPr>
          <w:p w14:paraId="621DB538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28BE002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1C18DE11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10BFC5C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6326AD" w:rsidRPr="00B868AB" w14:paraId="7BF6F042" w14:textId="77777777" w:rsidTr="00B868AB">
        <w:trPr>
          <w:trHeight w:val="390"/>
          <w:jc w:val="center"/>
        </w:trPr>
        <w:tc>
          <w:tcPr>
            <w:tcW w:w="2207" w:type="dxa"/>
          </w:tcPr>
          <w:p w14:paraId="10A87CDF" w14:textId="54252F3A" w:rsidR="00A623C6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Pr="00B868AB">
              <w:rPr>
                <w:lang w:val="en-GB"/>
              </w:rPr>
              <w:t>ric</w:t>
            </w:r>
            <w:r>
              <w:rPr>
                <w:lang w:val="en-GB"/>
              </w:rPr>
              <w:t>.</w:t>
            </w:r>
            <w:r w:rsidRPr="00B868AB">
              <w:rPr>
                <w:lang w:val="en-GB"/>
              </w:rPr>
              <w:t xml:space="preserve"> valve insuff</w:t>
            </w:r>
            <w:r>
              <w:rPr>
                <w:lang w:val="en-GB"/>
              </w:rPr>
              <w:t>./ pulm. hypertension</w:t>
            </w:r>
          </w:p>
        </w:tc>
        <w:tc>
          <w:tcPr>
            <w:tcW w:w="1690" w:type="dxa"/>
          </w:tcPr>
          <w:p w14:paraId="2ACB28C4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4EE7B20E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29A6AE89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7A828360" w14:textId="77777777" w:rsidR="00A623C6" w:rsidRPr="00B868AB" w:rsidRDefault="00A623C6" w:rsidP="000F16EC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5266BB" w:rsidRPr="00B868AB" w14:paraId="59883755" w14:textId="77777777" w:rsidTr="00B868AB">
        <w:trPr>
          <w:trHeight w:val="390"/>
          <w:jc w:val="center"/>
        </w:trPr>
        <w:tc>
          <w:tcPr>
            <w:tcW w:w="2207" w:type="dxa"/>
          </w:tcPr>
          <w:p w14:paraId="4B6C13E1" w14:textId="59046C29" w:rsidR="005266BB" w:rsidRPr="00B868AB" w:rsidRDefault="005266BB" w:rsidP="005266BB">
            <w:pPr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Pr="00B868AB">
              <w:rPr>
                <w:lang w:val="en-GB"/>
              </w:rPr>
              <w:t>ric</w:t>
            </w:r>
            <w:r>
              <w:rPr>
                <w:lang w:val="en-GB"/>
              </w:rPr>
              <w:t>.</w:t>
            </w:r>
            <w:r w:rsidRPr="00B868AB">
              <w:rPr>
                <w:lang w:val="en-GB"/>
              </w:rPr>
              <w:t xml:space="preserve"> valve insuff</w:t>
            </w:r>
            <w:r>
              <w:rPr>
                <w:lang w:val="en-GB"/>
              </w:rPr>
              <w:t>./ pulm. hypertension</w:t>
            </w:r>
          </w:p>
        </w:tc>
        <w:tc>
          <w:tcPr>
            <w:tcW w:w="1690" w:type="dxa"/>
          </w:tcPr>
          <w:p w14:paraId="0C437AFA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13D1934D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6A0CB993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05383CFC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5266BB" w:rsidRPr="00B868AB" w14:paraId="3A0F5BE3" w14:textId="77777777" w:rsidTr="00B868AB">
        <w:trPr>
          <w:trHeight w:val="390"/>
          <w:jc w:val="center"/>
        </w:trPr>
        <w:tc>
          <w:tcPr>
            <w:tcW w:w="2207" w:type="dxa"/>
          </w:tcPr>
          <w:p w14:paraId="59BFA306" w14:textId="2A73ECF1" w:rsidR="005266BB" w:rsidRPr="00B868AB" w:rsidRDefault="005266BB" w:rsidP="005266BB">
            <w:pPr>
              <w:rPr>
                <w:lang w:val="en-GB"/>
              </w:rPr>
            </w:pPr>
            <w:r w:rsidRPr="00B868AB">
              <w:rPr>
                <w:lang w:val="en-GB"/>
              </w:rPr>
              <w:t>Aortic root dilatation</w:t>
            </w:r>
          </w:p>
        </w:tc>
        <w:tc>
          <w:tcPr>
            <w:tcW w:w="1690" w:type="dxa"/>
          </w:tcPr>
          <w:p w14:paraId="27DE13A5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077" w:type="dxa"/>
          </w:tcPr>
          <w:p w14:paraId="0DA45B17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2429" w:type="dxa"/>
          </w:tcPr>
          <w:p w14:paraId="75473308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1333" w:type="dxa"/>
          </w:tcPr>
          <w:p w14:paraId="477DA428" w14:textId="77777777" w:rsidR="005266BB" w:rsidRPr="00B868AB" w:rsidRDefault="005266BB" w:rsidP="005266BB">
            <w:pPr>
              <w:pStyle w:val="ListParagraph"/>
              <w:ind w:left="0"/>
              <w:rPr>
                <w:lang w:val="en-GB"/>
              </w:rPr>
            </w:pPr>
          </w:p>
        </w:tc>
      </w:tr>
    </w:tbl>
    <w:p w14:paraId="002E90B8" w14:textId="77777777" w:rsidR="003748E0" w:rsidRPr="00B868AB" w:rsidRDefault="003748E0" w:rsidP="00AE7778">
      <w:pPr>
        <w:pStyle w:val="ListParagraph"/>
        <w:rPr>
          <w:lang w:val="en-GB"/>
        </w:rPr>
      </w:pPr>
      <w:r w:rsidRPr="00B868AB">
        <w:rPr>
          <w:lang w:val="en-GB"/>
        </w:rPr>
        <w:t xml:space="preserve">                  </w:t>
      </w:r>
    </w:p>
    <w:p w14:paraId="157282D8" w14:textId="4CE879ED" w:rsidR="003748E0" w:rsidRPr="00B868AB" w:rsidRDefault="003748E0" w:rsidP="003748E0">
      <w:pPr>
        <w:pStyle w:val="ListParagraph"/>
        <w:rPr>
          <w:lang w:val="en-GB"/>
        </w:rPr>
      </w:pPr>
    </w:p>
    <w:p w14:paraId="0D9A4C59" w14:textId="736F9E3D" w:rsidR="00D81986" w:rsidRPr="00B868AB" w:rsidRDefault="00D81986" w:rsidP="003748E0">
      <w:pPr>
        <w:pStyle w:val="ListParagraph"/>
        <w:rPr>
          <w:lang w:val="en-GB"/>
        </w:rPr>
      </w:pPr>
    </w:p>
    <w:p w14:paraId="1C1674EF" w14:textId="2490C885" w:rsidR="00D81986" w:rsidRPr="00B868AB" w:rsidRDefault="00D81986" w:rsidP="003748E0">
      <w:pPr>
        <w:pStyle w:val="ListParagraph"/>
        <w:rPr>
          <w:lang w:val="en-GB"/>
        </w:rPr>
      </w:pPr>
    </w:p>
    <w:p w14:paraId="61696C08" w14:textId="24626751" w:rsidR="00D81986" w:rsidRPr="00B868AB" w:rsidRDefault="00D81986" w:rsidP="003748E0">
      <w:pPr>
        <w:pStyle w:val="ListParagraph"/>
        <w:rPr>
          <w:lang w:val="en-GB"/>
        </w:rPr>
      </w:pPr>
    </w:p>
    <w:p w14:paraId="6E22644B" w14:textId="386E713B" w:rsidR="00D81986" w:rsidRPr="00B868AB" w:rsidRDefault="00D81986" w:rsidP="003748E0">
      <w:pPr>
        <w:pStyle w:val="ListParagraph"/>
        <w:rPr>
          <w:lang w:val="en-GB"/>
        </w:rPr>
      </w:pPr>
    </w:p>
    <w:p w14:paraId="7FFAB221" w14:textId="4F90AA0D" w:rsidR="00D81986" w:rsidRPr="00B868AB" w:rsidRDefault="00D81986" w:rsidP="003748E0">
      <w:pPr>
        <w:pStyle w:val="ListParagraph"/>
        <w:rPr>
          <w:lang w:val="en-GB"/>
        </w:rPr>
      </w:pPr>
    </w:p>
    <w:p w14:paraId="7BD89D8B" w14:textId="028D2F2E" w:rsidR="00D81986" w:rsidRPr="00B868AB" w:rsidRDefault="0079301C" w:rsidP="003748E0">
      <w:pPr>
        <w:pStyle w:val="ListParagraph"/>
        <w:rPr>
          <w:lang w:val="en-GB"/>
        </w:rPr>
      </w:pPr>
      <w:r w:rsidRPr="00B868AB">
        <w:rPr>
          <w:b/>
          <w:bCs/>
          <w:lang w:val="en-GB"/>
        </w:rPr>
        <w:t>Echo simulator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8D1B00" w:rsidRPr="00B868AB" w14:paraId="0E172CFC" w14:textId="77777777" w:rsidTr="008D1B00">
        <w:tc>
          <w:tcPr>
            <w:tcW w:w="4531" w:type="dxa"/>
          </w:tcPr>
          <w:p w14:paraId="7CAA0946" w14:textId="4C3E0686" w:rsidR="008D1B00" w:rsidRPr="00B868AB" w:rsidRDefault="0079301C" w:rsidP="003748E0">
            <w:pPr>
              <w:pStyle w:val="ListParagraph"/>
              <w:ind w:left="0"/>
              <w:rPr>
                <w:b/>
                <w:bCs/>
                <w:lang w:val="en-GB"/>
              </w:rPr>
            </w:pPr>
            <w:r w:rsidRPr="00B868AB">
              <w:rPr>
                <w:b/>
                <w:bCs/>
                <w:lang w:val="en-GB"/>
              </w:rPr>
              <w:lastRenderedPageBreak/>
              <w:t>day</w:t>
            </w:r>
            <w:r w:rsidR="008D1B00" w:rsidRPr="00B868AB">
              <w:rPr>
                <w:b/>
                <w:bCs/>
                <w:lang w:val="en-GB"/>
              </w:rPr>
              <w:t>:</w:t>
            </w:r>
          </w:p>
        </w:tc>
        <w:tc>
          <w:tcPr>
            <w:tcW w:w="4531" w:type="dxa"/>
          </w:tcPr>
          <w:p w14:paraId="2232B359" w14:textId="6B7AEEE9" w:rsidR="008D1B00" w:rsidRPr="00B868AB" w:rsidRDefault="0079301C" w:rsidP="003748E0">
            <w:pPr>
              <w:pStyle w:val="ListParagraph"/>
              <w:ind w:left="0"/>
              <w:rPr>
                <w:b/>
                <w:bCs/>
                <w:lang w:val="en-GB"/>
              </w:rPr>
            </w:pPr>
            <w:r w:rsidRPr="00B868AB">
              <w:rPr>
                <w:b/>
                <w:bCs/>
                <w:lang w:val="en-GB"/>
              </w:rPr>
              <w:t>Time</w:t>
            </w:r>
          </w:p>
        </w:tc>
      </w:tr>
      <w:tr w:rsidR="008D1B00" w:rsidRPr="00B868AB" w14:paraId="087513E3" w14:textId="77777777" w:rsidTr="008D1B00">
        <w:tc>
          <w:tcPr>
            <w:tcW w:w="4531" w:type="dxa"/>
          </w:tcPr>
          <w:p w14:paraId="2A25763F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7A36194A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8D1B00" w:rsidRPr="00B868AB" w14:paraId="3FC11689" w14:textId="77777777" w:rsidTr="008D1B00">
        <w:tc>
          <w:tcPr>
            <w:tcW w:w="4531" w:type="dxa"/>
          </w:tcPr>
          <w:p w14:paraId="0E88A371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2AF2CD77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8D1B00" w:rsidRPr="00B868AB" w14:paraId="5755C494" w14:textId="77777777" w:rsidTr="008D1B00">
        <w:tc>
          <w:tcPr>
            <w:tcW w:w="4531" w:type="dxa"/>
          </w:tcPr>
          <w:p w14:paraId="6D8A6A78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72238297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8D1B00" w:rsidRPr="00B868AB" w14:paraId="7033A7F4" w14:textId="77777777" w:rsidTr="008D1B00">
        <w:tc>
          <w:tcPr>
            <w:tcW w:w="4531" w:type="dxa"/>
          </w:tcPr>
          <w:p w14:paraId="106346FF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4BA76753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8D1B00" w:rsidRPr="00B868AB" w14:paraId="4411B148" w14:textId="77777777" w:rsidTr="008D1B00">
        <w:tc>
          <w:tcPr>
            <w:tcW w:w="4531" w:type="dxa"/>
          </w:tcPr>
          <w:p w14:paraId="08BF1C74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26B33554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  <w:tr w:rsidR="008D1B00" w:rsidRPr="00B868AB" w14:paraId="6BC97A2C" w14:textId="77777777" w:rsidTr="008D1B00">
        <w:tc>
          <w:tcPr>
            <w:tcW w:w="4531" w:type="dxa"/>
          </w:tcPr>
          <w:p w14:paraId="75CAE1DB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  <w:tc>
          <w:tcPr>
            <w:tcW w:w="4531" w:type="dxa"/>
          </w:tcPr>
          <w:p w14:paraId="03479270" w14:textId="77777777" w:rsidR="008D1B00" w:rsidRPr="00B868AB" w:rsidRDefault="008D1B00" w:rsidP="003748E0">
            <w:pPr>
              <w:pStyle w:val="ListParagraph"/>
              <w:ind w:left="0"/>
              <w:rPr>
                <w:lang w:val="en-GB"/>
              </w:rPr>
            </w:pPr>
          </w:p>
        </w:tc>
      </w:tr>
    </w:tbl>
    <w:p w14:paraId="65124695" w14:textId="5900BDAE" w:rsidR="00A11D49" w:rsidRDefault="00A11D49" w:rsidP="003748E0">
      <w:pPr>
        <w:pStyle w:val="ListParagraph"/>
        <w:rPr>
          <w:lang w:val="en-GB"/>
        </w:rPr>
      </w:pPr>
    </w:p>
    <w:p w14:paraId="0C799DEC" w14:textId="77777777" w:rsidR="00A11D49" w:rsidRDefault="00A11D49">
      <w:pPr>
        <w:rPr>
          <w:lang w:val="en-GB"/>
        </w:rPr>
      </w:pPr>
      <w:r>
        <w:rPr>
          <w:lang w:val="en-GB"/>
        </w:rPr>
        <w:br w:type="page"/>
      </w:r>
    </w:p>
    <w:p w14:paraId="0EA3C734" w14:textId="04C297A5" w:rsidR="001363BD" w:rsidRPr="001363BD" w:rsidRDefault="00A11D49" w:rsidP="001363BD">
      <w:pPr>
        <w:rPr>
          <w:lang w:val="en-GB"/>
        </w:rPr>
      </w:pPr>
      <w:r>
        <w:rPr>
          <w:lang w:val="en-GB"/>
        </w:rPr>
        <w:lastRenderedPageBreak/>
        <w:br w:type="page"/>
      </w:r>
      <w:r w:rsidR="001363BD" w:rsidRPr="001363BD">
        <w:rPr>
          <w:lang w:val="en-GB"/>
        </w:rPr>
        <w:lastRenderedPageBreak/>
        <w:t xml:space="preserve"> </w:t>
      </w:r>
    </w:p>
    <w:p w14:paraId="30200F89" w14:textId="082B5A77" w:rsidR="00A11D49" w:rsidRDefault="00A11D49">
      <w:pPr>
        <w:rPr>
          <w:lang w:val="en-GB"/>
        </w:rPr>
      </w:pPr>
    </w:p>
    <w:p w14:paraId="105C3EE4" w14:textId="77777777" w:rsidR="005266BB" w:rsidRDefault="005266BB" w:rsidP="003748E0">
      <w:pPr>
        <w:pStyle w:val="ListParagraph"/>
        <w:rPr>
          <w:lang w:val="en-GB"/>
        </w:rPr>
      </w:pPr>
    </w:p>
    <w:tbl>
      <w:tblPr>
        <w:tblpPr w:leftFromText="141" w:rightFromText="141" w:vertAnchor="text" w:horzAnchor="margin" w:tblpXSpec="center" w:tblpY="445"/>
        <w:tblW w:w="161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7"/>
        <w:gridCol w:w="1418"/>
        <w:gridCol w:w="1275"/>
        <w:gridCol w:w="1418"/>
        <w:gridCol w:w="1417"/>
        <w:gridCol w:w="1418"/>
        <w:gridCol w:w="1559"/>
        <w:gridCol w:w="1418"/>
        <w:gridCol w:w="1417"/>
        <w:gridCol w:w="1525"/>
        <w:gridCol w:w="6"/>
      </w:tblGrid>
      <w:tr w:rsidR="00AD4052" w:rsidRPr="00A11D49" w14:paraId="28B483A6" w14:textId="77777777" w:rsidTr="00AD4052">
        <w:trPr>
          <w:trHeight w:val="28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438620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7D7C26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Bundle branch block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10A7D5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ST elevation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(not fulfilling STEMI criteria)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57A6AD" w14:textId="789594BB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ST-depression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A22FA8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T-wave abnormity</w:t>
            </w:r>
          </w:p>
        </w:tc>
        <w:tc>
          <w:tcPr>
            <w:tcW w:w="294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0B4722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No acute QRS-T abnormity</w:t>
            </w:r>
          </w:p>
        </w:tc>
      </w:tr>
      <w:tr w:rsidR="00AD4052" w:rsidRPr="00A11D49" w14:paraId="3B8C9F93" w14:textId="77777777" w:rsidTr="00AD4052">
        <w:trPr>
          <w:gridAfter w:val="1"/>
          <w:wAfter w:w="6" w:type="dxa"/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2B35CC" w14:textId="77777777" w:rsidR="00AD4052" w:rsidRPr="00A11D49" w:rsidRDefault="00AD4052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BBA4D3" w14:textId="22952AE4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POCE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10)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AED5FC" w14:textId="128B6474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Control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6)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53DD88" w14:textId="5F1D56A8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POCE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6)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667658" w14:textId="20D8891D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Control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D6FE8D" w14:textId="56DBAA00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POCE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12)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F02AA9" w14:textId="0F2774D4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Control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7)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A15B26" w14:textId="276D572C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POCE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7)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32C521" w14:textId="660386C7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Control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8)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C15470" w14:textId="7EEBB811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POCE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39)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CD1112C" w14:textId="352CA6B6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Control (n=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52)</w:t>
            </w:r>
          </w:p>
        </w:tc>
      </w:tr>
      <w:tr w:rsidR="00AD4052" w:rsidRPr="00A11D49" w14:paraId="65430F0E" w14:textId="77777777" w:rsidTr="00AD4052">
        <w:trPr>
          <w:gridAfter w:val="1"/>
          <w:wAfter w:w="6" w:type="dxa"/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D29509" w14:textId="21841FD1" w:rsidR="00AD4052" w:rsidRPr="00A11D49" w:rsidRDefault="00EB064F" w:rsidP="00AD40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Length of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ED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stay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[hours]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AC2A73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2:40:18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1:39:02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E54FC0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5:58:40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0:50:46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3147A7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2:56:43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1:08:49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968F69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6:05:00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2:27:00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087C66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3:07:30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1:21:09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9912F2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3:30:17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1:44:54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78A91A" w14:textId="77777777" w:rsidR="00AD4052" w:rsidRPr="00DE060D" w:rsidRDefault="00AD4052" w:rsidP="00AD4052">
            <w:pPr>
              <w:spacing w:after="0" w:line="240" w:lineRule="auto"/>
              <w:jc w:val="right"/>
              <w:rPr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3:58:09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1:33:18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FC2676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4:05:00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1:30:10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5C3270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3:56:03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1:40:21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07EE05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4:36:14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1:41:45</w:t>
            </w:r>
          </w:p>
        </w:tc>
      </w:tr>
      <w:tr w:rsidR="00AD4052" w:rsidRPr="00FA4A03" w14:paraId="334B17F8" w14:textId="77777777" w:rsidTr="00AD4052">
        <w:trPr>
          <w:gridAfter w:val="1"/>
          <w:wAfter w:w="6" w:type="dxa"/>
          <w:trHeight w:val="285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9CCD1C" w14:textId="609AEDCF" w:rsidR="00AD4052" w:rsidRPr="00A11D49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>T</w:t>
            </w:r>
            <w:r w:rsidR="00AD4052"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ime to decision</w:t>
            </w:r>
            <w:r w:rsidR="00AD4052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[hours]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754DB8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2:18:06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1:41:00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333534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5:02:50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0:51:17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 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8CEFEB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1:51:34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1:04:50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DCF705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5:45:00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2:32:00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FD3CD5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2:35:50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1:31:08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136BD5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3:16:09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1:41:44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1C838D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3:27:00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1:33:41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EF8267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3:30:00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1:36:21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6A9385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2:51:35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2:02:28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AA1096" w14:textId="77777777" w:rsidR="00AD4052" w:rsidRPr="00A11D49" w:rsidRDefault="00AD4052" w:rsidP="00AD40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4:07:30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1:33:26</w:t>
            </w:r>
          </w:p>
        </w:tc>
      </w:tr>
    </w:tbl>
    <w:p w14:paraId="31354A4C" w14:textId="75AE89A5" w:rsidR="005266BB" w:rsidRPr="00FA4A03" w:rsidRDefault="00A11D49" w:rsidP="005266BB">
      <w:pPr>
        <w:rPr>
          <w:lang w:val="en-GB"/>
        </w:rPr>
      </w:pPr>
      <w:r w:rsidRPr="00FA4A03">
        <w:rPr>
          <w:lang w:val="en-GB"/>
        </w:rPr>
        <w:t xml:space="preserve">Supplementum 2: </w:t>
      </w:r>
      <w:r w:rsidR="00EB064F" w:rsidRPr="00FA4A03">
        <w:rPr>
          <w:lang w:val="en-GB"/>
        </w:rPr>
        <w:t>Difference in l</w:t>
      </w:r>
      <w:r w:rsidR="00EB064F" w:rsidRPr="00FA4A03">
        <w:rPr>
          <w:rFonts w:ascii="Calibri" w:eastAsia="Times New Roman" w:hAnsi="Calibri" w:cs="Calibri"/>
          <w:color w:val="000000"/>
          <w:lang w:eastAsia="cs-CZ"/>
        </w:rPr>
        <w:t>ength of</w:t>
      </w:r>
      <w:r w:rsidR="00EB064F" w:rsidRPr="00A11D49">
        <w:rPr>
          <w:rFonts w:ascii="Calibri" w:eastAsia="Times New Roman" w:hAnsi="Calibri" w:cs="Calibri"/>
          <w:color w:val="000000"/>
          <w:lang w:eastAsia="cs-CZ"/>
        </w:rPr>
        <w:t xml:space="preserve"> ED </w:t>
      </w:r>
      <w:r w:rsidR="00EB064F" w:rsidRPr="00FA4A03">
        <w:rPr>
          <w:rFonts w:ascii="Calibri" w:eastAsia="Times New Roman" w:hAnsi="Calibri" w:cs="Calibri"/>
          <w:color w:val="000000"/>
          <w:lang w:eastAsia="cs-CZ"/>
        </w:rPr>
        <w:t xml:space="preserve">stay and time to decision according to the presenting ECG. </w:t>
      </w:r>
    </w:p>
    <w:p w14:paraId="67C020CF" w14:textId="542068CF" w:rsidR="00A11D49" w:rsidRPr="00FA4A03" w:rsidRDefault="00A11D49" w:rsidP="005266BB">
      <w:pPr>
        <w:rPr>
          <w:lang w:val="en-GB"/>
        </w:rPr>
      </w:pPr>
    </w:p>
    <w:p w14:paraId="4A97FB21" w14:textId="77777777" w:rsidR="001363BD" w:rsidRPr="001363BD" w:rsidRDefault="001363BD" w:rsidP="001363BD">
      <w:pPr>
        <w:rPr>
          <w:lang w:val="en-GB"/>
        </w:rPr>
      </w:pPr>
    </w:p>
    <w:p w14:paraId="438A02EB" w14:textId="77777777" w:rsidR="001363BD" w:rsidRPr="001363BD" w:rsidRDefault="001363BD" w:rsidP="001363BD">
      <w:pPr>
        <w:rPr>
          <w:lang w:val="en-GB"/>
        </w:rPr>
      </w:pPr>
      <w:r w:rsidRPr="001363BD">
        <w:rPr>
          <w:lang w:val="en-GB"/>
        </w:rPr>
        <w:t>ED – Emergency Department</w:t>
      </w:r>
    </w:p>
    <w:p w14:paraId="209EDAB9" w14:textId="77777777" w:rsidR="001363BD" w:rsidRPr="001363BD" w:rsidRDefault="001363BD" w:rsidP="001363BD">
      <w:pPr>
        <w:rPr>
          <w:lang w:val="en-GB"/>
        </w:rPr>
      </w:pPr>
      <w:r w:rsidRPr="001363BD">
        <w:rPr>
          <w:lang w:val="en-GB"/>
        </w:rPr>
        <w:t>POCE – Poit of care echocardiography</w:t>
      </w:r>
    </w:p>
    <w:p w14:paraId="7A61A05E" w14:textId="77777777" w:rsidR="00EB064F" w:rsidRPr="00FA4A03" w:rsidRDefault="00EB064F" w:rsidP="005266BB">
      <w:pPr>
        <w:rPr>
          <w:lang w:val="en-GB"/>
        </w:rPr>
      </w:pPr>
    </w:p>
    <w:p w14:paraId="38D899F7" w14:textId="79ED705C" w:rsidR="005266BB" w:rsidRPr="00FA4A03" w:rsidRDefault="00EB064F" w:rsidP="005266BB">
      <w:pPr>
        <w:rPr>
          <w:rFonts w:ascii="Calibri" w:eastAsia="Times New Roman" w:hAnsi="Calibri" w:cs="Calibri"/>
          <w:color w:val="000000"/>
          <w:lang w:eastAsia="cs-CZ"/>
        </w:rPr>
      </w:pPr>
      <w:r w:rsidRPr="00FA4A03">
        <w:rPr>
          <w:lang w:val="en-GB"/>
        </w:rPr>
        <w:t>Supplementum 3: Difference in l</w:t>
      </w:r>
      <w:r w:rsidRPr="00FA4A03">
        <w:rPr>
          <w:rFonts w:ascii="Calibri" w:eastAsia="Times New Roman" w:hAnsi="Calibri" w:cs="Calibri"/>
          <w:color w:val="000000"/>
          <w:lang w:eastAsia="cs-CZ"/>
        </w:rPr>
        <w:t>ength of</w:t>
      </w:r>
      <w:r w:rsidRPr="00A11D49">
        <w:rPr>
          <w:rFonts w:ascii="Calibri" w:eastAsia="Times New Roman" w:hAnsi="Calibri" w:cs="Calibri"/>
          <w:color w:val="000000"/>
          <w:lang w:eastAsia="cs-CZ"/>
        </w:rPr>
        <w:t xml:space="preserve"> ED </w:t>
      </w:r>
      <w:r w:rsidRPr="00FA4A03">
        <w:rPr>
          <w:rFonts w:ascii="Calibri" w:eastAsia="Times New Roman" w:hAnsi="Calibri" w:cs="Calibri"/>
          <w:color w:val="000000"/>
          <w:lang w:eastAsia="cs-CZ"/>
        </w:rPr>
        <w:t>stay and time to decision according to the final diagnosis (only findings with n=2 or more are included).</w:t>
      </w:r>
    </w:p>
    <w:tbl>
      <w:tblPr>
        <w:tblW w:w="13467" w:type="dxa"/>
        <w:tblBorders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1442"/>
        <w:gridCol w:w="1418"/>
        <w:gridCol w:w="1417"/>
        <w:gridCol w:w="1560"/>
        <w:gridCol w:w="1417"/>
        <w:gridCol w:w="1418"/>
        <w:gridCol w:w="1275"/>
        <w:gridCol w:w="1560"/>
      </w:tblGrid>
      <w:tr w:rsidR="00FA4A03" w:rsidRPr="00FA4A03" w14:paraId="4F0A1AFA" w14:textId="77777777" w:rsidTr="000125AE">
        <w:trPr>
          <w:trHeight w:val="285"/>
        </w:trPr>
        <w:tc>
          <w:tcPr>
            <w:tcW w:w="196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472A4" w14:textId="77777777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286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AF05A5" w14:textId="77777777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Acute coronary syndrome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4D0675" w14:textId="77777777" w:rsidR="00FA4A03" w:rsidRPr="00EB064F" w:rsidRDefault="00FA4A03" w:rsidP="00FA4A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Non-cardiac 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p</w:t>
            </w: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ain</w:t>
            </w:r>
          </w:p>
          <w:p w14:paraId="7CAFE56C" w14:textId="2886468B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665F7D" w14:textId="77777777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Pericarditis</w:t>
            </w:r>
          </w:p>
          <w:p w14:paraId="654B0C8A" w14:textId="635E0804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7FEB37" w14:textId="77777777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Aortic stenosis</w:t>
            </w:r>
          </w:p>
          <w:p w14:paraId="5566424B" w14:textId="4A823033" w:rsidR="00FA4A03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FA4A03" w:rsidRPr="00FA4A03" w14:paraId="5D18CDC3" w14:textId="77777777" w:rsidTr="00FA4A03">
        <w:trPr>
          <w:trHeight w:val="285"/>
        </w:trPr>
        <w:tc>
          <w:tcPr>
            <w:tcW w:w="19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B9B998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11CEB7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POCE (n= 13)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341BCC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Control (n= 5)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1B285D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POCE (n= 50)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E86E05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Control (n= 66)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D1A7C8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POCE (n= 3)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1E8823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Control (n= 2)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597085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POCE (n= 2)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3E74F0" w14:textId="77777777" w:rsidR="00EB064F" w:rsidRPr="00EB064F" w:rsidRDefault="00EB064F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Control (n= 2)</w:t>
            </w:r>
          </w:p>
        </w:tc>
      </w:tr>
      <w:tr w:rsidR="00FA4A03" w:rsidRPr="00FA4A03" w14:paraId="293AA6D1" w14:textId="77777777" w:rsidTr="00FA4A03">
        <w:trPr>
          <w:trHeight w:val="285"/>
        </w:trPr>
        <w:tc>
          <w:tcPr>
            <w:tcW w:w="1960" w:type="dxa"/>
            <w:shd w:val="clear" w:color="auto" w:fill="FFFFFF" w:themeFill="background1"/>
            <w:noWrap/>
            <w:vAlign w:val="bottom"/>
            <w:hideMark/>
          </w:tcPr>
          <w:p w14:paraId="1B9AA2FC" w14:textId="6EADFF3D" w:rsidR="00EB064F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>Length of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ED 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stay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[hours]</w:t>
            </w:r>
          </w:p>
        </w:tc>
        <w:tc>
          <w:tcPr>
            <w:tcW w:w="1442" w:type="dxa"/>
            <w:shd w:val="clear" w:color="auto" w:fill="FFFFFF" w:themeFill="background1"/>
            <w:noWrap/>
            <w:vAlign w:val="bottom"/>
            <w:hideMark/>
          </w:tcPr>
          <w:p w14:paraId="166B5BAA" w14:textId="286C1D99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2:43:32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1:41:28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bottom"/>
            <w:hideMark/>
          </w:tcPr>
          <w:p w14:paraId="2FA8527D" w14:textId="6E823849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2:26:00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0:57:36</w:t>
            </w: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14:paraId="6771550F" w14:textId="442CF811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4:01:04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1:30:23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bottom"/>
            <w:hideMark/>
          </w:tcPr>
          <w:p w14:paraId="01D8FD84" w14:textId="789CED1B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4:41:19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1:41:48</w:t>
            </w: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14:paraId="7C8254FE" w14:textId="7265818B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3:59:00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1:01:00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bottom"/>
            <w:hideMark/>
          </w:tcPr>
          <w:p w14:paraId="2F037C47" w14:textId="1B7942B7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5:51:00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1:04:00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bottom"/>
            <w:hideMark/>
          </w:tcPr>
          <w:p w14:paraId="33C37ED8" w14:textId="37CAB253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0:52:30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0:02:30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bottom"/>
            <w:hideMark/>
          </w:tcPr>
          <w:p w14:paraId="6DE5F025" w14:textId="71720776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4:38:30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2:34:30</w:t>
            </w:r>
          </w:p>
        </w:tc>
      </w:tr>
      <w:tr w:rsidR="00FA4A03" w:rsidRPr="00FA4A03" w14:paraId="3EEDBF93" w14:textId="77777777" w:rsidTr="00FA4A03">
        <w:trPr>
          <w:trHeight w:val="285"/>
        </w:trPr>
        <w:tc>
          <w:tcPr>
            <w:tcW w:w="1960" w:type="dxa"/>
            <w:shd w:val="clear" w:color="auto" w:fill="FFFFFF" w:themeFill="background1"/>
            <w:noWrap/>
            <w:vAlign w:val="bottom"/>
            <w:hideMark/>
          </w:tcPr>
          <w:p w14:paraId="4BD51F9C" w14:textId="68A658F8" w:rsidR="00EB064F" w:rsidRPr="00EB064F" w:rsidRDefault="00FA4A03" w:rsidP="00EB0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>T</w:t>
            </w:r>
            <w:r w:rsidRPr="00A11D49">
              <w:rPr>
                <w:rFonts w:ascii="Calibri" w:eastAsia="Times New Roman" w:hAnsi="Calibri" w:cs="Calibri"/>
                <w:color w:val="000000"/>
                <w:lang w:eastAsia="cs-CZ"/>
              </w:rPr>
              <w:t>ime to decision</w:t>
            </w:r>
            <w:r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[hours]</w:t>
            </w:r>
          </w:p>
        </w:tc>
        <w:tc>
          <w:tcPr>
            <w:tcW w:w="1442" w:type="dxa"/>
            <w:shd w:val="clear" w:color="auto" w:fill="FFFFFF" w:themeFill="background1"/>
            <w:noWrap/>
            <w:vAlign w:val="bottom"/>
            <w:hideMark/>
          </w:tcPr>
          <w:p w14:paraId="4A2A7126" w14:textId="0CF84F09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2:08:51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1:43:41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bottom"/>
            <w:hideMark/>
          </w:tcPr>
          <w:p w14:paraId="59439199" w14:textId="10B25EEC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2:04:15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0:47:03</w:t>
            </w: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14:paraId="10358FC6" w14:textId="5A8531EE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3:05:06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1:52:42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bottom"/>
            <w:hideMark/>
          </w:tcPr>
          <w:p w14:paraId="71D955B3" w14:textId="107ABE54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4:10:58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1:35:23</w:t>
            </w: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14:paraId="39B9ABC3" w14:textId="65B4613D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3:34:00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1:26:00</w:t>
            </w:r>
          </w:p>
        </w:tc>
        <w:tc>
          <w:tcPr>
            <w:tcW w:w="1418" w:type="dxa"/>
            <w:shd w:val="clear" w:color="auto" w:fill="FFFFFF" w:themeFill="background1"/>
            <w:noWrap/>
            <w:vAlign w:val="bottom"/>
            <w:hideMark/>
          </w:tcPr>
          <w:p w14:paraId="22FF3BDF" w14:textId="3F3E7CE7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5:46:00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1:09:00</w:t>
            </w:r>
          </w:p>
        </w:tc>
        <w:tc>
          <w:tcPr>
            <w:tcW w:w="1275" w:type="dxa"/>
            <w:shd w:val="clear" w:color="auto" w:fill="FFFFFF" w:themeFill="background1"/>
            <w:noWrap/>
            <w:vAlign w:val="bottom"/>
            <w:hideMark/>
          </w:tcPr>
          <w:p w14:paraId="34A8A04C" w14:textId="6A23C6AC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0:28:30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0:03:30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bottom"/>
            <w:hideMark/>
          </w:tcPr>
          <w:p w14:paraId="441A459F" w14:textId="1A5C860E" w:rsidR="00EB064F" w:rsidRPr="00EB064F" w:rsidRDefault="00EB064F" w:rsidP="00EB06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3:54:30</w:t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br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sym w:font="Symbol" w:char="F0B1"/>
            </w:r>
            <w:r w:rsidR="00FA4A03" w:rsidRPr="00FA4A03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FA4A03" w:rsidRPr="00EB064F">
              <w:rPr>
                <w:rFonts w:ascii="Calibri" w:eastAsia="Times New Roman" w:hAnsi="Calibri" w:cs="Calibri"/>
                <w:color w:val="000000"/>
                <w:lang w:eastAsia="cs-CZ"/>
              </w:rPr>
              <w:t>1:58:30</w:t>
            </w:r>
          </w:p>
        </w:tc>
      </w:tr>
    </w:tbl>
    <w:p w14:paraId="24FC70B6" w14:textId="77777777" w:rsidR="00EB064F" w:rsidRPr="005266BB" w:rsidRDefault="00EB064F" w:rsidP="005266BB">
      <w:pPr>
        <w:rPr>
          <w:lang w:val="en-GB"/>
        </w:rPr>
      </w:pPr>
    </w:p>
    <w:p w14:paraId="52DC97BC" w14:textId="77777777" w:rsidR="001363BD" w:rsidRPr="001363BD" w:rsidRDefault="005266BB" w:rsidP="001363BD">
      <w:pPr>
        <w:rPr>
          <w:lang w:val="en-GB"/>
        </w:rPr>
      </w:pPr>
      <w:r>
        <w:rPr>
          <w:lang w:val="en-GB"/>
        </w:rPr>
        <w:tab/>
      </w:r>
      <w:r w:rsidR="00FA4A03">
        <w:rPr>
          <w:lang w:val="en-GB"/>
        </w:rPr>
        <w:tab/>
      </w:r>
      <w:r w:rsidR="001363BD" w:rsidRPr="001363BD">
        <w:rPr>
          <w:lang w:val="en-GB"/>
        </w:rPr>
        <w:t>ED – Emergency Department</w:t>
      </w:r>
    </w:p>
    <w:p w14:paraId="73B5DCB6" w14:textId="77777777" w:rsidR="001363BD" w:rsidRPr="001363BD" w:rsidRDefault="001363BD" w:rsidP="001363BD">
      <w:pPr>
        <w:rPr>
          <w:lang w:val="en-GB"/>
        </w:rPr>
      </w:pPr>
      <w:r w:rsidRPr="001363BD">
        <w:rPr>
          <w:lang w:val="en-GB"/>
        </w:rPr>
        <w:t>POCE – Poit of care echocardiography</w:t>
      </w:r>
    </w:p>
    <w:p w14:paraId="3FC35D61" w14:textId="22E13505" w:rsidR="00AE7778" w:rsidRPr="005266BB" w:rsidRDefault="00AE7778" w:rsidP="005266BB">
      <w:pPr>
        <w:tabs>
          <w:tab w:val="left" w:pos="1770"/>
        </w:tabs>
        <w:rPr>
          <w:lang w:val="en-GB"/>
        </w:rPr>
      </w:pPr>
    </w:p>
    <w:sectPr w:rsidR="00AE7778" w:rsidRPr="005266BB" w:rsidSect="00A11D4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8ED89" w14:textId="77777777" w:rsidR="00585041" w:rsidRDefault="00585041" w:rsidP="00A623C6">
      <w:pPr>
        <w:spacing w:after="0" w:line="240" w:lineRule="auto"/>
      </w:pPr>
      <w:r>
        <w:separator/>
      </w:r>
    </w:p>
  </w:endnote>
  <w:endnote w:type="continuationSeparator" w:id="0">
    <w:p w14:paraId="74528984" w14:textId="77777777" w:rsidR="00585041" w:rsidRDefault="00585041" w:rsidP="00A62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BFFFF" w14:textId="77777777" w:rsidR="00585041" w:rsidRDefault="00585041" w:rsidP="00A623C6">
      <w:pPr>
        <w:spacing w:after="0" w:line="240" w:lineRule="auto"/>
      </w:pPr>
      <w:r>
        <w:separator/>
      </w:r>
    </w:p>
  </w:footnote>
  <w:footnote w:type="continuationSeparator" w:id="0">
    <w:p w14:paraId="4FE007FE" w14:textId="77777777" w:rsidR="00585041" w:rsidRDefault="00585041" w:rsidP="00A62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84931" w14:textId="7123993B" w:rsidR="00A623C6" w:rsidRDefault="00081546" w:rsidP="00081546">
    <w:pPr>
      <w:tabs>
        <w:tab w:val="left" w:pos="8080"/>
      </w:tabs>
      <w:jc w:val="both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E0"/>
    <w:rsid w:val="00081546"/>
    <w:rsid w:val="0011296B"/>
    <w:rsid w:val="001363BD"/>
    <w:rsid w:val="003748E0"/>
    <w:rsid w:val="005266BB"/>
    <w:rsid w:val="00577EC9"/>
    <w:rsid w:val="00585041"/>
    <w:rsid w:val="005F2E8A"/>
    <w:rsid w:val="006326AD"/>
    <w:rsid w:val="0079301C"/>
    <w:rsid w:val="007A5E37"/>
    <w:rsid w:val="008072E4"/>
    <w:rsid w:val="008D1B00"/>
    <w:rsid w:val="0090613D"/>
    <w:rsid w:val="009F0C8C"/>
    <w:rsid w:val="00A11D49"/>
    <w:rsid w:val="00A623C6"/>
    <w:rsid w:val="00AD4052"/>
    <w:rsid w:val="00AE7778"/>
    <w:rsid w:val="00B868AB"/>
    <w:rsid w:val="00BB4941"/>
    <w:rsid w:val="00BD0BC5"/>
    <w:rsid w:val="00BE2518"/>
    <w:rsid w:val="00C0452A"/>
    <w:rsid w:val="00C24D8D"/>
    <w:rsid w:val="00C431AE"/>
    <w:rsid w:val="00D23F90"/>
    <w:rsid w:val="00D81986"/>
    <w:rsid w:val="00DA5ACE"/>
    <w:rsid w:val="00DE060D"/>
    <w:rsid w:val="00E27943"/>
    <w:rsid w:val="00E37204"/>
    <w:rsid w:val="00EB064F"/>
    <w:rsid w:val="00ED5A0C"/>
    <w:rsid w:val="00FA4A03"/>
    <w:rsid w:val="00FA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3776C"/>
  <w15:docId w15:val="{B10EF8DE-25FB-4B0A-9811-DA6A09826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52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4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48E0"/>
    <w:pPr>
      <w:spacing w:after="160" w:line="259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23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3C6"/>
  </w:style>
  <w:style w:type="paragraph" w:styleId="Footer">
    <w:name w:val="footer"/>
    <w:basedOn w:val="Normal"/>
    <w:link w:val="FooterChar"/>
    <w:uiPriority w:val="99"/>
    <w:unhideWhenUsed/>
    <w:rsid w:val="00A623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0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FNHK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Mědílek Karel</dc:creator>
  <cp:lastModifiedBy>Rohit Pandey</cp:lastModifiedBy>
  <cp:revision>7</cp:revision>
  <dcterms:created xsi:type="dcterms:W3CDTF">2024-04-15T18:22:00Z</dcterms:created>
  <dcterms:modified xsi:type="dcterms:W3CDTF">2025-06-09T11:29:00Z</dcterms:modified>
</cp:coreProperties>
</file>