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005C8" w14:textId="77777777" w:rsidR="00D17CBC" w:rsidRPr="00481A83" w:rsidRDefault="00D17CBC" w:rsidP="00D17CBC">
      <w:pPr>
        <w:spacing w:line="360" w:lineRule="auto"/>
      </w:pPr>
    </w:p>
    <w:p w14:paraId="101A8BE5" w14:textId="77777777" w:rsidR="00D17CBC" w:rsidRPr="00481A83" w:rsidRDefault="00D17CBC" w:rsidP="00D17CBC">
      <w:pPr>
        <w:spacing w:line="360" w:lineRule="auto"/>
        <w:jc w:val="center"/>
        <w:rPr>
          <w:b/>
          <w:szCs w:val="21"/>
        </w:rPr>
      </w:pPr>
      <w:r w:rsidRPr="00481A83">
        <w:rPr>
          <w:b/>
          <w:szCs w:val="21"/>
        </w:rPr>
        <w:t>Supplementary</w:t>
      </w:r>
      <w:r w:rsidRPr="00481A83">
        <w:rPr>
          <w:rFonts w:hint="eastAsia"/>
          <w:b/>
          <w:szCs w:val="21"/>
        </w:rPr>
        <w:t xml:space="preserve"> </w:t>
      </w:r>
      <w:r w:rsidRPr="00481A83">
        <w:rPr>
          <w:rFonts w:eastAsia="楷体_GB2312" w:hint="eastAsia"/>
          <w:b/>
          <w:szCs w:val="21"/>
        </w:rPr>
        <w:t>T</w:t>
      </w:r>
      <w:r w:rsidRPr="00481A83">
        <w:rPr>
          <w:rFonts w:eastAsia="楷体_GB2312"/>
          <w:b/>
          <w:szCs w:val="21"/>
        </w:rPr>
        <w:t xml:space="preserve">able </w:t>
      </w:r>
      <w:r>
        <w:rPr>
          <w:rFonts w:eastAsia="楷体_GB2312"/>
          <w:b/>
          <w:szCs w:val="21"/>
        </w:rPr>
        <w:t>1</w:t>
      </w:r>
      <w:r w:rsidRPr="00481A83">
        <w:rPr>
          <w:rFonts w:eastAsia="楷体_GB2312" w:hint="eastAsia"/>
          <w:b/>
          <w:szCs w:val="21"/>
        </w:rPr>
        <w:t>.</w:t>
      </w:r>
      <w:r w:rsidRPr="00481A83">
        <w:rPr>
          <w:rFonts w:eastAsia="楷体_GB2312"/>
          <w:b/>
          <w:szCs w:val="21"/>
        </w:rPr>
        <w:t xml:space="preserve"> Clinic-pathological characteristics of </w:t>
      </w:r>
      <w:r>
        <w:rPr>
          <w:rFonts w:eastAsia="楷体_GB2312"/>
          <w:b/>
          <w:szCs w:val="21"/>
        </w:rPr>
        <w:t>46 glioma</w:t>
      </w:r>
      <w:r w:rsidRPr="00481A83">
        <w:rPr>
          <w:rFonts w:eastAsia="楷体_GB2312"/>
          <w:b/>
          <w:szCs w:val="21"/>
        </w:rPr>
        <w:t xml:space="preserve"> patients</w:t>
      </w:r>
    </w:p>
    <w:tbl>
      <w:tblPr>
        <w:tblW w:w="7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80"/>
        <w:gridCol w:w="2170"/>
      </w:tblGrid>
      <w:tr w:rsidR="00D17CBC" w:rsidRPr="00481A83" w14:paraId="1D33F536" w14:textId="77777777" w:rsidTr="00B72E3C">
        <w:trPr>
          <w:trHeight w:val="373"/>
          <w:jc w:val="center"/>
        </w:trPr>
        <w:tc>
          <w:tcPr>
            <w:tcW w:w="5780" w:type="dxa"/>
            <w:vMerge w:val="restart"/>
            <w:vAlign w:val="center"/>
          </w:tcPr>
          <w:p w14:paraId="6575998B" w14:textId="77777777" w:rsidR="00D17CBC" w:rsidRPr="00481A83" w:rsidRDefault="00D17CBC" w:rsidP="00B72E3C">
            <w:pPr>
              <w:spacing w:line="360" w:lineRule="auto"/>
              <w:jc w:val="center"/>
              <w:rPr>
                <w:szCs w:val="21"/>
              </w:rPr>
            </w:pPr>
            <w:r w:rsidRPr="00481A83">
              <w:rPr>
                <w:rFonts w:hint="eastAsia"/>
                <w:szCs w:val="21"/>
              </w:rPr>
              <w:t>Characteristic</w:t>
            </w:r>
          </w:p>
        </w:tc>
        <w:tc>
          <w:tcPr>
            <w:tcW w:w="2170" w:type="dxa"/>
            <w:vMerge w:val="restart"/>
            <w:vAlign w:val="center"/>
          </w:tcPr>
          <w:p w14:paraId="6B906307" w14:textId="77777777" w:rsidR="00D17CBC" w:rsidRPr="00481A83" w:rsidRDefault="00D17CBC" w:rsidP="00B72E3C">
            <w:pPr>
              <w:spacing w:line="360" w:lineRule="auto"/>
              <w:jc w:val="center"/>
              <w:rPr>
                <w:szCs w:val="21"/>
              </w:rPr>
            </w:pPr>
            <w:r w:rsidRPr="00481A83">
              <w:rPr>
                <w:szCs w:val="21"/>
              </w:rPr>
              <w:t>n of patients</w:t>
            </w:r>
          </w:p>
        </w:tc>
      </w:tr>
      <w:tr w:rsidR="00D17CBC" w:rsidRPr="00481A83" w14:paraId="03FD28E3" w14:textId="77777777" w:rsidTr="00B72E3C">
        <w:trPr>
          <w:trHeight w:val="373"/>
          <w:jc w:val="center"/>
        </w:trPr>
        <w:tc>
          <w:tcPr>
            <w:tcW w:w="5780" w:type="dxa"/>
            <w:vMerge/>
            <w:vAlign w:val="center"/>
          </w:tcPr>
          <w:p w14:paraId="6D52E138" w14:textId="77777777" w:rsidR="00D17CBC" w:rsidRPr="00481A83" w:rsidRDefault="00D17CBC" w:rsidP="00B72E3C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70" w:type="dxa"/>
            <w:vMerge/>
            <w:vAlign w:val="center"/>
          </w:tcPr>
          <w:p w14:paraId="1F9721EC" w14:textId="77777777" w:rsidR="00D17CBC" w:rsidRPr="00481A83" w:rsidRDefault="00D17CBC" w:rsidP="00B72E3C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D17CBC" w:rsidRPr="00481A83" w14:paraId="71DA3AD6" w14:textId="77777777" w:rsidTr="00B72E3C">
        <w:trPr>
          <w:trHeight w:val="379"/>
          <w:jc w:val="center"/>
        </w:trPr>
        <w:tc>
          <w:tcPr>
            <w:tcW w:w="5780" w:type="dxa"/>
            <w:shd w:val="clear" w:color="auto" w:fill="E0E0E0"/>
          </w:tcPr>
          <w:p w14:paraId="22165140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KPS</w:t>
            </w:r>
          </w:p>
        </w:tc>
        <w:tc>
          <w:tcPr>
            <w:tcW w:w="2170" w:type="dxa"/>
            <w:shd w:val="clear" w:color="auto" w:fill="E0E0E0"/>
          </w:tcPr>
          <w:p w14:paraId="4D37D459" w14:textId="77777777" w:rsidR="00D17CBC" w:rsidRPr="00481A83" w:rsidRDefault="00D17CBC" w:rsidP="00B72E3C">
            <w:pPr>
              <w:spacing w:line="360" w:lineRule="auto"/>
              <w:jc w:val="right"/>
              <w:rPr>
                <w:szCs w:val="21"/>
              </w:rPr>
            </w:pPr>
          </w:p>
        </w:tc>
      </w:tr>
      <w:tr w:rsidR="00D17CBC" w:rsidRPr="00481A83" w14:paraId="3E016260" w14:textId="77777777" w:rsidTr="00B72E3C">
        <w:trPr>
          <w:trHeight w:val="371"/>
          <w:jc w:val="center"/>
        </w:trPr>
        <w:tc>
          <w:tcPr>
            <w:tcW w:w="5780" w:type="dxa"/>
            <w:shd w:val="clear" w:color="auto" w:fill="FFFFFF" w:themeFill="background1"/>
          </w:tcPr>
          <w:p w14:paraId="5C102225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 w:rsidRPr="00481A83">
              <w:rPr>
                <w:rFonts w:hint="eastAsia"/>
                <w:szCs w:val="21"/>
              </w:rPr>
              <w:tab/>
            </w:r>
            <w:r>
              <w:rPr>
                <w:szCs w:val="21"/>
              </w:rPr>
              <w:t>&gt;80</w:t>
            </w:r>
          </w:p>
        </w:tc>
        <w:tc>
          <w:tcPr>
            <w:tcW w:w="2170" w:type="dxa"/>
            <w:shd w:val="clear" w:color="auto" w:fill="FFFFFF" w:themeFill="background1"/>
          </w:tcPr>
          <w:p w14:paraId="71FACFC3" w14:textId="77777777" w:rsidR="00D17CBC" w:rsidRPr="00481A83" w:rsidRDefault="00D17CBC" w:rsidP="00B72E3C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35</w:t>
            </w:r>
          </w:p>
        </w:tc>
      </w:tr>
      <w:tr w:rsidR="00D17CBC" w:rsidRPr="00481A83" w14:paraId="6CC65970" w14:textId="77777777" w:rsidTr="00B72E3C">
        <w:trPr>
          <w:trHeight w:val="379"/>
          <w:jc w:val="center"/>
        </w:trPr>
        <w:tc>
          <w:tcPr>
            <w:tcW w:w="5780" w:type="dxa"/>
            <w:shd w:val="clear" w:color="auto" w:fill="FFFFFF" w:themeFill="background1"/>
          </w:tcPr>
          <w:p w14:paraId="5627E480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 w:rsidRPr="00481A83">
              <w:rPr>
                <w:rFonts w:hint="eastAsia"/>
                <w:szCs w:val="21"/>
              </w:rPr>
              <w:tab/>
            </w:r>
            <w:r>
              <w:rPr>
                <w:szCs w:val="21"/>
              </w:rPr>
              <w:t>&lt;80</w:t>
            </w:r>
          </w:p>
        </w:tc>
        <w:tc>
          <w:tcPr>
            <w:tcW w:w="2170" w:type="dxa"/>
            <w:shd w:val="clear" w:color="auto" w:fill="FFFFFF" w:themeFill="background1"/>
          </w:tcPr>
          <w:p w14:paraId="5375E45B" w14:textId="77777777" w:rsidR="00D17CBC" w:rsidRPr="00481A83" w:rsidRDefault="00D17CBC" w:rsidP="00B72E3C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</w:tr>
      <w:tr w:rsidR="00D17CBC" w:rsidRPr="00481A83" w14:paraId="52CE3735" w14:textId="77777777" w:rsidTr="00B72E3C">
        <w:trPr>
          <w:trHeight w:val="379"/>
          <w:jc w:val="center"/>
        </w:trPr>
        <w:tc>
          <w:tcPr>
            <w:tcW w:w="5780" w:type="dxa"/>
            <w:shd w:val="clear" w:color="auto" w:fill="E0E0E0"/>
          </w:tcPr>
          <w:p w14:paraId="10620A7D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 w:rsidRPr="00481A83">
              <w:rPr>
                <w:rFonts w:hint="eastAsia"/>
                <w:szCs w:val="21"/>
              </w:rPr>
              <w:t>Gender</w:t>
            </w:r>
          </w:p>
        </w:tc>
        <w:tc>
          <w:tcPr>
            <w:tcW w:w="2170" w:type="dxa"/>
            <w:shd w:val="clear" w:color="auto" w:fill="E0E0E0"/>
          </w:tcPr>
          <w:p w14:paraId="1C3906FF" w14:textId="77777777" w:rsidR="00D17CBC" w:rsidRPr="00481A83" w:rsidRDefault="00D17CBC" w:rsidP="00B72E3C">
            <w:pPr>
              <w:spacing w:line="360" w:lineRule="auto"/>
              <w:jc w:val="right"/>
              <w:rPr>
                <w:szCs w:val="21"/>
              </w:rPr>
            </w:pPr>
          </w:p>
        </w:tc>
      </w:tr>
      <w:tr w:rsidR="00D17CBC" w:rsidRPr="00481A83" w14:paraId="0BA76051" w14:textId="77777777" w:rsidTr="00B72E3C">
        <w:trPr>
          <w:trHeight w:val="371"/>
          <w:jc w:val="center"/>
        </w:trPr>
        <w:tc>
          <w:tcPr>
            <w:tcW w:w="5780" w:type="dxa"/>
          </w:tcPr>
          <w:p w14:paraId="4C28CC89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 w:rsidRPr="00481A83">
              <w:rPr>
                <w:szCs w:val="21"/>
              </w:rPr>
              <w:tab/>
            </w:r>
            <w:r w:rsidRPr="00481A83">
              <w:rPr>
                <w:rFonts w:hint="eastAsia"/>
                <w:szCs w:val="21"/>
              </w:rPr>
              <w:t xml:space="preserve">Male </w:t>
            </w:r>
          </w:p>
        </w:tc>
        <w:tc>
          <w:tcPr>
            <w:tcW w:w="2170" w:type="dxa"/>
          </w:tcPr>
          <w:p w14:paraId="543B8D45" w14:textId="77777777" w:rsidR="00D17CBC" w:rsidRPr="00481A83" w:rsidRDefault="00D17CBC" w:rsidP="00B72E3C">
            <w:pPr>
              <w:tabs>
                <w:tab w:val="left" w:pos="450"/>
              </w:tabs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</w:tr>
      <w:tr w:rsidR="00D17CBC" w:rsidRPr="00481A83" w14:paraId="5F3F732D" w14:textId="77777777" w:rsidTr="00B72E3C">
        <w:trPr>
          <w:trHeight w:val="379"/>
          <w:jc w:val="center"/>
        </w:trPr>
        <w:tc>
          <w:tcPr>
            <w:tcW w:w="5780" w:type="dxa"/>
          </w:tcPr>
          <w:p w14:paraId="2F26CB82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 w:rsidRPr="00481A83">
              <w:rPr>
                <w:szCs w:val="21"/>
              </w:rPr>
              <w:tab/>
            </w:r>
            <w:r w:rsidRPr="00481A83">
              <w:rPr>
                <w:rFonts w:hint="eastAsia"/>
                <w:szCs w:val="21"/>
              </w:rPr>
              <w:t>Female</w:t>
            </w:r>
          </w:p>
        </w:tc>
        <w:tc>
          <w:tcPr>
            <w:tcW w:w="2170" w:type="dxa"/>
          </w:tcPr>
          <w:p w14:paraId="7E5A0A06" w14:textId="77777777" w:rsidR="00D17CBC" w:rsidRPr="00481A83" w:rsidRDefault="00D17CBC" w:rsidP="00B72E3C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</w:tr>
      <w:tr w:rsidR="00D17CBC" w:rsidRPr="00481A83" w14:paraId="3060CC22" w14:textId="77777777" w:rsidTr="00B72E3C">
        <w:trPr>
          <w:trHeight w:val="379"/>
          <w:jc w:val="center"/>
        </w:trPr>
        <w:tc>
          <w:tcPr>
            <w:tcW w:w="5780" w:type="dxa"/>
            <w:shd w:val="clear" w:color="auto" w:fill="E0E0E0"/>
          </w:tcPr>
          <w:p w14:paraId="20326DE0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 w:rsidRPr="00481A83">
              <w:rPr>
                <w:rFonts w:hint="eastAsia"/>
                <w:szCs w:val="21"/>
              </w:rPr>
              <w:t>Age</w:t>
            </w:r>
          </w:p>
        </w:tc>
        <w:tc>
          <w:tcPr>
            <w:tcW w:w="2170" w:type="dxa"/>
            <w:shd w:val="clear" w:color="auto" w:fill="E0E0E0"/>
          </w:tcPr>
          <w:p w14:paraId="49ADECC3" w14:textId="77777777" w:rsidR="00D17CBC" w:rsidRPr="00481A83" w:rsidRDefault="00D17CBC" w:rsidP="00B72E3C">
            <w:pPr>
              <w:spacing w:line="360" w:lineRule="auto"/>
              <w:jc w:val="right"/>
              <w:rPr>
                <w:szCs w:val="21"/>
              </w:rPr>
            </w:pPr>
          </w:p>
        </w:tc>
      </w:tr>
      <w:tr w:rsidR="00D17CBC" w:rsidRPr="00481A83" w14:paraId="7AD08E1A" w14:textId="77777777" w:rsidTr="00B72E3C">
        <w:trPr>
          <w:trHeight w:val="371"/>
          <w:jc w:val="center"/>
        </w:trPr>
        <w:tc>
          <w:tcPr>
            <w:tcW w:w="5780" w:type="dxa"/>
          </w:tcPr>
          <w:p w14:paraId="0C83FF49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 w:rsidRPr="00481A83">
              <w:rPr>
                <w:rFonts w:hint="eastAsia"/>
                <w:szCs w:val="21"/>
              </w:rPr>
              <w:tab/>
            </w:r>
            <w:r w:rsidRPr="00481A83">
              <w:rPr>
                <w:szCs w:val="21"/>
              </w:rPr>
              <w:t>≤</w:t>
            </w:r>
            <w:r w:rsidRPr="00481A83">
              <w:rPr>
                <w:rFonts w:hint="eastAsia"/>
                <w:szCs w:val="21"/>
              </w:rPr>
              <w:t xml:space="preserve"> 5</w:t>
            </w:r>
            <w:r>
              <w:rPr>
                <w:szCs w:val="21"/>
              </w:rPr>
              <w:t>0</w:t>
            </w:r>
          </w:p>
        </w:tc>
        <w:tc>
          <w:tcPr>
            <w:tcW w:w="2170" w:type="dxa"/>
          </w:tcPr>
          <w:p w14:paraId="3EE53935" w14:textId="77777777" w:rsidR="00D17CBC" w:rsidRPr="00481A83" w:rsidRDefault="00D17CBC" w:rsidP="00B72E3C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14</w:t>
            </w:r>
          </w:p>
        </w:tc>
      </w:tr>
      <w:tr w:rsidR="00D17CBC" w:rsidRPr="00481A83" w14:paraId="3CDBF1DB" w14:textId="77777777" w:rsidTr="00B72E3C">
        <w:trPr>
          <w:trHeight w:val="379"/>
          <w:jc w:val="center"/>
        </w:trPr>
        <w:tc>
          <w:tcPr>
            <w:tcW w:w="5780" w:type="dxa"/>
          </w:tcPr>
          <w:p w14:paraId="2DE87235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 w:rsidRPr="00481A83">
              <w:rPr>
                <w:rFonts w:hint="eastAsia"/>
                <w:szCs w:val="21"/>
              </w:rPr>
              <w:tab/>
              <w:t>&gt; 5</w:t>
            </w:r>
            <w:r>
              <w:rPr>
                <w:szCs w:val="21"/>
              </w:rPr>
              <w:t>0</w:t>
            </w:r>
          </w:p>
        </w:tc>
        <w:tc>
          <w:tcPr>
            <w:tcW w:w="2170" w:type="dxa"/>
          </w:tcPr>
          <w:p w14:paraId="49723159" w14:textId="77777777" w:rsidR="00D17CBC" w:rsidRPr="00481A83" w:rsidRDefault="00D17CBC" w:rsidP="00B72E3C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32</w:t>
            </w:r>
          </w:p>
        </w:tc>
      </w:tr>
      <w:tr w:rsidR="00D17CBC" w:rsidRPr="00481A83" w14:paraId="2D843ED8" w14:textId="77777777" w:rsidTr="00B72E3C">
        <w:trPr>
          <w:trHeight w:val="162"/>
          <w:jc w:val="center"/>
        </w:trPr>
        <w:tc>
          <w:tcPr>
            <w:tcW w:w="5780" w:type="dxa"/>
            <w:shd w:val="clear" w:color="auto" w:fill="D9D9D9"/>
          </w:tcPr>
          <w:p w14:paraId="5CDA462F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Grade</w:t>
            </w:r>
          </w:p>
        </w:tc>
        <w:tc>
          <w:tcPr>
            <w:tcW w:w="2170" w:type="dxa"/>
            <w:shd w:val="clear" w:color="auto" w:fill="D9D9D9"/>
          </w:tcPr>
          <w:p w14:paraId="3CC35AEE" w14:textId="77777777" w:rsidR="00D17CBC" w:rsidRPr="00481A83" w:rsidRDefault="00D17CBC" w:rsidP="00B72E3C">
            <w:pPr>
              <w:spacing w:line="360" w:lineRule="auto"/>
              <w:jc w:val="right"/>
              <w:rPr>
                <w:szCs w:val="21"/>
              </w:rPr>
            </w:pPr>
          </w:p>
        </w:tc>
      </w:tr>
      <w:tr w:rsidR="00D17CBC" w:rsidRPr="00481A83" w14:paraId="59A12A38" w14:textId="77777777" w:rsidTr="00B72E3C">
        <w:trPr>
          <w:trHeight w:val="162"/>
          <w:jc w:val="center"/>
        </w:trPr>
        <w:tc>
          <w:tcPr>
            <w:tcW w:w="5780" w:type="dxa"/>
            <w:shd w:val="clear" w:color="auto" w:fill="auto"/>
          </w:tcPr>
          <w:p w14:paraId="456BAAE7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 w:rsidRPr="00481A83">
              <w:rPr>
                <w:rFonts w:hint="eastAsia"/>
                <w:szCs w:val="21"/>
              </w:rPr>
              <w:tab/>
            </w:r>
            <w:r w:rsidRPr="00D17CBC">
              <w:rPr>
                <w:szCs w:val="21"/>
              </w:rPr>
              <w:t>Low grade</w:t>
            </w:r>
          </w:p>
        </w:tc>
        <w:tc>
          <w:tcPr>
            <w:tcW w:w="2170" w:type="dxa"/>
            <w:shd w:val="clear" w:color="auto" w:fill="auto"/>
          </w:tcPr>
          <w:p w14:paraId="4E882FDE" w14:textId="77777777" w:rsidR="00D17CBC" w:rsidRPr="00481A83" w:rsidRDefault="00D17CBC" w:rsidP="00B72E3C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19</w:t>
            </w:r>
          </w:p>
        </w:tc>
      </w:tr>
      <w:tr w:rsidR="00D17CBC" w:rsidRPr="00481A83" w14:paraId="6B19775F" w14:textId="77777777" w:rsidTr="00B72E3C">
        <w:trPr>
          <w:trHeight w:val="162"/>
          <w:jc w:val="center"/>
        </w:trPr>
        <w:tc>
          <w:tcPr>
            <w:tcW w:w="5780" w:type="dxa"/>
            <w:shd w:val="clear" w:color="auto" w:fill="auto"/>
          </w:tcPr>
          <w:p w14:paraId="16DD86A1" w14:textId="77777777" w:rsidR="00D17CBC" w:rsidRPr="00481A83" w:rsidRDefault="00D17CBC" w:rsidP="00B72E3C">
            <w:pPr>
              <w:spacing w:line="360" w:lineRule="auto"/>
              <w:rPr>
                <w:szCs w:val="21"/>
              </w:rPr>
            </w:pPr>
            <w:r w:rsidRPr="00481A83">
              <w:rPr>
                <w:rFonts w:hint="eastAsia"/>
                <w:szCs w:val="21"/>
              </w:rPr>
              <w:tab/>
            </w:r>
            <w:r>
              <w:rPr>
                <w:szCs w:val="21"/>
              </w:rPr>
              <w:t>GBM</w:t>
            </w:r>
          </w:p>
        </w:tc>
        <w:tc>
          <w:tcPr>
            <w:tcW w:w="2170" w:type="dxa"/>
            <w:shd w:val="clear" w:color="auto" w:fill="auto"/>
          </w:tcPr>
          <w:p w14:paraId="4B8291A0" w14:textId="77777777" w:rsidR="00D17CBC" w:rsidRPr="00481A83" w:rsidRDefault="00D17CBC" w:rsidP="00B72E3C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27</w:t>
            </w:r>
          </w:p>
        </w:tc>
      </w:tr>
    </w:tbl>
    <w:p w14:paraId="15DC3B60" w14:textId="77777777" w:rsidR="00B64150" w:rsidRDefault="00B64150" w:rsidP="00B64150">
      <w:pPr>
        <w:spacing w:line="360" w:lineRule="auto"/>
        <w:rPr>
          <w:b/>
          <w:szCs w:val="21"/>
        </w:rPr>
      </w:pPr>
    </w:p>
    <w:p w14:paraId="7E2CBEFE" w14:textId="3CDE95B0" w:rsidR="00B64150" w:rsidRDefault="00B64150" w:rsidP="00B64150">
      <w:pPr>
        <w:spacing w:line="360" w:lineRule="auto"/>
        <w:jc w:val="center"/>
        <w:rPr>
          <w:rStyle w:val="apple-converted-space"/>
          <w:shd w:val="clear" w:color="auto" w:fill="FFFFFF"/>
        </w:rPr>
      </w:pPr>
      <w:r w:rsidRPr="00481A83">
        <w:rPr>
          <w:b/>
          <w:szCs w:val="21"/>
        </w:rPr>
        <w:t>Supplementary</w:t>
      </w:r>
      <w:r w:rsidRPr="00481A83">
        <w:rPr>
          <w:rFonts w:hint="eastAsia"/>
          <w:b/>
          <w:szCs w:val="21"/>
        </w:rPr>
        <w:t xml:space="preserve"> </w:t>
      </w:r>
      <w:r w:rsidRPr="00481A83">
        <w:rPr>
          <w:rFonts w:eastAsia="楷体_GB2312" w:hint="eastAsia"/>
          <w:b/>
          <w:szCs w:val="21"/>
        </w:rPr>
        <w:t>T</w:t>
      </w:r>
      <w:r w:rsidRPr="00481A83">
        <w:rPr>
          <w:rFonts w:eastAsia="楷体_GB2312"/>
          <w:b/>
          <w:szCs w:val="21"/>
        </w:rPr>
        <w:t xml:space="preserve">able </w:t>
      </w:r>
      <w:r>
        <w:rPr>
          <w:rFonts w:eastAsia="楷体_GB2312"/>
          <w:b/>
          <w:szCs w:val="21"/>
        </w:rPr>
        <w:t>2</w:t>
      </w:r>
      <w:r w:rsidRPr="00481A83">
        <w:rPr>
          <w:rFonts w:eastAsia="楷体_GB2312" w:hint="eastAsia"/>
          <w:b/>
          <w:szCs w:val="21"/>
        </w:rPr>
        <w:t>.</w:t>
      </w:r>
      <w:r w:rsidRPr="00481A83">
        <w:rPr>
          <w:rFonts w:eastAsia="楷体_GB2312"/>
          <w:b/>
          <w:szCs w:val="21"/>
        </w:rPr>
        <w:t xml:space="preserve"> Primers used for the </w:t>
      </w:r>
      <w:r w:rsidRPr="00481A83">
        <w:rPr>
          <w:rFonts w:eastAsia="楷体_GB2312" w:hint="eastAsia"/>
          <w:b/>
          <w:szCs w:val="21"/>
        </w:rPr>
        <w:t>c</w:t>
      </w:r>
      <w:r w:rsidRPr="00481A83">
        <w:rPr>
          <w:rFonts w:eastAsia="楷体_GB2312"/>
          <w:b/>
          <w:szCs w:val="21"/>
        </w:rPr>
        <w:t>onstruction</w:t>
      </w:r>
      <w:r w:rsidRPr="00481A83">
        <w:rPr>
          <w:rFonts w:eastAsia="楷体_GB2312" w:hint="eastAsia"/>
          <w:b/>
          <w:szCs w:val="21"/>
        </w:rPr>
        <w:t xml:space="preserve"> of </w:t>
      </w:r>
      <w:r w:rsidRPr="00481A83">
        <w:rPr>
          <w:rFonts w:eastAsia="楷体_GB2312"/>
          <w:b/>
          <w:szCs w:val="21"/>
        </w:rPr>
        <w:t>interference</w:t>
      </w:r>
    </w:p>
    <w:tbl>
      <w:tblPr>
        <w:tblStyle w:val="a9"/>
        <w:tblW w:w="8781" w:type="dxa"/>
        <w:tblInd w:w="-289" w:type="dxa"/>
        <w:tblLook w:val="04A0" w:firstRow="1" w:lastRow="0" w:firstColumn="1" w:lastColumn="0" w:noHBand="0" w:noVBand="1"/>
      </w:tblPr>
      <w:tblGrid>
        <w:gridCol w:w="1739"/>
        <w:gridCol w:w="3622"/>
        <w:gridCol w:w="3420"/>
      </w:tblGrid>
      <w:tr w:rsidR="00B64150" w:rsidRPr="00F237CD" w14:paraId="0106E368" w14:textId="77777777" w:rsidTr="00CB4721">
        <w:trPr>
          <w:trHeight w:val="297"/>
        </w:trPr>
        <w:tc>
          <w:tcPr>
            <w:tcW w:w="1739" w:type="dxa"/>
            <w:noWrap/>
          </w:tcPr>
          <w:p w14:paraId="15A80C4A" w14:textId="77777777" w:rsidR="00B64150" w:rsidRPr="00F237CD" w:rsidRDefault="00B64150" w:rsidP="00B72E3C">
            <w:pPr>
              <w:spacing w:line="360" w:lineRule="auto"/>
            </w:pPr>
            <w:r w:rsidRPr="00481A83">
              <w:t>Primer name</w:t>
            </w:r>
          </w:p>
        </w:tc>
        <w:tc>
          <w:tcPr>
            <w:tcW w:w="7042" w:type="dxa"/>
            <w:gridSpan w:val="2"/>
            <w:noWrap/>
          </w:tcPr>
          <w:p w14:paraId="6AEC29A7" w14:textId="77777777" w:rsidR="00B64150" w:rsidRPr="00F237CD" w:rsidRDefault="00B64150" w:rsidP="00B72E3C">
            <w:pPr>
              <w:spacing w:line="360" w:lineRule="auto"/>
              <w:ind w:firstLineChars="1200" w:firstLine="2520"/>
            </w:pPr>
            <w:r w:rsidRPr="00481A83">
              <w:t>Sequence</w:t>
            </w:r>
          </w:p>
        </w:tc>
      </w:tr>
      <w:tr w:rsidR="00B64150" w:rsidRPr="00F237CD" w14:paraId="2E94507F" w14:textId="77777777" w:rsidTr="00CB4721">
        <w:trPr>
          <w:trHeight w:val="297"/>
        </w:trPr>
        <w:tc>
          <w:tcPr>
            <w:tcW w:w="1739" w:type="dxa"/>
            <w:noWrap/>
          </w:tcPr>
          <w:p w14:paraId="004ECA74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S</w:t>
            </w:r>
            <w:r w:rsidRPr="00F237CD">
              <w:rPr>
                <w:rFonts w:hint="eastAsia"/>
                <w:sz w:val="18"/>
                <w:szCs w:val="18"/>
              </w:rPr>
              <w:t>i-MED1</w:t>
            </w:r>
            <w:r>
              <w:rPr>
                <w:rFonts w:hint="eastAsia"/>
                <w:sz w:val="18"/>
                <w:szCs w:val="18"/>
              </w:rPr>
              <w:t>-1</w:t>
            </w:r>
          </w:p>
        </w:tc>
        <w:tc>
          <w:tcPr>
            <w:tcW w:w="3622" w:type="dxa"/>
            <w:noWrap/>
          </w:tcPr>
          <w:p w14:paraId="69B9640F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</w:t>
            </w:r>
            <w:r>
              <w:rPr>
                <w:rFonts w:hint="eastAsia"/>
                <w:sz w:val="18"/>
                <w:szCs w:val="18"/>
              </w:rPr>
              <w:t>-</w:t>
            </w:r>
            <w:r w:rsidRPr="00F237CD">
              <w:rPr>
                <w:rFonts w:hint="eastAsia"/>
                <w:sz w:val="18"/>
                <w:szCs w:val="18"/>
              </w:rPr>
              <w:t>GGAGGAAAGCUGAAACCAUTT</w:t>
            </w:r>
            <w:r w:rsidRPr="00F237CD">
              <w:rPr>
                <w:sz w:val="18"/>
                <w:szCs w:val="18"/>
              </w:rPr>
              <w:t>-3’</w:t>
            </w:r>
          </w:p>
        </w:tc>
        <w:tc>
          <w:tcPr>
            <w:tcW w:w="3419" w:type="dxa"/>
            <w:noWrap/>
          </w:tcPr>
          <w:p w14:paraId="08408754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5’-</w:t>
            </w:r>
            <w:r w:rsidRPr="00F237CD">
              <w:rPr>
                <w:rFonts w:hint="eastAsia"/>
                <w:sz w:val="18"/>
                <w:szCs w:val="18"/>
              </w:rPr>
              <w:t>AUGGUUUCAGCUUUCCUCCTT</w:t>
            </w:r>
            <w:r w:rsidRPr="00F237CD">
              <w:rPr>
                <w:sz w:val="18"/>
                <w:szCs w:val="18"/>
              </w:rPr>
              <w:t>-3’</w:t>
            </w:r>
          </w:p>
        </w:tc>
      </w:tr>
      <w:tr w:rsidR="00B64150" w:rsidRPr="00F237CD" w14:paraId="36AD69ED" w14:textId="77777777" w:rsidTr="00CB4721">
        <w:trPr>
          <w:trHeight w:val="297"/>
        </w:trPr>
        <w:tc>
          <w:tcPr>
            <w:tcW w:w="1739" w:type="dxa"/>
            <w:noWrap/>
            <w:hideMark/>
          </w:tcPr>
          <w:p w14:paraId="0AE0EDB5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S</w:t>
            </w:r>
            <w:r w:rsidRPr="00F237CD">
              <w:rPr>
                <w:rFonts w:hint="eastAsia"/>
                <w:sz w:val="18"/>
                <w:szCs w:val="18"/>
              </w:rPr>
              <w:t>i-MED1</w:t>
            </w:r>
            <w:r>
              <w:rPr>
                <w:rFonts w:hint="eastAsia"/>
                <w:sz w:val="18"/>
                <w:szCs w:val="18"/>
              </w:rPr>
              <w:t>-2</w:t>
            </w:r>
          </w:p>
        </w:tc>
        <w:tc>
          <w:tcPr>
            <w:tcW w:w="3622" w:type="dxa"/>
            <w:noWrap/>
            <w:hideMark/>
          </w:tcPr>
          <w:p w14:paraId="720BFCDC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5’-</w:t>
            </w:r>
            <w:r w:rsidRPr="00F237CD">
              <w:rPr>
                <w:rFonts w:hint="eastAsia"/>
                <w:sz w:val="18"/>
                <w:szCs w:val="18"/>
              </w:rPr>
              <w:t>GCUCAUGAACCUUCUUAAATT</w:t>
            </w:r>
            <w:r w:rsidRPr="00F237CD">
              <w:rPr>
                <w:sz w:val="18"/>
                <w:szCs w:val="18"/>
              </w:rPr>
              <w:t>-3’</w:t>
            </w:r>
          </w:p>
        </w:tc>
        <w:tc>
          <w:tcPr>
            <w:tcW w:w="3419" w:type="dxa"/>
            <w:noWrap/>
            <w:hideMark/>
          </w:tcPr>
          <w:p w14:paraId="50F08865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5’-</w:t>
            </w:r>
            <w:r w:rsidRPr="00F237CD">
              <w:rPr>
                <w:rFonts w:hint="eastAsia"/>
                <w:sz w:val="18"/>
                <w:szCs w:val="18"/>
              </w:rPr>
              <w:t>UUUAAGAAGGUUCAUGAGCTT</w:t>
            </w:r>
            <w:r w:rsidRPr="00F237CD">
              <w:rPr>
                <w:sz w:val="18"/>
                <w:szCs w:val="18"/>
              </w:rPr>
              <w:t>-3’</w:t>
            </w:r>
          </w:p>
        </w:tc>
      </w:tr>
      <w:tr w:rsidR="00B64150" w:rsidRPr="00F237CD" w14:paraId="7992AC4B" w14:textId="77777777" w:rsidTr="00CB4721">
        <w:trPr>
          <w:trHeight w:val="313"/>
        </w:trPr>
        <w:tc>
          <w:tcPr>
            <w:tcW w:w="1739" w:type="dxa"/>
            <w:noWrap/>
            <w:hideMark/>
          </w:tcPr>
          <w:p w14:paraId="35C57DC4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S</w:t>
            </w:r>
            <w:r w:rsidRPr="00F237CD">
              <w:rPr>
                <w:rFonts w:hint="eastAsia"/>
                <w:sz w:val="18"/>
                <w:szCs w:val="18"/>
              </w:rPr>
              <w:t>i-</w:t>
            </w:r>
            <w:r w:rsidRPr="00F237CD">
              <w:rPr>
                <w:sz w:val="18"/>
                <w:szCs w:val="18"/>
              </w:rPr>
              <w:t>TMEM44</w:t>
            </w:r>
            <w:r>
              <w:rPr>
                <w:rFonts w:hint="eastAsia"/>
                <w:sz w:val="18"/>
                <w:szCs w:val="18"/>
              </w:rPr>
              <w:t>-</w:t>
            </w:r>
            <w:r w:rsidRPr="00F237CD">
              <w:rPr>
                <w:sz w:val="18"/>
                <w:szCs w:val="18"/>
              </w:rPr>
              <w:t>AS1-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3622" w:type="dxa"/>
            <w:noWrap/>
            <w:hideMark/>
          </w:tcPr>
          <w:p w14:paraId="7476ABC8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5’-CCAAGCGUCUAUGAUGAUUTT-3’</w:t>
            </w:r>
          </w:p>
        </w:tc>
        <w:tc>
          <w:tcPr>
            <w:tcW w:w="3419" w:type="dxa"/>
            <w:noWrap/>
            <w:hideMark/>
          </w:tcPr>
          <w:p w14:paraId="07A900DC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5’-AAUCAUCAUAGACGCUUGGTT-3’</w:t>
            </w:r>
          </w:p>
        </w:tc>
      </w:tr>
      <w:tr w:rsidR="00B64150" w:rsidRPr="00F237CD" w14:paraId="3FDF332E" w14:textId="77777777" w:rsidTr="00CB4721">
        <w:trPr>
          <w:trHeight w:val="313"/>
        </w:trPr>
        <w:tc>
          <w:tcPr>
            <w:tcW w:w="1739" w:type="dxa"/>
          </w:tcPr>
          <w:p w14:paraId="0AE8B82E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S</w:t>
            </w:r>
            <w:r w:rsidRPr="00F237CD">
              <w:rPr>
                <w:rFonts w:hint="eastAsia"/>
                <w:sz w:val="18"/>
                <w:szCs w:val="18"/>
              </w:rPr>
              <w:t>i-</w:t>
            </w:r>
            <w:r w:rsidRPr="00F237CD">
              <w:rPr>
                <w:sz w:val="18"/>
                <w:szCs w:val="18"/>
              </w:rPr>
              <w:t>TMEM44-AS1-</w:t>
            </w: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3622" w:type="dxa"/>
          </w:tcPr>
          <w:p w14:paraId="1CEE64CD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5’-CCAUUGACACAAUGGCCAUTT-3’</w:t>
            </w:r>
          </w:p>
        </w:tc>
        <w:tc>
          <w:tcPr>
            <w:tcW w:w="3419" w:type="dxa"/>
          </w:tcPr>
          <w:p w14:paraId="009DC6C5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5’-AUGGCCAUUGUGUCAAUGGTT-3’</w:t>
            </w:r>
          </w:p>
        </w:tc>
      </w:tr>
      <w:tr w:rsidR="00B64150" w:rsidRPr="00F237CD" w14:paraId="16F62EBB" w14:textId="77777777" w:rsidTr="00CB4721">
        <w:trPr>
          <w:trHeight w:val="313"/>
        </w:trPr>
        <w:tc>
          <w:tcPr>
            <w:tcW w:w="1739" w:type="dxa"/>
          </w:tcPr>
          <w:p w14:paraId="70BB4DB7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S</w:t>
            </w:r>
            <w:r w:rsidRPr="00F237CD">
              <w:rPr>
                <w:rFonts w:hint="eastAsia"/>
                <w:sz w:val="18"/>
                <w:szCs w:val="18"/>
              </w:rPr>
              <w:t>i-</w:t>
            </w:r>
            <w:r w:rsidRPr="00F237CD">
              <w:rPr>
                <w:sz w:val="18"/>
                <w:szCs w:val="18"/>
              </w:rPr>
              <w:t>EGR1</w:t>
            </w:r>
          </w:p>
        </w:tc>
        <w:tc>
          <w:tcPr>
            <w:tcW w:w="3622" w:type="dxa"/>
          </w:tcPr>
          <w:p w14:paraId="5CA16143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 xml:space="preserve">5’-CAGUAUCAUCUCCAUCAUA-3’ </w:t>
            </w:r>
          </w:p>
        </w:tc>
        <w:tc>
          <w:tcPr>
            <w:tcW w:w="3419" w:type="dxa"/>
          </w:tcPr>
          <w:p w14:paraId="361D23E1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</w:t>
            </w:r>
            <w:r w:rsidRPr="00F237CD">
              <w:rPr>
                <w:rFonts w:hint="eastAsia"/>
                <w:sz w:val="18"/>
                <w:szCs w:val="18"/>
              </w:rPr>
              <w:t>-</w:t>
            </w:r>
            <w:r w:rsidRPr="00F237CD">
              <w:rPr>
                <w:sz w:val="18"/>
                <w:szCs w:val="18"/>
              </w:rPr>
              <w:t>UAUGAUGGAGAUGAUACUG-3’</w:t>
            </w:r>
          </w:p>
        </w:tc>
      </w:tr>
      <w:tr w:rsidR="00B64150" w:rsidRPr="00F237CD" w14:paraId="4456DD39" w14:textId="77777777" w:rsidTr="00CB4721">
        <w:trPr>
          <w:trHeight w:val="313"/>
        </w:trPr>
        <w:tc>
          <w:tcPr>
            <w:tcW w:w="1739" w:type="dxa"/>
          </w:tcPr>
          <w:p w14:paraId="7D6B740D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rFonts w:hint="eastAsia"/>
                <w:sz w:val="18"/>
                <w:szCs w:val="18"/>
              </w:rPr>
              <w:t>i-</w:t>
            </w:r>
            <w:r>
              <w:rPr>
                <w:sz w:val="18"/>
                <w:szCs w:val="18"/>
              </w:rPr>
              <w:t>M</w:t>
            </w:r>
            <w:r>
              <w:rPr>
                <w:rFonts w:hint="eastAsia"/>
                <w:sz w:val="18"/>
                <w:szCs w:val="18"/>
              </w:rPr>
              <w:t>yc-1</w:t>
            </w:r>
          </w:p>
        </w:tc>
        <w:tc>
          <w:tcPr>
            <w:tcW w:w="3622" w:type="dxa"/>
          </w:tcPr>
          <w:p w14:paraId="1E5018CD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5’-</w:t>
            </w:r>
            <w:r w:rsidRPr="005B1BE6">
              <w:rPr>
                <w:sz w:val="18"/>
                <w:szCs w:val="18"/>
              </w:rPr>
              <w:t>GCUUGUACCUGCAGGAUCUTT</w:t>
            </w:r>
            <w:r w:rsidRPr="00F237CD">
              <w:rPr>
                <w:sz w:val="18"/>
                <w:szCs w:val="18"/>
              </w:rPr>
              <w:t>-3’</w:t>
            </w:r>
          </w:p>
        </w:tc>
        <w:tc>
          <w:tcPr>
            <w:tcW w:w="3419" w:type="dxa"/>
          </w:tcPr>
          <w:p w14:paraId="01D4308A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5’-</w:t>
            </w:r>
            <w:r w:rsidRPr="005B1BE6">
              <w:rPr>
                <w:sz w:val="18"/>
                <w:szCs w:val="18"/>
              </w:rPr>
              <w:t>AGAUCCUGCAGGUACAAGCTT</w:t>
            </w:r>
            <w:r w:rsidRPr="00F237CD">
              <w:rPr>
                <w:sz w:val="18"/>
                <w:szCs w:val="18"/>
              </w:rPr>
              <w:t>-3’</w:t>
            </w:r>
          </w:p>
        </w:tc>
      </w:tr>
      <w:tr w:rsidR="00050303" w:rsidRPr="00F237CD" w14:paraId="4D7156A0" w14:textId="77777777" w:rsidTr="00CB4721">
        <w:trPr>
          <w:trHeight w:val="313"/>
        </w:trPr>
        <w:tc>
          <w:tcPr>
            <w:tcW w:w="1739" w:type="dxa"/>
          </w:tcPr>
          <w:p w14:paraId="0FD7E74E" w14:textId="79AEECA6" w:rsidR="00050303" w:rsidRDefault="00050303" w:rsidP="00B72E3C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rFonts w:hint="eastAsia"/>
                <w:sz w:val="18"/>
                <w:szCs w:val="18"/>
              </w:rPr>
              <w:t>i-</w:t>
            </w:r>
            <w:r w:rsidRPr="00050303">
              <w:rPr>
                <w:sz w:val="18"/>
                <w:szCs w:val="18"/>
              </w:rPr>
              <w:t>SerpinB3</w:t>
            </w:r>
          </w:p>
        </w:tc>
        <w:tc>
          <w:tcPr>
            <w:tcW w:w="3622" w:type="dxa"/>
          </w:tcPr>
          <w:p w14:paraId="68D14E83" w14:textId="7052CAD5" w:rsidR="00050303" w:rsidRPr="00A6138F" w:rsidRDefault="00A6138F" w:rsidP="00A6138F">
            <w:pPr>
              <w:autoSpaceDE w:val="0"/>
              <w:autoSpaceDN w:val="0"/>
              <w:adjustRightInd w:val="0"/>
              <w:jc w:val="left"/>
              <w:rPr>
                <w:rFonts w:ascii="AdvOT1ef757c0" w:eastAsia="AdvOT1ef757c0" w:hAnsiTheme="minorHAnsi" w:cs="AdvOT1ef757c0"/>
                <w:kern w:val="0"/>
                <w:sz w:val="15"/>
                <w:szCs w:val="15"/>
              </w:rPr>
            </w:pPr>
            <w:r w:rsidRPr="00F237CD">
              <w:rPr>
                <w:sz w:val="18"/>
                <w:szCs w:val="18"/>
              </w:rPr>
              <w:t>5’</w:t>
            </w:r>
            <w:r w:rsidR="00C03FC5" w:rsidRPr="00A6138F">
              <w:rPr>
                <w:sz w:val="18"/>
                <w:szCs w:val="18"/>
              </w:rPr>
              <w:t>-CCGC</w:t>
            </w:r>
            <w:r w:rsidR="00CB4721">
              <w:rPr>
                <w:sz w:val="18"/>
                <w:szCs w:val="18"/>
              </w:rPr>
              <w:t>U</w:t>
            </w:r>
            <w:r w:rsidR="00C03FC5" w:rsidRPr="00A6138F">
              <w:rPr>
                <w:sz w:val="18"/>
                <w:szCs w:val="18"/>
              </w:rPr>
              <w:t>G</w:t>
            </w:r>
            <w:r w:rsidR="00CB4721">
              <w:rPr>
                <w:sz w:val="18"/>
                <w:szCs w:val="18"/>
              </w:rPr>
              <w:t>U</w:t>
            </w:r>
            <w:r w:rsidR="00C03FC5" w:rsidRPr="00A6138F">
              <w:rPr>
                <w:sz w:val="18"/>
                <w:szCs w:val="18"/>
              </w:rPr>
              <w:t>AG</w:t>
            </w:r>
            <w:r w:rsidR="00CB4721">
              <w:rPr>
                <w:sz w:val="18"/>
                <w:szCs w:val="18"/>
              </w:rPr>
              <w:t>U</w:t>
            </w:r>
            <w:r w:rsidR="00C03FC5" w:rsidRPr="00A6138F">
              <w:rPr>
                <w:sz w:val="18"/>
                <w:szCs w:val="18"/>
              </w:rPr>
              <w:t>AGGGA</w:t>
            </w:r>
            <w:r w:rsidR="00CB4721">
              <w:rPr>
                <w:sz w:val="18"/>
                <w:szCs w:val="18"/>
              </w:rPr>
              <w:t>UU</w:t>
            </w:r>
            <w:r w:rsidR="00C03FC5" w:rsidRPr="00A6138F">
              <w:rPr>
                <w:sz w:val="18"/>
                <w:szCs w:val="18"/>
              </w:rPr>
              <w:t>CGGA</w:t>
            </w:r>
            <w:r w:rsidR="00CB4721">
              <w:rPr>
                <w:sz w:val="18"/>
                <w:szCs w:val="18"/>
              </w:rPr>
              <w:t>U</w:t>
            </w:r>
            <w:r w:rsidR="00C03FC5" w:rsidRPr="00A6138F">
              <w:rPr>
                <w:sz w:val="18"/>
                <w:szCs w:val="18"/>
              </w:rPr>
              <w:t>-</w:t>
            </w:r>
            <w:r w:rsidRPr="00F237CD">
              <w:rPr>
                <w:sz w:val="18"/>
                <w:szCs w:val="18"/>
              </w:rPr>
              <w:t>3’</w:t>
            </w:r>
          </w:p>
        </w:tc>
        <w:tc>
          <w:tcPr>
            <w:tcW w:w="3419" w:type="dxa"/>
          </w:tcPr>
          <w:p w14:paraId="40BDD3C0" w14:textId="4FCBFA35" w:rsidR="00050303" w:rsidRPr="00F237CD" w:rsidRDefault="00CB4721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5’</w:t>
            </w:r>
            <w:r w:rsidRPr="00A6138F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AUCCGAAUCCCUACUACAGCGG</w:t>
            </w:r>
            <w:r w:rsidRPr="00A6138F">
              <w:rPr>
                <w:sz w:val="18"/>
                <w:szCs w:val="18"/>
              </w:rPr>
              <w:t>-</w:t>
            </w:r>
            <w:r w:rsidRPr="00F237CD">
              <w:rPr>
                <w:sz w:val="18"/>
                <w:szCs w:val="18"/>
              </w:rPr>
              <w:t>3’</w:t>
            </w:r>
          </w:p>
        </w:tc>
      </w:tr>
    </w:tbl>
    <w:p w14:paraId="5371AB4D" w14:textId="77777777" w:rsidR="00B64150" w:rsidRDefault="00B64150" w:rsidP="00B64150">
      <w:pPr>
        <w:spacing w:line="360" w:lineRule="auto"/>
        <w:rPr>
          <w:rStyle w:val="apple-converted-space"/>
          <w:shd w:val="clear" w:color="auto" w:fill="FFFFFF"/>
        </w:rPr>
      </w:pPr>
    </w:p>
    <w:p w14:paraId="389FD3C2" w14:textId="77777777" w:rsidR="00B64150" w:rsidRPr="00481A83" w:rsidRDefault="00B64150" w:rsidP="00B64150">
      <w:pPr>
        <w:spacing w:line="360" w:lineRule="auto"/>
        <w:jc w:val="center"/>
        <w:rPr>
          <w:b/>
        </w:rPr>
      </w:pPr>
      <w:r w:rsidRPr="00481A83">
        <w:rPr>
          <w:b/>
        </w:rPr>
        <w:t xml:space="preserve">Supplementary Table </w:t>
      </w:r>
      <w:r>
        <w:rPr>
          <w:b/>
        </w:rPr>
        <w:t>3</w:t>
      </w:r>
      <w:r w:rsidRPr="00481A83">
        <w:rPr>
          <w:b/>
        </w:rPr>
        <w:t xml:space="preserve">. Primer pairs for </w:t>
      </w:r>
      <w:r>
        <w:rPr>
          <w:rFonts w:hint="eastAsia"/>
          <w:b/>
        </w:rPr>
        <w:t>promoter</w:t>
      </w:r>
      <w:r>
        <w:rPr>
          <w:b/>
        </w:rPr>
        <w:t xml:space="preserve"> </w:t>
      </w:r>
      <w:r>
        <w:rPr>
          <w:rFonts w:hint="eastAsia"/>
          <w:b/>
        </w:rPr>
        <w:t>and</w:t>
      </w:r>
      <w:r>
        <w:rPr>
          <w:b/>
        </w:rPr>
        <w:t xml:space="preserve"> </w:t>
      </w:r>
      <w:r w:rsidRPr="00481A83">
        <w:rPr>
          <w:b/>
        </w:rPr>
        <w:t xml:space="preserve">enhancer regions in </w:t>
      </w:r>
      <w:proofErr w:type="spellStart"/>
      <w:r w:rsidRPr="00481A83">
        <w:rPr>
          <w:b/>
        </w:rPr>
        <w:t>ChIP</w:t>
      </w:r>
      <w:proofErr w:type="spellEnd"/>
      <w:r w:rsidRPr="00481A83">
        <w:rPr>
          <w:b/>
        </w:rPr>
        <w:t>-qPCR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80"/>
        <w:gridCol w:w="3407"/>
        <w:gridCol w:w="2909"/>
      </w:tblGrid>
      <w:tr w:rsidR="00B64150" w:rsidRPr="00481A83" w14:paraId="00665AF6" w14:textId="77777777" w:rsidTr="00B72E3C">
        <w:trPr>
          <w:trHeight w:val="225"/>
        </w:trPr>
        <w:tc>
          <w:tcPr>
            <w:tcW w:w="1980" w:type="dxa"/>
          </w:tcPr>
          <w:p w14:paraId="668B9723" w14:textId="77777777" w:rsidR="00B64150" w:rsidRPr="00481A83" w:rsidRDefault="00B64150" w:rsidP="00B72E3C">
            <w:pPr>
              <w:spacing w:line="360" w:lineRule="auto"/>
              <w:rPr>
                <w:szCs w:val="21"/>
              </w:rPr>
            </w:pPr>
          </w:p>
        </w:tc>
        <w:tc>
          <w:tcPr>
            <w:tcW w:w="3407" w:type="dxa"/>
          </w:tcPr>
          <w:p w14:paraId="14320C82" w14:textId="77777777" w:rsidR="00B64150" w:rsidRPr="00481A83" w:rsidRDefault="00B64150" w:rsidP="00B72E3C">
            <w:pPr>
              <w:spacing w:line="360" w:lineRule="auto"/>
              <w:jc w:val="center"/>
              <w:rPr>
                <w:szCs w:val="21"/>
              </w:rPr>
            </w:pPr>
            <w:r w:rsidRPr="00481A83">
              <w:rPr>
                <w:szCs w:val="21"/>
              </w:rPr>
              <w:t>Forward Primer</w:t>
            </w:r>
          </w:p>
        </w:tc>
        <w:tc>
          <w:tcPr>
            <w:tcW w:w="2909" w:type="dxa"/>
          </w:tcPr>
          <w:p w14:paraId="5F169531" w14:textId="77777777" w:rsidR="00B64150" w:rsidRPr="00481A83" w:rsidRDefault="00B64150" w:rsidP="00B72E3C">
            <w:pPr>
              <w:spacing w:line="360" w:lineRule="auto"/>
              <w:jc w:val="center"/>
              <w:rPr>
                <w:szCs w:val="21"/>
              </w:rPr>
            </w:pPr>
            <w:r w:rsidRPr="00481A83">
              <w:rPr>
                <w:szCs w:val="21"/>
              </w:rPr>
              <w:t>Reverse Primer</w:t>
            </w:r>
          </w:p>
        </w:tc>
      </w:tr>
      <w:tr w:rsidR="00B64150" w:rsidRPr="00481A83" w14:paraId="07830BB8" w14:textId="77777777" w:rsidTr="00B72E3C">
        <w:tc>
          <w:tcPr>
            <w:tcW w:w="1980" w:type="dxa"/>
          </w:tcPr>
          <w:p w14:paraId="71BC40E4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TMEM44-AS1-</w:t>
            </w:r>
            <w:r w:rsidRPr="00F237CD">
              <w:rPr>
                <w:color w:val="000000"/>
                <w:kern w:val="0"/>
                <w:sz w:val="18"/>
                <w:szCs w:val="18"/>
              </w:rPr>
              <w:t>Pro</w:t>
            </w:r>
          </w:p>
        </w:tc>
        <w:tc>
          <w:tcPr>
            <w:tcW w:w="3407" w:type="dxa"/>
            <w:vAlign w:val="center"/>
          </w:tcPr>
          <w:p w14:paraId="5E126D81" w14:textId="77777777" w:rsidR="00B64150" w:rsidRPr="00F237CD" w:rsidRDefault="00B64150" w:rsidP="00B72E3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100" w:firstLine="18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AGGCTGCAGTCAGCAGAGA</w:t>
            </w:r>
          </w:p>
        </w:tc>
        <w:tc>
          <w:tcPr>
            <w:tcW w:w="2909" w:type="dxa"/>
          </w:tcPr>
          <w:p w14:paraId="03FFCDB3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GGCGTCTCCGTAGTTCAGTT</w:t>
            </w:r>
          </w:p>
        </w:tc>
      </w:tr>
      <w:tr w:rsidR="00B64150" w:rsidRPr="00481A83" w14:paraId="781CEF28" w14:textId="77777777" w:rsidTr="00B72E3C">
        <w:tc>
          <w:tcPr>
            <w:tcW w:w="1980" w:type="dxa"/>
          </w:tcPr>
          <w:p w14:paraId="49655474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TMEM44-AS1-</w:t>
            </w:r>
            <w:r w:rsidRPr="00F237CD">
              <w:rPr>
                <w:color w:val="000000"/>
                <w:kern w:val="0"/>
                <w:sz w:val="18"/>
                <w:szCs w:val="18"/>
              </w:rPr>
              <w:t>SE1</w:t>
            </w:r>
          </w:p>
        </w:tc>
        <w:tc>
          <w:tcPr>
            <w:tcW w:w="3407" w:type="dxa"/>
            <w:vAlign w:val="center"/>
          </w:tcPr>
          <w:p w14:paraId="4F65D256" w14:textId="77777777" w:rsidR="00B64150" w:rsidRPr="00F237CD" w:rsidRDefault="00B64150" w:rsidP="00B72E3C">
            <w:pPr>
              <w:widowControl/>
              <w:spacing w:line="360" w:lineRule="auto"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GCAACATAGCCAGACCCTGT</w:t>
            </w:r>
          </w:p>
        </w:tc>
        <w:tc>
          <w:tcPr>
            <w:tcW w:w="2909" w:type="dxa"/>
          </w:tcPr>
          <w:p w14:paraId="1043122D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CCTTTCCACTCCCAAATGC</w:t>
            </w:r>
          </w:p>
        </w:tc>
      </w:tr>
      <w:tr w:rsidR="00B64150" w:rsidRPr="00481A83" w14:paraId="1348077E" w14:textId="77777777" w:rsidTr="00B72E3C">
        <w:tc>
          <w:tcPr>
            <w:tcW w:w="1980" w:type="dxa"/>
          </w:tcPr>
          <w:p w14:paraId="090FD52F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TMEM44-AS1-</w:t>
            </w:r>
            <w:r w:rsidRPr="00F237CD">
              <w:rPr>
                <w:color w:val="000000"/>
                <w:kern w:val="0"/>
                <w:sz w:val="18"/>
                <w:szCs w:val="18"/>
              </w:rPr>
              <w:t>SE2</w:t>
            </w:r>
          </w:p>
        </w:tc>
        <w:tc>
          <w:tcPr>
            <w:tcW w:w="3407" w:type="dxa"/>
            <w:vAlign w:val="center"/>
          </w:tcPr>
          <w:p w14:paraId="3F722518" w14:textId="77777777" w:rsidR="00B64150" w:rsidRPr="00F237CD" w:rsidRDefault="00B64150" w:rsidP="00B72E3C">
            <w:pPr>
              <w:widowControl/>
              <w:spacing w:line="360" w:lineRule="auto"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TCGTGACAGTGTGGGTGAGT</w:t>
            </w:r>
          </w:p>
        </w:tc>
        <w:tc>
          <w:tcPr>
            <w:tcW w:w="2909" w:type="dxa"/>
            <w:vAlign w:val="center"/>
          </w:tcPr>
          <w:p w14:paraId="1905EC54" w14:textId="77777777" w:rsidR="00B64150" w:rsidRPr="00F237CD" w:rsidRDefault="00B64150" w:rsidP="00B72E3C">
            <w:pPr>
              <w:widowControl/>
              <w:spacing w:line="360" w:lineRule="auto"/>
              <w:jc w:val="left"/>
              <w:rPr>
                <w:kern w:val="0"/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GAGTGGCAGAGGCTGTTACC</w:t>
            </w:r>
          </w:p>
        </w:tc>
      </w:tr>
      <w:tr w:rsidR="00B64150" w:rsidRPr="00481A83" w14:paraId="6BDB3871" w14:textId="77777777" w:rsidTr="00B72E3C">
        <w:tc>
          <w:tcPr>
            <w:tcW w:w="1980" w:type="dxa"/>
          </w:tcPr>
          <w:p w14:paraId="4D54305C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TMEM44-AS1-</w:t>
            </w:r>
            <w:r w:rsidRPr="00F237CD">
              <w:rPr>
                <w:color w:val="000000"/>
                <w:kern w:val="0"/>
                <w:sz w:val="18"/>
                <w:szCs w:val="18"/>
              </w:rPr>
              <w:t>SE3</w:t>
            </w:r>
          </w:p>
        </w:tc>
        <w:tc>
          <w:tcPr>
            <w:tcW w:w="3407" w:type="dxa"/>
            <w:vAlign w:val="center"/>
          </w:tcPr>
          <w:p w14:paraId="31D00D1E" w14:textId="77777777" w:rsidR="00B64150" w:rsidRPr="00F237CD" w:rsidRDefault="00B64150" w:rsidP="00B72E3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100" w:firstLine="18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GTCACAGAGGGGATGTTGCT</w:t>
            </w:r>
          </w:p>
        </w:tc>
        <w:tc>
          <w:tcPr>
            <w:tcW w:w="2909" w:type="dxa"/>
            <w:vAlign w:val="center"/>
          </w:tcPr>
          <w:p w14:paraId="15940D9F" w14:textId="77777777" w:rsidR="00B64150" w:rsidRPr="00F237CD" w:rsidRDefault="00B64150" w:rsidP="00B72E3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AGAGTGCCTGGATGTTTGCT</w:t>
            </w:r>
          </w:p>
        </w:tc>
      </w:tr>
      <w:tr w:rsidR="00B64150" w:rsidRPr="00481A83" w14:paraId="6E81A0E7" w14:textId="77777777" w:rsidTr="00B72E3C">
        <w:tc>
          <w:tcPr>
            <w:tcW w:w="1980" w:type="dxa"/>
          </w:tcPr>
          <w:p w14:paraId="54114348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TMEM44-AS1-</w:t>
            </w:r>
            <w:r w:rsidRPr="00F237CD">
              <w:rPr>
                <w:color w:val="000000"/>
                <w:kern w:val="0"/>
                <w:sz w:val="18"/>
                <w:szCs w:val="18"/>
              </w:rPr>
              <w:t>SE4</w:t>
            </w:r>
          </w:p>
        </w:tc>
        <w:tc>
          <w:tcPr>
            <w:tcW w:w="3407" w:type="dxa"/>
            <w:vAlign w:val="center"/>
          </w:tcPr>
          <w:p w14:paraId="354F014A" w14:textId="77777777" w:rsidR="00B64150" w:rsidRPr="00F237CD" w:rsidRDefault="00B64150" w:rsidP="00B72E3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100" w:firstLine="18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GGTGCTCTCAGACGCTTAGG</w:t>
            </w:r>
          </w:p>
        </w:tc>
        <w:tc>
          <w:tcPr>
            <w:tcW w:w="2909" w:type="dxa"/>
          </w:tcPr>
          <w:p w14:paraId="32F14F72" w14:textId="77777777" w:rsidR="00B64150" w:rsidRPr="00F237CD" w:rsidRDefault="00B64150" w:rsidP="00B72E3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TGTGGGATGCTGTGTCAGA</w:t>
            </w:r>
          </w:p>
        </w:tc>
      </w:tr>
      <w:tr w:rsidR="00B64150" w:rsidRPr="00481A83" w14:paraId="09C5A7FF" w14:textId="77777777" w:rsidTr="00B72E3C">
        <w:tc>
          <w:tcPr>
            <w:tcW w:w="1980" w:type="dxa"/>
          </w:tcPr>
          <w:p w14:paraId="7E06AB9C" w14:textId="77777777" w:rsidR="00B64150" w:rsidRPr="00F237CD" w:rsidRDefault="00B64150" w:rsidP="00B72E3C">
            <w:pPr>
              <w:rPr>
                <w:sz w:val="18"/>
                <w:szCs w:val="18"/>
              </w:rPr>
            </w:pPr>
            <w:r w:rsidRPr="00F237CD">
              <w:rPr>
                <w:sz w:val="18"/>
                <w:szCs w:val="18"/>
              </w:rPr>
              <w:t>TMEM44-AS1-</w:t>
            </w:r>
            <w:r w:rsidRPr="00F237CD">
              <w:rPr>
                <w:color w:val="000000"/>
                <w:kern w:val="0"/>
                <w:sz w:val="18"/>
                <w:szCs w:val="18"/>
              </w:rPr>
              <w:t>SE5</w:t>
            </w:r>
          </w:p>
        </w:tc>
        <w:tc>
          <w:tcPr>
            <w:tcW w:w="3407" w:type="dxa"/>
            <w:vAlign w:val="center"/>
          </w:tcPr>
          <w:p w14:paraId="60F27CE0" w14:textId="77777777" w:rsidR="00B64150" w:rsidRPr="00F237CD" w:rsidRDefault="00B64150" w:rsidP="00B72E3C">
            <w:pPr>
              <w:widowControl/>
              <w:spacing w:line="360" w:lineRule="auto"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CTTTTCCCGTGCTCTCATGT</w:t>
            </w:r>
          </w:p>
        </w:tc>
        <w:tc>
          <w:tcPr>
            <w:tcW w:w="2909" w:type="dxa"/>
          </w:tcPr>
          <w:p w14:paraId="51AD8B4B" w14:textId="77777777" w:rsidR="00B64150" w:rsidRPr="00F237CD" w:rsidRDefault="00B64150" w:rsidP="00B72E3C">
            <w:pPr>
              <w:spacing w:line="360" w:lineRule="auto"/>
              <w:rPr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GGTCAGTGAGGAAAGCCTTG</w:t>
            </w:r>
          </w:p>
        </w:tc>
      </w:tr>
      <w:tr w:rsidR="00B64150" w:rsidRPr="00481A83" w14:paraId="27EFC1DA" w14:textId="77777777" w:rsidTr="00B72E3C">
        <w:tc>
          <w:tcPr>
            <w:tcW w:w="1980" w:type="dxa"/>
          </w:tcPr>
          <w:p w14:paraId="7ECA9CC0" w14:textId="77777777" w:rsidR="00B64150" w:rsidRPr="00F237CD" w:rsidRDefault="00B64150" w:rsidP="00B72E3C">
            <w:pPr>
              <w:rPr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IL6-pro</w:t>
            </w:r>
          </w:p>
        </w:tc>
        <w:tc>
          <w:tcPr>
            <w:tcW w:w="3407" w:type="dxa"/>
            <w:vAlign w:val="center"/>
          </w:tcPr>
          <w:p w14:paraId="3DEC7E04" w14:textId="77777777" w:rsidR="00B64150" w:rsidRPr="00F237CD" w:rsidRDefault="00B64150" w:rsidP="00B72E3C">
            <w:pPr>
              <w:widowControl/>
              <w:spacing w:line="360" w:lineRule="auto"/>
              <w:ind w:firstLineChars="100" w:firstLine="18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TTTCCAATCAGCCCCACC</w:t>
            </w:r>
          </w:p>
        </w:tc>
        <w:tc>
          <w:tcPr>
            <w:tcW w:w="2909" w:type="dxa"/>
          </w:tcPr>
          <w:p w14:paraId="34AB3A7E" w14:textId="77777777" w:rsidR="00B64150" w:rsidRPr="00F237CD" w:rsidRDefault="00B64150" w:rsidP="00B72E3C">
            <w:pPr>
              <w:spacing w:line="360" w:lineRule="auto"/>
              <w:rPr>
                <w:color w:val="000000"/>
                <w:kern w:val="0"/>
                <w:sz w:val="18"/>
                <w:szCs w:val="18"/>
              </w:rPr>
            </w:pPr>
            <w:r w:rsidRPr="00F237CD">
              <w:rPr>
                <w:color w:val="000000"/>
                <w:kern w:val="0"/>
                <w:sz w:val="18"/>
                <w:szCs w:val="18"/>
              </w:rPr>
              <w:t>GGAGTTCATAGCTGGGCTC</w:t>
            </w:r>
          </w:p>
        </w:tc>
      </w:tr>
    </w:tbl>
    <w:p w14:paraId="33EC8603" w14:textId="77777777" w:rsidR="00B64150" w:rsidRDefault="00B64150" w:rsidP="00B64150">
      <w:pPr>
        <w:spacing w:line="360" w:lineRule="auto"/>
      </w:pPr>
    </w:p>
    <w:p w14:paraId="4B0565F5" w14:textId="77777777" w:rsidR="00D17CBC" w:rsidRDefault="00D17CBC" w:rsidP="00D17CBC">
      <w:pPr>
        <w:spacing w:line="360" w:lineRule="auto"/>
        <w:rPr>
          <w:b/>
          <w:szCs w:val="21"/>
        </w:rPr>
      </w:pPr>
    </w:p>
    <w:p w14:paraId="0B30A808" w14:textId="605141F1" w:rsidR="003F164A" w:rsidRDefault="003F164A" w:rsidP="003C51B6">
      <w:pPr>
        <w:spacing w:line="360" w:lineRule="auto"/>
        <w:rPr>
          <w:b/>
          <w:szCs w:val="21"/>
        </w:rPr>
      </w:pPr>
    </w:p>
    <w:p w14:paraId="285B930B" w14:textId="77777777" w:rsidR="00B64150" w:rsidRPr="00481A83" w:rsidRDefault="00B64150" w:rsidP="003C51B6">
      <w:pPr>
        <w:spacing w:line="360" w:lineRule="auto"/>
        <w:rPr>
          <w:b/>
          <w:szCs w:val="21"/>
        </w:rPr>
      </w:pPr>
    </w:p>
    <w:p w14:paraId="64AAFB91" w14:textId="5C24D454" w:rsidR="000E0640" w:rsidRPr="00193AF1" w:rsidRDefault="00DA19E3" w:rsidP="00B64150">
      <w:pPr>
        <w:spacing w:line="480" w:lineRule="auto"/>
        <w:jc w:val="center"/>
        <w:rPr>
          <w:rFonts w:cs="Arial"/>
          <w:b/>
          <w:sz w:val="20"/>
          <w:szCs w:val="20"/>
        </w:rPr>
      </w:pPr>
      <w:r w:rsidRPr="00481A83">
        <w:rPr>
          <w:b/>
          <w:szCs w:val="21"/>
        </w:rPr>
        <w:t>Supplementary</w:t>
      </w:r>
      <w:r w:rsidRPr="00481A83">
        <w:rPr>
          <w:rFonts w:hint="eastAsia"/>
          <w:b/>
          <w:szCs w:val="21"/>
        </w:rPr>
        <w:t xml:space="preserve"> </w:t>
      </w:r>
      <w:r w:rsidR="007D0618" w:rsidRPr="00481A83">
        <w:rPr>
          <w:rFonts w:eastAsia="楷体_GB2312" w:hint="eastAsia"/>
          <w:b/>
          <w:szCs w:val="21"/>
        </w:rPr>
        <w:t>T</w:t>
      </w:r>
      <w:r w:rsidR="000E0640" w:rsidRPr="00481A83">
        <w:rPr>
          <w:rFonts w:eastAsia="楷体_GB2312"/>
          <w:b/>
          <w:szCs w:val="21"/>
        </w:rPr>
        <w:t xml:space="preserve">able </w:t>
      </w:r>
      <w:r w:rsidR="00B64150">
        <w:rPr>
          <w:rFonts w:eastAsia="楷体_GB2312"/>
          <w:b/>
          <w:szCs w:val="21"/>
        </w:rPr>
        <w:t>4</w:t>
      </w:r>
      <w:r w:rsidRPr="00481A83">
        <w:rPr>
          <w:rFonts w:eastAsia="楷体_GB2312" w:hint="eastAsia"/>
          <w:b/>
          <w:szCs w:val="21"/>
        </w:rPr>
        <w:t>.</w:t>
      </w:r>
      <w:r w:rsidR="000E0640" w:rsidRPr="00481A83">
        <w:rPr>
          <w:rFonts w:eastAsia="楷体_GB2312"/>
          <w:b/>
          <w:szCs w:val="21"/>
        </w:rPr>
        <w:t xml:space="preserve"> Primers used for </w:t>
      </w:r>
      <w:r w:rsidR="00BC2ABE">
        <w:rPr>
          <w:rFonts w:eastAsia="楷体_GB2312"/>
          <w:b/>
          <w:szCs w:val="21"/>
        </w:rPr>
        <w:t>RT-</w:t>
      </w:r>
      <w:r w:rsidR="00BC2ABE">
        <w:rPr>
          <w:rFonts w:eastAsia="楷体_GB2312" w:hint="eastAsia"/>
          <w:b/>
          <w:szCs w:val="21"/>
        </w:rPr>
        <w:t>qPCR</w:t>
      </w:r>
    </w:p>
    <w:tbl>
      <w:tblPr>
        <w:tblW w:w="76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75"/>
        <w:gridCol w:w="2961"/>
        <w:gridCol w:w="3145"/>
      </w:tblGrid>
      <w:tr w:rsidR="00193AF1" w:rsidRPr="00481A83" w14:paraId="519E6BA6" w14:textId="77777777" w:rsidTr="005B1BE6">
        <w:trPr>
          <w:jc w:val="center"/>
        </w:trPr>
        <w:tc>
          <w:tcPr>
            <w:tcW w:w="7681" w:type="dxa"/>
            <w:gridSpan w:val="3"/>
            <w:shd w:val="clear" w:color="auto" w:fill="auto"/>
            <w:vAlign w:val="center"/>
          </w:tcPr>
          <w:p w14:paraId="2EFD9734" w14:textId="18015763" w:rsidR="00193AF1" w:rsidRPr="00481A83" w:rsidDel="00D91672" w:rsidRDefault="00193AF1" w:rsidP="003C51B6">
            <w:pPr>
              <w:spacing w:line="360" w:lineRule="auto"/>
              <w:jc w:val="center"/>
            </w:pPr>
            <w:r>
              <w:rPr>
                <w:rFonts w:eastAsia="楷体_GB2312"/>
                <w:b/>
                <w:szCs w:val="21"/>
              </w:rPr>
              <w:t>RT-</w:t>
            </w:r>
            <w:r>
              <w:rPr>
                <w:rFonts w:eastAsia="楷体_GB2312" w:hint="eastAsia"/>
                <w:b/>
                <w:szCs w:val="21"/>
              </w:rPr>
              <w:t>qPCR</w:t>
            </w:r>
          </w:p>
        </w:tc>
      </w:tr>
      <w:tr w:rsidR="00193AF1" w:rsidRPr="00481A83" w14:paraId="4F1A7C8C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2361C498" w14:textId="31D93130" w:rsidR="00193AF1" w:rsidRPr="00481A83" w:rsidRDefault="00193AF1" w:rsidP="00193AF1">
            <w:pPr>
              <w:spacing w:line="360" w:lineRule="auto"/>
              <w:jc w:val="center"/>
              <w:rPr>
                <w:szCs w:val="21"/>
              </w:rPr>
            </w:pPr>
            <w:r w:rsidRPr="00481A83">
              <w:rPr>
                <w:szCs w:val="21"/>
              </w:rPr>
              <w:t>Primer name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78BFC8D7" w14:textId="7440DA12" w:rsidR="00193AF1" w:rsidRPr="00481A83" w:rsidRDefault="00193AF1" w:rsidP="00193AF1">
            <w:pPr>
              <w:spacing w:line="360" w:lineRule="auto"/>
              <w:jc w:val="center"/>
              <w:rPr>
                <w:szCs w:val="21"/>
              </w:rPr>
            </w:pPr>
            <w:r w:rsidRPr="00481A83">
              <w:rPr>
                <w:szCs w:val="21"/>
              </w:rPr>
              <w:t>Forward Primer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7088E733" w14:textId="76FAEA5C" w:rsidR="00193AF1" w:rsidRPr="00481A83" w:rsidRDefault="00193AF1" w:rsidP="00193AF1">
            <w:pPr>
              <w:spacing w:line="360" w:lineRule="auto"/>
              <w:jc w:val="center"/>
              <w:rPr>
                <w:szCs w:val="21"/>
              </w:rPr>
            </w:pPr>
            <w:r w:rsidRPr="00481A83">
              <w:rPr>
                <w:szCs w:val="21"/>
              </w:rPr>
              <w:t>Reverse Primer</w:t>
            </w:r>
          </w:p>
        </w:tc>
      </w:tr>
      <w:tr w:rsidR="00193AF1" w:rsidRPr="00DD4012" w14:paraId="5309AF24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02E45CF8" w14:textId="4E7EF173" w:rsidR="00193AF1" w:rsidRPr="00DD4012" w:rsidRDefault="00193AF1" w:rsidP="00193AF1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D40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ABCB1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0DCF5629" w14:textId="639C2422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AGGCCAACATACATGCCTTC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662921FC" w14:textId="78C15AF4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CCACCAGAGAGCTGAGTTCC</w:t>
            </w:r>
          </w:p>
        </w:tc>
      </w:tr>
      <w:tr w:rsidR="00193AF1" w:rsidRPr="00DD4012" w14:paraId="31CEBEB5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5C1676B2" w14:textId="7701A037" w:rsidR="00193AF1" w:rsidRPr="00DD4012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D40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FOS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64D4803A" w14:textId="31B48A21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CTCCGGTGGTCACCTGTACT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47480AAF" w14:textId="364BECBA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GTCAGAGGAAGGCTCATTGC</w:t>
            </w:r>
          </w:p>
        </w:tc>
      </w:tr>
      <w:tr w:rsidR="00193AF1" w:rsidRPr="00DD4012" w14:paraId="6ADB9E76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0A4E32D4" w14:textId="146C5D36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IL6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7500ABA1" w14:textId="010DE008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GTTGTGCAAGGGTCTGGTTT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35C53DAB" w14:textId="24C2474B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TCTTCCCTCAGGATGGTGTC</w:t>
            </w:r>
          </w:p>
        </w:tc>
      </w:tr>
      <w:tr w:rsidR="00193AF1" w:rsidRPr="00DD4012" w14:paraId="45FCD429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74CFAD53" w14:textId="76F691F0" w:rsidR="00193AF1" w:rsidRPr="00DD4012" w:rsidRDefault="00193AF1" w:rsidP="00193AF1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D40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DDIT3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5E392C81" w14:textId="5C7FCCC0" w:rsidR="00193AF1" w:rsidRPr="00DD4012" w:rsidRDefault="00193AF1" w:rsidP="00193AF1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D40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TCTGATTGACCGAATGGTGA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526D4BAC" w14:textId="489D01E8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TCTGGGAAAGGTGGGTAGTG</w:t>
            </w:r>
          </w:p>
        </w:tc>
      </w:tr>
      <w:tr w:rsidR="00193AF1" w:rsidRPr="00DD4012" w14:paraId="07A84132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59E065D6" w14:textId="6C498BA9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PLA2G4C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10AF9C5C" w14:textId="69BC2B1F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ACAATGACCTGCAACCTTCC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3C0E3230" w14:textId="3DB6A299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CTTCCGAAGTGGGTTATGGA</w:t>
            </w:r>
          </w:p>
        </w:tc>
      </w:tr>
      <w:tr w:rsidR="00193AF1" w:rsidRPr="00DD4012" w14:paraId="0469DC02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205D2256" w14:textId="2DDED36B" w:rsidR="00193AF1" w:rsidRPr="00DD4012" w:rsidRDefault="00193AF1" w:rsidP="00193AF1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D40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IL1A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2FFAF9DC" w14:textId="5440B40C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AGCCTCAAGATGAAGGCAAA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4A5044BD" w14:textId="6CDB99FD" w:rsidR="00193AF1" w:rsidRPr="00DD4012" w:rsidRDefault="00193AF1" w:rsidP="00193AF1">
            <w:pPr>
              <w:spacing w:line="360" w:lineRule="auto"/>
              <w:rPr>
                <w:sz w:val="18"/>
                <w:szCs w:val="18"/>
              </w:rPr>
            </w:pPr>
            <w:r w:rsidRPr="00DD4012">
              <w:rPr>
                <w:color w:val="000000"/>
                <w:sz w:val="18"/>
                <w:szCs w:val="18"/>
              </w:rPr>
              <w:t>GATGCCTGGTCACACTCAGA</w:t>
            </w:r>
          </w:p>
        </w:tc>
      </w:tr>
      <w:tr w:rsidR="00193AF1" w:rsidRPr="00DD4012" w14:paraId="76B4C7A6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7B077596" w14:textId="34C443AF" w:rsidR="00193AF1" w:rsidRPr="00E924A6" w:rsidRDefault="00193AF1" w:rsidP="00193AF1">
            <w:pPr>
              <w:widowControl/>
              <w:spacing w:line="360" w:lineRule="auto"/>
              <w:jc w:val="left"/>
              <w:rPr>
                <w:color w:val="000000"/>
                <w:sz w:val="18"/>
                <w:szCs w:val="18"/>
              </w:rPr>
            </w:pPr>
            <w:r w:rsidRPr="00E924A6">
              <w:rPr>
                <w:color w:val="000000"/>
                <w:sz w:val="18"/>
                <w:szCs w:val="18"/>
              </w:rPr>
              <w:t>DUSP6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6837012A" w14:textId="45C20E74" w:rsidR="00193AF1" w:rsidRPr="00BB23E2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BB23E2"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  <w:t>ATGGTAGTCCGCTGTCCAAC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213483E6" w14:textId="40B1483D" w:rsidR="00193AF1" w:rsidRPr="00BB23E2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BB23E2"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  <w:t>ATTCCTCCAACACGTCCAAG</w:t>
            </w:r>
          </w:p>
        </w:tc>
      </w:tr>
      <w:tr w:rsidR="00193AF1" w:rsidRPr="00DD4012" w14:paraId="32BD0C76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065970E6" w14:textId="4AB249C1" w:rsidR="00193AF1" w:rsidRPr="00E924A6" w:rsidRDefault="00193AF1" w:rsidP="00193AF1">
            <w:pPr>
              <w:widowControl/>
              <w:spacing w:line="360" w:lineRule="auto"/>
              <w:jc w:val="left"/>
              <w:rPr>
                <w:color w:val="000000"/>
                <w:sz w:val="18"/>
                <w:szCs w:val="18"/>
              </w:rPr>
            </w:pPr>
            <w:r w:rsidRPr="00E924A6">
              <w:rPr>
                <w:color w:val="000000"/>
                <w:sz w:val="18"/>
                <w:szCs w:val="18"/>
              </w:rPr>
              <w:t>GADD45A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304CCBBF" w14:textId="2DE9B5E2" w:rsidR="00193AF1" w:rsidRPr="00BB23E2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BB23E2"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  <w:t>AACGGTGATGGCATCTGAAT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0D312DF7" w14:textId="79F3635C" w:rsidR="00193AF1" w:rsidRPr="00BB23E2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BB23E2"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  <w:t xml:space="preserve">CCCTTGGCATCAGTTTCTGT </w:t>
            </w:r>
          </w:p>
        </w:tc>
      </w:tr>
      <w:tr w:rsidR="00193AF1" w:rsidRPr="00DD4012" w14:paraId="70A27C33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285D71CC" w14:textId="2FC2EEB3" w:rsidR="00193AF1" w:rsidRPr="00DD4012" w:rsidRDefault="00193AF1" w:rsidP="00193AF1">
            <w:pPr>
              <w:widowControl/>
              <w:spacing w:line="360" w:lineRule="auto"/>
              <w:jc w:val="left"/>
              <w:rPr>
                <w:color w:val="000000"/>
                <w:sz w:val="18"/>
                <w:szCs w:val="18"/>
              </w:rPr>
            </w:pPr>
            <w:r w:rsidRPr="00E924A6">
              <w:rPr>
                <w:color w:val="000000"/>
                <w:sz w:val="18"/>
                <w:szCs w:val="18"/>
              </w:rPr>
              <w:t>DUSP5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23E36099" w14:textId="6087ECF1" w:rsidR="00193AF1" w:rsidRPr="00BB23E2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BB23E2"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  <w:t>AGGGTGCCTACTGCACATTC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64FD9DFA" w14:textId="5999BACE" w:rsidR="00193AF1" w:rsidRPr="00BB23E2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BB23E2"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  <w:t>CCTCCATCCCAGTTTTAGCA</w:t>
            </w:r>
          </w:p>
        </w:tc>
      </w:tr>
      <w:tr w:rsidR="00193AF1" w:rsidRPr="00DD4012" w14:paraId="11DB67E4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16687CEE" w14:textId="686A92F0" w:rsidR="00193AF1" w:rsidRPr="00BB23E2" w:rsidRDefault="00193AF1" w:rsidP="00193AF1">
            <w:pPr>
              <w:spacing w:line="360" w:lineRule="auto"/>
              <w:rPr>
                <w:color w:val="000000"/>
                <w:sz w:val="18"/>
                <w:szCs w:val="18"/>
              </w:rPr>
            </w:pPr>
            <w:r w:rsidRPr="00BB23E2">
              <w:rPr>
                <w:color w:val="000000"/>
                <w:sz w:val="18"/>
                <w:szCs w:val="18"/>
              </w:rPr>
              <w:t>EGR1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418D8702" w14:textId="382667EB" w:rsidR="00193AF1" w:rsidRPr="00BB23E2" w:rsidRDefault="00193AF1" w:rsidP="00193AF1">
            <w:pPr>
              <w:spacing w:line="360" w:lineRule="auto"/>
              <w:rPr>
                <w:color w:val="000000"/>
                <w:sz w:val="18"/>
                <w:szCs w:val="18"/>
              </w:rPr>
            </w:pPr>
            <w:r w:rsidRPr="00BB23E2">
              <w:rPr>
                <w:color w:val="000000"/>
                <w:sz w:val="18"/>
                <w:szCs w:val="18"/>
              </w:rPr>
              <w:t xml:space="preserve">CCGCAGAGTCTTTTCCTGAC  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6D813BAE" w14:textId="3EF74092" w:rsidR="00193AF1" w:rsidRPr="00BB23E2" w:rsidRDefault="00193AF1" w:rsidP="00193AF1">
            <w:pPr>
              <w:spacing w:line="360" w:lineRule="auto"/>
              <w:rPr>
                <w:color w:val="000000"/>
                <w:sz w:val="18"/>
                <w:szCs w:val="18"/>
              </w:rPr>
            </w:pPr>
            <w:r w:rsidRPr="00BB23E2">
              <w:rPr>
                <w:color w:val="000000"/>
                <w:sz w:val="18"/>
                <w:szCs w:val="18"/>
              </w:rPr>
              <w:t xml:space="preserve">AGCGGCCAGTATAGGTGATG  </w:t>
            </w:r>
          </w:p>
        </w:tc>
      </w:tr>
      <w:tr w:rsidR="00193AF1" w:rsidRPr="00DD4012" w14:paraId="20151FCE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00A4B7F2" w14:textId="60DDD8A6" w:rsidR="00193AF1" w:rsidRPr="00913C53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proofErr w:type="spellStart"/>
            <w:r w:rsidRPr="00913C53">
              <w:rPr>
                <w:rFonts w:ascii="Times New Roman" w:hAnsi="Times New Roman" w:cs="Times New Roman" w:hint="eastAsia"/>
                <w:color w:val="000000"/>
                <w:kern w:val="2"/>
                <w:sz w:val="18"/>
                <w:szCs w:val="18"/>
              </w:rPr>
              <w:t>M</w:t>
            </w:r>
            <w:r w:rsidR="0070468B"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  <w:t>yc</w:t>
            </w:r>
            <w:proofErr w:type="spellEnd"/>
          </w:p>
        </w:tc>
        <w:tc>
          <w:tcPr>
            <w:tcW w:w="2961" w:type="dxa"/>
            <w:shd w:val="clear" w:color="auto" w:fill="auto"/>
            <w:vAlign w:val="center"/>
          </w:tcPr>
          <w:p w14:paraId="4A3166C7" w14:textId="297D78E8" w:rsidR="00193AF1" w:rsidRPr="00913C53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913C53"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  <w:t>ATTTGTGTCCCAAGCACTCC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6440AC0B" w14:textId="110E984D" w:rsidR="00193AF1" w:rsidRPr="00913C53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913C53"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  <w:t>GGGCATGTGGATGAGTCTTT</w:t>
            </w:r>
          </w:p>
        </w:tc>
      </w:tr>
      <w:tr w:rsidR="00193AF1" w:rsidRPr="00DD4012" w14:paraId="6E5003B0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5124ECD1" w14:textId="79BD893F" w:rsidR="00193AF1" w:rsidRPr="00913C53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913C53"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  <w:t>MED1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109DDBA1" w14:textId="0DA05428" w:rsidR="00193AF1" w:rsidRPr="00BB23E2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913C53">
              <w:rPr>
                <w:rFonts w:ascii="Times New Roman" w:hAnsi="Times New Roman" w:cs="Times New Roman" w:hint="eastAsia"/>
                <w:color w:val="000000"/>
                <w:kern w:val="2"/>
                <w:sz w:val="18"/>
                <w:szCs w:val="18"/>
              </w:rPr>
              <w:t>GAGAATCCTGTGAGCTGTCCG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12FF7C4B" w14:textId="0C1D9D76" w:rsidR="00193AF1" w:rsidRPr="00BB23E2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913C53">
              <w:rPr>
                <w:rFonts w:ascii="Times New Roman" w:hAnsi="Times New Roman" w:cs="Times New Roman" w:hint="eastAsia"/>
                <w:color w:val="000000"/>
                <w:kern w:val="2"/>
                <w:sz w:val="18"/>
                <w:szCs w:val="18"/>
              </w:rPr>
              <w:t>GTTGCTTTCCAGTACATAATTGC</w:t>
            </w:r>
          </w:p>
        </w:tc>
      </w:tr>
      <w:tr w:rsidR="00193AF1" w:rsidRPr="00DD4012" w14:paraId="64F98DAC" w14:textId="77777777" w:rsidTr="00193AF1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01E3AC7C" w14:textId="1295A9BF" w:rsidR="00193AF1" w:rsidRPr="00913C53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913C53"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  <w:t>TMEM44-AS1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165CB7CA" w14:textId="58C09E9D" w:rsidR="00193AF1" w:rsidRPr="00913C53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913C53">
              <w:rPr>
                <w:rFonts w:ascii="Times New Roman" w:hAnsi="Times New Roman" w:cs="Times New Roman" w:hint="eastAsia"/>
                <w:color w:val="000000"/>
                <w:kern w:val="2"/>
                <w:sz w:val="18"/>
                <w:szCs w:val="18"/>
              </w:rPr>
              <w:t>GAGGCCTCTGCTACGAACAC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7E037056" w14:textId="5C55E48C" w:rsidR="00193AF1" w:rsidRPr="00913C53" w:rsidRDefault="00193AF1" w:rsidP="00193AF1">
            <w:pPr>
              <w:pStyle w:val="HTML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  <w:kern w:val="2"/>
                <w:sz w:val="18"/>
                <w:szCs w:val="18"/>
              </w:rPr>
            </w:pPr>
            <w:r w:rsidRPr="00913C53">
              <w:rPr>
                <w:rFonts w:ascii="Times New Roman" w:hAnsi="Times New Roman" w:cs="Times New Roman" w:hint="eastAsia"/>
                <w:color w:val="000000"/>
                <w:kern w:val="2"/>
                <w:sz w:val="18"/>
                <w:szCs w:val="18"/>
              </w:rPr>
              <w:t>AAGACCCCTGAAAGCCAAAT</w:t>
            </w:r>
          </w:p>
        </w:tc>
      </w:tr>
    </w:tbl>
    <w:p w14:paraId="25D99748" w14:textId="77777777" w:rsidR="000E0640" w:rsidRPr="00481A83" w:rsidRDefault="000E0640" w:rsidP="00B406EE">
      <w:pPr>
        <w:spacing w:line="360" w:lineRule="auto"/>
        <w:rPr>
          <w:b/>
          <w:szCs w:val="21"/>
        </w:rPr>
      </w:pPr>
    </w:p>
    <w:p w14:paraId="588EBF51" w14:textId="77777777" w:rsidR="00D17CBC" w:rsidRPr="00A71D90" w:rsidRDefault="00D17CBC" w:rsidP="003C42B0">
      <w:pPr>
        <w:spacing w:line="360" w:lineRule="auto"/>
        <w:rPr>
          <w:b/>
          <w:szCs w:val="21"/>
        </w:rPr>
      </w:pPr>
    </w:p>
    <w:p w14:paraId="1C82902D" w14:textId="1BEC898E" w:rsidR="009C40B6" w:rsidRDefault="009C40B6" w:rsidP="003C42B0">
      <w:pPr>
        <w:spacing w:line="360" w:lineRule="auto"/>
        <w:rPr>
          <w:b/>
          <w:szCs w:val="21"/>
        </w:rPr>
      </w:pPr>
      <w:r>
        <w:rPr>
          <w:b/>
          <w:szCs w:val="21"/>
        </w:rPr>
        <w:t>Figure legends</w:t>
      </w:r>
    </w:p>
    <w:p w14:paraId="187ED65A" w14:textId="19FEEC09" w:rsidR="009C40B6" w:rsidRPr="00891FC3" w:rsidRDefault="009C40B6" w:rsidP="009C40B6">
      <w:pPr>
        <w:spacing w:line="360" w:lineRule="auto"/>
        <w:rPr>
          <w:sz w:val="24"/>
        </w:rPr>
      </w:pPr>
      <w:r w:rsidRPr="00891FC3">
        <w:rPr>
          <w:b/>
          <w:sz w:val="24"/>
        </w:rPr>
        <w:t>Figs. 1 (A)</w:t>
      </w:r>
      <w:r w:rsidRPr="00891FC3">
        <w:rPr>
          <w:sz w:val="24"/>
        </w:rPr>
        <w:t xml:space="preserve"> Expression of TMEM44-AS1 in LN-18 and U251 cells was examined transfected with si-TMEM44-AS1 or </w:t>
      </w:r>
      <w:proofErr w:type="spellStart"/>
      <w:r w:rsidRPr="00891FC3">
        <w:rPr>
          <w:sz w:val="24"/>
        </w:rPr>
        <w:t>si</w:t>
      </w:r>
      <w:proofErr w:type="spellEnd"/>
      <w:r w:rsidRPr="00891FC3">
        <w:rPr>
          <w:sz w:val="24"/>
        </w:rPr>
        <w:t xml:space="preserve">-NC. **P&lt; 0.01 vs. </w:t>
      </w:r>
      <w:proofErr w:type="spellStart"/>
      <w:r w:rsidRPr="00891FC3">
        <w:rPr>
          <w:sz w:val="24"/>
        </w:rPr>
        <w:t>si</w:t>
      </w:r>
      <w:proofErr w:type="spellEnd"/>
      <w:r w:rsidRPr="00891FC3">
        <w:rPr>
          <w:sz w:val="24"/>
        </w:rPr>
        <w:t xml:space="preserve">-NC. (B) Expression of TMEM44-AS1 in LN-18 and U251 cells was examined transfected with sh-TMEM44-AS1 or </w:t>
      </w:r>
      <w:proofErr w:type="spellStart"/>
      <w:r w:rsidRPr="00891FC3">
        <w:rPr>
          <w:sz w:val="24"/>
        </w:rPr>
        <w:t>sh</w:t>
      </w:r>
      <w:proofErr w:type="spellEnd"/>
      <w:r w:rsidRPr="00891FC3">
        <w:rPr>
          <w:sz w:val="24"/>
        </w:rPr>
        <w:t xml:space="preserve">-con. **P&lt; 0.01 vs. </w:t>
      </w:r>
      <w:proofErr w:type="spellStart"/>
      <w:r w:rsidRPr="00891FC3">
        <w:rPr>
          <w:sz w:val="24"/>
        </w:rPr>
        <w:t>sh</w:t>
      </w:r>
      <w:proofErr w:type="spellEnd"/>
      <w:r w:rsidRPr="00891FC3">
        <w:rPr>
          <w:sz w:val="24"/>
        </w:rPr>
        <w:t>-con.</w:t>
      </w:r>
    </w:p>
    <w:p w14:paraId="4576C529" w14:textId="7CA57AB2" w:rsidR="009C40B6" w:rsidRPr="00891FC3" w:rsidRDefault="009C40B6" w:rsidP="009C40B6">
      <w:pPr>
        <w:spacing w:line="360" w:lineRule="auto"/>
        <w:rPr>
          <w:sz w:val="24"/>
        </w:rPr>
      </w:pPr>
      <w:r w:rsidRPr="00891FC3">
        <w:rPr>
          <w:rFonts w:hint="eastAsia"/>
          <w:b/>
          <w:sz w:val="24"/>
        </w:rPr>
        <w:t>(</w:t>
      </w:r>
      <w:r w:rsidRPr="00891FC3">
        <w:rPr>
          <w:b/>
          <w:sz w:val="24"/>
        </w:rPr>
        <w:t>C)</w:t>
      </w:r>
      <w:r w:rsidRPr="00891FC3">
        <w:rPr>
          <w:sz w:val="24"/>
        </w:rPr>
        <w:t xml:space="preserve"> Expression of TMEM44-AS1 in SF126 cells was examined transfected with TMEM44-AS1 plasmid or vector. **P&lt; 0.01 vs. vector.</w:t>
      </w:r>
    </w:p>
    <w:p w14:paraId="5C65C588" w14:textId="237C2EF2" w:rsidR="009C40B6" w:rsidRPr="00891FC3" w:rsidRDefault="001C578D" w:rsidP="003C42B0">
      <w:pPr>
        <w:spacing w:line="360" w:lineRule="auto"/>
        <w:rPr>
          <w:b/>
          <w:sz w:val="24"/>
        </w:rPr>
      </w:pPr>
      <w:bookmarkStart w:id="0" w:name="_Hlk74410162"/>
      <w:r w:rsidRPr="00891FC3">
        <w:rPr>
          <w:b/>
          <w:sz w:val="24"/>
        </w:rPr>
        <w:t>Figs. 2</w:t>
      </w:r>
    </w:p>
    <w:bookmarkEnd w:id="0"/>
    <w:p w14:paraId="67AD3966" w14:textId="6FB5E5E9" w:rsidR="00A2031C" w:rsidRPr="00A2031C" w:rsidRDefault="00682818" w:rsidP="003C42B0">
      <w:pPr>
        <w:spacing w:line="360" w:lineRule="auto"/>
        <w:rPr>
          <w:sz w:val="24"/>
        </w:rPr>
      </w:pPr>
      <w:r w:rsidRPr="00891FC3">
        <w:rPr>
          <w:b/>
          <w:sz w:val="24"/>
        </w:rPr>
        <w:t>(A)</w:t>
      </w:r>
      <w:r w:rsidRPr="00891FC3">
        <w:rPr>
          <w:sz w:val="24"/>
        </w:rPr>
        <w:t xml:space="preserve">Expression of MAPK signaling pathway associated with genes in U251 cells transfected with sh-TMEM44-AS1 or </w:t>
      </w:r>
      <w:proofErr w:type="spellStart"/>
      <w:r w:rsidRPr="00891FC3">
        <w:rPr>
          <w:sz w:val="24"/>
        </w:rPr>
        <w:t>sh</w:t>
      </w:r>
      <w:proofErr w:type="spellEnd"/>
      <w:r w:rsidRPr="00891FC3">
        <w:rPr>
          <w:sz w:val="24"/>
        </w:rPr>
        <w:t xml:space="preserve">-con. *P&lt; 0.05, **P&lt; 0.01 vs. </w:t>
      </w:r>
      <w:proofErr w:type="spellStart"/>
      <w:r w:rsidRPr="00891FC3">
        <w:rPr>
          <w:sz w:val="24"/>
        </w:rPr>
        <w:t>sh</w:t>
      </w:r>
      <w:proofErr w:type="spellEnd"/>
      <w:r w:rsidRPr="00891FC3">
        <w:rPr>
          <w:sz w:val="24"/>
        </w:rPr>
        <w:t>-con.</w:t>
      </w:r>
      <w:r w:rsidRPr="00891FC3">
        <w:rPr>
          <w:rFonts w:hint="eastAsia"/>
          <w:b/>
          <w:sz w:val="24"/>
        </w:rPr>
        <w:t xml:space="preserve"> </w:t>
      </w:r>
      <w:r w:rsidRPr="00891FC3">
        <w:rPr>
          <w:sz w:val="24"/>
        </w:rPr>
        <w:t xml:space="preserve">(B) Expression of </w:t>
      </w:r>
      <w:proofErr w:type="spellStart"/>
      <w:r w:rsidRPr="00891FC3">
        <w:rPr>
          <w:sz w:val="24"/>
        </w:rPr>
        <w:t>Myc</w:t>
      </w:r>
      <w:proofErr w:type="spellEnd"/>
      <w:r w:rsidRPr="00891FC3">
        <w:rPr>
          <w:sz w:val="24"/>
        </w:rPr>
        <w:t xml:space="preserve"> in LN-18 and U251 cells was examined transfected with </w:t>
      </w:r>
      <w:proofErr w:type="spellStart"/>
      <w:r w:rsidRPr="00891FC3">
        <w:rPr>
          <w:sz w:val="24"/>
        </w:rPr>
        <w:t>si-Myc</w:t>
      </w:r>
      <w:proofErr w:type="spellEnd"/>
      <w:r w:rsidRPr="00891FC3">
        <w:rPr>
          <w:sz w:val="24"/>
        </w:rPr>
        <w:t xml:space="preserve"> or </w:t>
      </w:r>
      <w:proofErr w:type="spellStart"/>
      <w:r w:rsidRPr="00891FC3">
        <w:rPr>
          <w:sz w:val="24"/>
        </w:rPr>
        <w:t>si</w:t>
      </w:r>
      <w:proofErr w:type="spellEnd"/>
      <w:r w:rsidRPr="00891FC3">
        <w:rPr>
          <w:sz w:val="24"/>
        </w:rPr>
        <w:t xml:space="preserve">-NC. **P&lt; 0.01 vs. </w:t>
      </w:r>
      <w:proofErr w:type="spellStart"/>
      <w:r w:rsidRPr="00891FC3">
        <w:rPr>
          <w:sz w:val="24"/>
        </w:rPr>
        <w:t>si</w:t>
      </w:r>
      <w:proofErr w:type="spellEnd"/>
      <w:r w:rsidRPr="00891FC3">
        <w:rPr>
          <w:sz w:val="24"/>
        </w:rPr>
        <w:t xml:space="preserve">-NC. (C) Expression of TMEM44-AS1 in SF126 cells was examined transfected with </w:t>
      </w:r>
      <w:proofErr w:type="spellStart"/>
      <w:r w:rsidRPr="00891FC3">
        <w:rPr>
          <w:sz w:val="24"/>
        </w:rPr>
        <w:t>Myc</w:t>
      </w:r>
      <w:proofErr w:type="spellEnd"/>
      <w:r w:rsidRPr="00891FC3">
        <w:rPr>
          <w:sz w:val="24"/>
        </w:rPr>
        <w:t xml:space="preserve"> plasmid or vector. **P&lt; 0.01 vs. vector.</w:t>
      </w:r>
    </w:p>
    <w:p w14:paraId="043EDDAD" w14:textId="0E7BBE49" w:rsidR="00A2031C" w:rsidRDefault="00A2031C" w:rsidP="003C42B0">
      <w:pPr>
        <w:spacing w:line="360" w:lineRule="auto"/>
        <w:rPr>
          <w:b/>
          <w:sz w:val="24"/>
        </w:rPr>
      </w:pPr>
      <w:r w:rsidRPr="00A2031C">
        <w:rPr>
          <w:b/>
          <w:sz w:val="24"/>
        </w:rPr>
        <w:t xml:space="preserve">Figs. </w:t>
      </w:r>
      <w:r>
        <w:rPr>
          <w:b/>
          <w:sz w:val="24"/>
        </w:rPr>
        <w:t>3</w:t>
      </w:r>
    </w:p>
    <w:p w14:paraId="6C7AC9A3" w14:textId="71DE1419" w:rsidR="00A2031C" w:rsidRDefault="00A2031C" w:rsidP="003C42B0">
      <w:pPr>
        <w:spacing w:line="360" w:lineRule="auto"/>
        <w:rPr>
          <w:b/>
          <w:sz w:val="24"/>
        </w:rPr>
      </w:pPr>
      <w:r w:rsidRPr="00A2031C">
        <w:rPr>
          <w:rFonts w:hint="eastAsia"/>
          <w:sz w:val="24"/>
        </w:rPr>
        <w:t>(</w:t>
      </w:r>
      <w:r w:rsidRPr="00A2031C">
        <w:rPr>
          <w:sz w:val="24"/>
        </w:rPr>
        <w:t xml:space="preserve">A) </w:t>
      </w:r>
      <w:r>
        <w:rPr>
          <w:sz w:val="24"/>
        </w:rPr>
        <w:t xml:space="preserve">RT-qPCR assays measuring the expression of </w:t>
      </w:r>
      <w:r w:rsidRPr="00A2031C">
        <w:rPr>
          <w:sz w:val="24"/>
        </w:rPr>
        <w:t>SerpinB3</w:t>
      </w:r>
      <w:r>
        <w:rPr>
          <w:sz w:val="24"/>
        </w:rPr>
        <w:t xml:space="preserve"> upon knockdown of TMEM44-AS1 in LN-18 and U251 cells. (B</w:t>
      </w:r>
      <w:r>
        <w:rPr>
          <w:rFonts w:hint="eastAsia"/>
          <w:sz w:val="24"/>
        </w:rPr>
        <w:t>-</w:t>
      </w:r>
      <w:r>
        <w:rPr>
          <w:sz w:val="24"/>
        </w:rPr>
        <w:t>E) W</w:t>
      </w:r>
      <w:r>
        <w:rPr>
          <w:rFonts w:hint="eastAsia"/>
          <w:sz w:val="24"/>
        </w:rPr>
        <w:t>estern</w:t>
      </w:r>
      <w:r>
        <w:rPr>
          <w:sz w:val="24"/>
        </w:rPr>
        <w:t xml:space="preserve"> </w:t>
      </w:r>
      <w:r>
        <w:rPr>
          <w:rFonts w:hint="eastAsia"/>
          <w:sz w:val="24"/>
        </w:rPr>
        <w:t>blot</w:t>
      </w:r>
      <w:r>
        <w:rPr>
          <w:sz w:val="24"/>
        </w:rPr>
        <w:t xml:space="preserve"> assays measuring the expression of </w:t>
      </w:r>
      <w:proofErr w:type="spellStart"/>
      <w:r>
        <w:rPr>
          <w:sz w:val="24"/>
        </w:rPr>
        <w:t>M</w:t>
      </w:r>
      <w:r>
        <w:rPr>
          <w:rFonts w:hint="eastAsia"/>
          <w:sz w:val="24"/>
        </w:rPr>
        <w:t>yc</w:t>
      </w:r>
      <w:proofErr w:type="spellEnd"/>
      <w:r>
        <w:rPr>
          <w:sz w:val="24"/>
        </w:rPr>
        <w:t xml:space="preserve"> </w:t>
      </w:r>
      <w:r>
        <w:rPr>
          <w:rFonts w:hint="eastAsia"/>
          <w:sz w:val="24"/>
        </w:rPr>
        <w:t>and</w:t>
      </w:r>
      <w:r>
        <w:rPr>
          <w:sz w:val="24"/>
        </w:rPr>
        <w:t xml:space="preserve"> </w:t>
      </w:r>
      <w:r w:rsidRPr="00A2031C">
        <w:rPr>
          <w:sz w:val="24"/>
        </w:rPr>
        <w:t>SerpinB3</w:t>
      </w:r>
      <w:r>
        <w:rPr>
          <w:sz w:val="24"/>
        </w:rPr>
        <w:t xml:space="preserve"> </w:t>
      </w:r>
      <w:r>
        <w:rPr>
          <w:rFonts w:hint="eastAsia"/>
          <w:sz w:val="24"/>
        </w:rPr>
        <w:t>protein</w:t>
      </w:r>
      <w:r>
        <w:rPr>
          <w:sz w:val="24"/>
        </w:rPr>
        <w:t xml:space="preserve"> upon knockdown of </w:t>
      </w:r>
      <w:r w:rsidRPr="00A2031C">
        <w:rPr>
          <w:sz w:val="24"/>
        </w:rPr>
        <w:t>SerpinB3</w:t>
      </w:r>
      <w:r>
        <w:rPr>
          <w:sz w:val="24"/>
        </w:rPr>
        <w:t xml:space="preserve"> in LN-18 and U251 cells. **P&lt; 0.01.</w:t>
      </w:r>
    </w:p>
    <w:p w14:paraId="54611A4B" w14:textId="1D554D14" w:rsidR="009C40B6" w:rsidRPr="00891FC3" w:rsidRDefault="00682818" w:rsidP="003C42B0">
      <w:pPr>
        <w:spacing w:line="360" w:lineRule="auto"/>
        <w:rPr>
          <w:b/>
          <w:sz w:val="24"/>
        </w:rPr>
      </w:pPr>
      <w:r w:rsidRPr="00891FC3">
        <w:rPr>
          <w:b/>
          <w:sz w:val="24"/>
        </w:rPr>
        <w:t xml:space="preserve">Figs. </w:t>
      </w:r>
      <w:r w:rsidR="00A2031C">
        <w:rPr>
          <w:b/>
          <w:sz w:val="24"/>
        </w:rPr>
        <w:t>4</w:t>
      </w:r>
    </w:p>
    <w:p w14:paraId="054B19DD" w14:textId="1FF7E999" w:rsidR="009C40B6" w:rsidRPr="00891FC3" w:rsidRDefault="00C835E0" w:rsidP="00C835E0">
      <w:pPr>
        <w:spacing w:line="360" w:lineRule="auto"/>
        <w:rPr>
          <w:sz w:val="24"/>
        </w:rPr>
      </w:pPr>
      <w:r w:rsidRPr="00891FC3">
        <w:rPr>
          <w:sz w:val="24"/>
        </w:rPr>
        <w:t xml:space="preserve"> (A) Relative </w:t>
      </w:r>
      <w:bookmarkStart w:id="1" w:name="OLE_LINK1"/>
      <w:r w:rsidRPr="00891FC3">
        <w:rPr>
          <w:sz w:val="24"/>
        </w:rPr>
        <w:t>MED1</w:t>
      </w:r>
      <w:bookmarkEnd w:id="1"/>
      <w:r w:rsidRPr="00891FC3">
        <w:rPr>
          <w:sz w:val="24"/>
        </w:rPr>
        <w:t xml:space="preserve"> expression in glioma and normal brain tissues from GTEX(n=1136) and TCGA database(n=689). ***P&lt; 0.001 vs. normal.</w:t>
      </w:r>
      <w:r w:rsidRPr="00891FC3">
        <w:rPr>
          <w:b/>
          <w:sz w:val="24"/>
        </w:rPr>
        <w:t xml:space="preserve"> </w:t>
      </w:r>
      <w:r w:rsidRPr="00891FC3">
        <w:rPr>
          <w:sz w:val="24"/>
        </w:rPr>
        <w:t xml:space="preserve">(B) The MED1 expression is shown according to the histopathologic grades of TCGA gliomas. LGG (n=523); GBM (n=166). ***P&lt; 0.001 vs. normal, ***P&lt; 0.001 vs. LGG. (C) Relative </w:t>
      </w:r>
      <w:proofErr w:type="spellStart"/>
      <w:r w:rsidRPr="00891FC3">
        <w:rPr>
          <w:sz w:val="24"/>
        </w:rPr>
        <w:t>Myc</w:t>
      </w:r>
      <w:proofErr w:type="spellEnd"/>
      <w:r w:rsidRPr="00891FC3">
        <w:rPr>
          <w:sz w:val="24"/>
        </w:rPr>
        <w:t xml:space="preserve"> expression in glioma and normal brain tissues***P&lt; 0.001 vs. normal. (D) The </w:t>
      </w:r>
      <w:proofErr w:type="spellStart"/>
      <w:r w:rsidRPr="00891FC3">
        <w:rPr>
          <w:sz w:val="24"/>
        </w:rPr>
        <w:t>Myc</w:t>
      </w:r>
      <w:proofErr w:type="spellEnd"/>
      <w:r w:rsidRPr="00891FC3">
        <w:rPr>
          <w:sz w:val="24"/>
        </w:rPr>
        <w:t xml:space="preserve"> expression is shown according to the histopathologic grades of TCGA gliomas. ***P&lt; 0.001 vs. normal.</w:t>
      </w:r>
    </w:p>
    <w:p w14:paraId="04C95EA3" w14:textId="1004A8A5" w:rsidR="00FE2EA2" w:rsidRPr="00891FC3" w:rsidRDefault="00FE2EA2" w:rsidP="00C835E0">
      <w:pPr>
        <w:spacing w:line="360" w:lineRule="auto"/>
        <w:rPr>
          <w:b/>
          <w:sz w:val="24"/>
        </w:rPr>
      </w:pPr>
      <w:bookmarkStart w:id="2" w:name="_Hlk67914379"/>
      <w:r w:rsidRPr="00891FC3">
        <w:rPr>
          <w:b/>
          <w:sz w:val="24"/>
        </w:rPr>
        <w:t xml:space="preserve">Figs. </w:t>
      </w:r>
      <w:r w:rsidR="00A2031C">
        <w:rPr>
          <w:b/>
          <w:sz w:val="24"/>
        </w:rPr>
        <w:t>5</w:t>
      </w:r>
    </w:p>
    <w:bookmarkEnd w:id="2"/>
    <w:p w14:paraId="1FA5D0AF" w14:textId="2B136066" w:rsidR="00FE2EA2" w:rsidRDefault="00D90B47" w:rsidP="00C835E0">
      <w:pPr>
        <w:spacing w:line="360" w:lineRule="auto"/>
        <w:rPr>
          <w:sz w:val="24"/>
        </w:rPr>
      </w:pPr>
      <w:r w:rsidRPr="00891FC3">
        <w:rPr>
          <w:sz w:val="24"/>
        </w:rPr>
        <w:t xml:space="preserve">Expression of MED1 in LN-18 and U251 cells was examined transfected with </w:t>
      </w:r>
      <w:proofErr w:type="spellStart"/>
      <w:r w:rsidRPr="00891FC3">
        <w:rPr>
          <w:sz w:val="24"/>
        </w:rPr>
        <w:t>si</w:t>
      </w:r>
      <w:proofErr w:type="spellEnd"/>
      <w:r w:rsidRPr="00891FC3">
        <w:rPr>
          <w:sz w:val="24"/>
        </w:rPr>
        <w:t xml:space="preserve">- MED1 or </w:t>
      </w:r>
      <w:proofErr w:type="spellStart"/>
      <w:r w:rsidRPr="00891FC3">
        <w:rPr>
          <w:sz w:val="24"/>
        </w:rPr>
        <w:t>si</w:t>
      </w:r>
      <w:proofErr w:type="spellEnd"/>
      <w:r w:rsidRPr="00891FC3">
        <w:rPr>
          <w:sz w:val="24"/>
        </w:rPr>
        <w:t xml:space="preserve">-NC. **P&lt; 0.01 vs. </w:t>
      </w:r>
      <w:proofErr w:type="spellStart"/>
      <w:r w:rsidRPr="00891FC3">
        <w:rPr>
          <w:sz w:val="24"/>
        </w:rPr>
        <w:t>si</w:t>
      </w:r>
      <w:proofErr w:type="spellEnd"/>
      <w:r w:rsidRPr="00891FC3">
        <w:rPr>
          <w:sz w:val="24"/>
        </w:rPr>
        <w:t>-NC.</w:t>
      </w:r>
    </w:p>
    <w:p w14:paraId="2D6978CA" w14:textId="4BAF70BC" w:rsidR="004526F5" w:rsidRDefault="004526F5" w:rsidP="00C835E0">
      <w:pPr>
        <w:spacing w:line="360" w:lineRule="auto"/>
        <w:rPr>
          <w:b/>
          <w:sz w:val="24"/>
        </w:rPr>
      </w:pPr>
      <w:r w:rsidRPr="00891FC3">
        <w:rPr>
          <w:b/>
          <w:sz w:val="24"/>
        </w:rPr>
        <w:t xml:space="preserve">Figs. </w:t>
      </w:r>
      <w:r w:rsidR="00A2031C">
        <w:rPr>
          <w:b/>
          <w:sz w:val="24"/>
        </w:rPr>
        <w:t>6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</w:t>
      </w:r>
    </w:p>
    <w:p w14:paraId="2165E42D" w14:textId="7922216E" w:rsidR="004526F5" w:rsidRPr="00891FC3" w:rsidRDefault="004526F5" w:rsidP="00C835E0">
      <w:pPr>
        <w:spacing w:line="360" w:lineRule="auto"/>
        <w:rPr>
          <w:b/>
          <w:sz w:val="24"/>
        </w:rPr>
      </w:pPr>
      <w:r w:rsidRPr="00891FC3">
        <w:rPr>
          <w:sz w:val="24"/>
        </w:rPr>
        <w:t xml:space="preserve">Expression of TMEM44-AS1 in </w:t>
      </w:r>
      <w:r w:rsidRPr="00AA46B4">
        <w:rPr>
          <w:kern w:val="0"/>
          <w:sz w:val="24"/>
        </w:rPr>
        <w:t>patient-derived glioblastoma cells</w:t>
      </w:r>
      <w:r>
        <w:rPr>
          <w:rFonts w:hint="eastAsia"/>
          <w:kern w:val="0"/>
          <w:sz w:val="24"/>
        </w:rPr>
        <w:t>.</w:t>
      </w:r>
    </w:p>
    <w:sectPr w:rsidR="004526F5" w:rsidRPr="00891FC3" w:rsidSect="00D04585">
      <w:footerReference w:type="default" r:id="rId7"/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88A98" w14:textId="77777777" w:rsidR="00535A82" w:rsidRDefault="00535A82" w:rsidP="00856B57">
      <w:r>
        <w:separator/>
      </w:r>
    </w:p>
  </w:endnote>
  <w:endnote w:type="continuationSeparator" w:id="0">
    <w:p w14:paraId="2A2F8BEE" w14:textId="77777777" w:rsidR="00535A82" w:rsidRDefault="00535A82" w:rsidP="00856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AdvOT1ef757c0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29775530"/>
      <w:docPartObj>
        <w:docPartGallery w:val="Page Numbers (Bottom of Page)"/>
        <w:docPartUnique/>
      </w:docPartObj>
    </w:sdtPr>
    <w:sdtEndPr/>
    <w:sdtContent>
      <w:p w14:paraId="4E8D1493" w14:textId="77777777" w:rsidR="005B1BE6" w:rsidRDefault="005B1BE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55B186E" w14:textId="77777777" w:rsidR="005B1BE6" w:rsidRDefault="005B1BE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761A7" w14:textId="77777777" w:rsidR="00535A82" w:rsidRDefault="00535A82" w:rsidP="00856B57">
      <w:r>
        <w:separator/>
      </w:r>
    </w:p>
  </w:footnote>
  <w:footnote w:type="continuationSeparator" w:id="0">
    <w:p w14:paraId="5E75A93E" w14:textId="77777777" w:rsidR="00535A82" w:rsidRDefault="00535A82" w:rsidP="00856B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640"/>
    <w:rsid w:val="000020FE"/>
    <w:rsid w:val="00041831"/>
    <w:rsid w:val="00044287"/>
    <w:rsid w:val="00050303"/>
    <w:rsid w:val="00050B97"/>
    <w:rsid w:val="00054584"/>
    <w:rsid w:val="00067789"/>
    <w:rsid w:val="00085088"/>
    <w:rsid w:val="000C6A20"/>
    <w:rsid w:val="000E0640"/>
    <w:rsid w:val="00104E1E"/>
    <w:rsid w:val="00134C82"/>
    <w:rsid w:val="001377B8"/>
    <w:rsid w:val="001410C5"/>
    <w:rsid w:val="00165E92"/>
    <w:rsid w:val="00171C9F"/>
    <w:rsid w:val="00173D89"/>
    <w:rsid w:val="00193AF1"/>
    <w:rsid w:val="001B1647"/>
    <w:rsid w:val="001B419A"/>
    <w:rsid w:val="001C578D"/>
    <w:rsid w:val="001D41CE"/>
    <w:rsid w:val="001E3541"/>
    <w:rsid w:val="001F0BF7"/>
    <w:rsid w:val="00232D83"/>
    <w:rsid w:val="00235ADB"/>
    <w:rsid w:val="00274232"/>
    <w:rsid w:val="0029320D"/>
    <w:rsid w:val="002B19A0"/>
    <w:rsid w:val="00305FA6"/>
    <w:rsid w:val="00321362"/>
    <w:rsid w:val="00336E71"/>
    <w:rsid w:val="0034525B"/>
    <w:rsid w:val="00355C4B"/>
    <w:rsid w:val="00381415"/>
    <w:rsid w:val="0039510D"/>
    <w:rsid w:val="003B438E"/>
    <w:rsid w:val="003C42B0"/>
    <w:rsid w:val="003C51B6"/>
    <w:rsid w:val="003E02D8"/>
    <w:rsid w:val="003F164A"/>
    <w:rsid w:val="00400BFF"/>
    <w:rsid w:val="004013B7"/>
    <w:rsid w:val="00440E50"/>
    <w:rsid w:val="004417A4"/>
    <w:rsid w:val="004526F5"/>
    <w:rsid w:val="00481A83"/>
    <w:rsid w:val="00490DE6"/>
    <w:rsid w:val="0049375A"/>
    <w:rsid w:val="00521481"/>
    <w:rsid w:val="00535A82"/>
    <w:rsid w:val="0055140B"/>
    <w:rsid w:val="00582B18"/>
    <w:rsid w:val="005A308D"/>
    <w:rsid w:val="005B1BE6"/>
    <w:rsid w:val="005C5C64"/>
    <w:rsid w:val="005D370C"/>
    <w:rsid w:val="005E160A"/>
    <w:rsid w:val="006076E0"/>
    <w:rsid w:val="00615059"/>
    <w:rsid w:val="00623FF4"/>
    <w:rsid w:val="00680DFD"/>
    <w:rsid w:val="00682818"/>
    <w:rsid w:val="006942A3"/>
    <w:rsid w:val="006A74E5"/>
    <w:rsid w:val="006B595E"/>
    <w:rsid w:val="006E2E1A"/>
    <w:rsid w:val="006F0343"/>
    <w:rsid w:val="006F5239"/>
    <w:rsid w:val="0070468B"/>
    <w:rsid w:val="007222AE"/>
    <w:rsid w:val="00776C35"/>
    <w:rsid w:val="007A1D8C"/>
    <w:rsid w:val="007D0618"/>
    <w:rsid w:val="0080121D"/>
    <w:rsid w:val="00803FB9"/>
    <w:rsid w:val="00820127"/>
    <w:rsid w:val="00856B57"/>
    <w:rsid w:val="00872B5F"/>
    <w:rsid w:val="00891FC3"/>
    <w:rsid w:val="008C03C9"/>
    <w:rsid w:val="00900279"/>
    <w:rsid w:val="00903266"/>
    <w:rsid w:val="00913C53"/>
    <w:rsid w:val="00965AA9"/>
    <w:rsid w:val="009C40B6"/>
    <w:rsid w:val="009E65F3"/>
    <w:rsid w:val="009F3FE8"/>
    <w:rsid w:val="00A10751"/>
    <w:rsid w:val="00A115CF"/>
    <w:rsid w:val="00A13219"/>
    <w:rsid w:val="00A2031C"/>
    <w:rsid w:val="00A263C3"/>
    <w:rsid w:val="00A6138F"/>
    <w:rsid w:val="00A71D90"/>
    <w:rsid w:val="00AB2D8B"/>
    <w:rsid w:val="00AC0C77"/>
    <w:rsid w:val="00B16CAA"/>
    <w:rsid w:val="00B32244"/>
    <w:rsid w:val="00B406EE"/>
    <w:rsid w:val="00B42D27"/>
    <w:rsid w:val="00B64150"/>
    <w:rsid w:val="00BA0B19"/>
    <w:rsid w:val="00BB23E2"/>
    <w:rsid w:val="00BB3F7F"/>
    <w:rsid w:val="00BC2ABE"/>
    <w:rsid w:val="00BF6A07"/>
    <w:rsid w:val="00C03FC5"/>
    <w:rsid w:val="00C25D33"/>
    <w:rsid w:val="00C67540"/>
    <w:rsid w:val="00C71E2E"/>
    <w:rsid w:val="00C835E0"/>
    <w:rsid w:val="00C95696"/>
    <w:rsid w:val="00CA7FFE"/>
    <w:rsid w:val="00CB4721"/>
    <w:rsid w:val="00CC5E0F"/>
    <w:rsid w:val="00CD500E"/>
    <w:rsid w:val="00CD74CC"/>
    <w:rsid w:val="00D04585"/>
    <w:rsid w:val="00D17CBC"/>
    <w:rsid w:val="00D2667F"/>
    <w:rsid w:val="00D521C8"/>
    <w:rsid w:val="00D54D78"/>
    <w:rsid w:val="00D85A47"/>
    <w:rsid w:val="00D90B47"/>
    <w:rsid w:val="00D91406"/>
    <w:rsid w:val="00D95219"/>
    <w:rsid w:val="00D95C70"/>
    <w:rsid w:val="00DA19E3"/>
    <w:rsid w:val="00DC6D34"/>
    <w:rsid w:val="00DD21B9"/>
    <w:rsid w:val="00DD4012"/>
    <w:rsid w:val="00DE496D"/>
    <w:rsid w:val="00E05FE7"/>
    <w:rsid w:val="00E13916"/>
    <w:rsid w:val="00E2335B"/>
    <w:rsid w:val="00E26C19"/>
    <w:rsid w:val="00E346AD"/>
    <w:rsid w:val="00E64850"/>
    <w:rsid w:val="00E8110B"/>
    <w:rsid w:val="00E924A6"/>
    <w:rsid w:val="00EB7953"/>
    <w:rsid w:val="00EF31B2"/>
    <w:rsid w:val="00F06CD8"/>
    <w:rsid w:val="00F237CD"/>
    <w:rsid w:val="00F33629"/>
    <w:rsid w:val="00F702E1"/>
    <w:rsid w:val="00FA6CBF"/>
    <w:rsid w:val="00FE0EAB"/>
    <w:rsid w:val="00FE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9CC37"/>
  <w15:docId w15:val="{77FC9F15-72A2-4169-9577-EF8D4B017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06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28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4428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56B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56B5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56B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56B57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CC5E0F"/>
  </w:style>
  <w:style w:type="table" w:styleId="a9">
    <w:name w:val="Table Grid"/>
    <w:basedOn w:val="a1"/>
    <w:uiPriority w:val="39"/>
    <w:rsid w:val="001377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ader-word-layer">
    <w:name w:val="reader-word-layer"/>
    <w:basedOn w:val="a"/>
    <w:rsid w:val="00137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Revision"/>
    <w:hidden/>
    <w:uiPriority w:val="99"/>
    <w:semiHidden/>
    <w:rsid w:val="003C51B6"/>
    <w:rPr>
      <w:rFonts w:ascii="Times New Roman" w:eastAsia="宋体" w:hAnsi="Times New Roman" w:cs="Times New Roman"/>
      <w:szCs w:val="24"/>
    </w:rPr>
  </w:style>
  <w:style w:type="paragraph" w:styleId="HTML">
    <w:name w:val="HTML Preformatted"/>
    <w:basedOn w:val="a"/>
    <w:link w:val="HTML0"/>
    <w:uiPriority w:val="99"/>
    <w:unhideWhenUsed/>
    <w:rsid w:val="00BC2AB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rsid w:val="00BC2ABE"/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FE2EA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0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9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4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6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1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349DE8-F632-4B64-82B9-34B96F3D2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570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pengli</dc:creator>
  <cp:lastModifiedBy>bian er</cp:lastModifiedBy>
  <cp:revision>6</cp:revision>
  <cp:lastPrinted>2018-07-14T06:50:00Z</cp:lastPrinted>
  <dcterms:created xsi:type="dcterms:W3CDTF">2021-03-29T04:50:00Z</dcterms:created>
  <dcterms:modified xsi:type="dcterms:W3CDTF">2021-06-15T04:48:00Z</dcterms:modified>
</cp:coreProperties>
</file>