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2A57DB" w14:textId="2BF2072E" w:rsidR="003D02A6" w:rsidRPr="006C27EC" w:rsidRDefault="0053146A" w:rsidP="003D02A6">
      <w:pPr>
        <w:pStyle w:val="1"/>
        <w:rPr>
          <w:rFonts w:asciiTheme="minorHAnsi" w:eastAsiaTheme="minorHAnsi" w:hAnsiTheme="minorHAnsi" w:hint="eastAsia"/>
        </w:rPr>
      </w:pPr>
      <w:r w:rsidRPr="006C27EC">
        <w:rPr>
          <w:rFonts w:asciiTheme="minorHAnsi" w:eastAsiaTheme="minorHAnsi" w:hAnsiTheme="minorHAnsi" w:hint="eastAsia"/>
          <w:lang w:eastAsia="zh-CN"/>
        </w:rPr>
        <w:t>Supplementary materials</w:t>
      </w:r>
    </w:p>
    <w:p w14:paraId="05BACC5D" w14:textId="6BDCE738" w:rsidR="0063237C" w:rsidRPr="006C27EC" w:rsidRDefault="003D02A6" w:rsidP="00F31C4B">
      <w:pPr>
        <w:ind w:firstLineChars="200" w:firstLine="480"/>
        <w:rPr>
          <w:rFonts w:asciiTheme="minorHAnsi" w:eastAsiaTheme="minorHAnsi" w:hAnsiTheme="minorHAnsi" w:cs="Times New Roman" w:hint="eastAsia"/>
          <w:lang w:eastAsia="zh-CN"/>
        </w:rPr>
      </w:pPr>
      <w:bookmarkStart w:id="0" w:name="_Hlk160046782"/>
      <w:bookmarkStart w:id="1" w:name="_Ref162711346"/>
      <w:bookmarkStart w:id="2" w:name="_Ref160892547"/>
      <w:bookmarkStart w:id="3" w:name="_Hlk171511011"/>
      <w:r w:rsidRPr="006C27EC">
        <w:rPr>
          <w:rFonts w:asciiTheme="minorHAnsi" w:eastAsiaTheme="minorHAnsi" w:hAnsiTheme="minorHAnsi" w:cs="Times New Roman"/>
          <w:b/>
          <w:bCs/>
        </w:rPr>
        <w:t>Figure</w:t>
      </w:r>
      <w:bookmarkEnd w:id="0"/>
      <w:r w:rsidRPr="006C27EC">
        <w:rPr>
          <w:rFonts w:asciiTheme="minorHAnsi" w:eastAsiaTheme="minorHAnsi" w:hAnsiTheme="minorHAnsi" w:cs="Times New Roman" w:hint="eastAsia"/>
          <w:b/>
          <w:bCs/>
          <w:lang w:eastAsia="zh-CN"/>
        </w:rPr>
        <w:t>S</w:t>
      </w:r>
      <w:r w:rsidRPr="006C27EC">
        <w:rPr>
          <w:rFonts w:asciiTheme="minorHAnsi" w:eastAsiaTheme="minorHAnsi" w:hAnsiTheme="minorHAnsi" w:cs="Times New Roman"/>
          <w:b/>
          <w:bCs/>
        </w:rPr>
        <w:fldChar w:fldCharType="begin"/>
      </w:r>
      <w:r w:rsidRPr="006C27EC">
        <w:rPr>
          <w:rFonts w:asciiTheme="minorHAnsi" w:eastAsiaTheme="minorHAnsi" w:hAnsiTheme="minorHAnsi" w:cs="Times New Roman"/>
          <w:b/>
          <w:bCs/>
        </w:rPr>
        <w:instrText xml:space="preserve"> SEQ Figure \* ARABIC </w:instrText>
      </w:r>
      <w:r w:rsidRPr="006C27EC">
        <w:rPr>
          <w:rFonts w:asciiTheme="minorHAnsi" w:eastAsiaTheme="minorHAnsi" w:hAnsiTheme="minorHAnsi" w:cs="Times New Roman"/>
          <w:b/>
          <w:bCs/>
        </w:rPr>
        <w:fldChar w:fldCharType="separate"/>
      </w:r>
      <w:r w:rsidRPr="006C27EC">
        <w:rPr>
          <w:rFonts w:asciiTheme="minorHAnsi" w:eastAsiaTheme="minorHAnsi" w:hAnsiTheme="minorHAnsi" w:cs="Times New Roman"/>
          <w:b/>
          <w:bCs/>
          <w:noProof/>
        </w:rPr>
        <w:t>1</w:t>
      </w:r>
      <w:r w:rsidRPr="006C27EC">
        <w:rPr>
          <w:rFonts w:asciiTheme="minorHAnsi" w:eastAsiaTheme="minorHAnsi" w:hAnsiTheme="minorHAnsi" w:cs="Times New Roman"/>
          <w:b/>
          <w:bCs/>
        </w:rPr>
        <w:fldChar w:fldCharType="end"/>
      </w:r>
      <w:bookmarkEnd w:id="1"/>
      <w:bookmarkEnd w:id="2"/>
      <w:r w:rsidRPr="006C27EC">
        <w:rPr>
          <w:rFonts w:asciiTheme="minorHAnsi" w:eastAsiaTheme="minorHAnsi" w:hAnsiTheme="minorHAnsi" w:cs="Times New Roman"/>
          <w:lang w:eastAsia="zh-CN"/>
        </w:rPr>
        <w:t>.</w:t>
      </w:r>
      <w:r w:rsidR="00F31C4B" w:rsidRPr="006C27EC">
        <w:rPr>
          <w:rFonts w:asciiTheme="minorHAnsi" w:eastAsiaTheme="minorHAnsi" w:hAnsiTheme="minorHAnsi" w:cs="Times New Roman"/>
          <w:b/>
          <w:bCs/>
          <w:lang w:eastAsia="zh-CN"/>
        </w:rPr>
        <w:t>(A)</w:t>
      </w:r>
      <w:r w:rsidR="00F31C4B" w:rsidRPr="006C27EC">
        <w:rPr>
          <w:rFonts w:asciiTheme="minorHAnsi" w:eastAsiaTheme="minorHAnsi" w:hAnsiTheme="minorHAnsi" w:cs="Times New Roman"/>
        </w:rPr>
        <w:t xml:space="preserve"> </w:t>
      </w:r>
      <w:bookmarkStart w:id="4" w:name="_Hlk171510933"/>
      <w:r w:rsidR="00F31C4B" w:rsidRPr="006C27EC">
        <w:rPr>
          <w:rFonts w:asciiTheme="minorHAnsi" w:eastAsiaTheme="minorHAnsi" w:hAnsiTheme="minorHAnsi" w:cs="Times New Roman"/>
        </w:rPr>
        <w:t>Age-standardi</w:t>
      </w:r>
      <w:r w:rsidR="00F31C4B" w:rsidRPr="006C27EC">
        <w:rPr>
          <w:rFonts w:asciiTheme="minorHAnsi" w:eastAsiaTheme="minorHAnsi" w:hAnsiTheme="minorHAnsi" w:cs="Times New Roman"/>
          <w:lang w:eastAsia="zh-CN"/>
        </w:rPr>
        <w:t>z</w:t>
      </w:r>
      <w:r w:rsidR="00F31C4B" w:rsidRPr="006C27EC">
        <w:rPr>
          <w:rFonts w:asciiTheme="minorHAnsi" w:eastAsiaTheme="minorHAnsi" w:hAnsiTheme="minorHAnsi" w:cs="Times New Roman"/>
        </w:rPr>
        <w:t xml:space="preserve">ed </w:t>
      </w:r>
      <w:bookmarkStart w:id="5" w:name="_Hlk171511282"/>
      <w:r w:rsidR="00F31C4B" w:rsidRPr="006C27EC">
        <w:rPr>
          <w:rFonts w:asciiTheme="minorHAnsi" w:eastAsiaTheme="minorHAnsi" w:hAnsiTheme="minorHAnsi" w:cs="Times New Roman"/>
        </w:rPr>
        <w:t>prevalence</w:t>
      </w:r>
      <w:bookmarkEnd w:id="5"/>
      <w:r w:rsidR="00F31C4B" w:rsidRPr="006C27EC">
        <w:rPr>
          <w:rFonts w:asciiTheme="minorHAnsi" w:eastAsiaTheme="minorHAnsi" w:hAnsiTheme="minorHAnsi" w:cs="Times New Roman"/>
        </w:rPr>
        <w:t xml:space="preserve"> rates of COVID-19-Induced GBS in 2021 globally and by GBD region</w:t>
      </w:r>
      <w:r w:rsidR="00F31C4B" w:rsidRPr="006C27EC">
        <w:rPr>
          <w:rFonts w:asciiTheme="minorHAnsi" w:eastAsiaTheme="minorHAnsi" w:hAnsiTheme="minorHAnsi" w:cs="Times New Roman"/>
          <w:lang w:eastAsia="zh-CN"/>
        </w:rPr>
        <w:t>s</w:t>
      </w:r>
      <w:r w:rsidR="00F31C4B" w:rsidRPr="006C27EC">
        <w:rPr>
          <w:rFonts w:asciiTheme="minorHAnsi" w:eastAsiaTheme="minorHAnsi" w:hAnsiTheme="minorHAnsi" w:cs="Times New Roman"/>
        </w:rPr>
        <w:t xml:space="preserve"> (per 100,000 people)</w:t>
      </w:r>
      <w:r w:rsidR="00F31C4B" w:rsidRPr="006C27EC">
        <w:rPr>
          <w:rFonts w:asciiTheme="minorHAnsi" w:eastAsiaTheme="minorHAnsi" w:hAnsiTheme="minorHAnsi"/>
        </w:rPr>
        <w:t xml:space="preserve"> </w:t>
      </w:r>
      <w:r w:rsidR="00F31C4B" w:rsidRPr="006C27EC">
        <w:rPr>
          <w:rFonts w:asciiTheme="minorHAnsi" w:eastAsiaTheme="minorHAnsi" w:hAnsiTheme="minorHAnsi" w:cs="Times New Roman"/>
        </w:rPr>
        <w:t>and percentage changes from 2020 to 2021</w:t>
      </w:r>
      <w:bookmarkEnd w:id="4"/>
      <w:r w:rsidR="00F31C4B" w:rsidRPr="006C27EC">
        <w:rPr>
          <w:rFonts w:asciiTheme="minorHAnsi" w:eastAsiaTheme="minorHAnsi" w:hAnsiTheme="minorHAnsi" w:cs="Times New Roman" w:hint="eastAsia"/>
          <w:lang w:eastAsia="zh-CN"/>
        </w:rPr>
        <w:t>.</w:t>
      </w:r>
      <w:r w:rsidR="00F31C4B" w:rsidRPr="006C27EC">
        <w:rPr>
          <w:rFonts w:asciiTheme="minorHAnsi" w:eastAsiaTheme="minorHAnsi" w:hAnsiTheme="minorHAnsi" w:cs="Times New Roman" w:hint="eastAsia"/>
          <w:b/>
          <w:bCs/>
          <w:lang w:eastAsia="zh-CN"/>
        </w:rPr>
        <w:t>(B)</w:t>
      </w:r>
      <w:r w:rsidR="00F31C4B" w:rsidRPr="006C27EC">
        <w:rPr>
          <w:rFonts w:asciiTheme="minorHAnsi" w:eastAsiaTheme="minorHAnsi" w:hAnsiTheme="minorHAnsi"/>
        </w:rPr>
        <w:t xml:space="preserve"> </w:t>
      </w:r>
      <w:r w:rsidR="00F31C4B" w:rsidRPr="006C27EC">
        <w:rPr>
          <w:rFonts w:asciiTheme="minorHAnsi" w:eastAsiaTheme="minorHAnsi" w:hAnsiTheme="minorHAnsi" w:cs="Times New Roman"/>
          <w:lang w:eastAsia="zh-CN"/>
        </w:rPr>
        <w:t xml:space="preserve">Age-standardized </w:t>
      </w:r>
      <w:r w:rsidR="00F31C4B" w:rsidRPr="006C27EC">
        <w:rPr>
          <w:rFonts w:asciiTheme="minorHAnsi" w:eastAsiaTheme="minorHAnsi" w:hAnsiTheme="minorHAnsi" w:cs="Times New Roman" w:hint="eastAsia"/>
          <w:lang w:eastAsia="zh-CN"/>
        </w:rPr>
        <w:t>YLDs</w:t>
      </w:r>
      <w:r w:rsidR="00F31C4B" w:rsidRPr="006C27EC">
        <w:rPr>
          <w:rFonts w:asciiTheme="minorHAnsi" w:eastAsiaTheme="minorHAnsi" w:hAnsiTheme="minorHAnsi" w:cs="Times New Roman"/>
          <w:lang w:eastAsia="zh-CN"/>
        </w:rPr>
        <w:t xml:space="preserve"> rates of COVID-19-Induced GBS in 2021 globally and by GBD regions (per 100,000 people) and percentage changes from 2020 to 2021</w:t>
      </w:r>
      <w:bookmarkEnd w:id="3"/>
      <w:r w:rsidR="00364402" w:rsidRPr="006C27EC">
        <w:rPr>
          <w:rFonts w:asciiTheme="minorHAnsi" w:eastAsiaTheme="minorHAnsi" w:hAnsiTheme="minorHAnsi" w:cs="Times New Roman"/>
          <w:noProof/>
          <w:lang w:eastAsia="zh-CN"/>
          <w14:ligatures w14:val="standardContextual"/>
        </w:rPr>
        <w:drawing>
          <wp:inline distT="0" distB="0" distL="0" distR="0" wp14:anchorId="149F4090" wp14:editId="3C89A266">
            <wp:extent cx="5274310" cy="3956050"/>
            <wp:effectExtent l="0" t="0" r="2540" b="6350"/>
            <wp:docPr id="8556488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648822" name="图片 85564882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7F09B" w14:textId="3D638F6D" w:rsidR="00F31C4B" w:rsidRPr="006C27EC" w:rsidRDefault="00F31C4B" w:rsidP="00F31C4B">
      <w:pPr>
        <w:ind w:firstLineChars="200" w:firstLine="480"/>
        <w:rPr>
          <w:rFonts w:asciiTheme="minorHAnsi" w:eastAsiaTheme="minorHAnsi" w:hAnsiTheme="minorHAnsi" w:cs="Times New Roman" w:hint="eastAsia"/>
          <w:lang w:eastAsia="zh-CN"/>
        </w:rPr>
      </w:pPr>
      <w:bookmarkStart w:id="6" w:name="_Hlk171511183"/>
      <w:r w:rsidRPr="006C27EC">
        <w:rPr>
          <w:rFonts w:asciiTheme="minorHAnsi" w:eastAsiaTheme="minorHAnsi" w:hAnsiTheme="minorHAnsi" w:cs="Times New Roman"/>
          <w:b/>
          <w:bCs/>
        </w:rPr>
        <w:t>Figure</w:t>
      </w:r>
      <w:r w:rsidRPr="006C27EC">
        <w:rPr>
          <w:rFonts w:asciiTheme="minorHAnsi" w:eastAsiaTheme="minorHAnsi" w:hAnsiTheme="minorHAnsi" w:cs="Times New Roman" w:hint="eastAsia"/>
          <w:b/>
          <w:bCs/>
          <w:lang w:eastAsia="zh-CN"/>
        </w:rPr>
        <w:t>S2</w:t>
      </w:r>
      <w:r w:rsidRPr="006C27EC">
        <w:rPr>
          <w:rFonts w:asciiTheme="minorHAnsi" w:eastAsiaTheme="minorHAnsi" w:hAnsiTheme="minorHAnsi" w:cs="Times New Roman"/>
          <w:lang w:eastAsia="zh-CN"/>
        </w:rPr>
        <w:t>.</w:t>
      </w:r>
      <w:r w:rsidR="006030EA" w:rsidRPr="006C27EC">
        <w:rPr>
          <w:rFonts w:asciiTheme="minorHAnsi" w:eastAsiaTheme="minorHAnsi" w:hAnsiTheme="minorHAnsi" w:cs="Times New Roman"/>
          <w:bCs/>
          <w:lang w:eastAsia="zh-CN"/>
        </w:rPr>
        <w:t xml:space="preserve"> </w:t>
      </w:r>
      <w:r w:rsidR="006030EA" w:rsidRPr="006C27EC">
        <w:rPr>
          <w:rFonts w:asciiTheme="minorHAnsi" w:eastAsiaTheme="minorHAnsi" w:hAnsiTheme="minorHAnsi" w:cs="Times New Roman"/>
          <w:b/>
          <w:lang w:eastAsia="zh-CN"/>
        </w:rPr>
        <w:t xml:space="preserve">Age-Standardized </w:t>
      </w:r>
      <w:r w:rsidR="006030EA" w:rsidRPr="006C27EC">
        <w:rPr>
          <w:rFonts w:asciiTheme="minorHAnsi" w:eastAsiaTheme="minorHAnsi" w:hAnsiTheme="minorHAnsi" w:cs="Times New Roman" w:hint="eastAsia"/>
          <w:b/>
          <w:lang w:eastAsia="zh-CN"/>
        </w:rPr>
        <w:t>YLDs</w:t>
      </w:r>
      <w:r w:rsidR="006030EA" w:rsidRPr="006C27EC">
        <w:rPr>
          <w:rFonts w:asciiTheme="minorHAnsi" w:eastAsiaTheme="minorHAnsi" w:hAnsiTheme="minorHAnsi" w:cs="Times New Roman"/>
          <w:b/>
          <w:lang w:eastAsia="zh-CN"/>
        </w:rPr>
        <w:t xml:space="preserve"> Rates by SDI in Global Disease Burden Regions and Countries from 2020 to 2021</w:t>
      </w:r>
      <w:r w:rsidR="006030EA" w:rsidRPr="006C27EC">
        <w:rPr>
          <w:rFonts w:asciiTheme="minorHAnsi" w:eastAsiaTheme="minorHAnsi" w:hAnsiTheme="minorHAnsi" w:cs="Times New Roman"/>
          <w:lang w:eastAsia="zh-CN"/>
        </w:rPr>
        <w:t>.</w:t>
      </w:r>
      <w:r w:rsidR="006030EA" w:rsidRPr="006C27EC">
        <w:rPr>
          <w:rFonts w:asciiTheme="minorHAnsi" w:eastAsiaTheme="minorHAnsi" w:hAnsiTheme="minorHAnsi" w:cs="Times New Roman"/>
        </w:rPr>
        <w:t xml:space="preserve"> </w:t>
      </w:r>
      <w:r w:rsidR="006030EA" w:rsidRPr="006C27EC">
        <w:rPr>
          <w:rFonts w:asciiTheme="minorHAnsi" w:eastAsiaTheme="minorHAnsi" w:hAnsiTheme="minorHAnsi" w:cs="Times New Roman"/>
          <w:lang w:eastAsia="zh-CN"/>
        </w:rPr>
        <w:t xml:space="preserve">(A) Age-Standardized </w:t>
      </w:r>
      <w:r w:rsidR="006030EA" w:rsidRPr="006C27EC">
        <w:rPr>
          <w:rFonts w:asciiTheme="minorHAnsi" w:eastAsiaTheme="minorHAnsi" w:hAnsiTheme="minorHAnsi" w:cs="Times New Roman" w:hint="eastAsia"/>
          <w:lang w:eastAsia="zh-CN"/>
        </w:rPr>
        <w:t>YLDs</w:t>
      </w:r>
      <w:r w:rsidR="006030EA" w:rsidRPr="006C27EC">
        <w:rPr>
          <w:rFonts w:asciiTheme="minorHAnsi" w:eastAsiaTheme="minorHAnsi" w:hAnsiTheme="minorHAnsi" w:cs="Times New Roman"/>
          <w:lang w:eastAsia="zh-CN"/>
        </w:rPr>
        <w:t xml:space="preserve"> Rates by SDI in Global Disease Burden Regions from 2020 to 2021. (B) </w:t>
      </w:r>
      <w:r w:rsidR="006030EA" w:rsidRPr="006C27EC">
        <w:rPr>
          <w:rFonts w:asciiTheme="minorHAnsi" w:eastAsiaTheme="minorHAnsi" w:hAnsiTheme="minorHAnsi" w:cs="Times New Roman"/>
          <w:lang w:eastAsia="zh-CN"/>
        </w:rPr>
        <w:lastRenderedPageBreak/>
        <w:t xml:space="preserve">Age-Standardized </w:t>
      </w:r>
      <w:r w:rsidR="006030EA" w:rsidRPr="006C27EC">
        <w:rPr>
          <w:rFonts w:asciiTheme="minorHAnsi" w:eastAsiaTheme="minorHAnsi" w:hAnsiTheme="minorHAnsi" w:cs="Times New Roman" w:hint="eastAsia"/>
          <w:lang w:eastAsia="zh-CN"/>
        </w:rPr>
        <w:t>YLDs</w:t>
      </w:r>
      <w:r w:rsidR="006030EA" w:rsidRPr="006C27EC">
        <w:rPr>
          <w:rFonts w:asciiTheme="minorHAnsi" w:eastAsiaTheme="minorHAnsi" w:hAnsiTheme="minorHAnsi" w:cs="Times New Roman"/>
          <w:lang w:eastAsia="zh-CN"/>
        </w:rPr>
        <w:t xml:space="preserve"> Rates by SDI in Different countries.</w:t>
      </w:r>
      <w:bookmarkEnd w:id="6"/>
      <w:r w:rsidR="00364402" w:rsidRPr="006C27EC">
        <w:rPr>
          <w:rFonts w:asciiTheme="minorHAnsi" w:eastAsiaTheme="minorHAnsi" w:hAnsiTheme="minorHAnsi" w:cs="Times New Roman"/>
          <w:noProof/>
          <w:lang w:eastAsia="zh-CN"/>
          <w14:ligatures w14:val="standardContextual"/>
        </w:rPr>
        <w:drawing>
          <wp:inline distT="0" distB="0" distL="0" distR="0" wp14:anchorId="2F8210D4" wp14:editId="35C7C86C">
            <wp:extent cx="5274310" cy="2637155"/>
            <wp:effectExtent l="0" t="0" r="2540" b="0"/>
            <wp:docPr id="15029610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96100" name="图片 15029610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9CC05" w14:textId="28D9D3AA" w:rsidR="006030EA" w:rsidRPr="006C27EC" w:rsidRDefault="006030EA" w:rsidP="00F31C4B">
      <w:pPr>
        <w:ind w:firstLineChars="200" w:firstLine="480"/>
        <w:rPr>
          <w:rFonts w:asciiTheme="minorHAnsi" w:eastAsiaTheme="minorHAnsi" w:hAnsiTheme="minorHAnsi" w:cs="Times New Roman" w:hint="eastAsia"/>
          <w:lang w:eastAsia="zh-CN"/>
        </w:rPr>
      </w:pPr>
      <w:r w:rsidRPr="006C27EC">
        <w:rPr>
          <w:rFonts w:asciiTheme="minorHAnsi" w:eastAsiaTheme="minorHAnsi" w:hAnsiTheme="minorHAnsi" w:cs="Times New Roman"/>
          <w:b/>
          <w:bCs/>
        </w:rPr>
        <w:t>Figure</w:t>
      </w:r>
      <w:r w:rsidRPr="006C27EC">
        <w:rPr>
          <w:rFonts w:asciiTheme="minorHAnsi" w:eastAsiaTheme="minorHAnsi" w:hAnsiTheme="minorHAnsi" w:cs="Times New Roman" w:hint="eastAsia"/>
          <w:b/>
          <w:bCs/>
          <w:lang w:eastAsia="zh-CN"/>
        </w:rPr>
        <w:t>S3</w:t>
      </w:r>
      <w:r w:rsidRPr="006C27EC">
        <w:rPr>
          <w:rFonts w:asciiTheme="minorHAnsi" w:eastAsiaTheme="minorHAnsi" w:hAnsiTheme="minorHAnsi" w:cs="Times New Roman"/>
          <w:lang w:eastAsia="zh-CN"/>
        </w:rPr>
        <w:t>.</w:t>
      </w:r>
      <w:r w:rsidRPr="006C27EC">
        <w:rPr>
          <w:rFonts w:asciiTheme="minorHAnsi" w:eastAsiaTheme="minorHAnsi" w:hAnsiTheme="minorHAnsi" w:cs="Times New Roman"/>
        </w:rPr>
        <w:t xml:space="preserve"> </w:t>
      </w:r>
      <w:r w:rsidRPr="006C27EC">
        <w:rPr>
          <w:rFonts w:asciiTheme="minorHAnsi" w:eastAsiaTheme="minorHAnsi" w:hAnsiTheme="minorHAnsi" w:cs="Times New Roman"/>
          <w:b/>
          <w:bCs/>
        </w:rPr>
        <w:t xml:space="preserve">Frontier Analysis of Age-Standardized prevalence for COVID-19-Induced GBS Based on </w:t>
      </w:r>
      <w:r w:rsidRPr="006C27EC">
        <w:rPr>
          <w:rFonts w:asciiTheme="minorHAnsi" w:eastAsiaTheme="minorHAnsi" w:hAnsiTheme="minorHAnsi" w:cs="Times New Roman" w:hint="eastAsia"/>
          <w:b/>
          <w:bCs/>
          <w:lang w:eastAsia="zh-CN"/>
        </w:rPr>
        <w:t>S</w:t>
      </w:r>
      <w:r w:rsidRPr="006C27EC">
        <w:rPr>
          <w:rFonts w:asciiTheme="minorHAnsi" w:eastAsiaTheme="minorHAnsi" w:hAnsiTheme="minorHAnsi" w:cs="Times New Roman"/>
          <w:b/>
          <w:bCs/>
        </w:rPr>
        <w:t>DI</w:t>
      </w:r>
      <w:r w:rsidRPr="006C27EC">
        <w:rPr>
          <w:rFonts w:asciiTheme="minorHAnsi" w:eastAsiaTheme="minorHAnsi" w:hAnsiTheme="minorHAnsi" w:cs="Times New Roman"/>
          <w:lang w:eastAsia="zh-CN"/>
        </w:rPr>
        <w:t>.</w:t>
      </w:r>
      <w:r w:rsidRPr="006C27EC">
        <w:rPr>
          <w:rFonts w:asciiTheme="minorHAnsi" w:eastAsiaTheme="minorHAnsi" w:hAnsiTheme="minorHAnsi" w:cs="Times New Roman"/>
          <w:bCs/>
          <w:lang w:eastAsia="zh-CN"/>
        </w:rPr>
        <w:t xml:space="preserve"> </w:t>
      </w:r>
      <w:r w:rsidRPr="006C27EC">
        <w:rPr>
          <w:rFonts w:asciiTheme="minorHAnsi" w:eastAsiaTheme="minorHAnsi" w:hAnsiTheme="minorHAnsi" w:cs="Times New Roman"/>
          <w:lang w:eastAsia="zh-CN"/>
        </w:rPr>
        <w:t>(A)</w:t>
      </w:r>
      <w:r w:rsidRPr="006C27EC">
        <w:rPr>
          <w:rFonts w:asciiTheme="minorHAnsi" w:eastAsiaTheme="minorHAnsi" w:hAnsiTheme="minorHAnsi" w:cs="Times New Roman"/>
        </w:rPr>
        <w:t xml:space="preserve"> </w:t>
      </w:r>
      <w:r w:rsidRPr="006C27EC">
        <w:rPr>
          <w:rFonts w:asciiTheme="minorHAnsi" w:eastAsiaTheme="minorHAnsi" w:hAnsiTheme="minorHAnsi" w:cs="Times New Roman"/>
          <w:lang w:eastAsia="zh-CN"/>
        </w:rPr>
        <w:t xml:space="preserve">Frontier Analysis of SDI and Age-Standardized prevalence </w:t>
      </w:r>
      <w:r w:rsidR="007F40E9" w:rsidRPr="006C27EC">
        <w:rPr>
          <w:rFonts w:asciiTheme="minorHAnsi" w:eastAsiaTheme="minorHAnsi" w:hAnsiTheme="minorHAnsi" w:cs="Times New Roman" w:hint="eastAsia"/>
          <w:lang w:eastAsia="zh-CN"/>
        </w:rPr>
        <w:t>r</w:t>
      </w:r>
      <w:r w:rsidRPr="006C27EC">
        <w:rPr>
          <w:rFonts w:asciiTheme="minorHAnsi" w:eastAsiaTheme="minorHAnsi" w:hAnsiTheme="minorHAnsi" w:cs="Times New Roman"/>
          <w:lang w:eastAsia="zh-CN"/>
        </w:rPr>
        <w:t xml:space="preserve">ate from 2020 to 2021. (B) Frontier Analysis of SDI and Age-Standardized prevalence </w:t>
      </w:r>
      <w:r w:rsidR="007F40E9" w:rsidRPr="006C27EC">
        <w:rPr>
          <w:rFonts w:asciiTheme="minorHAnsi" w:eastAsiaTheme="minorHAnsi" w:hAnsiTheme="minorHAnsi" w:cs="Times New Roman" w:hint="eastAsia"/>
          <w:lang w:eastAsia="zh-CN"/>
        </w:rPr>
        <w:t>r</w:t>
      </w:r>
      <w:r w:rsidRPr="006C27EC">
        <w:rPr>
          <w:rFonts w:asciiTheme="minorHAnsi" w:eastAsiaTheme="minorHAnsi" w:hAnsiTheme="minorHAnsi" w:cs="Times New Roman"/>
          <w:lang w:eastAsia="zh-CN"/>
        </w:rPr>
        <w:t>ate in Different Countries in</w:t>
      </w:r>
      <w:r w:rsidRPr="006C27EC">
        <w:rPr>
          <w:rFonts w:asciiTheme="minorHAnsi" w:eastAsiaTheme="minorHAnsi" w:hAnsiTheme="minorHAnsi" w:cs="Times New Roman" w:hint="eastAsia"/>
          <w:lang w:eastAsia="zh-CN"/>
        </w:rPr>
        <w:t xml:space="preserve"> 2021.</w:t>
      </w:r>
      <w:r w:rsidR="00364402" w:rsidRPr="006C27EC">
        <w:rPr>
          <w:rFonts w:asciiTheme="minorHAnsi" w:eastAsiaTheme="minorHAnsi" w:hAnsiTheme="minorHAnsi" w:cs="Times New Roman"/>
          <w:noProof/>
          <w:lang w:eastAsia="zh-CN"/>
          <w14:ligatures w14:val="standardContextual"/>
        </w:rPr>
        <w:drawing>
          <wp:inline distT="0" distB="0" distL="0" distR="0" wp14:anchorId="4799FA5F" wp14:editId="6CA0AE3D">
            <wp:extent cx="5274310" cy="1758315"/>
            <wp:effectExtent l="0" t="0" r="2540" b="0"/>
            <wp:docPr id="153711103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111036" name="图片 153711103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030EA" w:rsidRPr="006C27E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F9C9393" w14:textId="77777777" w:rsidR="00F12CA9" w:rsidRDefault="00F12CA9" w:rsidP="003D02A6">
      <w:pPr>
        <w:spacing w:before="0" w:after="0"/>
      </w:pPr>
      <w:r>
        <w:separator/>
      </w:r>
    </w:p>
  </w:endnote>
  <w:endnote w:type="continuationSeparator" w:id="0">
    <w:p w14:paraId="0E10E815" w14:textId="77777777" w:rsidR="00F12CA9" w:rsidRDefault="00F12CA9" w:rsidP="003D02A6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B0BA9A0" w14:textId="77777777" w:rsidR="00F12CA9" w:rsidRDefault="00F12CA9" w:rsidP="003D02A6">
      <w:pPr>
        <w:spacing w:before="0" w:after="0"/>
      </w:pPr>
      <w:r>
        <w:separator/>
      </w:r>
    </w:p>
  </w:footnote>
  <w:footnote w:type="continuationSeparator" w:id="0">
    <w:p w14:paraId="598FBE6A" w14:textId="77777777" w:rsidR="00F12CA9" w:rsidRDefault="00F12CA9" w:rsidP="003D02A6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EC0601A"/>
    <w:multiLevelType w:val="multilevel"/>
    <w:tmpl w:val="4BBE4E60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 w16cid:durableId="2002923295">
    <w:abstractNumId w:val="0"/>
    <w:lvlOverride w:ilvl="0">
      <w:lvl w:ilvl="0">
        <w:start w:val="1"/>
        <w:numFmt w:val="decimal"/>
        <w:pStyle w:val="1"/>
        <w:lvlText w:val="%1"/>
        <w:lvlJc w:val="left"/>
        <w:pPr>
          <w:tabs>
            <w:tab w:val="num" w:pos="709"/>
          </w:tabs>
          <w:ind w:left="709" w:hanging="567"/>
        </w:pPr>
        <w:rPr>
          <w:rFonts w:hint="default"/>
        </w:rPr>
      </w:lvl>
    </w:lvlOverride>
    <w:lvlOverride w:ilvl="1">
      <w:lvl w:ilvl="1">
        <w:start w:val="1"/>
        <w:numFmt w:val="decimal"/>
        <w:pStyle w:val="2"/>
        <w:lvlText w:val="%1.%2"/>
        <w:lvlJc w:val="left"/>
        <w:pPr>
          <w:tabs>
            <w:tab w:val="num" w:pos="709"/>
          </w:tabs>
          <w:ind w:left="709" w:hanging="567"/>
        </w:pPr>
        <w:rPr>
          <w:rFonts w:hint="default"/>
        </w:rPr>
      </w:lvl>
    </w:lvlOverride>
    <w:lvlOverride w:ilvl="2">
      <w:lvl w:ilvl="2">
        <w:start w:val="1"/>
        <w:numFmt w:val="decimal"/>
        <w:pStyle w:val="3"/>
        <w:lvlText w:val="%1.%2.%3"/>
        <w:lvlJc w:val="left"/>
        <w:pPr>
          <w:tabs>
            <w:tab w:val="num" w:pos="709"/>
          </w:tabs>
          <w:ind w:left="709" w:hanging="567"/>
        </w:pPr>
        <w:rPr>
          <w:rFonts w:hint="default"/>
        </w:rPr>
      </w:lvl>
    </w:lvlOverride>
    <w:lvlOverride w:ilvl="3">
      <w:lvl w:ilvl="3">
        <w:start w:val="1"/>
        <w:numFmt w:val="decimal"/>
        <w:pStyle w:val="4"/>
        <w:lvlText w:val="%1.%2.%3.%4"/>
        <w:lvlJc w:val="left"/>
        <w:pPr>
          <w:tabs>
            <w:tab w:val="num" w:pos="709"/>
          </w:tabs>
          <w:ind w:left="709" w:hanging="567"/>
        </w:pPr>
        <w:rPr>
          <w:rFonts w:hint="default"/>
        </w:rPr>
      </w:lvl>
    </w:lvlOverride>
    <w:lvlOverride w:ilvl="4">
      <w:lvl w:ilvl="4">
        <w:start w:val="1"/>
        <w:numFmt w:val="decimal"/>
        <w:pStyle w:val="5"/>
        <w:lvlText w:val="%1.%2.%3.%4.%5"/>
        <w:lvlJc w:val="left"/>
        <w:pPr>
          <w:tabs>
            <w:tab w:val="num" w:pos="709"/>
          </w:tabs>
          <w:ind w:left="709" w:hanging="567"/>
        </w:pPr>
        <w:rPr>
          <w:rFonts w:hint="default"/>
        </w:rPr>
      </w:lvl>
    </w:lvlOverride>
    <w:lvlOverride w:ilvl="5">
      <w:lvl w:ilvl="5">
        <w:start w:val="1"/>
        <w:numFmt w:val="lowerRoman"/>
        <w:lvlText w:val="%6."/>
        <w:lvlJc w:val="right"/>
        <w:pPr>
          <w:tabs>
            <w:tab w:val="num" w:pos="709"/>
          </w:tabs>
          <w:ind w:left="709" w:hanging="567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tabs>
            <w:tab w:val="num" w:pos="709"/>
          </w:tabs>
          <w:ind w:left="709" w:hanging="567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tabs>
            <w:tab w:val="num" w:pos="709"/>
          </w:tabs>
          <w:ind w:left="709" w:hanging="567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right"/>
        <w:pPr>
          <w:tabs>
            <w:tab w:val="num" w:pos="709"/>
          </w:tabs>
          <w:ind w:left="709" w:hanging="567"/>
        </w:pPr>
        <w:rPr>
          <w:rFonts w:hint="default"/>
        </w:rPr>
      </w:lvl>
    </w:lvlOverride>
  </w:num>
  <w:num w:numId="2" w16cid:durableId="4902924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2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237C"/>
    <w:rsid w:val="000946B5"/>
    <w:rsid w:val="00115599"/>
    <w:rsid w:val="00116CAC"/>
    <w:rsid w:val="00131BF8"/>
    <w:rsid w:val="00144979"/>
    <w:rsid w:val="001C7600"/>
    <w:rsid w:val="001E0F13"/>
    <w:rsid w:val="00297691"/>
    <w:rsid w:val="002D5752"/>
    <w:rsid w:val="00364402"/>
    <w:rsid w:val="003D02A6"/>
    <w:rsid w:val="0048370D"/>
    <w:rsid w:val="0053146A"/>
    <w:rsid w:val="005F2C03"/>
    <w:rsid w:val="006030EA"/>
    <w:rsid w:val="0063237C"/>
    <w:rsid w:val="006618E7"/>
    <w:rsid w:val="006C27EC"/>
    <w:rsid w:val="006E40CB"/>
    <w:rsid w:val="007009F8"/>
    <w:rsid w:val="00750924"/>
    <w:rsid w:val="00771DD5"/>
    <w:rsid w:val="0078369F"/>
    <w:rsid w:val="007F40E9"/>
    <w:rsid w:val="00834028"/>
    <w:rsid w:val="009A2ECF"/>
    <w:rsid w:val="009C5489"/>
    <w:rsid w:val="00CA7B0E"/>
    <w:rsid w:val="00D25F4A"/>
    <w:rsid w:val="00F12CA9"/>
    <w:rsid w:val="00F31C4B"/>
    <w:rsid w:val="00F97C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666B73C"/>
  <w14:defaultImageDpi w14:val="32767"/>
  <w15:chartTrackingRefBased/>
  <w15:docId w15:val="{06615C9A-C0B8-492C-8B69-F3A25233C1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D02A6"/>
    <w:pPr>
      <w:spacing w:before="120" w:after="240"/>
    </w:pPr>
    <w:rPr>
      <w:rFonts w:ascii="Arial" w:eastAsia="Arial" w:hAnsi="Arial" w:cs="Arial"/>
      <w:kern w:val="0"/>
      <w:sz w:val="24"/>
      <w:szCs w:val="24"/>
      <w:lang w:eastAsia="en-US"/>
      <w14:ligatures w14:val="none"/>
    </w:rPr>
  </w:style>
  <w:style w:type="paragraph" w:styleId="1">
    <w:name w:val="heading 1"/>
    <w:basedOn w:val="a0"/>
    <w:next w:val="a"/>
    <w:link w:val="10"/>
    <w:uiPriority w:val="2"/>
    <w:qFormat/>
    <w:rsid w:val="003D02A6"/>
    <w:pPr>
      <w:numPr>
        <w:numId w:val="1"/>
      </w:numPr>
      <w:tabs>
        <w:tab w:val="clear" w:pos="709"/>
        <w:tab w:val="num" w:pos="567"/>
      </w:tabs>
      <w:spacing w:before="240"/>
      <w:ind w:left="567" w:firstLineChars="0" w:firstLine="0"/>
      <w:outlineLvl w:val="0"/>
    </w:pPr>
    <w:rPr>
      <w:rFonts w:cs="Times New Roman"/>
      <w:b/>
    </w:rPr>
  </w:style>
  <w:style w:type="paragraph" w:styleId="2">
    <w:name w:val="heading 2"/>
    <w:basedOn w:val="1"/>
    <w:next w:val="a"/>
    <w:link w:val="20"/>
    <w:uiPriority w:val="2"/>
    <w:qFormat/>
    <w:rsid w:val="003D02A6"/>
    <w:pPr>
      <w:numPr>
        <w:ilvl w:val="1"/>
      </w:numPr>
      <w:tabs>
        <w:tab w:val="clear" w:pos="709"/>
        <w:tab w:val="num" w:pos="567"/>
        <w:tab w:val="num" w:pos="993"/>
      </w:tabs>
      <w:spacing w:after="200" w:line="360" w:lineRule="auto"/>
      <w:ind w:left="993"/>
      <w:outlineLvl w:val="1"/>
    </w:pPr>
    <w:rPr>
      <w:rFonts w:cs="Arial"/>
    </w:rPr>
  </w:style>
  <w:style w:type="paragraph" w:styleId="3">
    <w:name w:val="heading 3"/>
    <w:basedOn w:val="a"/>
    <w:next w:val="a"/>
    <w:link w:val="30"/>
    <w:uiPriority w:val="2"/>
    <w:qFormat/>
    <w:rsid w:val="003D02A6"/>
    <w:pPr>
      <w:keepNext/>
      <w:keepLines/>
      <w:numPr>
        <w:ilvl w:val="2"/>
        <w:numId w:val="1"/>
      </w:numPr>
      <w:tabs>
        <w:tab w:val="clear" w:pos="709"/>
        <w:tab w:val="num" w:pos="567"/>
      </w:tabs>
      <w:spacing w:before="40" w:after="120"/>
      <w:ind w:left="567"/>
      <w:outlineLvl w:val="2"/>
    </w:pPr>
    <w:rPr>
      <w:rFonts w:eastAsiaTheme="majorEastAsia" w:cstheme="majorBidi"/>
      <w:b/>
    </w:rPr>
  </w:style>
  <w:style w:type="paragraph" w:styleId="4">
    <w:name w:val="heading 4"/>
    <w:basedOn w:val="3"/>
    <w:next w:val="a"/>
    <w:link w:val="40"/>
    <w:uiPriority w:val="2"/>
    <w:qFormat/>
    <w:rsid w:val="003D02A6"/>
    <w:pPr>
      <w:numPr>
        <w:ilvl w:val="3"/>
      </w:numPr>
      <w:tabs>
        <w:tab w:val="clear" w:pos="709"/>
        <w:tab w:val="num" w:pos="567"/>
      </w:tabs>
      <w:ind w:left="567"/>
      <w:outlineLvl w:val="3"/>
    </w:pPr>
    <w:rPr>
      <w:iCs/>
    </w:rPr>
  </w:style>
  <w:style w:type="paragraph" w:styleId="5">
    <w:name w:val="heading 5"/>
    <w:basedOn w:val="4"/>
    <w:next w:val="a"/>
    <w:link w:val="50"/>
    <w:uiPriority w:val="2"/>
    <w:qFormat/>
    <w:rsid w:val="003D02A6"/>
    <w:pPr>
      <w:numPr>
        <w:ilvl w:val="4"/>
      </w:numPr>
      <w:tabs>
        <w:tab w:val="clear" w:pos="709"/>
        <w:tab w:val="num" w:pos="567"/>
      </w:tabs>
      <w:ind w:left="567"/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"/>
    <w:link w:val="a5"/>
    <w:uiPriority w:val="99"/>
    <w:unhideWhenUsed/>
    <w:rsid w:val="003D02A6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1"/>
    <w:link w:val="a4"/>
    <w:uiPriority w:val="99"/>
    <w:rsid w:val="003D02A6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3D02A6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7">
    <w:name w:val="页脚 字符"/>
    <w:basedOn w:val="a1"/>
    <w:link w:val="a6"/>
    <w:uiPriority w:val="99"/>
    <w:rsid w:val="003D02A6"/>
    <w:rPr>
      <w:sz w:val="18"/>
      <w:szCs w:val="18"/>
    </w:rPr>
  </w:style>
  <w:style w:type="character" w:customStyle="1" w:styleId="10">
    <w:name w:val="标题 1 字符"/>
    <w:basedOn w:val="a1"/>
    <w:link w:val="1"/>
    <w:uiPriority w:val="2"/>
    <w:rsid w:val="003D02A6"/>
    <w:rPr>
      <w:rFonts w:ascii="Arial" w:eastAsia="Arial" w:hAnsi="Arial" w:cs="Times New Roman"/>
      <w:b/>
      <w:kern w:val="0"/>
      <w:sz w:val="24"/>
      <w:szCs w:val="24"/>
      <w:lang w:eastAsia="en-US"/>
      <w14:ligatures w14:val="none"/>
    </w:rPr>
  </w:style>
  <w:style w:type="character" w:customStyle="1" w:styleId="20">
    <w:name w:val="标题 2 字符"/>
    <w:basedOn w:val="a1"/>
    <w:link w:val="2"/>
    <w:uiPriority w:val="2"/>
    <w:rsid w:val="003D02A6"/>
    <w:rPr>
      <w:rFonts w:ascii="Arial" w:eastAsia="Arial" w:hAnsi="Arial" w:cs="Arial"/>
      <w:b/>
      <w:kern w:val="0"/>
      <w:sz w:val="24"/>
      <w:szCs w:val="24"/>
      <w:lang w:eastAsia="en-US"/>
      <w14:ligatures w14:val="none"/>
    </w:rPr>
  </w:style>
  <w:style w:type="character" w:customStyle="1" w:styleId="30">
    <w:name w:val="标题 3 字符"/>
    <w:basedOn w:val="a1"/>
    <w:link w:val="3"/>
    <w:uiPriority w:val="2"/>
    <w:rsid w:val="003D02A6"/>
    <w:rPr>
      <w:rFonts w:ascii="Arial" w:eastAsiaTheme="majorEastAsia" w:hAnsi="Arial" w:cstheme="majorBidi"/>
      <w:b/>
      <w:kern w:val="0"/>
      <w:sz w:val="24"/>
      <w:szCs w:val="24"/>
      <w:lang w:eastAsia="en-US"/>
      <w14:ligatures w14:val="none"/>
    </w:rPr>
  </w:style>
  <w:style w:type="character" w:customStyle="1" w:styleId="40">
    <w:name w:val="标题 4 字符"/>
    <w:basedOn w:val="a1"/>
    <w:link w:val="4"/>
    <w:uiPriority w:val="2"/>
    <w:rsid w:val="003D02A6"/>
    <w:rPr>
      <w:rFonts w:ascii="Arial" w:eastAsiaTheme="majorEastAsia" w:hAnsi="Arial" w:cstheme="majorBidi"/>
      <w:b/>
      <w:iCs/>
      <w:kern w:val="0"/>
      <w:sz w:val="24"/>
      <w:szCs w:val="24"/>
      <w:lang w:eastAsia="en-US"/>
      <w14:ligatures w14:val="none"/>
    </w:rPr>
  </w:style>
  <w:style w:type="character" w:customStyle="1" w:styleId="50">
    <w:name w:val="标题 5 字符"/>
    <w:basedOn w:val="a1"/>
    <w:link w:val="5"/>
    <w:uiPriority w:val="2"/>
    <w:rsid w:val="003D02A6"/>
    <w:rPr>
      <w:rFonts w:ascii="Arial" w:eastAsiaTheme="majorEastAsia" w:hAnsi="Arial" w:cstheme="majorBidi"/>
      <w:b/>
      <w:iCs/>
      <w:kern w:val="0"/>
      <w:sz w:val="24"/>
      <w:szCs w:val="24"/>
      <w:lang w:eastAsia="en-US"/>
      <w14:ligatures w14:val="none"/>
    </w:rPr>
  </w:style>
  <w:style w:type="numbering" w:customStyle="1" w:styleId="Headings">
    <w:name w:val="Headings"/>
    <w:uiPriority w:val="99"/>
    <w:rsid w:val="003D02A6"/>
    <w:pPr>
      <w:numPr>
        <w:numId w:val="2"/>
      </w:numPr>
    </w:pPr>
  </w:style>
  <w:style w:type="paragraph" w:styleId="a0">
    <w:name w:val="List Paragraph"/>
    <w:basedOn w:val="a"/>
    <w:uiPriority w:val="34"/>
    <w:qFormat/>
    <w:rsid w:val="003D02A6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</Pages>
  <Words>137</Words>
  <Characters>784</Characters>
  <Application>Microsoft Office Word</Application>
  <DocSecurity>0</DocSecurity>
  <Lines>6</Lines>
  <Paragraphs>1</Paragraphs>
  <ScaleCrop>false</ScaleCrop>
  <Company/>
  <LinksUpToDate>false</LinksUpToDate>
  <CharactersWithSpaces>920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chenzujie2000@163.com</dc:creator>
  <cp:keywords/>
  <dc:description/>
  <cp:lastModifiedBy>chenzujie2000@163.com</cp:lastModifiedBy>
  <cp:revision>13</cp:revision>
  <dcterms:created xsi:type="dcterms:W3CDTF">2024-07-10T05:16:00Z</dcterms:created>
  <dcterms:modified xsi:type="dcterms:W3CDTF">2025-03-24T14:11:00Z</dcterms:modified>
</cp:coreProperties>
</file>