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046D65" w14:textId="77777777" w:rsidR="00484B19" w:rsidRDefault="00000000">
      <w:pPr>
        <w:spacing w:after="120"/>
        <w:ind w:firstLine="482"/>
      </w:pPr>
      <w:r>
        <w:rPr>
          <w:rStyle w:val="Strong"/>
          <w:rFonts w:ascii="Times New Roman" w:eastAsia="SimSun" w:hAnsi="Times New Roman"/>
          <w:color w:val="404040"/>
          <w:sz w:val="24"/>
        </w:rPr>
        <w:t>Table 1</w:t>
      </w:r>
      <w:r>
        <w:rPr>
          <w:rStyle w:val="Strong"/>
          <w:rFonts w:ascii="Times New Roman" w:eastAsia="SimSun" w:hAnsi="Times New Roman"/>
          <w:bCs/>
          <w:color w:val="404040"/>
          <w:sz w:val="24"/>
        </w:rPr>
        <w:t xml:space="preserve"> Proportional Imbalance Measurement Method Contingency Table</w:t>
      </w:r>
    </w:p>
    <w:tbl>
      <w:tblPr>
        <w:tblW w:w="851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15"/>
        <w:gridCol w:w="2743"/>
        <w:gridCol w:w="2800"/>
        <w:gridCol w:w="1360"/>
      </w:tblGrid>
      <w:tr w:rsidR="00484B19" w14:paraId="726E08C0" w14:textId="77777777">
        <w:tblPrEx>
          <w:tblCellMar>
            <w:top w:w="0" w:type="dxa"/>
            <w:bottom w:w="0" w:type="dxa"/>
          </w:tblCellMar>
        </w:tblPrEx>
        <w:trPr>
          <w:trHeight w:val="513"/>
        </w:trPr>
        <w:tc>
          <w:tcPr>
            <w:tcW w:w="161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E56FFD" w14:textId="77777777" w:rsidR="00484B19" w:rsidRDefault="00000000">
            <w:pPr>
              <w:jc w:val="center"/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  <w:t>Types of Drugs</w:t>
            </w:r>
          </w:p>
        </w:tc>
        <w:tc>
          <w:tcPr>
            <w:tcW w:w="274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0634DE" w14:textId="77777777" w:rsidR="00484B19" w:rsidRDefault="00000000">
            <w:pPr>
              <w:jc w:val="center"/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  <w:t>Target Adverse Event Reports</w:t>
            </w:r>
          </w:p>
        </w:tc>
        <w:tc>
          <w:tcPr>
            <w:tcW w:w="280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272183" w14:textId="77777777" w:rsidR="00484B19" w:rsidRDefault="00000000">
            <w:pPr>
              <w:jc w:val="center"/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  <w:t>Other Adverse Event Reports</w:t>
            </w:r>
          </w:p>
        </w:tc>
        <w:tc>
          <w:tcPr>
            <w:tcW w:w="136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3D518A" w14:textId="77777777" w:rsidR="00484B19" w:rsidRDefault="00000000">
            <w:pPr>
              <w:jc w:val="center"/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  <w:t>Total</w:t>
            </w:r>
          </w:p>
        </w:tc>
      </w:tr>
      <w:tr w:rsidR="00484B19" w14:paraId="7ACCB386" w14:textId="77777777">
        <w:tblPrEx>
          <w:tblCellMar>
            <w:top w:w="0" w:type="dxa"/>
            <w:bottom w:w="0" w:type="dxa"/>
          </w:tblCellMar>
        </w:tblPrEx>
        <w:trPr>
          <w:trHeight w:val="501"/>
        </w:trPr>
        <w:tc>
          <w:tcPr>
            <w:tcW w:w="1615" w:type="dxa"/>
            <w:tcBorders>
              <w:top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52A3FE" w14:textId="77777777" w:rsidR="00484B19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Target drug</w:t>
            </w:r>
          </w:p>
        </w:tc>
        <w:tc>
          <w:tcPr>
            <w:tcW w:w="2743" w:type="dxa"/>
            <w:tcBorders>
              <w:top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69ECAA" w14:textId="77777777" w:rsidR="00484B19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a</w:t>
            </w:r>
          </w:p>
        </w:tc>
        <w:tc>
          <w:tcPr>
            <w:tcW w:w="2800" w:type="dxa"/>
            <w:tcBorders>
              <w:top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A901BC" w14:textId="77777777" w:rsidR="00484B19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1360" w:type="dxa"/>
            <w:tcBorders>
              <w:top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B4812E" w14:textId="77777777" w:rsidR="00484B19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a+b</w:t>
            </w:r>
          </w:p>
        </w:tc>
      </w:tr>
      <w:tr w:rsidR="00484B19" w14:paraId="5FA00BFD" w14:textId="77777777">
        <w:tblPrEx>
          <w:tblCellMar>
            <w:top w:w="0" w:type="dxa"/>
            <w:bottom w:w="0" w:type="dxa"/>
          </w:tblCellMar>
        </w:tblPrEx>
        <w:trPr>
          <w:trHeight w:val="513"/>
        </w:trPr>
        <w:tc>
          <w:tcPr>
            <w:tcW w:w="161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101896" w14:textId="77777777" w:rsidR="00484B19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Other drugs</w:t>
            </w:r>
          </w:p>
        </w:tc>
        <w:tc>
          <w:tcPr>
            <w:tcW w:w="274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8C0489" w14:textId="77777777" w:rsidR="00484B19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c</w:t>
            </w:r>
          </w:p>
        </w:tc>
        <w:tc>
          <w:tcPr>
            <w:tcW w:w="280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96F7FF" w14:textId="77777777" w:rsidR="00484B19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d</w:t>
            </w:r>
          </w:p>
        </w:tc>
        <w:tc>
          <w:tcPr>
            <w:tcW w:w="136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B4F822" w14:textId="77777777" w:rsidR="00484B19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c+d</w:t>
            </w:r>
          </w:p>
        </w:tc>
      </w:tr>
      <w:tr w:rsidR="00484B19" w14:paraId="13E5A620" w14:textId="77777777">
        <w:tblPrEx>
          <w:tblCellMar>
            <w:top w:w="0" w:type="dxa"/>
            <w:bottom w:w="0" w:type="dxa"/>
          </w:tblCellMar>
        </w:tblPrEx>
        <w:trPr>
          <w:trHeight w:val="521"/>
        </w:trPr>
        <w:tc>
          <w:tcPr>
            <w:tcW w:w="1615" w:type="dxa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F8C85F" w14:textId="77777777" w:rsidR="00484B19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Total</w:t>
            </w:r>
          </w:p>
        </w:tc>
        <w:tc>
          <w:tcPr>
            <w:tcW w:w="2743" w:type="dxa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2BA7B8" w14:textId="77777777" w:rsidR="00484B19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a+c</w:t>
            </w:r>
          </w:p>
        </w:tc>
        <w:tc>
          <w:tcPr>
            <w:tcW w:w="2800" w:type="dxa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CE3B6D" w14:textId="77777777" w:rsidR="00484B19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b+d</w:t>
            </w:r>
          </w:p>
        </w:tc>
        <w:tc>
          <w:tcPr>
            <w:tcW w:w="1360" w:type="dxa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CA888F" w14:textId="77777777" w:rsidR="00484B19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a+b+c+d</w:t>
            </w:r>
          </w:p>
        </w:tc>
      </w:tr>
    </w:tbl>
    <w:p w14:paraId="6C22DABC" w14:textId="77777777" w:rsidR="00484B19" w:rsidRDefault="00484B19">
      <w:pPr>
        <w:spacing w:before="120" w:after="120"/>
        <w:ind w:firstLine="482"/>
        <w:jc w:val="center"/>
      </w:pPr>
    </w:p>
    <w:p w14:paraId="102E5895" w14:textId="77777777" w:rsidR="00484B19" w:rsidRDefault="00484B19">
      <w:pPr>
        <w:spacing w:before="120" w:after="120"/>
        <w:ind w:firstLine="482"/>
        <w:jc w:val="center"/>
      </w:pPr>
    </w:p>
    <w:p w14:paraId="5D091063" w14:textId="77777777" w:rsidR="00484B19" w:rsidRDefault="00484B19">
      <w:pPr>
        <w:spacing w:before="120" w:after="120"/>
        <w:ind w:firstLine="482"/>
        <w:jc w:val="center"/>
      </w:pPr>
    </w:p>
    <w:p w14:paraId="3FC69203" w14:textId="77777777" w:rsidR="00484B19" w:rsidRDefault="00484B19">
      <w:pPr>
        <w:spacing w:before="120" w:after="120"/>
        <w:ind w:firstLine="482"/>
        <w:jc w:val="center"/>
      </w:pPr>
    </w:p>
    <w:p w14:paraId="3FDC5415" w14:textId="77777777" w:rsidR="00484B19" w:rsidRDefault="00484B19">
      <w:pPr>
        <w:spacing w:before="120" w:after="120"/>
        <w:ind w:firstLine="482"/>
        <w:jc w:val="center"/>
      </w:pPr>
    </w:p>
    <w:p w14:paraId="02927F0D" w14:textId="77777777" w:rsidR="00484B19" w:rsidRDefault="00484B19">
      <w:pPr>
        <w:spacing w:before="120" w:after="120"/>
        <w:ind w:firstLine="482"/>
        <w:jc w:val="center"/>
      </w:pPr>
    </w:p>
    <w:p w14:paraId="4920CBE5" w14:textId="77777777" w:rsidR="00484B19" w:rsidRDefault="00484B19">
      <w:pPr>
        <w:spacing w:before="120" w:after="120"/>
        <w:ind w:firstLine="482"/>
        <w:jc w:val="center"/>
      </w:pPr>
    </w:p>
    <w:p w14:paraId="0A3AF68D" w14:textId="77777777" w:rsidR="00484B19" w:rsidRDefault="00484B19">
      <w:pPr>
        <w:spacing w:before="120" w:after="120"/>
        <w:ind w:firstLine="482"/>
        <w:jc w:val="center"/>
      </w:pPr>
    </w:p>
    <w:p w14:paraId="131127FD" w14:textId="77777777" w:rsidR="00484B19" w:rsidRDefault="00484B19">
      <w:pPr>
        <w:spacing w:before="120" w:after="120"/>
        <w:ind w:firstLine="482"/>
        <w:jc w:val="center"/>
      </w:pPr>
    </w:p>
    <w:p w14:paraId="1437C132" w14:textId="77777777" w:rsidR="00484B19" w:rsidRDefault="00484B19">
      <w:pPr>
        <w:spacing w:before="120" w:after="120"/>
        <w:ind w:firstLine="482"/>
        <w:jc w:val="center"/>
      </w:pPr>
    </w:p>
    <w:p w14:paraId="39FB5C0D" w14:textId="77777777" w:rsidR="00484B19" w:rsidRDefault="00484B19">
      <w:pPr>
        <w:spacing w:before="120" w:after="120"/>
        <w:ind w:firstLine="482"/>
        <w:jc w:val="center"/>
      </w:pPr>
    </w:p>
    <w:p w14:paraId="7B074419" w14:textId="77777777" w:rsidR="00484B19" w:rsidRDefault="00000000">
      <w:pPr>
        <w:spacing w:before="120"/>
        <w:ind w:firstLine="482"/>
        <w:jc w:val="center"/>
      </w:pPr>
      <w:r>
        <w:rPr>
          <w:rStyle w:val="Strong"/>
          <w:rFonts w:ascii="Times New Roman" w:eastAsia="SimSun" w:hAnsi="Times New Roman"/>
          <w:color w:val="404040"/>
          <w:sz w:val="24"/>
        </w:rPr>
        <w:t>Table 2</w:t>
      </w:r>
      <w:r>
        <w:rPr>
          <w:rStyle w:val="Strong"/>
          <w:rFonts w:ascii="Times New Roman" w:eastAsia="SimSun" w:hAnsi="Times New Roman"/>
          <w:bCs/>
          <w:color w:val="404040"/>
          <w:sz w:val="24"/>
        </w:rPr>
        <w:t xml:space="preserve"> Four Main Algorithms for Evaluating the Potential Association Between Pembrolizumab and AEs</w:t>
      </w:r>
    </w:p>
    <w:tbl>
      <w:tblPr>
        <w:tblW w:w="5000" w:type="pct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193"/>
        <w:gridCol w:w="5887"/>
        <w:gridCol w:w="2280"/>
      </w:tblGrid>
      <w:tr w:rsidR="00484B19" w14:paraId="4FBCFB16" w14:textId="77777777">
        <w:tblPrEx>
          <w:tblCellMar>
            <w:top w:w="0" w:type="dxa"/>
            <w:bottom w:w="0" w:type="dxa"/>
          </w:tblCellMar>
        </w:tblPrEx>
        <w:trPr>
          <w:trHeight w:val="377"/>
        </w:trPr>
        <w:tc>
          <w:tcPr>
            <w:tcW w:w="119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CC6A11" w14:textId="77777777" w:rsidR="00484B19" w:rsidRDefault="00000000">
            <w:pPr>
              <w:jc w:val="center"/>
            </w:pPr>
            <w:r>
              <w:rPr>
                <w:rFonts w:ascii="Times New Roman" w:eastAsia="TimesNewRoman" w:hAnsi="Times New Roman"/>
                <w:b/>
                <w:bCs/>
                <w:color w:val="000000"/>
                <w:kern w:val="0"/>
                <w:sz w:val="18"/>
                <w:szCs w:val="18"/>
              </w:rPr>
              <w:t>Algorithms</w:t>
            </w:r>
          </w:p>
        </w:tc>
        <w:tc>
          <w:tcPr>
            <w:tcW w:w="588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0DF91A" w14:textId="77777777" w:rsidR="00484B19" w:rsidRDefault="00000000">
            <w:pPr>
              <w:jc w:val="center"/>
            </w:pPr>
            <w:r>
              <w:rPr>
                <w:rFonts w:ascii="Times New Roman" w:eastAsia="TimesNewRoman" w:hAnsi="Times New Roman"/>
                <w:b/>
                <w:bCs/>
                <w:color w:val="000000"/>
                <w:kern w:val="0"/>
                <w:sz w:val="18"/>
                <w:szCs w:val="18"/>
              </w:rPr>
              <w:t>Equation</w:t>
            </w:r>
          </w:p>
        </w:tc>
        <w:tc>
          <w:tcPr>
            <w:tcW w:w="228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1A15A4" w14:textId="77777777" w:rsidR="00484B19" w:rsidRDefault="00000000">
            <w:pPr>
              <w:jc w:val="center"/>
            </w:pPr>
            <w:r>
              <w:rPr>
                <w:rFonts w:ascii="Times New Roman" w:eastAsia="TimesNewRoman" w:hAnsi="Times New Roman"/>
                <w:b/>
                <w:bCs/>
                <w:color w:val="000000"/>
                <w:kern w:val="0"/>
                <w:sz w:val="18"/>
                <w:szCs w:val="18"/>
              </w:rPr>
              <w:t>Criteria</w:t>
            </w:r>
          </w:p>
        </w:tc>
      </w:tr>
      <w:tr w:rsidR="00484B19" w14:paraId="06A37435" w14:textId="77777777">
        <w:tblPrEx>
          <w:tblCellMar>
            <w:top w:w="0" w:type="dxa"/>
            <w:bottom w:w="0" w:type="dxa"/>
          </w:tblCellMar>
        </w:tblPrEx>
        <w:trPr>
          <w:trHeight w:val="1484"/>
        </w:trPr>
        <w:tc>
          <w:tcPr>
            <w:tcW w:w="1193" w:type="dxa"/>
            <w:tcBorders>
              <w:top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F951E9" w14:textId="77777777" w:rsidR="00484B19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ROR</w:t>
            </w:r>
          </w:p>
        </w:tc>
        <w:tc>
          <w:tcPr>
            <w:tcW w:w="5887" w:type="dxa"/>
            <w:tcBorders>
              <w:top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C82618" w14:textId="77777777" w:rsidR="00484B19" w:rsidRDefault="00000000">
            <w:pPr>
              <w:jc w:val="center"/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</w:rPr>
              <w:object w:dxaOrig="1440" w:dyaOrig="1440" w14:anchorId="672AF3CA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Object 4" o:spid="_x0000_s1026" type="#_x0000_t75" style="position:absolute;left:0;text-align:left;margin-left:72.9pt;margin-top:39.2pt;width:122.3pt;height:23.35pt;z-index:251661312;visibility:visible;mso-wrap-style:square;mso-position-horizontal-relative:text;mso-position-vertical-relative:text">
                  <v:imagedata r:id="rId6" o:title=""/>
                  <w10:wrap type="topAndBottom"/>
                </v:shape>
                <o:OLEObject Type="Embed" ProgID="Unknown" ShapeID="Object 4" DrawAspect="Content" ObjectID="_1814107527" r:id="rId7"/>
              </w:objec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</w:rPr>
              <w:object w:dxaOrig="1440" w:dyaOrig="1440" w14:anchorId="75D76864">
                <v:shape id="Object 3" o:spid="_x0000_s1027" type="#_x0000_t75" style="position:absolute;left:0;text-align:left;margin-left:106.75pt;margin-top:4.1pt;width:46.3pt;height:26.1pt;z-index:251660288;visibility:visible;mso-wrap-style:square;mso-position-horizontal-relative:text;mso-position-vertical-relative:text">
                  <v:imagedata r:id="rId8" o:title=""/>
                  <w10:wrap type="topAndBottom"/>
                </v:shape>
                <o:OLEObject Type="Embed" ProgID="Unknown" ShapeID="Object 3" DrawAspect="Content" ObjectID="_1814107528" r:id="rId9"/>
              </w:object>
            </w:r>
          </w:p>
        </w:tc>
        <w:tc>
          <w:tcPr>
            <w:tcW w:w="2280" w:type="dxa"/>
            <w:tcBorders>
              <w:top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6A4761" w14:textId="77777777" w:rsidR="00484B19" w:rsidRDefault="00000000">
            <w:pPr>
              <w:jc w:val="center"/>
              <w:rPr>
                <w:rFonts w:ascii="Times New Roman" w:eastAsia="TimesNew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TimesNewRoman" w:hAnsi="Times New Roman"/>
                <w:color w:val="000000"/>
                <w:kern w:val="0"/>
                <w:sz w:val="18"/>
                <w:szCs w:val="18"/>
              </w:rPr>
              <w:t>95% CI (lower limit) &gt; 1, a ≥ 3</w:t>
            </w:r>
          </w:p>
          <w:p w14:paraId="274113DB" w14:textId="77777777" w:rsidR="00484B19" w:rsidRDefault="00484B19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</w:tr>
      <w:tr w:rsidR="00484B19" w14:paraId="7C52D456" w14:textId="77777777">
        <w:tblPrEx>
          <w:tblCellMar>
            <w:top w:w="0" w:type="dxa"/>
            <w:bottom w:w="0" w:type="dxa"/>
          </w:tblCellMar>
        </w:tblPrEx>
        <w:tc>
          <w:tcPr>
            <w:tcW w:w="119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ADB8D8" w14:textId="77777777" w:rsidR="00484B19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PRR</w:t>
            </w:r>
          </w:p>
        </w:tc>
        <w:tc>
          <w:tcPr>
            <w:tcW w:w="588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991B05" w14:textId="77777777" w:rsidR="00484B19" w:rsidRDefault="00000000">
            <w:pPr>
              <w:jc w:val="center"/>
            </w:pPr>
            <w:r>
              <w:rPr>
                <w:rFonts w:ascii="SimSun" w:eastAsia="SimSun" w:hAnsi="SimSun" w:cs="SimSun"/>
                <w:color w:val="000000"/>
                <w:kern w:val="0"/>
                <w:sz w:val="18"/>
                <w:szCs w:val="18"/>
                <w:lang w:bidi="ar"/>
              </w:rPr>
              <w:object w:dxaOrig="5138" w:dyaOrig="325" w14:anchorId="63CCC6A0">
                <v:shape id="Object 1" o:spid="_x0000_i1027" type="#_x0000_t75" style="width:256.9pt;height:16.15pt;visibility:visible;mso-wrap-style:square" o:ole="">
                  <v:imagedata r:id="rId10" o:title=""/>
                </v:shape>
                <o:OLEObject Type="Embed" ProgID="Unknown" ShapeID="Object 1" DrawAspect="Content" ObjectID="_1814107524" r:id="rId11"/>
              </w:objec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object w:dxaOrig="1440" w:dyaOrig="1440" w14:anchorId="41ECE388">
                <v:shape id="Object 2" o:spid="_x0000_s1029" type="#_x0000_t75" style="position:absolute;left:0;text-align:left;margin-left:99.9pt;margin-top:.8pt;width:73.5pt;height:29.2pt;z-index:251659264;visibility:visible;mso-wrap-style:square;mso-position-horizontal-relative:text;mso-position-vertical-relative:text">
                  <v:imagedata r:id="rId12" o:title=""/>
                  <w10:wrap type="topAndBottom"/>
                </v:shape>
                <o:OLEObject Type="Embed" ProgID="Unknown" ShapeID="Object 2" DrawAspect="Content" ObjectID="_1814107529" r:id="rId13"/>
              </w:objec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object w:dxaOrig="1440" w:dyaOrig="1440" w14:anchorId="37E1B877">
                <v:shape id="Object 5" o:spid="_x0000_s1030" type="#_x0000_t75" style="position:absolute;left:0;text-align:left;margin-left:66.65pt;margin-top:38.25pt;width:150.95pt;height:26pt;z-index:251662336;visibility:visible;mso-wrap-style:square;mso-position-horizontal-relative:text;mso-position-vertical-relative:text">
                  <v:imagedata r:id="rId14" o:title=""/>
                  <w10:wrap type="topAndBottom"/>
                </v:shape>
                <o:OLEObject Type="Embed" ProgID="Unknown" ShapeID="Object 5" DrawAspect="Content" ObjectID="_1814107530" r:id="rId15"/>
              </w:object>
            </w:r>
          </w:p>
        </w:tc>
        <w:tc>
          <w:tcPr>
            <w:tcW w:w="228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AE85E2" w14:textId="77777777" w:rsidR="00484B19" w:rsidRDefault="00000000">
            <w:pPr>
              <w:jc w:val="center"/>
            </w:pPr>
            <w:r>
              <w:rPr>
                <w:rFonts w:ascii="Times New Roman" w:eastAsia="TimesNewRoman" w:hAnsi="Times New Roman"/>
                <w:color w:val="000000"/>
                <w:kern w:val="0"/>
                <w:sz w:val="18"/>
                <w:szCs w:val="18"/>
              </w:rPr>
              <w:t>a ≥ 3, 95% CI (lower limit) &gt; 1, and PRR ≥ 2</w:t>
            </w:r>
          </w:p>
        </w:tc>
      </w:tr>
      <w:tr w:rsidR="00484B19" w14:paraId="24FF3E40" w14:textId="77777777">
        <w:tblPrEx>
          <w:tblCellMar>
            <w:top w:w="0" w:type="dxa"/>
            <w:bottom w:w="0" w:type="dxa"/>
          </w:tblCellMar>
        </w:tblPrEx>
        <w:trPr>
          <w:trHeight w:val="1025"/>
        </w:trPr>
        <w:tc>
          <w:tcPr>
            <w:tcW w:w="119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A8F204" w14:textId="77777777" w:rsidR="00484B19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BCPNN</w:t>
            </w:r>
          </w:p>
        </w:tc>
        <w:tc>
          <w:tcPr>
            <w:tcW w:w="588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5936EE" w14:textId="77777777" w:rsidR="00484B19" w:rsidRDefault="00000000">
            <w:pPr>
              <w:jc w:val="center"/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</w:rPr>
              <w:object w:dxaOrig="2380" w:dyaOrig="633" w14:anchorId="696E81D3">
                <v:shape id="Object 2" o:spid="_x0000_i1030" type="#_x0000_t75" style="width:119.25pt;height:31.7pt;visibility:visible;mso-wrap-style:square" o:ole="">
                  <v:imagedata r:id="rId16" o:title=""/>
                </v:shape>
                <o:OLEObject Type="Embed" ProgID="Unknown" ShapeID="Object 2" DrawAspect="Content" ObjectID="_1814107525" r:id="rId17"/>
              </w:object>
            </w:r>
          </w:p>
        </w:tc>
        <w:tc>
          <w:tcPr>
            <w:tcW w:w="228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9D1A22" w14:textId="77777777" w:rsidR="00484B19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IC-2SD &gt;0</w:t>
            </w:r>
          </w:p>
          <w:p w14:paraId="370063BE" w14:textId="77777777" w:rsidR="00484B19" w:rsidRDefault="00484B19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</w:tr>
      <w:tr w:rsidR="00484B19" w14:paraId="6FC9F3E2" w14:textId="77777777">
        <w:tblPrEx>
          <w:tblCellMar>
            <w:top w:w="0" w:type="dxa"/>
            <w:bottom w:w="0" w:type="dxa"/>
          </w:tblCellMar>
        </w:tblPrEx>
        <w:tc>
          <w:tcPr>
            <w:tcW w:w="1193" w:type="dxa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03E900" w14:textId="77777777" w:rsidR="00484B19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MGPS</w:t>
            </w:r>
          </w:p>
        </w:tc>
        <w:tc>
          <w:tcPr>
            <w:tcW w:w="5887" w:type="dxa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0E9758" w14:textId="77777777" w:rsidR="00484B19" w:rsidRDefault="00000000">
            <w:pPr>
              <w:jc w:val="center"/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object w:dxaOrig="3597" w:dyaOrig="807" w14:anchorId="4F775843">
                <v:shape id="Object 3" o:spid="_x0000_i1031" type="#_x0000_t75" style="width:179.7pt;height:40.3pt;visibility:visible;mso-wrap-style:square" o:ole="">
                  <v:imagedata r:id="rId18" o:title=""/>
                </v:shape>
                <o:OLEObject Type="Embed" ProgID="Unknown" ShapeID="Object 3" DrawAspect="Content" ObjectID="_1814107526" r:id="rId19"/>
              </w:object>
            </w:r>
          </w:p>
        </w:tc>
        <w:tc>
          <w:tcPr>
            <w:tcW w:w="2280" w:type="dxa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D0C5A3" w14:textId="77777777" w:rsidR="00484B19" w:rsidRDefault="00000000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EBGM05&gt;2</w:t>
            </w:r>
          </w:p>
          <w:p w14:paraId="6A3AE0AB" w14:textId="77777777" w:rsidR="00484B19" w:rsidRDefault="00484B19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</w:tr>
    </w:tbl>
    <w:p w14:paraId="319E174B" w14:textId="77777777" w:rsidR="00484B19" w:rsidRDefault="00000000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Abbreviation: ROR, Reporting Odds Ratio; PRR, Proportional Reporting Ratio; BCPNN, Bayesian Confidence </w:t>
      </w:r>
      <w:r>
        <w:rPr>
          <w:rFonts w:ascii="Times New Roman" w:hAnsi="Times New Roman"/>
        </w:rPr>
        <w:lastRenderedPageBreak/>
        <w:t>Propagation Neural Network; MGPS, Multi-item Gamma Poisson Shrinker; EBGM, Empirical Bayesian Geometric Mean; CI, Confidence Interval; χ2, Chi-square; IC, Information Component; IC025, the lower limit of the 95% one-sided confidence interval for IC; EBGM05, the lower limit of the 95% CI for EBGM.</w:t>
      </w:r>
    </w:p>
    <w:p w14:paraId="18F06B32" w14:textId="77777777" w:rsidR="00484B19" w:rsidRDefault="00484B19"/>
    <w:p w14:paraId="5A4D1390" w14:textId="77777777" w:rsidR="00484B19" w:rsidRDefault="00000000">
      <w:pPr>
        <w:spacing w:after="120"/>
        <w:ind w:firstLine="482"/>
      </w:pPr>
      <w:r>
        <w:rPr>
          <w:rStyle w:val="Strong"/>
          <w:rFonts w:ascii="Times New Roman" w:eastAsia="SimSun" w:hAnsi="Times New Roman"/>
          <w:color w:val="404040"/>
          <w:sz w:val="24"/>
        </w:rPr>
        <w:t>Table 3</w:t>
      </w:r>
      <w:r>
        <w:rPr>
          <w:rStyle w:val="Strong"/>
          <w:rFonts w:ascii="Times New Roman" w:eastAsia="SimSun" w:hAnsi="Times New Roman"/>
          <w:bCs/>
          <w:color w:val="404040"/>
          <w:sz w:val="24"/>
        </w:rPr>
        <w:t xml:space="preserve"> Statistical Values and Distribution of Drug-Induced Endometrial Cancer</w:t>
      </w:r>
    </w:p>
    <w:tbl>
      <w:tblPr>
        <w:tblW w:w="8522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802"/>
        <w:gridCol w:w="513"/>
        <w:gridCol w:w="1682"/>
        <w:gridCol w:w="1304"/>
        <w:gridCol w:w="1357"/>
        <w:gridCol w:w="864"/>
      </w:tblGrid>
      <w:tr w:rsidR="00484B19" w14:paraId="0FC87EDD" w14:textId="77777777">
        <w:tblPrEx>
          <w:tblCellMar>
            <w:top w:w="0" w:type="dxa"/>
            <w:bottom w:w="0" w:type="dxa"/>
          </w:tblCellMar>
        </w:tblPrEx>
        <w:trPr>
          <w:trHeight w:val="309"/>
        </w:trPr>
        <w:tc>
          <w:tcPr>
            <w:tcW w:w="2802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F45034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b/>
                <w:bCs/>
                <w:color w:val="000000"/>
                <w:kern w:val="0"/>
                <w:sz w:val="13"/>
                <w:szCs w:val="13"/>
                <w:lang w:bidi="ar"/>
              </w:rPr>
              <w:t>DRUG</w:t>
            </w:r>
          </w:p>
        </w:tc>
        <w:tc>
          <w:tcPr>
            <w:tcW w:w="513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B5D361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b/>
                <w:bCs/>
                <w:color w:val="000000"/>
                <w:kern w:val="0"/>
                <w:sz w:val="13"/>
                <w:szCs w:val="13"/>
                <w:lang w:bidi="ar"/>
              </w:rPr>
              <w:t>N</w:t>
            </w:r>
          </w:p>
        </w:tc>
        <w:tc>
          <w:tcPr>
            <w:tcW w:w="1682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7AE6B6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b/>
                <w:bCs/>
                <w:color w:val="000000"/>
                <w:kern w:val="0"/>
                <w:sz w:val="13"/>
                <w:szCs w:val="13"/>
                <w:lang w:bidi="ar"/>
              </w:rPr>
              <w:t xml:space="preserve">ROR </w:t>
            </w:r>
            <w:r>
              <w:rPr>
                <w:rStyle w:val="font11"/>
                <w:rFonts w:eastAsia="SimSun"/>
                <w:lang w:bidi="ar"/>
              </w:rPr>
              <w:t>(95%CI)</w:t>
            </w:r>
          </w:p>
        </w:tc>
        <w:tc>
          <w:tcPr>
            <w:tcW w:w="1304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F1AFFB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b/>
                <w:bCs/>
                <w:color w:val="000000"/>
                <w:kern w:val="0"/>
                <w:sz w:val="13"/>
                <w:szCs w:val="13"/>
                <w:lang w:bidi="ar"/>
              </w:rPr>
              <w:t>PRR(Χ</w:t>
            </w:r>
            <w:r>
              <w:rPr>
                <w:rStyle w:val="font41"/>
                <w:rFonts w:eastAsia="SimSun"/>
                <w:lang w:bidi="ar"/>
              </w:rPr>
              <w:t>2</w:t>
            </w:r>
            <w:r>
              <w:rPr>
                <w:rStyle w:val="font11"/>
                <w:rFonts w:eastAsia="SimSun"/>
                <w:lang w:bidi="ar"/>
              </w:rPr>
              <w:t>)</w:t>
            </w:r>
          </w:p>
        </w:tc>
        <w:tc>
          <w:tcPr>
            <w:tcW w:w="1357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F8FE30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b/>
                <w:bCs/>
                <w:color w:val="000000"/>
                <w:kern w:val="0"/>
                <w:sz w:val="13"/>
                <w:szCs w:val="13"/>
                <w:lang w:bidi="ar"/>
              </w:rPr>
              <w:t>EBGM(EBGM05)</w:t>
            </w:r>
          </w:p>
        </w:tc>
        <w:tc>
          <w:tcPr>
            <w:tcW w:w="864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3C2E49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b/>
                <w:bCs/>
                <w:color w:val="000000"/>
                <w:kern w:val="0"/>
                <w:sz w:val="13"/>
                <w:szCs w:val="13"/>
                <w:lang w:bidi="ar"/>
              </w:rPr>
              <w:t>IC(IC025)</w:t>
            </w:r>
          </w:p>
        </w:tc>
      </w:tr>
      <w:tr w:rsidR="00484B19" w14:paraId="11C5967E" w14:textId="77777777">
        <w:tblPrEx>
          <w:tblCellMar>
            <w:top w:w="0" w:type="dxa"/>
            <w:bottom w:w="0" w:type="dxa"/>
          </w:tblCellMar>
        </w:tblPrEx>
        <w:trPr>
          <w:trHeight w:val="280"/>
        </w:trPr>
        <w:tc>
          <w:tcPr>
            <w:tcW w:w="2802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B79DAF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Valsartan</w:t>
            </w:r>
          </w:p>
        </w:tc>
        <w:tc>
          <w:tcPr>
            <w:tcW w:w="513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28FB4C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17</w:t>
            </w:r>
          </w:p>
        </w:tc>
        <w:tc>
          <w:tcPr>
            <w:tcW w:w="1682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3D5958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5.49 (3.4 - 8.84)</w:t>
            </w:r>
          </w:p>
        </w:tc>
        <w:tc>
          <w:tcPr>
            <w:tcW w:w="1304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994A6E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5.48 (61.87)</w:t>
            </w:r>
          </w:p>
        </w:tc>
        <w:tc>
          <w:tcPr>
            <w:tcW w:w="1357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C9200D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5.45 (3.66)</w:t>
            </w:r>
          </w:p>
        </w:tc>
        <w:tc>
          <w:tcPr>
            <w:tcW w:w="864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DF4E25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2.45 (1.76)</w:t>
            </w:r>
          </w:p>
        </w:tc>
      </w:tr>
      <w:tr w:rsidR="00484B19" w14:paraId="6EE3CB85" w14:textId="77777777">
        <w:tblPrEx>
          <w:tblCellMar>
            <w:top w:w="0" w:type="dxa"/>
            <w:bottom w:w="0" w:type="dxa"/>
          </w:tblCellMar>
        </w:tblPrEx>
        <w:trPr>
          <w:trHeight w:val="280"/>
        </w:trPr>
        <w:tc>
          <w:tcPr>
            <w:tcW w:w="2802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2B2A54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Amlodipine; Hydrochlorothiazide; Valsartan</w:t>
            </w:r>
          </w:p>
        </w:tc>
        <w:tc>
          <w:tcPr>
            <w:tcW w:w="513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03B397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3</w:t>
            </w:r>
          </w:p>
        </w:tc>
        <w:tc>
          <w:tcPr>
            <w:tcW w:w="1682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0D8C90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8.73 (2.81 - 27.1)</w:t>
            </w:r>
          </w:p>
        </w:tc>
        <w:tc>
          <w:tcPr>
            <w:tcW w:w="1304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D62895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8.72 (20.48)</w:t>
            </w:r>
          </w:p>
        </w:tc>
        <w:tc>
          <w:tcPr>
            <w:tcW w:w="1357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DFC5C7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8.71 (3.37)</w:t>
            </w:r>
          </w:p>
        </w:tc>
        <w:tc>
          <w:tcPr>
            <w:tcW w:w="864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B3417A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3.12 (1.68)</w:t>
            </w:r>
          </w:p>
        </w:tc>
      </w:tr>
      <w:tr w:rsidR="00484B19" w14:paraId="099D39FE" w14:textId="77777777">
        <w:tblPrEx>
          <w:tblCellMar>
            <w:top w:w="0" w:type="dxa"/>
            <w:bottom w:w="0" w:type="dxa"/>
          </w:tblCellMar>
        </w:tblPrEx>
        <w:trPr>
          <w:trHeight w:val="280"/>
        </w:trPr>
        <w:tc>
          <w:tcPr>
            <w:tcW w:w="2802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03A43B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Interferon Beta-1A</w:t>
            </w:r>
          </w:p>
        </w:tc>
        <w:tc>
          <w:tcPr>
            <w:tcW w:w="513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C0291A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82</w:t>
            </w:r>
          </w:p>
        </w:tc>
        <w:tc>
          <w:tcPr>
            <w:tcW w:w="1682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F590BB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4.28 (3.43 - 5.34)</w:t>
            </w:r>
          </w:p>
        </w:tc>
        <w:tc>
          <w:tcPr>
            <w:tcW w:w="1304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BE17F2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4.28 (198.87)</w:t>
            </w:r>
          </w:p>
        </w:tc>
        <w:tc>
          <w:tcPr>
            <w:tcW w:w="1357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A979BA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4.16 (3.46)</w:t>
            </w:r>
          </w:p>
        </w:tc>
        <w:tc>
          <w:tcPr>
            <w:tcW w:w="864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AFB41A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2.06 (1.74)</w:t>
            </w:r>
          </w:p>
        </w:tc>
      </w:tr>
      <w:tr w:rsidR="00484B19" w14:paraId="4EC824F7" w14:textId="77777777">
        <w:tblPrEx>
          <w:tblCellMar>
            <w:top w:w="0" w:type="dxa"/>
            <w:bottom w:w="0" w:type="dxa"/>
          </w:tblCellMar>
        </w:tblPrEx>
        <w:trPr>
          <w:trHeight w:val="280"/>
        </w:trPr>
        <w:tc>
          <w:tcPr>
            <w:tcW w:w="2802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C67201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Ranitidine</w:t>
            </w:r>
          </w:p>
        </w:tc>
        <w:tc>
          <w:tcPr>
            <w:tcW w:w="513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107B10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203</w:t>
            </w:r>
          </w:p>
        </w:tc>
        <w:tc>
          <w:tcPr>
            <w:tcW w:w="1682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4DE177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4.13 (3.58 - 4.77)</w:t>
            </w:r>
          </w:p>
        </w:tc>
        <w:tc>
          <w:tcPr>
            <w:tcW w:w="1304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CF6519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4.13 (440.52)</w:t>
            </w:r>
          </w:p>
        </w:tc>
        <w:tc>
          <w:tcPr>
            <w:tcW w:w="1357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666C3D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3.86 (3.42)</w:t>
            </w:r>
          </w:p>
        </w:tc>
        <w:tc>
          <w:tcPr>
            <w:tcW w:w="864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53393F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1.95 (1.74)</w:t>
            </w:r>
          </w:p>
        </w:tc>
      </w:tr>
      <w:tr w:rsidR="00484B19" w14:paraId="75F2F32E" w14:textId="77777777">
        <w:tblPrEx>
          <w:tblCellMar>
            <w:top w:w="0" w:type="dxa"/>
            <w:bottom w:w="0" w:type="dxa"/>
          </w:tblCellMar>
        </w:tblPrEx>
        <w:trPr>
          <w:trHeight w:val="280"/>
        </w:trPr>
        <w:tc>
          <w:tcPr>
            <w:tcW w:w="2802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3EF3F7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Tamoxifen</w:t>
            </w:r>
          </w:p>
        </w:tc>
        <w:tc>
          <w:tcPr>
            <w:tcW w:w="513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223B92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66</w:t>
            </w:r>
          </w:p>
        </w:tc>
        <w:tc>
          <w:tcPr>
            <w:tcW w:w="1682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543F29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105.81 (82.71 - 135.35)</w:t>
            </w:r>
          </w:p>
        </w:tc>
        <w:tc>
          <w:tcPr>
            <w:tcW w:w="1304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07C9AF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104.46 (6574.12)</w:t>
            </w:r>
          </w:p>
        </w:tc>
        <w:tc>
          <w:tcPr>
            <w:tcW w:w="1357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D1047C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101.56 (82.65)</w:t>
            </w:r>
          </w:p>
        </w:tc>
        <w:tc>
          <w:tcPr>
            <w:tcW w:w="864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A5CE94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6.67 (6.31)</w:t>
            </w:r>
          </w:p>
        </w:tc>
      </w:tr>
      <w:tr w:rsidR="00484B19" w14:paraId="1FA397F5" w14:textId="77777777">
        <w:tblPrEx>
          <w:tblCellMar>
            <w:top w:w="0" w:type="dxa"/>
            <w:bottom w:w="0" w:type="dxa"/>
          </w:tblCellMar>
        </w:tblPrEx>
        <w:trPr>
          <w:trHeight w:val="280"/>
        </w:trPr>
        <w:tc>
          <w:tcPr>
            <w:tcW w:w="2802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682FBD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Carboplatin</w:t>
            </w:r>
          </w:p>
        </w:tc>
        <w:tc>
          <w:tcPr>
            <w:tcW w:w="513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FC1B3C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42</w:t>
            </w:r>
          </w:p>
        </w:tc>
        <w:tc>
          <w:tcPr>
            <w:tcW w:w="1682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ADA1C5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7.75 (5.71 - 10.52)</w:t>
            </w:r>
          </w:p>
        </w:tc>
        <w:tc>
          <w:tcPr>
            <w:tcW w:w="1304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23B54A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7.74 (242.32)</w:t>
            </w:r>
          </w:p>
        </w:tc>
        <w:tc>
          <w:tcPr>
            <w:tcW w:w="1357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EED6F6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7.62 (5.91)</w:t>
            </w:r>
          </w:p>
        </w:tc>
        <w:tc>
          <w:tcPr>
            <w:tcW w:w="864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B98EAF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2.93 (2.49)</w:t>
            </w:r>
          </w:p>
        </w:tc>
      </w:tr>
      <w:tr w:rsidR="00484B19" w14:paraId="51606605" w14:textId="77777777">
        <w:tblPrEx>
          <w:tblCellMar>
            <w:top w:w="0" w:type="dxa"/>
            <w:bottom w:w="0" w:type="dxa"/>
          </w:tblCellMar>
        </w:tblPrEx>
        <w:trPr>
          <w:trHeight w:val="90"/>
        </w:trPr>
        <w:tc>
          <w:tcPr>
            <w:tcW w:w="2802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095750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Doxorubicin</w:t>
            </w:r>
          </w:p>
        </w:tc>
        <w:tc>
          <w:tcPr>
            <w:tcW w:w="513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677294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27</w:t>
            </w:r>
          </w:p>
        </w:tc>
        <w:tc>
          <w:tcPr>
            <w:tcW w:w="1682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A35B6C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6.64 (4.54 - 9.71)</w:t>
            </w:r>
          </w:p>
        </w:tc>
        <w:tc>
          <w:tcPr>
            <w:tcW w:w="1304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F73F43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6.64 (127.78)</w:t>
            </w:r>
          </w:p>
        </w:tc>
        <w:tc>
          <w:tcPr>
            <w:tcW w:w="1357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42BEF1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6.57 (4.78)</w:t>
            </w:r>
          </w:p>
        </w:tc>
        <w:tc>
          <w:tcPr>
            <w:tcW w:w="864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A3CF9C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2.72 (2.17)</w:t>
            </w:r>
          </w:p>
        </w:tc>
      </w:tr>
      <w:tr w:rsidR="00484B19" w14:paraId="4CEA5921" w14:textId="77777777">
        <w:tblPrEx>
          <w:tblCellMar>
            <w:top w:w="0" w:type="dxa"/>
            <w:bottom w:w="0" w:type="dxa"/>
          </w:tblCellMar>
        </w:tblPrEx>
        <w:trPr>
          <w:trHeight w:val="280"/>
        </w:trPr>
        <w:tc>
          <w:tcPr>
            <w:tcW w:w="2802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36B032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Trastuzumab</w:t>
            </w:r>
          </w:p>
        </w:tc>
        <w:tc>
          <w:tcPr>
            <w:tcW w:w="513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125AF6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21</w:t>
            </w:r>
          </w:p>
        </w:tc>
        <w:tc>
          <w:tcPr>
            <w:tcW w:w="1682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385F51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4.99 (3.25 - 7.67)</w:t>
            </w:r>
          </w:p>
        </w:tc>
        <w:tc>
          <w:tcPr>
            <w:tcW w:w="1304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AD78FE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4.99 (66.31)</w:t>
            </w:r>
          </w:p>
        </w:tc>
        <w:tc>
          <w:tcPr>
            <w:tcW w:w="1357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07AEEB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4.95 (3.45)</w:t>
            </w:r>
          </w:p>
        </w:tc>
        <w:tc>
          <w:tcPr>
            <w:tcW w:w="864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CE56F1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2.31 (1.69)</w:t>
            </w:r>
          </w:p>
        </w:tc>
      </w:tr>
      <w:tr w:rsidR="00484B19" w14:paraId="01D59EEF" w14:textId="77777777">
        <w:tblPrEx>
          <w:tblCellMar>
            <w:top w:w="0" w:type="dxa"/>
            <w:bottom w:w="0" w:type="dxa"/>
          </w:tblCellMar>
        </w:tblPrEx>
        <w:trPr>
          <w:trHeight w:val="280"/>
        </w:trPr>
        <w:tc>
          <w:tcPr>
            <w:tcW w:w="2802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6A314F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Letrozole</w:t>
            </w:r>
          </w:p>
        </w:tc>
        <w:tc>
          <w:tcPr>
            <w:tcW w:w="513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F29A3C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17</w:t>
            </w:r>
          </w:p>
        </w:tc>
        <w:tc>
          <w:tcPr>
            <w:tcW w:w="1682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13D746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6.75 (4.19 - 10.87)</w:t>
            </w:r>
          </w:p>
        </w:tc>
        <w:tc>
          <w:tcPr>
            <w:tcW w:w="1304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366C5A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6.74 (82.54)</w:t>
            </w:r>
          </w:p>
        </w:tc>
        <w:tc>
          <w:tcPr>
            <w:tcW w:w="1357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E77CF5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6.7 (4.49)</w:t>
            </w:r>
          </w:p>
        </w:tc>
        <w:tc>
          <w:tcPr>
            <w:tcW w:w="864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B188B0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2.74 (2.06)</w:t>
            </w:r>
          </w:p>
        </w:tc>
      </w:tr>
      <w:tr w:rsidR="00484B19" w14:paraId="7E717715" w14:textId="77777777">
        <w:tblPrEx>
          <w:tblCellMar>
            <w:top w:w="0" w:type="dxa"/>
            <w:bottom w:w="0" w:type="dxa"/>
          </w:tblCellMar>
        </w:tblPrEx>
        <w:trPr>
          <w:trHeight w:val="280"/>
        </w:trPr>
        <w:tc>
          <w:tcPr>
            <w:tcW w:w="2802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3EE5E0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Everolimus</w:t>
            </w:r>
          </w:p>
        </w:tc>
        <w:tc>
          <w:tcPr>
            <w:tcW w:w="513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05C547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16</w:t>
            </w:r>
          </w:p>
        </w:tc>
        <w:tc>
          <w:tcPr>
            <w:tcW w:w="1682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6E0BC8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3.41 (2.09 - 5.58)</w:t>
            </w:r>
          </w:p>
        </w:tc>
        <w:tc>
          <w:tcPr>
            <w:tcW w:w="1304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C6F370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3.41 (27.09)</w:t>
            </w:r>
          </w:p>
        </w:tc>
        <w:tc>
          <w:tcPr>
            <w:tcW w:w="1357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75EC39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3.39 (2.25)</w:t>
            </w:r>
          </w:p>
        </w:tc>
        <w:tc>
          <w:tcPr>
            <w:tcW w:w="864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F42D0F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1.76 (1.06)</w:t>
            </w:r>
          </w:p>
        </w:tc>
      </w:tr>
      <w:tr w:rsidR="00484B19" w14:paraId="7D818E41" w14:textId="77777777">
        <w:tblPrEx>
          <w:tblCellMar>
            <w:top w:w="0" w:type="dxa"/>
            <w:bottom w:w="0" w:type="dxa"/>
          </w:tblCellMar>
        </w:tblPrEx>
        <w:trPr>
          <w:trHeight w:val="280"/>
        </w:trPr>
        <w:tc>
          <w:tcPr>
            <w:tcW w:w="2802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F24A47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Anastrozole</w:t>
            </w:r>
          </w:p>
        </w:tc>
        <w:tc>
          <w:tcPr>
            <w:tcW w:w="513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186421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15</w:t>
            </w:r>
          </w:p>
        </w:tc>
        <w:tc>
          <w:tcPr>
            <w:tcW w:w="1682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C613C3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8.23 (4.95 - 13.67)</w:t>
            </w:r>
          </w:p>
        </w:tc>
        <w:tc>
          <w:tcPr>
            <w:tcW w:w="1304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F10E82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8.22 (94.51)</w:t>
            </w:r>
          </w:p>
        </w:tc>
        <w:tc>
          <w:tcPr>
            <w:tcW w:w="1357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C67601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8.17 (5.34)</w:t>
            </w:r>
          </w:p>
        </w:tc>
        <w:tc>
          <w:tcPr>
            <w:tcW w:w="864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A9E9F7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3.03 (2.31)</w:t>
            </w:r>
          </w:p>
        </w:tc>
      </w:tr>
      <w:tr w:rsidR="00484B19" w14:paraId="0E6868AA" w14:textId="77777777">
        <w:tblPrEx>
          <w:tblCellMar>
            <w:top w:w="0" w:type="dxa"/>
            <w:bottom w:w="0" w:type="dxa"/>
          </w:tblCellMar>
        </w:tblPrEx>
        <w:trPr>
          <w:trHeight w:val="280"/>
        </w:trPr>
        <w:tc>
          <w:tcPr>
            <w:tcW w:w="2802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3B5889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Toremifene</w:t>
            </w:r>
          </w:p>
        </w:tc>
        <w:tc>
          <w:tcPr>
            <w:tcW w:w="513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C06299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11</w:t>
            </w:r>
          </w:p>
        </w:tc>
        <w:tc>
          <w:tcPr>
            <w:tcW w:w="1682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9377E6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307.8 (168.31 - 562.9)</w:t>
            </w:r>
          </w:p>
        </w:tc>
        <w:tc>
          <w:tcPr>
            <w:tcW w:w="1304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6B972E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296.36 (3223.24)</w:t>
            </w:r>
          </w:p>
        </w:tc>
        <w:tc>
          <w:tcPr>
            <w:tcW w:w="1357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93BDD2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294.98 (178)</w:t>
            </w:r>
          </w:p>
        </w:tc>
        <w:tc>
          <w:tcPr>
            <w:tcW w:w="864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E5C94D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8.2 (7.35)</w:t>
            </w:r>
          </w:p>
        </w:tc>
      </w:tr>
      <w:tr w:rsidR="00484B19" w14:paraId="62B99C9F" w14:textId="77777777">
        <w:tblPrEx>
          <w:tblCellMar>
            <w:top w:w="0" w:type="dxa"/>
            <w:bottom w:w="0" w:type="dxa"/>
          </w:tblCellMar>
        </w:tblPrEx>
        <w:trPr>
          <w:trHeight w:val="280"/>
        </w:trPr>
        <w:tc>
          <w:tcPr>
            <w:tcW w:w="2802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84057E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Exemestane</w:t>
            </w:r>
          </w:p>
        </w:tc>
        <w:tc>
          <w:tcPr>
            <w:tcW w:w="513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D39468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8</w:t>
            </w:r>
          </w:p>
        </w:tc>
        <w:tc>
          <w:tcPr>
            <w:tcW w:w="1682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F12742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8.49 (4.24 - 17)</w:t>
            </w:r>
          </w:p>
        </w:tc>
        <w:tc>
          <w:tcPr>
            <w:tcW w:w="1304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7BE1C5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8.48 (52.63)</w:t>
            </w:r>
          </w:p>
        </w:tc>
        <w:tc>
          <w:tcPr>
            <w:tcW w:w="1357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9137C1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8.46 (4.73)</w:t>
            </w:r>
          </w:p>
        </w:tc>
        <w:tc>
          <w:tcPr>
            <w:tcW w:w="864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14C440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3.08 (2.12)</w:t>
            </w:r>
          </w:p>
        </w:tc>
      </w:tr>
      <w:tr w:rsidR="00484B19" w14:paraId="323E50C4" w14:textId="77777777">
        <w:tblPrEx>
          <w:tblCellMar>
            <w:top w:w="0" w:type="dxa"/>
            <w:bottom w:w="0" w:type="dxa"/>
          </w:tblCellMar>
        </w:tblPrEx>
        <w:trPr>
          <w:trHeight w:val="280"/>
        </w:trPr>
        <w:tc>
          <w:tcPr>
            <w:tcW w:w="2802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BA63A5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Bazedoxifene; Estrogens Conjugated</w:t>
            </w:r>
          </w:p>
        </w:tc>
        <w:tc>
          <w:tcPr>
            <w:tcW w:w="513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8D6949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7</w:t>
            </w:r>
          </w:p>
        </w:tc>
        <w:tc>
          <w:tcPr>
            <w:tcW w:w="1682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0D0622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60.16 (28.57 - 126.69)</w:t>
            </w:r>
          </w:p>
        </w:tc>
        <w:tc>
          <w:tcPr>
            <w:tcW w:w="1304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B146C7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59.72 (402.99)</w:t>
            </w:r>
          </w:p>
        </w:tc>
        <w:tc>
          <w:tcPr>
            <w:tcW w:w="1357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F52705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59.54 (31.93)</w:t>
            </w:r>
          </w:p>
        </w:tc>
        <w:tc>
          <w:tcPr>
            <w:tcW w:w="864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E6C5C7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5.9 (4.87)</w:t>
            </w:r>
          </w:p>
        </w:tc>
      </w:tr>
      <w:tr w:rsidR="00484B19" w14:paraId="7E086933" w14:textId="77777777">
        <w:tblPrEx>
          <w:tblCellMar>
            <w:top w:w="0" w:type="dxa"/>
            <w:bottom w:w="0" w:type="dxa"/>
          </w:tblCellMar>
        </w:tblPrEx>
        <w:trPr>
          <w:trHeight w:val="280"/>
        </w:trPr>
        <w:tc>
          <w:tcPr>
            <w:tcW w:w="2802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AD3138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Levonorgestrel</w:t>
            </w:r>
          </w:p>
        </w:tc>
        <w:tc>
          <w:tcPr>
            <w:tcW w:w="513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45E5CB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85</w:t>
            </w:r>
          </w:p>
        </w:tc>
        <w:tc>
          <w:tcPr>
            <w:tcW w:w="1682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8D7C48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3.64 (2.93 - 4.52)</w:t>
            </w:r>
          </w:p>
        </w:tc>
        <w:tc>
          <w:tcPr>
            <w:tcW w:w="1304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E5A055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3.64 (156.6)</w:t>
            </w:r>
          </w:p>
        </w:tc>
        <w:tc>
          <w:tcPr>
            <w:tcW w:w="1357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44D656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3.54 (2.95)</w:t>
            </w:r>
          </w:p>
        </w:tc>
        <w:tc>
          <w:tcPr>
            <w:tcW w:w="864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DF8BF1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1.82 (1.51)</w:t>
            </w:r>
          </w:p>
        </w:tc>
      </w:tr>
      <w:tr w:rsidR="00484B19" w14:paraId="37A15F64" w14:textId="77777777">
        <w:tblPrEx>
          <w:tblCellMar>
            <w:top w:w="0" w:type="dxa"/>
            <w:bottom w:w="0" w:type="dxa"/>
          </w:tblCellMar>
        </w:tblPrEx>
        <w:trPr>
          <w:trHeight w:val="280"/>
        </w:trPr>
        <w:tc>
          <w:tcPr>
            <w:tcW w:w="2802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B8C2C3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Estradiol</w:t>
            </w:r>
          </w:p>
        </w:tc>
        <w:tc>
          <w:tcPr>
            <w:tcW w:w="513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1488C9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49</w:t>
            </w:r>
          </w:p>
        </w:tc>
        <w:tc>
          <w:tcPr>
            <w:tcW w:w="1682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D0479B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10.81 (8.15 - 14.35)</w:t>
            </w:r>
          </w:p>
        </w:tc>
        <w:tc>
          <w:tcPr>
            <w:tcW w:w="1304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57F52E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10.8 (426.77)</w:t>
            </w:r>
          </w:p>
        </w:tc>
        <w:tc>
          <w:tcPr>
            <w:tcW w:w="1357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65B775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10.6 (8.36)</w:t>
            </w:r>
          </w:p>
        </w:tc>
        <w:tc>
          <w:tcPr>
            <w:tcW w:w="864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3BE3DC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3.41 (2.99)</w:t>
            </w:r>
          </w:p>
        </w:tc>
      </w:tr>
      <w:tr w:rsidR="00484B19" w14:paraId="53B21155" w14:textId="77777777">
        <w:tblPrEx>
          <w:tblCellMar>
            <w:top w:w="0" w:type="dxa"/>
            <w:bottom w:w="0" w:type="dxa"/>
          </w:tblCellMar>
        </w:tblPrEx>
        <w:trPr>
          <w:trHeight w:val="280"/>
        </w:trPr>
        <w:tc>
          <w:tcPr>
            <w:tcW w:w="2802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D54B88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Medroxyprogesterone</w:t>
            </w:r>
          </w:p>
        </w:tc>
        <w:tc>
          <w:tcPr>
            <w:tcW w:w="513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BF6FD5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41</w:t>
            </w:r>
          </w:p>
        </w:tc>
        <w:tc>
          <w:tcPr>
            <w:tcW w:w="1682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320689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14.03 (10.3 - 19.11)</w:t>
            </w:r>
          </w:p>
        </w:tc>
        <w:tc>
          <w:tcPr>
            <w:tcW w:w="1304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318C8A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14.01 (486.63)</w:t>
            </w:r>
          </w:p>
        </w:tc>
        <w:tc>
          <w:tcPr>
            <w:tcW w:w="1357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E94AA6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13.78 (10.64)</w:t>
            </w:r>
          </w:p>
        </w:tc>
        <w:tc>
          <w:tcPr>
            <w:tcW w:w="864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E184D7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3.78 (3.33)</w:t>
            </w:r>
          </w:p>
        </w:tc>
      </w:tr>
      <w:tr w:rsidR="00484B19" w14:paraId="7A52BBE1" w14:textId="77777777">
        <w:tblPrEx>
          <w:tblCellMar>
            <w:top w:w="0" w:type="dxa"/>
            <w:bottom w:w="0" w:type="dxa"/>
          </w:tblCellMar>
        </w:tblPrEx>
        <w:trPr>
          <w:trHeight w:val="280"/>
        </w:trPr>
        <w:tc>
          <w:tcPr>
            <w:tcW w:w="2802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4FD2ED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Estrogens Conjugated; Medroxyprogesterone</w:t>
            </w:r>
          </w:p>
        </w:tc>
        <w:tc>
          <w:tcPr>
            <w:tcW w:w="513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5BC144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40</w:t>
            </w:r>
          </w:p>
        </w:tc>
        <w:tc>
          <w:tcPr>
            <w:tcW w:w="1682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120839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27.64 (20.21 - 37.8)</w:t>
            </w:r>
          </w:p>
        </w:tc>
        <w:tc>
          <w:tcPr>
            <w:tcW w:w="1304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D24739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27.55 (1006.18)</w:t>
            </w:r>
          </w:p>
        </w:tc>
        <w:tc>
          <w:tcPr>
            <w:tcW w:w="1357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0351B6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27.1 (20.85)</w:t>
            </w:r>
          </w:p>
        </w:tc>
        <w:tc>
          <w:tcPr>
            <w:tcW w:w="864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62A4A3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4.76 (4.3)</w:t>
            </w:r>
          </w:p>
        </w:tc>
      </w:tr>
      <w:tr w:rsidR="00484B19" w14:paraId="50A8FD5B" w14:textId="77777777">
        <w:tblPrEx>
          <w:tblCellMar>
            <w:top w:w="0" w:type="dxa"/>
            <w:bottom w:w="0" w:type="dxa"/>
          </w:tblCellMar>
        </w:tblPrEx>
        <w:trPr>
          <w:trHeight w:val="280"/>
        </w:trPr>
        <w:tc>
          <w:tcPr>
            <w:tcW w:w="2802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FEAF8E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Estrogens Conjugated</w:t>
            </w:r>
          </w:p>
        </w:tc>
        <w:tc>
          <w:tcPr>
            <w:tcW w:w="513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A1CE81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37</w:t>
            </w:r>
          </w:p>
        </w:tc>
        <w:tc>
          <w:tcPr>
            <w:tcW w:w="1682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7BDE43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18.05 (13.04 - 24.99)</w:t>
            </w:r>
          </w:p>
        </w:tc>
        <w:tc>
          <w:tcPr>
            <w:tcW w:w="1304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0AA169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18.02 (585.35)</w:t>
            </w:r>
          </w:p>
        </w:tc>
        <w:tc>
          <w:tcPr>
            <w:tcW w:w="1357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DEF04B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17.75 (13.52)</w:t>
            </w:r>
          </w:p>
        </w:tc>
        <w:tc>
          <w:tcPr>
            <w:tcW w:w="864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B53B18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4.15 (3.68)</w:t>
            </w:r>
          </w:p>
        </w:tc>
      </w:tr>
      <w:tr w:rsidR="00484B19" w14:paraId="0F0B7887" w14:textId="77777777">
        <w:tblPrEx>
          <w:tblCellMar>
            <w:top w:w="0" w:type="dxa"/>
            <w:bottom w:w="0" w:type="dxa"/>
          </w:tblCellMar>
        </w:tblPrEx>
        <w:trPr>
          <w:trHeight w:val="280"/>
        </w:trPr>
        <w:tc>
          <w:tcPr>
            <w:tcW w:w="2802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0C6CCA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Testosterone</w:t>
            </w:r>
          </w:p>
        </w:tc>
        <w:tc>
          <w:tcPr>
            <w:tcW w:w="513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B66E54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36</w:t>
            </w:r>
          </w:p>
        </w:tc>
        <w:tc>
          <w:tcPr>
            <w:tcW w:w="1682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B36A8E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7.57 (5.45 - 10.53)</w:t>
            </w:r>
          </w:p>
        </w:tc>
        <w:tc>
          <w:tcPr>
            <w:tcW w:w="1304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0B7B7C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7.57 (202.12)</w:t>
            </w:r>
          </w:p>
        </w:tc>
        <w:tc>
          <w:tcPr>
            <w:tcW w:w="1357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8D4334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7.47 (5.67)</w:t>
            </w:r>
          </w:p>
        </w:tc>
        <w:tc>
          <w:tcPr>
            <w:tcW w:w="864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57DECE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2.9 (2.42)</w:t>
            </w:r>
          </w:p>
        </w:tc>
      </w:tr>
      <w:tr w:rsidR="00484B19" w14:paraId="4BB65F38" w14:textId="77777777">
        <w:tblPrEx>
          <w:tblCellMar>
            <w:top w:w="0" w:type="dxa"/>
            <w:bottom w:w="0" w:type="dxa"/>
          </w:tblCellMar>
        </w:tblPrEx>
        <w:trPr>
          <w:trHeight w:val="280"/>
        </w:trPr>
        <w:tc>
          <w:tcPr>
            <w:tcW w:w="2802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1B97E7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Estradiol; Norethisterone</w:t>
            </w:r>
          </w:p>
        </w:tc>
        <w:tc>
          <w:tcPr>
            <w:tcW w:w="513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9F4FFC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13</w:t>
            </w:r>
          </w:p>
        </w:tc>
        <w:tc>
          <w:tcPr>
            <w:tcW w:w="1682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CC52F0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27.1 (15.7 - 46.79)</w:t>
            </w:r>
          </w:p>
        </w:tc>
        <w:tc>
          <w:tcPr>
            <w:tcW w:w="1304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96733D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27.02 (323.93)</w:t>
            </w:r>
          </w:p>
        </w:tc>
        <w:tc>
          <w:tcPr>
            <w:tcW w:w="1357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CFD1E2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26.87 (17.02)</w:t>
            </w:r>
          </w:p>
        </w:tc>
        <w:tc>
          <w:tcPr>
            <w:tcW w:w="864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B3CC6D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4.75 (3.97)</w:t>
            </w:r>
          </w:p>
        </w:tc>
      </w:tr>
      <w:tr w:rsidR="00484B19" w14:paraId="6156414A" w14:textId="77777777">
        <w:tblPrEx>
          <w:tblCellMar>
            <w:top w:w="0" w:type="dxa"/>
            <w:bottom w:w="0" w:type="dxa"/>
          </w:tblCellMar>
        </w:tblPrEx>
        <w:trPr>
          <w:trHeight w:val="280"/>
        </w:trPr>
        <w:tc>
          <w:tcPr>
            <w:tcW w:w="2802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6FB738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Progesterone</w:t>
            </w:r>
          </w:p>
        </w:tc>
        <w:tc>
          <w:tcPr>
            <w:tcW w:w="513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D4AAF3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11</w:t>
            </w:r>
          </w:p>
        </w:tc>
        <w:tc>
          <w:tcPr>
            <w:tcW w:w="1682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AEEA52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30.73 (16.98 - 55.63)</w:t>
            </w:r>
          </w:p>
        </w:tc>
        <w:tc>
          <w:tcPr>
            <w:tcW w:w="1304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600E8D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30.62 (313.72)</w:t>
            </w:r>
          </w:p>
        </w:tc>
        <w:tc>
          <w:tcPr>
            <w:tcW w:w="1357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1B0AFE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30.48 (18.55)</w:t>
            </w:r>
          </w:p>
        </w:tc>
        <w:tc>
          <w:tcPr>
            <w:tcW w:w="864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818EF7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4.93 (4.09)</w:t>
            </w:r>
          </w:p>
        </w:tc>
      </w:tr>
      <w:tr w:rsidR="00484B19" w14:paraId="709E56D9" w14:textId="77777777">
        <w:tblPrEx>
          <w:tblCellMar>
            <w:top w:w="0" w:type="dxa"/>
            <w:bottom w:w="0" w:type="dxa"/>
          </w:tblCellMar>
        </w:tblPrEx>
        <w:trPr>
          <w:trHeight w:val="280"/>
        </w:trPr>
        <w:tc>
          <w:tcPr>
            <w:tcW w:w="2802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13B07D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Ulipristal</w:t>
            </w:r>
          </w:p>
        </w:tc>
        <w:tc>
          <w:tcPr>
            <w:tcW w:w="513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6687E0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4</w:t>
            </w:r>
          </w:p>
        </w:tc>
        <w:tc>
          <w:tcPr>
            <w:tcW w:w="1682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775565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44.2 (16.53 - 118.19)</w:t>
            </w:r>
          </w:p>
        </w:tc>
        <w:tc>
          <w:tcPr>
            <w:tcW w:w="1304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13E64B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43.96 (167.67)</w:t>
            </w:r>
          </w:p>
        </w:tc>
        <w:tc>
          <w:tcPr>
            <w:tcW w:w="1357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76CCF2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43.89 (19.27)</w:t>
            </w:r>
          </w:p>
        </w:tc>
        <w:tc>
          <w:tcPr>
            <w:tcW w:w="864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A149F0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5.46 (4.16)</w:t>
            </w:r>
          </w:p>
        </w:tc>
      </w:tr>
      <w:tr w:rsidR="00484B19" w14:paraId="180C160B" w14:textId="77777777">
        <w:tblPrEx>
          <w:tblCellMar>
            <w:top w:w="0" w:type="dxa"/>
            <w:bottom w:w="0" w:type="dxa"/>
          </w:tblCellMar>
        </w:tblPrEx>
        <w:trPr>
          <w:trHeight w:val="280"/>
        </w:trPr>
        <w:tc>
          <w:tcPr>
            <w:tcW w:w="2802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76BACC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Drospirenone; Estradiol</w:t>
            </w:r>
          </w:p>
        </w:tc>
        <w:tc>
          <w:tcPr>
            <w:tcW w:w="513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E8D03E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3</w:t>
            </w:r>
          </w:p>
        </w:tc>
        <w:tc>
          <w:tcPr>
            <w:tcW w:w="1682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89B3D7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69.88 (22.41 - 217.91)</w:t>
            </w:r>
          </w:p>
        </w:tc>
        <w:tc>
          <w:tcPr>
            <w:tcW w:w="1304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C5065C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69.28 (201.64)</w:t>
            </w:r>
          </w:p>
        </w:tc>
        <w:tc>
          <w:tcPr>
            <w:tcW w:w="1357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91EDA9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69.19 (26.72)</w:t>
            </w:r>
          </w:p>
        </w:tc>
        <w:tc>
          <w:tcPr>
            <w:tcW w:w="864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5737FF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6.11 (4.66)</w:t>
            </w:r>
          </w:p>
        </w:tc>
      </w:tr>
      <w:tr w:rsidR="00484B19" w14:paraId="291A0293" w14:textId="77777777">
        <w:tblPrEx>
          <w:tblCellMar>
            <w:top w:w="0" w:type="dxa"/>
            <w:bottom w:w="0" w:type="dxa"/>
          </w:tblCellMar>
        </w:tblPrEx>
        <w:trPr>
          <w:trHeight w:val="280"/>
        </w:trPr>
        <w:tc>
          <w:tcPr>
            <w:tcW w:w="2802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B666C2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Infliximab</w:t>
            </w:r>
          </w:p>
        </w:tc>
        <w:tc>
          <w:tcPr>
            <w:tcW w:w="513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90F43F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64</w:t>
            </w:r>
          </w:p>
        </w:tc>
        <w:tc>
          <w:tcPr>
            <w:tcW w:w="1682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F6F193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2.93 (2.29 - 3.76)</w:t>
            </w:r>
          </w:p>
        </w:tc>
        <w:tc>
          <w:tcPr>
            <w:tcW w:w="1304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9E6254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2.93 (79.14)</w:t>
            </w:r>
          </w:p>
        </w:tc>
        <w:tc>
          <w:tcPr>
            <w:tcW w:w="1357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2F06C3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2.88 (2.34)</w:t>
            </w:r>
          </w:p>
        </w:tc>
        <w:tc>
          <w:tcPr>
            <w:tcW w:w="864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231CF0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1.52 (1.16)</w:t>
            </w:r>
          </w:p>
        </w:tc>
      </w:tr>
      <w:tr w:rsidR="00484B19" w14:paraId="132F144B" w14:textId="77777777">
        <w:tblPrEx>
          <w:tblCellMar>
            <w:top w:w="0" w:type="dxa"/>
            <w:bottom w:w="0" w:type="dxa"/>
          </w:tblCellMar>
        </w:tblPrEx>
        <w:trPr>
          <w:trHeight w:val="280"/>
        </w:trPr>
        <w:tc>
          <w:tcPr>
            <w:tcW w:w="2802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E17DA5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Risankizumab</w:t>
            </w:r>
          </w:p>
        </w:tc>
        <w:tc>
          <w:tcPr>
            <w:tcW w:w="513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9DFE48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20</w:t>
            </w:r>
          </w:p>
        </w:tc>
        <w:tc>
          <w:tcPr>
            <w:tcW w:w="1682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30D3BE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3.1 (2 - 4.82)</w:t>
            </w:r>
          </w:p>
        </w:tc>
        <w:tc>
          <w:tcPr>
            <w:tcW w:w="1304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37F3B8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3.1 (28.21)</w:t>
            </w:r>
          </w:p>
        </w:tc>
        <w:tc>
          <w:tcPr>
            <w:tcW w:w="1357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8DAF90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3.08 (2.13)</w:t>
            </w:r>
          </w:p>
        </w:tc>
        <w:tc>
          <w:tcPr>
            <w:tcW w:w="864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94F95B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1.62 (0.99)</w:t>
            </w:r>
          </w:p>
        </w:tc>
      </w:tr>
      <w:tr w:rsidR="00484B19" w14:paraId="2417DEC3" w14:textId="77777777">
        <w:tblPrEx>
          <w:tblCellMar>
            <w:top w:w="0" w:type="dxa"/>
            <w:bottom w:w="0" w:type="dxa"/>
          </w:tblCellMar>
        </w:tblPrEx>
        <w:trPr>
          <w:trHeight w:val="280"/>
        </w:trPr>
        <w:tc>
          <w:tcPr>
            <w:tcW w:w="2802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2A3ADF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Guselkumab</w:t>
            </w:r>
          </w:p>
        </w:tc>
        <w:tc>
          <w:tcPr>
            <w:tcW w:w="513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212446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11</w:t>
            </w:r>
          </w:p>
        </w:tc>
        <w:tc>
          <w:tcPr>
            <w:tcW w:w="1682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797229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3.86 (2.14 - 6.99)</w:t>
            </w:r>
          </w:p>
        </w:tc>
        <w:tc>
          <w:tcPr>
            <w:tcW w:w="1304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1D7BD7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3.86 (23.23)</w:t>
            </w:r>
          </w:p>
        </w:tc>
        <w:tc>
          <w:tcPr>
            <w:tcW w:w="1357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24C524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3.85 (2.34)</w:t>
            </w:r>
          </w:p>
        </w:tc>
        <w:tc>
          <w:tcPr>
            <w:tcW w:w="864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ABCE58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1.94 (1.11)</w:t>
            </w:r>
          </w:p>
        </w:tc>
      </w:tr>
      <w:tr w:rsidR="00484B19" w14:paraId="219AF577" w14:textId="77777777">
        <w:tblPrEx>
          <w:tblCellMar>
            <w:top w:w="0" w:type="dxa"/>
            <w:bottom w:w="0" w:type="dxa"/>
          </w:tblCellMar>
        </w:tblPrEx>
        <w:trPr>
          <w:trHeight w:val="280"/>
        </w:trPr>
        <w:tc>
          <w:tcPr>
            <w:tcW w:w="2802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C99BAF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Dostarlimab</w:t>
            </w:r>
          </w:p>
        </w:tc>
        <w:tc>
          <w:tcPr>
            <w:tcW w:w="513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664EEE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7</w:t>
            </w:r>
          </w:p>
        </w:tc>
        <w:tc>
          <w:tcPr>
            <w:tcW w:w="1682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EEEFCE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87.04 (41.28 - 183.52)</w:t>
            </w:r>
          </w:p>
        </w:tc>
        <w:tc>
          <w:tcPr>
            <w:tcW w:w="1304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728888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86.11 (587.15)</w:t>
            </w:r>
          </w:p>
        </w:tc>
        <w:tc>
          <w:tcPr>
            <w:tcW w:w="1357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EC82F4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85.85 (45.99)</w:t>
            </w:r>
          </w:p>
        </w:tc>
        <w:tc>
          <w:tcPr>
            <w:tcW w:w="864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68914D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6.42 (5.4)</w:t>
            </w:r>
          </w:p>
        </w:tc>
      </w:tr>
      <w:tr w:rsidR="00484B19" w14:paraId="287F488A" w14:textId="77777777">
        <w:tblPrEx>
          <w:tblCellMar>
            <w:top w:w="0" w:type="dxa"/>
            <w:bottom w:w="0" w:type="dxa"/>
          </w:tblCellMar>
        </w:tblPrEx>
        <w:trPr>
          <w:trHeight w:val="280"/>
        </w:trPr>
        <w:tc>
          <w:tcPr>
            <w:tcW w:w="2802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C79C70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Zinc</w:t>
            </w:r>
          </w:p>
        </w:tc>
        <w:tc>
          <w:tcPr>
            <w:tcW w:w="513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C95619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4</w:t>
            </w:r>
          </w:p>
        </w:tc>
        <w:tc>
          <w:tcPr>
            <w:tcW w:w="1682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F8B5A8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26.5 (9.92 - 70.78)</w:t>
            </w:r>
          </w:p>
        </w:tc>
        <w:tc>
          <w:tcPr>
            <w:tcW w:w="1304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5DA6D5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26.41 (97.65)</w:t>
            </w:r>
          </w:p>
        </w:tc>
        <w:tc>
          <w:tcPr>
            <w:tcW w:w="1357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D5E0B7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26.37 (11.59)</w:t>
            </w:r>
          </w:p>
        </w:tc>
        <w:tc>
          <w:tcPr>
            <w:tcW w:w="864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1AB42E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4.72 (3.43)</w:t>
            </w:r>
          </w:p>
        </w:tc>
      </w:tr>
      <w:tr w:rsidR="00484B19" w14:paraId="534F3863" w14:textId="77777777">
        <w:tblPrEx>
          <w:tblCellMar>
            <w:top w:w="0" w:type="dxa"/>
            <w:bottom w:w="0" w:type="dxa"/>
          </w:tblCellMar>
        </w:tblPrEx>
        <w:trPr>
          <w:trHeight w:val="280"/>
        </w:trPr>
        <w:tc>
          <w:tcPr>
            <w:tcW w:w="2802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0EAB7A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Raloxifene</w:t>
            </w:r>
          </w:p>
        </w:tc>
        <w:tc>
          <w:tcPr>
            <w:tcW w:w="513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D53CE3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114</w:t>
            </w:r>
          </w:p>
        </w:tc>
        <w:tc>
          <w:tcPr>
            <w:tcW w:w="1682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8DBAEF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130.85 (108.26 - 158.17)</w:t>
            </w:r>
          </w:p>
        </w:tc>
        <w:tc>
          <w:tcPr>
            <w:tcW w:w="1304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49675F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128.84 (13761.89)</w:t>
            </w:r>
          </w:p>
        </w:tc>
        <w:tc>
          <w:tcPr>
            <w:tcW w:w="1357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0F8DC9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122.65 (104.66)</w:t>
            </w:r>
          </w:p>
        </w:tc>
        <w:tc>
          <w:tcPr>
            <w:tcW w:w="864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BF55E5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6.94 (6.66)</w:t>
            </w:r>
          </w:p>
        </w:tc>
      </w:tr>
      <w:tr w:rsidR="00484B19" w14:paraId="6F7744B1" w14:textId="77777777">
        <w:tblPrEx>
          <w:tblCellMar>
            <w:top w:w="0" w:type="dxa"/>
            <w:bottom w:w="0" w:type="dxa"/>
          </w:tblCellMar>
        </w:tblPrEx>
        <w:trPr>
          <w:trHeight w:val="280"/>
        </w:trPr>
        <w:tc>
          <w:tcPr>
            <w:tcW w:w="2802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331418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Alendronic Acid</w:t>
            </w:r>
          </w:p>
        </w:tc>
        <w:tc>
          <w:tcPr>
            <w:tcW w:w="513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96A64C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18</w:t>
            </w:r>
          </w:p>
        </w:tc>
        <w:tc>
          <w:tcPr>
            <w:tcW w:w="1682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7699B0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4.04 (2.54 - 6.43)</w:t>
            </w:r>
          </w:p>
        </w:tc>
        <w:tc>
          <w:tcPr>
            <w:tcW w:w="1304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F2B3E1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4.04 (40.86)</w:t>
            </w:r>
          </w:p>
        </w:tc>
        <w:tc>
          <w:tcPr>
            <w:tcW w:w="1357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EB8865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4.02 (2.72)</w:t>
            </w:r>
          </w:p>
        </w:tc>
        <w:tc>
          <w:tcPr>
            <w:tcW w:w="864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DC5360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2.01 (1.34)</w:t>
            </w:r>
          </w:p>
        </w:tc>
      </w:tr>
      <w:tr w:rsidR="00484B19" w14:paraId="1DA72E41" w14:textId="77777777">
        <w:tblPrEx>
          <w:tblCellMar>
            <w:top w:w="0" w:type="dxa"/>
            <w:bottom w:w="0" w:type="dxa"/>
          </w:tblCellMar>
        </w:tblPrEx>
        <w:trPr>
          <w:trHeight w:val="280"/>
        </w:trPr>
        <w:tc>
          <w:tcPr>
            <w:tcW w:w="2802" w:type="dxa"/>
            <w:tcBorders>
              <w:bottom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932AB1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Ospeimifene</w:t>
            </w:r>
          </w:p>
        </w:tc>
        <w:tc>
          <w:tcPr>
            <w:tcW w:w="513" w:type="dxa"/>
            <w:tcBorders>
              <w:bottom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D9B3D3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8</w:t>
            </w:r>
          </w:p>
        </w:tc>
        <w:tc>
          <w:tcPr>
            <w:tcW w:w="1682" w:type="dxa"/>
            <w:tcBorders>
              <w:bottom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D4723B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27.75 (13.84 - 55.62)</w:t>
            </w:r>
          </w:p>
        </w:tc>
        <w:tc>
          <w:tcPr>
            <w:tcW w:w="1304" w:type="dxa"/>
            <w:tcBorders>
              <w:bottom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2F0D55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27.65 (204.85)</w:t>
            </w:r>
          </w:p>
        </w:tc>
        <w:tc>
          <w:tcPr>
            <w:tcW w:w="1357" w:type="dxa"/>
            <w:tcBorders>
              <w:bottom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1F7627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27.56 (15.4)</w:t>
            </w:r>
          </w:p>
        </w:tc>
        <w:tc>
          <w:tcPr>
            <w:tcW w:w="864" w:type="dxa"/>
            <w:tcBorders>
              <w:bottom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04B52C" w14:textId="77777777" w:rsidR="00484B19" w:rsidRDefault="00000000">
            <w:pPr>
              <w:widowControl/>
              <w:spacing w:line="240" w:lineRule="atLeast"/>
              <w:jc w:val="center"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3"/>
                <w:szCs w:val="13"/>
                <w:lang w:bidi="ar"/>
              </w:rPr>
              <w:t>4.78 (3.82)</w:t>
            </w:r>
          </w:p>
        </w:tc>
      </w:tr>
    </w:tbl>
    <w:p w14:paraId="31A64237" w14:textId="77777777" w:rsidR="00484B19" w:rsidRDefault="00000000">
      <w:pPr>
        <w:ind w:firstLine="420"/>
        <w:rPr>
          <w:rFonts w:ascii="Times New Roman" w:hAnsi="Times New Roman"/>
        </w:rPr>
      </w:pPr>
      <w:r>
        <w:rPr>
          <w:rFonts w:ascii="Times New Roman" w:hAnsi="Times New Roman"/>
        </w:rPr>
        <w:t>Abbreviation: ROR, Reporting Odds Ratio; PRR, Proportional Reporting Ratio; BCPNN, Bayesian Confidence Propagation Neural Network; MGPS, Multi-item Gamma Poisson Shrinker; EBGM, Empirical Bayesian Geometric Mean; CI, Confidence Interval; χ2, Chi-square; IC, Information Component; IC025, the lower limit of the 95% one-sided confidence interval for IC; EBGM05, the lower limit of the 95% CI for EBGM.</w:t>
      </w:r>
    </w:p>
    <w:p w14:paraId="52470036" w14:textId="77777777" w:rsidR="00484B19" w:rsidRDefault="00484B19"/>
    <w:p w14:paraId="08DFF55B" w14:textId="77777777" w:rsidR="00484B19" w:rsidRDefault="00000000">
      <w:pPr>
        <w:spacing w:before="120" w:after="120"/>
        <w:ind w:firstLine="482"/>
        <w:jc w:val="center"/>
      </w:pPr>
      <w:r>
        <w:rPr>
          <w:rFonts w:ascii="Times New Roman" w:hAnsi="Times New Roman"/>
          <w:b/>
          <w:bCs/>
          <w:sz w:val="24"/>
        </w:rPr>
        <w:t>Table 4</w:t>
      </w:r>
      <w:r>
        <w:rPr>
          <w:rFonts w:ascii="Times New Roman" w:hAnsi="Times New Roman"/>
          <w:sz w:val="24"/>
        </w:rPr>
        <w:t xml:space="preserve"> Time Distribution of Drug-Induced Endometrial Cancer by Different Medications</w:t>
      </w:r>
    </w:p>
    <w:tbl>
      <w:tblPr>
        <w:tblW w:w="815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241"/>
        <w:gridCol w:w="816"/>
        <w:gridCol w:w="1142"/>
        <w:gridCol w:w="908"/>
        <w:gridCol w:w="1043"/>
      </w:tblGrid>
      <w:tr w:rsidR="00484B19" w14:paraId="2BE0B4B4" w14:textId="77777777">
        <w:tblPrEx>
          <w:tblCellMar>
            <w:top w:w="0" w:type="dxa"/>
            <w:bottom w:w="0" w:type="dxa"/>
          </w:tblCellMar>
        </w:tblPrEx>
        <w:trPr>
          <w:trHeight w:val="290"/>
        </w:trPr>
        <w:tc>
          <w:tcPr>
            <w:tcW w:w="424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D46074" w14:textId="77777777" w:rsidR="00484B19" w:rsidRDefault="00000000">
            <w:pPr>
              <w:widowControl/>
              <w:textAlignment w:val="bottom"/>
            </w:pPr>
            <w:r>
              <w:rPr>
                <w:rFonts w:ascii="Times New Roman" w:eastAsia="SimSun" w:hAnsi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Drug</w:t>
            </w:r>
          </w:p>
        </w:tc>
        <w:tc>
          <w:tcPr>
            <w:tcW w:w="81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85050C" w14:textId="77777777" w:rsidR="00484B19" w:rsidRDefault="00000000">
            <w:pPr>
              <w:widowControl/>
              <w:textAlignment w:val="bottom"/>
            </w:pPr>
            <w:r>
              <w:rPr>
                <w:rFonts w:ascii="Times New Roman" w:eastAsia="SimSun" w:hAnsi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Numer</w:t>
            </w:r>
          </w:p>
        </w:tc>
        <w:tc>
          <w:tcPr>
            <w:tcW w:w="114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1FA56E" w14:textId="77777777" w:rsidR="00484B19" w:rsidRDefault="00000000">
            <w:pPr>
              <w:widowControl/>
              <w:textAlignment w:val="bottom"/>
            </w:pPr>
            <w:r>
              <w:rPr>
                <w:rFonts w:ascii="Times New Roman" w:eastAsia="SimSun" w:hAnsi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Mean(day)</w:t>
            </w:r>
          </w:p>
        </w:tc>
        <w:tc>
          <w:tcPr>
            <w:tcW w:w="90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1A4168" w14:textId="77777777" w:rsidR="00484B19" w:rsidRDefault="00000000">
            <w:pPr>
              <w:widowControl/>
              <w:textAlignment w:val="bottom"/>
            </w:pPr>
            <w:r>
              <w:rPr>
                <w:rFonts w:ascii="Times New Roman" w:eastAsia="SimSun" w:hAnsi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Q1(day)</w:t>
            </w:r>
          </w:p>
        </w:tc>
        <w:tc>
          <w:tcPr>
            <w:tcW w:w="104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4C0176" w14:textId="77777777" w:rsidR="00484B19" w:rsidRDefault="00000000">
            <w:pPr>
              <w:widowControl/>
              <w:textAlignment w:val="bottom"/>
            </w:pPr>
            <w:r>
              <w:rPr>
                <w:rFonts w:ascii="Times New Roman" w:eastAsia="SimSun" w:hAnsi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Q3(day)</w:t>
            </w:r>
          </w:p>
        </w:tc>
      </w:tr>
      <w:tr w:rsidR="00484B19" w14:paraId="5372A1E8" w14:textId="77777777">
        <w:tblPrEx>
          <w:tblCellMar>
            <w:top w:w="0" w:type="dxa"/>
            <w:bottom w:w="0" w:type="dxa"/>
          </w:tblCellMar>
        </w:tblPrEx>
        <w:trPr>
          <w:trHeight w:val="340"/>
        </w:trPr>
        <w:tc>
          <w:tcPr>
            <w:tcW w:w="4241" w:type="dxa"/>
            <w:tcBorders>
              <w:top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813701" w14:textId="77777777" w:rsidR="00484B19" w:rsidRDefault="00000000">
            <w:pPr>
              <w:widowControl/>
              <w:textAlignment w:val="bottom"/>
            </w:pPr>
            <w:r>
              <w:rPr>
                <w:rFonts w:ascii="Times New Roman" w:eastAsia="Segoe UI" w:hAnsi="Times New Roman"/>
                <w:color w:val="333333"/>
                <w:kern w:val="0"/>
                <w:sz w:val="18"/>
                <w:szCs w:val="18"/>
                <w:lang w:bidi="ar"/>
              </w:rPr>
              <w:lastRenderedPageBreak/>
              <w:t>Interferon Beta-1A</w:t>
            </w:r>
          </w:p>
        </w:tc>
        <w:tc>
          <w:tcPr>
            <w:tcW w:w="816" w:type="dxa"/>
            <w:tcBorders>
              <w:top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28047F" w14:textId="77777777" w:rsidR="00484B19" w:rsidRDefault="00000000">
            <w:pPr>
              <w:widowControl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</w:rPr>
              <w:t>51</w:t>
            </w:r>
          </w:p>
        </w:tc>
        <w:tc>
          <w:tcPr>
            <w:tcW w:w="1142" w:type="dxa"/>
            <w:tcBorders>
              <w:top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413B87" w14:textId="77777777" w:rsidR="00484B19" w:rsidRDefault="00000000">
            <w:pPr>
              <w:widowControl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</w:rPr>
              <w:t>1778.88</w:t>
            </w:r>
          </w:p>
        </w:tc>
        <w:tc>
          <w:tcPr>
            <w:tcW w:w="908" w:type="dxa"/>
            <w:tcBorders>
              <w:top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957726" w14:textId="77777777" w:rsidR="00484B19" w:rsidRDefault="00000000">
            <w:pPr>
              <w:widowControl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</w:rPr>
              <w:t>483</w:t>
            </w:r>
          </w:p>
        </w:tc>
        <w:tc>
          <w:tcPr>
            <w:tcW w:w="1043" w:type="dxa"/>
            <w:tcBorders>
              <w:top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089CC2" w14:textId="77777777" w:rsidR="00484B19" w:rsidRDefault="00000000">
            <w:pPr>
              <w:widowControl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</w:rPr>
              <w:t>2967</w:t>
            </w:r>
          </w:p>
        </w:tc>
      </w:tr>
      <w:tr w:rsidR="00484B19" w14:paraId="29871C35" w14:textId="77777777">
        <w:tblPrEx>
          <w:tblCellMar>
            <w:top w:w="0" w:type="dxa"/>
            <w:bottom w:w="0" w:type="dxa"/>
          </w:tblCellMar>
        </w:tblPrEx>
        <w:trPr>
          <w:trHeight w:val="290"/>
        </w:trPr>
        <w:tc>
          <w:tcPr>
            <w:tcW w:w="4241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BA1C8B" w14:textId="77777777" w:rsidR="00484B19" w:rsidRDefault="00000000">
            <w:pPr>
              <w:widowControl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</w:rPr>
              <w:t>Tamoxifen</w:t>
            </w:r>
          </w:p>
        </w:tc>
        <w:tc>
          <w:tcPr>
            <w:tcW w:w="816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E5E37A" w14:textId="77777777" w:rsidR="00484B19" w:rsidRDefault="00000000">
            <w:pPr>
              <w:widowControl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</w:rPr>
              <w:t>19</w:t>
            </w:r>
          </w:p>
        </w:tc>
        <w:tc>
          <w:tcPr>
            <w:tcW w:w="1142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549735" w14:textId="77777777" w:rsidR="00484B19" w:rsidRDefault="00000000">
            <w:pPr>
              <w:widowControl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</w:rPr>
              <w:t>2113.32</w:t>
            </w:r>
          </w:p>
        </w:tc>
        <w:tc>
          <w:tcPr>
            <w:tcW w:w="90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39CEED" w14:textId="77777777" w:rsidR="00484B19" w:rsidRDefault="00000000">
            <w:pPr>
              <w:widowControl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</w:rPr>
              <w:t>794.5</w:t>
            </w:r>
          </w:p>
        </w:tc>
        <w:tc>
          <w:tcPr>
            <w:tcW w:w="1043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C451E8" w14:textId="77777777" w:rsidR="00484B19" w:rsidRDefault="00000000">
            <w:pPr>
              <w:widowControl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</w:rPr>
              <w:t>2943</w:t>
            </w:r>
          </w:p>
        </w:tc>
      </w:tr>
      <w:tr w:rsidR="00484B19" w14:paraId="5508B465" w14:textId="77777777">
        <w:tblPrEx>
          <w:tblCellMar>
            <w:top w:w="0" w:type="dxa"/>
            <w:bottom w:w="0" w:type="dxa"/>
          </w:tblCellMar>
        </w:tblPrEx>
        <w:trPr>
          <w:trHeight w:val="340"/>
        </w:trPr>
        <w:tc>
          <w:tcPr>
            <w:tcW w:w="4241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51D886" w14:textId="77777777" w:rsidR="00484B19" w:rsidRDefault="00000000">
            <w:pPr>
              <w:widowControl/>
              <w:textAlignment w:val="bottom"/>
            </w:pPr>
            <w:r>
              <w:rPr>
                <w:rFonts w:ascii="Times New Roman" w:eastAsia="Segoe UI" w:hAnsi="Times New Roman"/>
                <w:color w:val="333333"/>
                <w:kern w:val="0"/>
                <w:sz w:val="18"/>
                <w:szCs w:val="18"/>
                <w:lang w:bidi="ar"/>
              </w:rPr>
              <w:t>Levonorgestrel</w:t>
            </w:r>
          </w:p>
        </w:tc>
        <w:tc>
          <w:tcPr>
            <w:tcW w:w="816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EC5A28" w14:textId="77777777" w:rsidR="00484B19" w:rsidRDefault="00000000">
            <w:pPr>
              <w:widowControl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</w:rPr>
              <w:t>30</w:t>
            </w:r>
          </w:p>
        </w:tc>
        <w:tc>
          <w:tcPr>
            <w:tcW w:w="1142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4B8354" w14:textId="77777777" w:rsidR="00484B19" w:rsidRDefault="00000000">
            <w:pPr>
              <w:widowControl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</w:rPr>
              <w:t>1039.73</w:t>
            </w:r>
          </w:p>
        </w:tc>
        <w:tc>
          <w:tcPr>
            <w:tcW w:w="90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F9FC58" w14:textId="77777777" w:rsidR="00484B19" w:rsidRDefault="00000000">
            <w:pPr>
              <w:widowControl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</w:rPr>
              <w:t>323.75</w:t>
            </w:r>
          </w:p>
        </w:tc>
        <w:tc>
          <w:tcPr>
            <w:tcW w:w="1043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5272BD" w14:textId="77777777" w:rsidR="00484B19" w:rsidRDefault="00000000">
            <w:pPr>
              <w:widowControl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</w:rPr>
              <w:t>1660.5</w:t>
            </w:r>
          </w:p>
        </w:tc>
      </w:tr>
      <w:tr w:rsidR="00484B19" w14:paraId="0A95BE44" w14:textId="77777777">
        <w:tblPrEx>
          <w:tblCellMar>
            <w:top w:w="0" w:type="dxa"/>
            <w:bottom w:w="0" w:type="dxa"/>
          </w:tblCellMar>
        </w:tblPrEx>
        <w:trPr>
          <w:trHeight w:val="340"/>
        </w:trPr>
        <w:tc>
          <w:tcPr>
            <w:tcW w:w="4241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FD6AB8" w14:textId="77777777" w:rsidR="00484B19" w:rsidRDefault="00000000">
            <w:pPr>
              <w:widowControl/>
              <w:textAlignment w:val="bottom"/>
            </w:pPr>
            <w:r>
              <w:rPr>
                <w:rFonts w:ascii="Times New Roman" w:eastAsia="Segoe UI" w:hAnsi="Times New Roman"/>
                <w:color w:val="333333"/>
                <w:kern w:val="0"/>
                <w:sz w:val="18"/>
                <w:szCs w:val="18"/>
                <w:lang w:bidi="ar"/>
              </w:rPr>
              <w:t>Infliximab</w:t>
            </w:r>
          </w:p>
        </w:tc>
        <w:tc>
          <w:tcPr>
            <w:tcW w:w="816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F4017E" w14:textId="77777777" w:rsidR="00484B19" w:rsidRDefault="00000000">
            <w:pPr>
              <w:widowControl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</w:rPr>
              <w:t>21</w:t>
            </w:r>
          </w:p>
        </w:tc>
        <w:tc>
          <w:tcPr>
            <w:tcW w:w="1142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EA00C9" w14:textId="77777777" w:rsidR="00484B19" w:rsidRDefault="00000000">
            <w:pPr>
              <w:widowControl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</w:rPr>
              <w:t>1622.57</w:t>
            </w:r>
          </w:p>
        </w:tc>
        <w:tc>
          <w:tcPr>
            <w:tcW w:w="90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2CF9D5" w14:textId="77777777" w:rsidR="00484B19" w:rsidRDefault="00000000">
            <w:pPr>
              <w:widowControl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</w:rPr>
              <w:t>254</w:t>
            </w:r>
          </w:p>
        </w:tc>
        <w:tc>
          <w:tcPr>
            <w:tcW w:w="1043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793FEA" w14:textId="77777777" w:rsidR="00484B19" w:rsidRDefault="00000000">
            <w:pPr>
              <w:widowControl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</w:rPr>
              <w:t>2456</w:t>
            </w:r>
          </w:p>
        </w:tc>
      </w:tr>
      <w:tr w:rsidR="00484B19" w14:paraId="4895524F" w14:textId="77777777">
        <w:tblPrEx>
          <w:tblCellMar>
            <w:top w:w="0" w:type="dxa"/>
            <w:bottom w:w="0" w:type="dxa"/>
          </w:tblCellMar>
        </w:tblPrEx>
        <w:trPr>
          <w:trHeight w:val="340"/>
        </w:trPr>
        <w:tc>
          <w:tcPr>
            <w:tcW w:w="4241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B0EA68" w14:textId="77777777" w:rsidR="00484B19" w:rsidRDefault="00000000">
            <w:pPr>
              <w:widowControl/>
              <w:textAlignment w:val="bottom"/>
            </w:pPr>
            <w:r>
              <w:rPr>
                <w:rFonts w:ascii="Times New Roman" w:eastAsia="Segoe UI" w:hAnsi="Times New Roman"/>
                <w:color w:val="333333"/>
                <w:kern w:val="0"/>
                <w:sz w:val="18"/>
                <w:szCs w:val="18"/>
                <w:lang w:bidi="ar"/>
              </w:rPr>
              <w:t>Raloxifene</w:t>
            </w:r>
          </w:p>
        </w:tc>
        <w:tc>
          <w:tcPr>
            <w:tcW w:w="816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1D57FE" w14:textId="77777777" w:rsidR="00484B19" w:rsidRDefault="00000000">
            <w:pPr>
              <w:widowControl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</w:rPr>
              <w:t>55</w:t>
            </w:r>
          </w:p>
        </w:tc>
        <w:tc>
          <w:tcPr>
            <w:tcW w:w="1142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C59EAA" w14:textId="77777777" w:rsidR="00484B19" w:rsidRDefault="00000000">
            <w:pPr>
              <w:widowControl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</w:rPr>
              <w:t>1662.98</w:t>
            </w:r>
          </w:p>
        </w:tc>
        <w:tc>
          <w:tcPr>
            <w:tcW w:w="90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64AF1C" w14:textId="77777777" w:rsidR="00484B19" w:rsidRDefault="00000000">
            <w:pPr>
              <w:widowControl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</w:rPr>
              <w:t>1064.5</w:t>
            </w:r>
          </w:p>
        </w:tc>
        <w:tc>
          <w:tcPr>
            <w:tcW w:w="1043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9E865C" w14:textId="77777777" w:rsidR="00484B19" w:rsidRDefault="00000000">
            <w:pPr>
              <w:widowControl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</w:rPr>
              <w:t>2175.5</w:t>
            </w:r>
          </w:p>
        </w:tc>
      </w:tr>
      <w:tr w:rsidR="00484B19" w14:paraId="6B5FE9F3" w14:textId="77777777">
        <w:tblPrEx>
          <w:tblCellMar>
            <w:top w:w="0" w:type="dxa"/>
            <w:bottom w:w="0" w:type="dxa"/>
          </w:tblCellMar>
        </w:tblPrEx>
        <w:trPr>
          <w:trHeight w:val="340"/>
        </w:trPr>
        <w:tc>
          <w:tcPr>
            <w:tcW w:w="4241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838734" w14:textId="77777777" w:rsidR="00484B19" w:rsidRDefault="00000000">
            <w:pPr>
              <w:widowControl/>
              <w:textAlignment w:val="bottom"/>
            </w:pPr>
            <w:r>
              <w:rPr>
                <w:rFonts w:ascii="Times New Roman" w:eastAsia="Segoe UI" w:hAnsi="Times New Roman"/>
                <w:color w:val="333333"/>
                <w:kern w:val="0"/>
                <w:sz w:val="18"/>
                <w:szCs w:val="18"/>
                <w:lang w:bidi="ar"/>
              </w:rPr>
              <w:t>Doxorubicin</w:t>
            </w:r>
          </w:p>
        </w:tc>
        <w:tc>
          <w:tcPr>
            <w:tcW w:w="816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E69BF4" w14:textId="77777777" w:rsidR="00484B19" w:rsidRDefault="00000000">
            <w:pPr>
              <w:widowControl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</w:rPr>
              <w:t>7</w:t>
            </w:r>
          </w:p>
        </w:tc>
        <w:tc>
          <w:tcPr>
            <w:tcW w:w="1142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F98CC0" w14:textId="77777777" w:rsidR="00484B19" w:rsidRDefault="00000000">
            <w:pPr>
              <w:widowControl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</w:rPr>
              <w:t>726.42</w:t>
            </w:r>
          </w:p>
        </w:tc>
        <w:tc>
          <w:tcPr>
            <w:tcW w:w="90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996290" w14:textId="77777777" w:rsidR="00484B19" w:rsidRDefault="00000000">
            <w:pPr>
              <w:widowControl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</w:rPr>
              <w:t>30.5</w:t>
            </w:r>
          </w:p>
        </w:tc>
        <w:tc>
          <w:tcPr>
            <w:tcW w:w="1043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670CB8" w14:textId="77777777" w:rsidR="00484B19" w:rsidRDefault="00000000">
            <w:pPr>
              <w:widowControl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</w:rPr>
              <w:t>1058.5</w:t>
            </w:r>
          </w:p>
        </w:tc>
      </w:tr>
      <w:tr w:rsidR="00484B19" w14:paraId="792B3030" w14:textId="77777777">
        <w:tblPrEx>
          <w:tblCellMar>
            <w:top w:w="0" w:type="dxa"/>
            <w:bottom w:w="0" w:type="dxa"/>
          </w:tblCellMar>
        </w:tblPrEx>
        <w:trPr>
          <w:trHeight w:val="340"/>
        </w:trPr>
        <w:tc>
          <w:tcPr>
            <w:tcW w:w="4241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9EF9E6" w14:textId="77777777" w:rsidR="00484B19" w:rsidRDefault="00000000">
            <w:pPr>
              <w:widowControl/>
              <w:textAlignment w:val="bottom"/>
            </w:pPr>
            <w:r>
              <w:rPr>
                <w:rFonts w:ascii="Times New Roman" w:eastAsia="Segoe UI" w:hAnsi="Times New Roman"/>
                <w:color w:val="333333"/>
                <w:kern w:val="0"/>
                <w:sz w:val="18"/>
                <w:szCs w:val="18"/>
                <w:lang w:bidi="ar"/>
              </w:rPr>
              <w:t>Letrozole</w:t>
            </w:r>
          </w:p>
        </w:tc>
        <w:tc>
          <w:tcPr>
            <w:tcW w:w="816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E5D8AD" w14:textId="77777777" w:rsidR="00484B19" w:rsidRDefault="00000000">
            <w:pPr>
              <w:widowControl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1142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B642D0" w14:textId="77777777" w:rsidR="00484B19" w:rsidRDefault="00000000">
            <w:pPr>
              <w:widowControl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</w:rPr>
              <w:t>495.25</w:t>
            </w:r>
          </w:p>
        </w:tc>
        <w:tc>
          <w:tcPr>
            <w:tcW w:w="90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2DD080" w14:textId="77777777" w:rsidR="00484B19" w:rsidRDefault="00000000">
            <w:pPr>
              <w:widowControl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</w:rPr>
              <w:t>38.25</w:t>
            </w:r>
          </w:p>
        </w:tc>
        <w:tc>
          <w:tcPr>
            <w:tcW w:w="1043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A4750D" w14:textId="77777777" w:rsidR="00484B19" w:rsidRDefault="00000000">
            <w:pPr>
              <w:widowControl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</w:rPr>
              <w:t>723</w:t>
            </w:r>
          </w:p>
        </w:tc>
      </w:tr>
      <w:tr w:rsidR="00484B19" w14:paraId="515E0D80" w14:textId="77777777">
        <w:tblPrEx>
          <w:tblCellMar>
            <w:top w:w="0" w:type="dxa"/>
            <w:bottom w:w="0" w:type="dxa"/>
          </w:tblCellMar>
        </w:tblPrEx>
        <w:trPr>
          <w:trHeight w:val="340"/>
        </w:trPr>
        <w:tc>
          <w:tcPr>
            <w:tcW w:w="4241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E491AF" w14:textId="77777777" w:rsidR="00484B19" w:rsidRDefault="00000000">
            <w:pPr>
              <w:widowControl/>
              <w:textAlignment w:val="bottom"/>
            </w:pPr>
            <w:r>
              <w:rPr>
                <w:rFonts w:ascii="Times New Roman" w:eastAsia="Segoe UI" w:hAnsi="Times New Roman"/>
                <w:color w:val="333333"/>
                <w:kern w:val="0"/>
                <w:sz w:val="18"/>
                <w:szCs w:val="18"/>
                <w:lang w:bidi="ar"/>
              </w:rPr>
              <w:t>Conjugated Estrogens; Medroxyprogesterone Acetate</w:t>
            </w:r>
          </w:p>
        </w:tc>
        <w:tc>
          <w:tcPr>
            <w:tcW w:w="816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B59DF2" w14:textId="77777777" w:rsidR="00484B19" w:rsidRDefault="00000000">
            <w:pPr>
              <w:widowControl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1142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792FAC" w14:textId="77777777" w:rsidR="00484B19" w:rsidRDefault="00000000">
            <w:pPr>
              <w:widowControl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</w:rPr>
              <w:t>1275.86</w:t>
            </w:r>
          </w:p>
        </w:tc>
        <w:tc>
          <w:tcPr>
            <w:tcW w:w="90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269C66" w14:textId="77777777" w:rsidR="00484B19" w:rsidRDefault="00000000">
            <w:pPr>
              <w:widowControl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</w:rPr>
              <w:t>312</w:t>
            </w:r>
          </w:p>
        </w:tc>
        <w:tc>
          <w:tcPr>
            <w:tcW w:w="1043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4AB066" w14:textId="77777777" w:rsidR="00484B19" w:rsidRDefault="00000000">
            <w:pPr>
              <w:widowControl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</w:rPr>
              <w:t>1655.75</w:t>
            </w:r>
          </w:p>
        </w:tc>
      </w:tr>
      <w:tr w:rsidR="00484B19" w14:paraId="3C7FE57D" w14:textId="77777777">
        <w:tblPrEx>
          <w:tblCellMar>
            <w:top w:w="0" w:type="dxa"/>
            <w:bottom w:w="0" w:type="dxa"/>
          </w:tblCellMar>
        </w:tblPrEx>
        <w:trPr>
          <w:trHeight w:val="340"/>
        </w:trPr>
        <w:tc>
          <w:tcPr>
            <w:tcW w:w="4241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38B62D" w14:textId="77777777" w:rsidR="00484B19" w:rsidRDefault="00000000">
            <w:pPr>
              <w:widowControl/>
              <w:textAlignment w:val="bottom"/>
            </w:pPr>
            <w:r>
              <w:rPr>
                <w:rFonts w:ascii="Times New Roman" w:eastAsia="Segoe UI" w:hAnsi="Times New Roman"/>
                <w:color w:val="333333"/>
                <w:kern w:val="0"/>
                <w:sz w:val="18"/>
                <w:szCs w:val="18"/>
                <w:lang w:bidi="ar"/>
              </w:rPr>
              <w:t>Risankizumab</w:t>
            </w:r>
          </w:p>
        </w:tc>
        <w:tc>
          <w:tcPr>
            <w:tcW w:w="816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B1AB8C" w14:textId="77777777" w:rsidR="00484B19" w:rsidRDefault="00000000">
            <w:pPr>
              <w:widowControl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</w:rPr>
              <w:t>10</w:t>
            </w:r>
          </w:p>
        </w:tc>
        <w:tc>
          <w:tcPr>
            <w:tcW w:w="1142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0EF379" w14:textId="77777777" w:rsidR="00484B19" w:rsidRDefault="00000000">
            <w:pPr>
              <w:widowControl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</w:rPr>
              <w:t>286.50</w:t>
            </w:r>
          </w:p>
        </w:tc>
        <w:tc>
          <w:tcPr>
            <w:tcW w:w="90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9F4C16" w14:textId="77777777" w:rsidR="00484B19" w:rsidRDefault="00000000">
            <w:pPr>
              <w:widowControl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</w:rPr>
              <w:t>105.75</w:t>
            </w:r>
          </w:p>
        </w:tc>
        <w:tc>
          <w:tcPr>
            <w:tcW w:w="1043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36CDBE" w14:textId="77777777" w:rsidR="00484B19" w:rsidRDefault="00000000">
            <w:pPr>
              <w:widowControl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</w:rPr>
              <w:t>481</w:t>
            </w:r>
          </w:p>
        </w:tc>
      </w:tr>
      <w:tr w:rsidR="00484B19" w14:paraId="3A080995" w14:textId="77777777">
        <w:tblPrEx>
          <w:tblCellMar>
            <w:top w:w="0" w:type="dxa"/>
            <w:bottom w:w="0" w:type="dxa"/>
          </w:tblCellMar>
        </w:tblPrEx>
        <w:trPr>
          <w:trHeight w:val="340"/>
        </w:trPr>
        <w:tc>
          <w:tcPr>
            <w:tcW w:w="4241" w:type="dxa"/>
            <w:tcBorders>
              <w:bottom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93C2BB" w14:textId="77777777" w:rsidR="00484B19" w:rsidRDefault="00000000">
            <w:pPr>
              <w:widowControl/>
              <w:textAlignment w:val="bottom"/>
            </w:pPr>
            <w:r>
              <w:rPr>
                <w:rFonts w:ascii="Times New Roman" w:eastAsia="Segoe UI" w:hAnsi="Times New Roman"/>
                <w:color w:val="333333"/>
                <w:kern w:val="0"/>
                <w:sz w:val="18"/>
                <w:szCs w:val="18"/>
                <w:lang w:bidi="ar"/>
              </w:rPr>
              <w:t>Alendronic acid</w:t>
            </w:r>
          </w:p>
        </w:tc>
        <w:tc>
          <w:tcPr>
            <w:tcW w:w="816" w:type="dxa"/>
            <w:tcBorders>
              <w:bottom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A23CFF" w14:textId="77777777" w:rsidR="00484B19" w:rsidRDefault="00000000">
            <w:pPr>
              <w:widowControl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</w:rPr>
              <w:t>10</w:t>
            </w:r>
          </w:p>
        </w:tc>
        <w:tc>
          <w:tcPr>
            <w:tcW w:w="1142" w:type="dxa"/>
            <w:tcBorders>
              <w:bottom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0B0444" w14:textId="77777777" w:rsidR="00484B19" w:rsidRDefault="00000000">
            <w:pPr>
              <w:widowControl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</w:rPr>
              <w:t>532.7</w:t>
            </w:r>
          </w:p>
        </w:tc>
        <w:tc>
          <w:tcPr>
            <w:tcW w:w="908" w:type="dxa"/>
            <w:tcBorders>
              <w:bottom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AF6178" w14:textId="77777777" w:rsidR="00484B19" w:rsidRDefault="00000000">
            <w:pPr>
              <w:widowControl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</w:rPr>
              <w:t>573</w:t>
            </w:r>
          </w:p>
        </w:tc>
        <w:tc>
          <w:tcPr>
            <w:tcW w:w="1043" w:type="dxa"/>
            <w:tcBorders>
              <w:bottom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3B1E59" w14:textId="77777777" w:rsidR="00484B19" w:rsidRDefault="00000000">
            <w:pPr>
              <w:widowControl/>
              <w:textAlignment w:val="bottom"/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</w:rPr>
              <w:t>656.5</w:t>
            </w:r>
          </w:p>
        </w:tc>
      </w:tr>
    </w:tbl>
    <w:p w14:paraId="61647D62" w14:textId="77777777" w:rsidR="00484B19" w:rsidRDefault="00484B19"/>
    <w:sectPr w:rsidR="00484B19"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B0BCA0" w14:textId="77777777" w:rsidR="00374FCB" w:rsidRDefault="00374FCB">
      <w:r>
        <w:separator/>
      </w:r>
    </w:p>
  </w:endnote>
  <w:endnote w:type="continuationSeparator" w:id="0">
    <w:p w14:paraId="2E1A22DD" w14:textId="77777777" w:rsidR="00374FCB" w:rsidRDefault="00374F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NewRoman">
    <w:altName w:val="Segoe Print"/>
    <w:charset w:val="00"/>
    <w:family w:val="auto"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6EE730" w14:textId="77777777" w:rsidR="00374FCB" w:rsidRDefault="00374FCB">
      <w:r>
        <w:rPr>
          <w:color w:val="000000"/>
        </w:rPr>
        <w:separator/>
      </w:r>
    </w:p>
  </w:footnote>
  <w:footnote w:type="continuationSeparator" w:id="0">
    <w:p w14:paraId="15797017" w14:textId="77777777" w:rsidR="00374FCB" w:rsidRDefault="00374FC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attachedTemplate r:id="rId1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484B19"/>
    <w:rsid w:val="00374FCB"/>
    <w:rsid w:val="00484B19"/>
    <w:rsid w:val="00612069"/>
    <w:rsid w:val="008F2D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."/>
  <w:listSeparator w:val=","/>
  <w14:docId w14:val="30A8FF31"/>
  <w15:docId w15:val="{7748AB64-A162-4596-9568-137C37F064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ptos" w:eastAsia="Aptos" w:hAnsi="Aptos" w:cs="Times New Roman"/>
        <w:kern w:val="3"/>
        <w:sz w:val="24"/>
        <w:szCs w:val="24"/>
        <w:lang w:val="en-US" w:eastAsia="en-US" w:bidi="ar-SA"/>
      </w:rPr>
    </w:rPrDefault>
    <w:pPrDefault>
      <w:pPr>
        <w:autoSpaceDN w:val="0"/>
        <w:spacing w:after="16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uppressAutoHyphens/>
      <w:spacing w:after="0" w:line="240" w:lineRule="auto"/>
      <w:jc w:val="both"/>
    </w:pPr>
    <w:rPr>
      <w:rFonts w:eastAsia="Times New Roman"/>
      <w:sz w:val="21"/>
      <w:lang w:eastAsia="zh-CN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widowControl/>
      <w:spacing w:before="360" w:after="80" w:line="276" w:lineRule="auto"/>
      <w:jc w:val="left"/>
      <w:outlineLvl w:val="0"/>
    </w:pPr>
    <w:rPr>
      <w:rFonts w:ascii="Aptos Display" w:hAnsi="Aptos Display"/>
      <w:color w:val="0F4761"/>
      <w:sz w:val="40"/>
      <w:szCs w:val="40"/>
      <w:lang w:eastAsia="en-US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widowControl/>
      <w:spacing w:before="160" w:after="80" w:line="276" w:lineRule="auto"/>
      <w:jc w:val="left"/>
      <w:outlineLvl w:val="1"/>
    </w:pPr>
    <w:rPr>
      <w:rFonts w:ascii="Aptos Display" w:hAnsi="Aptos Display"/>
      <w:color w:val="0F4761"/>
      <w:sz w:val="32"/>
      <w:szCs w:val="32"/>
      <w:lang w:eastAsia="en-US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widowControl/>
      <w:spacing w:before="160" w:after="80" w:line="276" w:lineRule="auto"/>
      <w:jc w:val="left"/>
      <w:outlineLvl w:val="2"/>
    </w:pPr>
    <w:rPr>
      <w:color w:val="0F4761"/>
      <w:sz w:val="28"/>
      <w:szCs w:val="28"/>
      <w:lang w:eastAsia="en-US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widowControl/>
      <w:spacing w:before="80" w:after="40" w:line="276" w:lineRule="auto"/>
      <w:jc w:val="left"/>
      <w:outlineLvl w:val="3"/>
    </w:pPr>
    <w:rPr>
      <w:i/>
      <w:iCs/>
      <w:color w:val="0F4761"/>
      <w:sz w:val="24"/>
      <w:lang w:eastAsia="en-US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widowControl/>
      <w:spacing w:before="80" w:after="40" w:line="276" w:lineRule="auto"/>
      <w:jc w:val="left"/>
      <w:outlineLvl w:val="4"/>
    </w:pPr>
    <w:rPr>
      <w:color w:val="0F4761"/>
      <w:sz w:val="24"/>
      <w:lang w:eastAsia="en-US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widowControl/>
      <w:spacing w:before="40" w:line="276" w:lineRule="auto"/>
      <w:jc w:val="left"/>
      <w:outlineLvl w:val="5"/>
    </w:pPr>
    <w:rPr>
      <w:i/>
      <w:iCs/>
      <w:color w:val="595959"/>
      <w:sz w:val="24"/>
      <w:lang w:eastAsia="en-US"/>
    </w:rPr>
  </w:style>
  <w:style w:type="paragraph" w:styleId="Heading7">
    <w:name w:val="heading 7"/>
    <w:basedOn w:val="Normal"/>
    <w:next w:val="Normal"/>
    <w:pPr>
      <w:keepNext/>
      <w:keepLines/>
      <w:widowControl/>
      <w:spacing w:before="40" w:line="276" w:lineRule="auto"/>
      <w:jc w:val="left"/>
      <w:outlineLvl w:val="6"/>
    </w:pPr>
    <w:rPr>
      <w:color w:val="595959"/>
      <w:sz w:val="24"/>
      <w:lang w:eastAsia="en-US"/>
    </w:rPr>
  </w:style>
  <w:style w:type="paragraph" w:styleId="Heading8">
    <w:name w:val="heading 8"/>
    <w:basedOn w:val="Normal"/>
    <w:next w:val="Normal"/>
    <w:pPr>
      <w:keepNext/>
      <w:keepLines/>
      <w:widowControl/>
      <w:spacing w:line="276" w:lineRule="auto"/>
      <w:jc w:val="left"/>
      <w:outlineLvl w:val="7"/>
    </w:pPr>
    <w:rPr>
      <w:i/>
      <w:iCs/>
      <w:color w:val="272727"/>
      <w:sz w:val="24"/>
      <w:lang w:eastAsia="en-US"/>
    </w:rPr>
  </w:style>
  <w:style w:type="paragraph" w:styleId="Heading9">
    <w:name w:val="heading 9"/>
    <w:basedOn w:val="Normal"/>
    <w:next w:val="Normal"/>
    <w:pPr>
      <w:keepNext/>
      <w:keepLines/>
      <w:widowControl/>
      <w:spacing w:line="276" w:lineRule="auto"/>
      <w:jc w:val="left"/>
      <w:outlineLvl w:val="8"/>
    </w:pPr>
    <w:rPr>
      <w:color w:val="272727"/>
      <w:sz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rPr>
      <w:rFonts w:ascii="Aptos Display" w:eastAsia="Times New Roman" w:hAnsi="Aptos Display" w:cs="Times New Roman"/>
      <w:color w:val="0F4761"/>
      <w:sz w:val="40"/>
      <w:szCs w:val="40"/>
    </w:rPr>
  </w:style>
  <w:style w:type="character" w:customStyle="1" w:styleId="Heading2Char">
    <w:name w:val="Heading 2 Char"/>
    <w:basedOn w:val="DefaultParagraphFont"/>
    <w:rPr>
      <w:rFonts w:ascii="Aptos Display" w:eastAsia="Times New Roman" w:hAnsi="Aptos Display" w:cs="Times New Roman"/>
      <w:color w:val="0F4761"/>
      <w:sz w:val="32"/>
      <w:szCs w:val="32"/>
    </w:rPr>
  </w:style>
  <w:style w:type="character" w:customStyle="1" w:styleId="Heading3Char">
    <w:name w:val="Heading 3 Char"/>
    <w:basedOn w:val="DefaultParagraphFont"/>
    <w:rPr>
      <w:rFonts w:eastAsia="Times New Roman" w:cs="Times New Roman"/>
      <w:color w:val="0F4761"/>
      <w:sz w:val="28"/>
      <w:szCs w:val="28"/>
    </w:rPr>
  </w:style>
  <w:style w:type="character" w:customStyle="1" w:styleId="Heading4Char">
    <w:name w:val="Heading 4 Char"/>
    <w:basedOn w:val="DefaultParagraphFont"/>
    <w:rPr>
      <w:rFonts w:eastAsia="Times New Roman" w:cs="Times New Roman"/>
      <w:i/>
      <w:iCs/>
      <w:color w:val="0F4761"/>
    </w:rPr>
  </w:style>
  <w:style w:type="character" w:customStyle="1" w:styleId="Heading5Char">
    <w:name w:val="Heading 5 Char"/>
    <w:basedOn w:val="DefaultParagraphFont"/>
    <w:rPr>
      <w:rFonts w:eastAsia="Times New Roman" w:cs="Times New Roman"/>
      <w:color w:val="0F4761"/>
    </w:rPr>
  </w:style>
  <w:style w:type="character" w:customStyle="1" w:styleId="Heading6Char">
    <w:name w:val="Heading 6 Char"/>
    <w:basedOn w:val="DefaultParagraphFont"/>
    <w:rPr>
      <w:rFonts w:eastAsia="Times New Roman" w:cs="Times New Roman"/>
      <w:i/>
      <w:iCs/>
      <w:color w:val="595959"/>
    </w:rPr>
  </w:style>
  <w:style w:type="character" w:customStyle="1" w:styleId="Heading7Char">
    <w:name w:val="Heading 7 Char"/>
    <w:basedOn w:val="DefaultParagraphFont"/>
    <w:rPr>
      <w:rFonts w:eastAsia="Times New Roman" w:cs="Times New Roman"/>
      <w:color w:val="595959"/>
    </w:rPr>
  </w:style>
  <w:style w:type="character" w:customStyle="1" w:styleId="Heading8Char">
    <w:name w:val="Heading 8 Char"/>
    <w:basedOn w:val="DefaultParagraphFont"/>
    <w:rPr>
      <w:rFonts w:eastAsia="Times New Roman" w:cs="Times New Roman"/>
      <w:i/>
      <w:iCs/>
      <w:color w:val="272727"/>
    </w:rPr>
  </w:style>
  <w:style w:type="character" w:customStyle="1" w:styleId="Heading9Char">
    <w:name w:val="Heading 9 Char"/>
    <w:basedOn w:val="DefaultParagraphFont"/>
    <w:rPr>
      <w:rFonts w:eastAsia="Times New Roman" w:cs="Times New Roman"/>
      <w:color w:val="272727"/>
    </w:rPr>
  </w:style>
  <w:style w:type="paragraph" w:styleId="Title">
    <w:name w:val="Title"/>
    <w:basedOn w:val="Normal"/>
    <w:next w:val="Normal"/>
    <w:uiPriority w:val="10"/>
    <w:qFormat/>
    <w:pPr>
      <w:widowControl/>
      <w:spacing w:after="80"/>
      <w:contextualSpacing/>
      <w:jc w:val="left"/>
    </w:pPr>
    <w:rPr>
      <w:rFonts w:ascii="Aptos Display" w:hAnsi="Aptos Display"/>
      <w:spacing w:val="-10"/>
      <w:sz w:val="56"/>
      <w:szCs w:val="56"/>
      <w:lang w:eastAsia="en-US"/>
    </w:rPr>
  </w:style>
  <w:style w:type="character" w:customStyle="1" w:styleId="TitleChar">
    <w:name w:val="Title Char"/>
    <w:basedOn w:val="DefaultParagraphFont"/>
    <w:rPr>
      <w:rFonts w:ascii="Aptos Display" w:eastAsia="Times New Roman" w:hAnsi="Aptos Display" w:cs="Times New Roman"/>
      <w:spacing w:val="-10"/>
      <w:kern w:val="3"/>
      <w:sz w:val="56"/>
      <w:szCs w:val="56"/>
    </w:rPr>
  </w:style>
  <w:style w:type="paragraph" w:styleId="Subtitle">
    <w:name w:val="Subtitle"/>
    <w:basedOn w:val="Normal"/>
    <w:next w:val="Normal"/>
    <w:uiPriority w:val="11"/>
    <w:qFormat/>
    <w:pPr>
      <w:widowControl/>
      <w:spacing w:after="160" w:line="276" w:lineRule="auto"/>
      <w:jc w:val="left"/>
    </w:pPr>
    <w:rPr>
      <w:color w:val="595959"/>
      <w:spacing w:val="15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rPr>
      <w:rFonts w:eastAsia="Times New Roman" w:cs="Times New Roman"/>
      <w:color w:val="595959"/>
      <w:spacing w:val="15"/>
      <w:sz w:val="28"/>
      <w:szCs w:val="28"/>
    </w:rPr>
  </w:style>
  <w:style w:type="paragraph" w:styleId="Quote">
    <w:name w:val="Quote"/>
    <w:basedOn w:val="Normal"/>
    <w:next w:val="Normal"/>
    <w:pPr>
      <w:widowControl/>
      <w:spacing w:before="160" w:after="160" w:line="276" w:lineRule="auto"/>
      <w:jc w:val="center"/>
    </w:pPr>
    <w:rPr>
      <w:rFonts w:eastAsia="Aptos"/>
      <w:i/>
      <w:iCs/>
      <w:color w:val="404040"/>
      <w:sz w:val="24"/>
      <w:lang w:eastAsia="en-US"/>
    </w:rPr>
  </w:style>
  <w:style w:type="character" w:customStyle="1" w:styleId="QuoteChar">
    <w:name w:val="Quote Char"/>
    <w:basedOn w:val="DefaultParagraphFont"/>
    <w:rPr>
      <w:i/>
      <w:iCs/>
      <w:color w:val="404040"/>
    </w:rPr>
  </w:style>
  <w:style w:type="paragraph" w:styleId="ListParagraph">
    <w:name w:val="List Paragraph"/>
    <w:basedOn w:val="Normal"/>
    <w:pPr>
      <w:widowControl/>
      <w:spacing w:after="160" w:line="276" w:lineRule="auto"/>
      <w:ind w:left="720"/>
      <w:contextualSpacing/>
      <w:jc w:val="left"/>
    </w:pPr>
    <w:rPr>
      <w:rFonts w:eastAsia="Aptos"/>
      <w:sz w:val="24"/>
      <w:lang w:eastAsia="en-US"/>
    </w:rPr>
  </w:style>
  <w:style w:type="character" w:styleId="IntenseEmphasis">
    <w:name w:val="Intense Emphasis"/>
    <w:basedOn w:val="DefaultParagraphFont"/>
    <w:rPr>
      <w:i/>
      <w:iCs/>
      <w:color w:val="0F4761"/>
    </w:rPr>
  </w:style>
  <w:style w:type="paragraph" w:styleId="IntenseQuote">
    <w:name w:val="Intense Quote"/>
    <w:basedOn w:val="Normal"/>
    <w:next w:val="Normal"/>
    <w:pPr>
      <w:widowControl/>
      <w:pBdr>
        <w:top w:val="single" w:sz="4" w:space="10" w:color="0F4761"/>
        <w:bottom w:val="single" w:sz="4" w:space="10" w:color="0F4761"/>
      </w:pBdr>
      <w:spacing w:before="360" w:after="360" w:line="276" w:lineRule="auto"/>
      <w:ind w:left="864" w:right="864"/>
      <w:jc w:val="center"/>
    </w:pPr>
    <w:rPr>
      <w:rFonts w:eastAsia="Aptos"/>
      <w:i/>
      <w:iCs/>
      <w:color w:val="0F4761"/>
      <w:sz w:val="24"/>
      <w:lang w:eastAsia="en-US"/>
    </w:rPr>
  </w:style>
  <w:style w:type="character" w:customStyle="1" w:styleId="IntenseQuoteChar">
    <w:name w:val="Intense Quote Char"/>
    <w:basedOn w:val="DefaultParagraphFont"/>
    <w:rPr>
      <w:i/>
      <w:iCs/>
      <w:color w:val="0F4761"/>
    </w:rPr>
  </w:style>
  <w:style w:type="character" w:styleId="IntenseReference">
    <w:name w:val="Intense Reference"/>
    <w:basedOn w:val="DefaultParagraphFont"/>
    <w:rPr>
      <w:b/>
      <w:bCs/>
      <w:smallCaps/>
      <w:color w:val="0F4761"/>
      <w:spacing w:val="5"/>
    </w:rPr>
  </w:style>
  <w:style w:type="character" w:styleId="Strong">
    <w:name w:val="Strong"/>
    <w:basedOn w:val="DefaultParagraphFont"/>
    <w:rPr>
      <w:b/>
    </w:rPr>
  </w:style>
  <w:style w:type="character" w:customStyle="1" w:styleId="font11">
    <w:name w:val="font11"/>
    <w:basedOn w:val="DefaultParagraphFont"/>
    <w:rPr>
      <w:rFonts w:ascii="Times New Roman" w:hAnsi="Times New Roman" w:cs="Times New Roman"/>
      <w:b/>
      <w:bCs/>
      <w:color w:val="000000"/>
      <w:sz w:val="13"/>
      <w:szCs w:val="13"/>
      <w:u w:val="none"/>
    </w:rPr>
  </w:style>
  <w:style w:type="character" w:customStyle="1" w:styleId="font41">
    <w:name w:val="font41"/>
    <w:basedOn w:val="DefaultParagraphFont"/>
    <w:rPr>
      <w:rFonts w:ascii="Times New Roman" w:hAnsi="Times New Roman" w:cs="Times New Roman"/>
      <w:b/>
      <w:bCs/>
      <w:color w:val="000000"/>
      <w:position w:val="0"/>
      <w:sz w:val="13"/>
      <w:szCs w:val="13"/>
      <w:u w:val="none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oleObject" Target="embeddings/oleObject1.bin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" Type="http://schemas.openxmlformats.org/officeDocument/2006/relationships/settings" Target="settings.xml"/><Relationship Id="rId16" Type="http://schemas.openxmlformats.org/officeDocument/2006/relationships/image" Target="media/image6.wmf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5" Type="http://schemas.openxmlformats.org/officeDocument/2006/relationships/endnotes" Target="endnotes.xml"/><Relationship Id="rId15" Type="http://schemas.openxmlformats.org/officeDocument/2006/relationships/oleObject" Target="embeddings/oleObject5.bin"/><Relationship Id="rId10" Type="http://schemas.openxmlformats.org/officeDocument/2006/relationships/image" Target="media/image3.wmf"/><Relationship Id="rId19" Type="http://schemas.openxmlformats.org/officeDocument/2006/relationships/oleObject" Target="embeddings/oleObject7.bin"/><Relationship Id="rId4" Type="http://schemas.openxmlformats.org/officeDocument/2006/relationships/footnotes" Target="footnote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w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673</Words>
  <Characters>3842</Characters>
  <Application>Microsoft Office Word</Application>
  <DocSecurity>0</DocSecurity>
  <Lines>32</Lines>
  <Paragraphs>9</Paragraphs>
  <ScaleCrop>false</ScaleCrop>
  <Company>Springer Nature</Company>
  <LinksUpToDate>false</LinksUpToDate>
  <CharactersWithSpaces>4506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dc:description/>
  <cp:lastModifiedBy>Nilesh Nawale</cp:lastModifiedBy>
  <cp:revision>2</cp:revision>
  <dcterms:created xsi:type="dcterms:W3CDTF">2025-07-15T12:28:00Z</dcterms:created>
  <dcterms:modified xsi:type="dcterms:W3CDTF">2025-07-15T12:28:00Z</dcterms:modified>
</cp:coreProperties>
</file>