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7B46FF" w14:textId="07EC4A34" w:rsidR="00D802CB" w:rsidRPr="00D802CB" w:rsidRDefault="00D802CB" w:rsidP="00D802CB">
      <w:pPr>
        <w:ind w:firstLineChars="0" w:firstLine="0"/>
        <w:jc w:val="center"/>
        <w:rPr>
          <w:b/>
          <w:bCs/>
        </w:rPr>
      </w:pPr>
      <w:r w:rsidRPr="00D802CB">
        <w:rPr>
          <w:b/>
          <w:bCs/>
        </w:rPr>
        <w:t xml:space="preserve">Informed Consent Form for Clinical Study of </w:t>
      </w:r>
      <w:proofErr w:type="spellStart"/>
      <w:r w:rsidRPr="00D802CB">
        <w:rPr>
          <w:b/>
          <w:bCs/>
        </w:rPr>
        <w:t>Xuesaitong</w:t>
      </w:r>
      <w:proofErr w:type="spellEnd"/>
      <w:r w:rsidRPr="00D802CB">
        <w:rPr>
          <w:b/>
          <w:bCs/>
        </w:rPr>
        <w:t xml:space="preserve"> Soft Capsules in Treating Patients with Unstable Angina Pectoris</w:t>
      </w:r>
    </w:p>
    <w:p w14:paraId="0EE76D55" w14:textId="6C5A7F28" w:rsidR="00D802CB" w:rsidRPr="00F01E71" w:rsidRDefault="00D802CB" w:rsidP="00F01E71">
      <w:pPr>
        <w:pStyle w:val="a3"/>
        <w:ind w:firstLine="360"/>
        <w:jc w:val="center"/>
        <w:rPr>
          <w:rFonts w:ascii="Times New Roman" w:hAnsi="Times New Roman" w:cs="Times New Roman" w:hint="eastAsia"/>
        </w:rPr>
      </w:pPr>
      <w:r w:rsidRPr="00D802CB">
        <w:rPr>
          <w:rFonts w:ascii="Times New Roman" w:hAnsi="Times New Roman" w:cs="Times New Roman"/>
          <w:sz w:val="18"/>
          <w:szCs w:val="18"/>
        </w:rPr>
        <w:t xml:space="preserve">Version: </w:t>
      </w:r>
      <w:r w:rsidRPr="00D802CB">
        <w:rPr>
          <w:rFonts w:ascii="Times New Roman" w:hAnsi="Times New Roman" w:cs="Times New Roman"/>
          <w:sz w:val="18"/>
          <w:szCs w:val="18"/>
        </w:rPr>
        <w:t>5</w:t>
      </w:r>
      <w:r w:rsidRPr="00D802CB">
        <w:rPr>
          <w:rFonts w:ascii="Times New Roman" w:hAnsi="Times New Roman" w:cs="Times New Roman"/>
          <w:sz w:val="18"/>
          <w:szCs w:val="18"/>
        </w:rPr>
        <w:t>.0</w:t>
      </w:r>
      <w:r w:rsidRPr="00D802CB">
        <w:rPr>
          <w:rFonts w:ascii="Times New Roman" w:hAnsi="Times New Roman" w:cs="Times New Roman"/>
          <w:sz w:val="18"/>
          <w:szCs w:val="18"/>
        </w:rPr>
        <w:t>, 5</w:t>
      </w:r>
      <w:r w:rsidRPr="00D802CB">
        <w:rPr>
          <w:rFonts w:ascii="Times New Roman" w:hAnsi="Times New Roman" w:cs="Times New Roman"/>
          <w:sz w:val="18"/>
          <w:szCs w:val="18"/>
          <w:vertAlign w:val="superscript"/>
        </w:rPr>
        <w:t>th</w:t>
      </w:r>
      <w:r w:rsidRPr="00D802CB">
        <w:rPr>
          <w:rFonts w:ascii="Times New Roman" w:hAnsi="Times New Roman" w:cs="Times New Roman"/>
          <w:sz w:val="18"/>
          <w:szCs w:val="18"/>
        </w:rPr>
        <w:t xml:space="preserve"> </w:t>
      </w:r>
      <w:r w:rsidRPr="00D802CB">
        <w:rPr>
          <w:rFonts w:ascii="Times New Roman" w:hAnsi="Times New Roman" w:cs="Times New Roman"/>
          <w:sz w:val="18"/>
          <w:szCs w:val="18"/>
        </w:rPr>
        <w:t>May</w:t>
      </w:r>
      <w:r w:rsidRPr="00D802CB">
        <w:rPr>
          <w:rFonts w:ascii="Times New Roman" w:hAnsi="Times New Roman" w:cs="Times New Roman"/>
          <w:sz w:val="18"/>
          <w:szCs w:val="18"/>
        </w:rPr>
        <w:t xml:space="preserve"> </w:t>
      </w:r>
      <w:r w:rsidRPr="00D802CB">
        <w:rPr>
          <w:rFonts w:ascii="Times New Roman" w:hAnsi="Times New Roman" w:cs="Times New Roman"/>
          <w:sz w:val="18"/>
          <w:szCs w:val="18"/>
        </w:rPr>
        <w:t>2020</w:t>
      </w:r>
    </w:p>
    <w:p w14:paraId="4A6DA651" w14:textId="66E55B4B" w:rsidR="00D802CB" w:rsidRDefault="00D802CB" w:rsidP="00D802CB">
      <w:pPr>
        <w:ind w:firstLine="420"/>
        <w:jc w:val="left"/>
      </w:pPr>
      <w:r>
        <w:t>Dear Madam/</w:t>
      </w:r>
      <w:proofErr w:type="spellStart"/>
      <w:r>
        <w:t>Mr</w:t>
      </w:r>
      <w:proofErr w:type="spellEnd"/>
      <w:r>
        <w:t xml:space="preserve">: </w:t>
      </w:r>
    </w:p>
    <w:p w14:paraId="0FB77087" w14:textId="3D21D0C0" w:rsidR="00D802CB" w:rsidRDefault="00D802CB" w:rsidP="00EC7365">
      <w:pPr>
        <w:ind w:firstLine="420"/>
        <w:rPr>
          <w:rFonts w:hint="eastAsia"/>
        </w:rPr>
      </w:pPr>
      <w:r>
        <w:t>Your doctor has diagnosed you with unstable angina</w:t>
      </w:r>
      <w:r w:rsidR="00EC7365">
        <w:t xml:space="preserve"> (UA)</w:t>
      </w:r>
      <w:r>
        <w:t xml:space="preserve">. The purpose of this informed consent is to invite you to participate in </w:t>
      </w:r>
      <w:r w:rsidR="00EC7365">
        <w:t xml:space="preserve">a </w:t>
      </w:r>
      <w:r w:rsidR="00EC7365" w:rsidRPr="00EC7365">
        <w:t>randomized controlled study of</w:t>
      </w:r>
      <w:r>
        <w:t xml:space="preserve"> "</w:t>
      </w:r>
      <w:proofErr w:type="spellStart"/>
      <w:r>
        <w:t>Xuesaitong</w:t>
      </w:r>
      <w:proofErr w:type="spellEnd"/>
      <w:r w:rsidR="00EC7365">
        <w:t xml:space="preserve"> (XST)</w:t>
      </w:r>
      <w:r>
        <w:t xml:space="preserve"> soft capsule treatment of unstable angina pectoris" led by </w:t>
      </w:r>
      <w:proofErr w:type="spellStart"/>
      <w:r>
        <w:t>Xiyuan</w:t>
      </w:r>
      <w:proofErr w:type="spellEnd"/>
      <w:r>
        <w:t xml:space="preserve"> Hospital of Chinese Academy of Chinese Medical Sciences, in conjunction with </w:t>
      </w:r>
      <w:proofErr w:type="spellStart"/>
      <w:r>
        <w:t>Fuwai</w:t>
      </w:r>
      <w:proofErr w:type="spellEnd"/>
      <w:r>
        <w:t xml:space="preserve"> Hospital of Chinese Academy of Medical Sciences and Beijing </w:t>
      </w:r>
      <w:proofErr w:type="spellStart"/>
      <w:r>
        <w:t>Anzhen</w:t>
      </w:r>
      <w:proofErr w:type="spellEnd"/>
      <w:r>
        <w:t xml:space="preserve"> Hospital affiliated to Capital Medical University. Patient's clinical research" and express my heartfelt thanks for your participation. This study is a scientific research project of the clinical collaboration capacity building project of Chinese and Western medicine for major and difficult diseases in 2019</w:t>
      </w:r>
      <w:r w:rsidR="00EC7365">
        <w:t xml:space="preserve"> which</w:t>
      </w:r>
      <w:r>
        <w:t xml:space="preserve"> has been approved by the ethics committee of </w:t>
      </w:r>
      <w:proofErr w:type="spellStart"/>
      <w:r>
        <w:t>Xiyuan</w:t>
      </w:r>
      <w:proofErr w:type="spellEnd"/>
      <w:r>
        <w:t xml:space="preserve"> Hospital of China Academy of Chinese Medical Sciences. Before deciding whether to participate, you need to understand the purpose of the trial, the trial drug, the possible risks to you, what you are expected to do in the trial, and your rights as a subject. Please read this informed consent form carefully.</w:t>
      </w:r>
    </w:p>
    <w:p w14:paraId="3C7891F2" w14:textId="0D3145CE" w:rsidR="00D802CB" w:rsidRPr="00D802CB" w:rsidRDefault="00D802CB" w:rsidP="00D802CB">
      <w:pPr>
        <w:ind w:firstLineChars="0" w:firstLine="0"/>
        <w:rPr>
          <w:b/>
          <w:bCs/>
        </w:rPr>
      </w:pPr>
      <w:r w:rsidRPr="00D802CB">
        <w:rPr>
          <w:b/>
          <w:bCs/>
        </w:rPr>
        <w:t>Research background and purpose</w:t>
      </w:r>
    </w:p>
    <w:p w14:paraId="7883C80D" w14:textId="77777777" w:rsidR="00D802CB" w:rsidRDefault="00D802CB" w:rsidP="00D802CB">
      <w:pPr>
        <w:ind w:firstLine="420"/>
      </w:pPr>
      <w:r>
        <w:t>Coronary heart disease is one of the top killers threatening the health of our people, and it brings a heavy burden to the country and society. Unstable angina pectoris is an important type of coronary heart disease. It is caused by myocardial ischemia caused by unstable coronary plaque rupture, erosion or hemorrhage, platelet and fibrin aggregation leading to acute thrombosis, coronary artery spasm, and distal small vessel embolism. It is the key stage for the deterioration of chronic coronary syndrome to acute coronary syndrome. Effective prevention and treatment of unstable angina is of great significance in reducing the occurrence of acute myocardial infarction and reducing cardiovascular mortality.</w:t>
      </w:r>
    </w:p>
    <w:p w14:paraId="2D86ECF9" w14:textId="2F95AD43" w:rsidR="00D802CB" w:rsidRDefault="00D802CB" w:rsidP="00D802CB">
      <w:pPr>
        <w:ind w:firstLineChars="0" w:firstLine="420"/>
      </w:pPr>
      <w:r>
        <w:t xml:space="preserve">The main methods of </w:t>
      </w:r>
      <w:r w:rsidR="00EC7365">
        <w:t>conventional</w:t>
      </w:r>
      <w:r>
        <w:t xml:space="preserve"> medicine to treat </w:t>
      </w:r>
      <w:r w:rsidR="00EC7365">
        <w:t xml:space="preserve">UA </w:t>
      </w:r>
      <w:r>
        <w:t xml:space="preserve">include coronary revascularization (coronary artery bypass grafting and coronary intervention) and drug therapy. Revascularization can significantly improve the angina symptoms of patients with unstable angina, shorten the hospital stay, and reduce the risk of refractory ischemic events. However, the risk of stroke, death from cardiovascular events, and myocardial infarction is still as high as 10% after 1 year. The use of antithrombotic drugs increases the risk of bleeding, and serious bleeding events can even offset the benefits of revascularization. Therefore, new safe and effective treatment methods are urgently needed to further improve the prognosis of patients with </w:t>
      </w:r>
      <w:r w:rsidR="00EC7365">
        <w:t>UA</w:t>
      </w:r>
      <w:r>
        <w:t>.</w:t>
      </w:r>
    </w:p>
    <w:p w14:paraId="005C02FF" w14:textId="5C8EA3B1" w:rsidR="00D802CB" w:rsidRDefault="00EC7365" w:rsidP="00D802CB">
      <w:pPr>
        <w:ind w:firstLineChars="0" w:firstLine="420"/>
      </w:pPr>
      <w:bookmarkStart w:id="0" w:name="OLE_LINK50"/>
      <w:bookmarkStart w:id="1" w:name="OLE_LINK51"/>
      <w:r>
        <w:t>XST</w:t>
      </w:r>
      <w:bookmarkEnd w:id="0"/>
      <w:bookmarkEnd w:id="1"/>
      <w:r w:rsidR="00D802CB" w:rsidRPr="00D802CB">
        <w:t xml:space="preserve"> is one of the </w:t>
      </w:r>
      <w:proofErr w:type="gramStart"/>
      <w:r w:rsidR="00D802CB" w:rsidRPr="00D802CB">
        <w:t>most commonly used</w:t>
      </w:r>
      <w:proofErr w:type="gramEnd"/>
      <w:r w:rsidR="00D802CB" w:rsidRPr="00D802CB">
        <w:t xml:space="preserve"> Chinese patent medicines for the treatment of coronary heart disease, and its main component is </w:t>
      </w:r>
      <w:proofErr w:type="spellStart"/>
      <w:r w:rsidR="00D802CB" w:rsidRPr="00D802CB">
        <w:t>notoginseng</w:t>
      </w:r>
      <w:proofErr w:type="spellEnd"/>
      <w:r w:rsidR="00D802CB" w:rsidRPr="00D802CB">
        <w:t xml:space="preserve"> saponins. Clinical studies have found that </w:t>
      </w:r>
      <w:r>
        <w:t>XST</w:t>
      </w:r>
      <w:r w:rsidR="00D802CB" w:rsidRPr="00D802CB">
        <w:t xml:space="preserve"> can relieve angina pectoris, improve the performance of electrocardiogram ischemia, and regulate blood lipids. Basic research has found that </w:t>
      </w:r>
      <w:r>
        <w:t>XST</w:t>
      </w:r>
      <w:r w:rsidR="00D802CB" w:rsidRPr="00D802CB">
        <w:t xml:space="preserve"> treatment of coronary heart disease involves mechanisms such as reducing inflammation and inhibiting platelet aggregation. The purpose of this study is to initially explore the effectiveness and safety of </w:t>
      </w:r>
      <w:r>
        <w:t>XST</w:t>
      </w:r>
      <w:r w:rsidR="00D802CB" w:rsidRPr="00D802CB">
        <w:t xml:space="preserve"> in the treatment of patients with unstable angina pectoris after PCI, </w:t>
      </w:r>
      <w:proofErr w:type="gramStart"/>
      <w:r w:rsidR="00D802CB" w:rsidRPr="00D802CB">
        <w:t>in order to</w:t>
      </w:r>
      <w:proofErr w:type="gramEnd"/>
      <w:r w:rsidR="00D802CB" w:rsidRPr="00D802CB">
        <w:t xml:space="preserve"> provide a new solution for the treatment of </w:t>
      </w:r>
      <w:r>
        <w:t>UA</w:t>
      </w:r>
      <w:r w:rsidR="00D802CB" w:rsidRPr="00D802CB">
        <w:t>.</w:t>
      </w:r>
    </w:p>
    <w:p w14:paraId="6A42D268" w14:textId="79AE8F05" w:rsidR="00D802CB" w:rsidRPr="00D802CB" w:rsidRDefault="00D802CB" w:rsidP="00D802CB">
      <w:pPr>
        <w:ind w:firstLineChars="0" w:firstLine="0"/>
        <w:rPr>
          <w:b/>
          <w:bCs/>
        </w:rPr>
      </w:pPr>
      <w:r w:rsidRPr="00D802CB">
        <w:rPr>
          <w:b/>
          <w:bCs/>
        </w:rPr>
        <w:t>Research specific content</w:t>
      </w:r>
    </w:p>
    <w:p w14:paraId="208ECF0D" w14:textId="3B6F7158" w:rsidR="00D802CB" w:rsidRPr="00D802CB" w:rsidRDefault="00D802CB" w:rsidP="00D802CB">
      <w:pPr>
        <w:ind w:firstLineChars="0" w:firstLine="0"/>
        <w:rPr>
          <w:b/>
          <w:bCs/>
        </w:rPr>
      </w:pPr>
      <w:r w:rsidRPr="00D802CB">
        <w:rPr>
          <w:b/>
          <w:bCs/>
        </w:rPr>
        <w:t>Inclusion</w:t>
      </w:r>
      <w:r w:rsidRPr="00D802CB">
        <w:rPr>
          <w:b/>
          <w:bCs/>
        </w:rPr>
        <w:t xml:space="preserve"> criteria</w:t>
      </w:r>
    </w:p>
    <w:p w14:paraId="4F89D93F" w14:textId="51B3F43C" w:rsidR="00D802CB" w:rsidRDefault="00EC7365" w:rsidP="00EC7365">
      <w:pPr>
        <w:ind w:left="200" w:firstLineChars="0" w:firstLine="220"/>
      </w:pPr>
      <w:r>
        <w:lastRenderedPageBreak/>
        <w:t>1.</w:t>
      </w:r>
      <w:r w:rsidR="00D802CB">
        <w:rPr>
          <w:rFonts w:hint="eastAsia"/>
        </w:rPr>
        <w:t xml:space="preserve">Age between 40 and 75 years old, regardless of </w:t>
      </w:r>
      <w:proofErr w:type="gramStart"/>
      <w:r w:rsidR="00D802CB">
        <w:rPr>
          <w:rFonts w:hint="eastAsia"/>
        </w:rPr>
        <w:t>gender;</w:t>
      </w:r>
      <w:proofErr w:type="gramEnd"/>
      <w:r w:rsidR="00D802CB">
        <w:rPr>
          <w:rFonts w:hint="eastAsia"/>
        </w:rPr>
        <w:t xml:space="preserve"> </w:t>
      </w:r>
    </w:p>
    <w:p w14:paraId="21A9F573" w14:textId="5D5EE080" w:rsidR="00D802CB" w:rsidRDefault="00EC7365" w:rsidP="00EC7365">
      <w:pPr>
        <w:ind w:firstLineChars="0" w:firstLine="420"/>
        <w:rPr>
          <w:rFonts w:hint="eastAsia"/>
        </w:rPr>
      </w:pPr>
      <w:r>
        <w:t>2.</w:t>
      </w:r>
      <w:r w:rsidR="00D802CB">
        <w:rPr>
          <w:rFonts w:hint="eastAsia"/>
        </w:rPr>
        <w:t xml:space="preserve">Patients in line with the diagnosis of </w:t>
      </w:r>
      <w:r>
        <w:t>UA</w:t>
      </w:r>
      <w:r w:rsidR="00D802CB">
        <w:rPr>
          <w:rFonts w:hint="eastAsia"/>
        </w:rPr>
        <w:t xml:space="preserve"> and within 3 days after </w:t>
      </w:r>
      <w:r>
        <w:t>PCI</w:t>
      </w:r>
      <w:r w:rsidR="00D802CB">
        <w:rPr>
          <w:rFonts w:hint="eastAsia"/>
        </w:rPr>
        <w:t>.</w:t>
      </w:r>
    </w:p>
    <w:p w14:paraId="1039FA72" w14:textId="1635375F" w:rsidR="00D802CB" w:rsidRPr="00D802CB" w:rsidRDefault="00D802CB" w:rsidP="00D802CB">
      <w:pPr>
        <w:ind w:firstLineChars="0" w:firstLine="0"/>
        <w:rPr>
          <w:b/>
          <w:bCs/>
        </w:rPr>
      </w:pPr>
      <w:r w:rsidRPr="00D802CB">
        <w:rPr>
          <w:b/>
          <w:bCs/>
        </w:rPr>
        <w:t>Exclusion criteria</w:t>
      </w:r>
    </w:p>
    <w:p w14:paraId="475437A4" w14:textId="77777777" w:rsidR="00D802CB" w:rsidRDefault="00D802CB" w:rsidP="00D802CB">
      <w:pPr>
        <w:ind w:firstLine="420"/>
      </w:pPr>
      <w:r>
        <w:rPr>
          <w:rFonts w:hint="eastAsia"/>
        </w:rPr>
        <w:t>Those who meet any of the following are excluded:</w:t>
      </w:r>
    </w:p>
    <w:p w14:paraId="541881C4" w14:textId="406773CA" w:rsidR="00D802CB" w:rsidRPr="00162C47" w:rsidRDefault="00EC7365" w:rsidP="00D802CB">
      <w:pPr>
        <w:ind w:firstLine="420"/>
      </w:pPr>
      <w:r>
        <w:t>1.</w:t>
      </w:r>
      <w:r w:rsidR="00D802CB">
        <w:t>P</w:t>
      </w:r>
      <w:r w:rsidR="00D802CB" w:rsidRPr="00162C47">
        <w:rPr>
          <w:rFonts w:hint="eastAsia"/>
        </w:rPr>
        <w:t xml:space="preserve">atients </w:t>
      </w:r>
      <w:r w:rsidR="00D802CB">
        <w:rPr>
          <w:rFonts w:hint="eastAsia"/>
        </w:rPr>
        <w:t>with uncontrolled hyperten</w:t>
      </w:r>
      <w:r w:rsidR="00D802CB">
        <w:t>s</w:t>
      </w:r>
      <w:r w:rsidR="00D802CB">
        <w:rPr>
          <w:rFonts w:hint="eastAsia"/>
        </w:rPr>
        <w:t xml:space="preserve">ion </w:t>
      </w:r>
      <w:r w:rsidR="00D802CB" w:rsidRPr="00162C47">
        <w:rPr>
          <w:rFonts w:hint="eastAsia"/>
        </w:rPr>
        <w:t xml:space="preserve">(systolic blood pressure </w:t>
      </w:r>
      <w:r w:rsidR="00D802CB" w:rsidRPr="00162C47">
        <w:rPr>
          <w:rFonts w:hint="eastAsia"/>
        </w:rPr>
        <w:t>≥</w:t>
      </w:r>
      <w:r w:rsidR="00D802CB" w:rsidRPr="00162C47">
        <w:rPr>
          <w:rFonts w:hint="eastAsia"/>
        </w:rPr>
        <w:t>180</w:t>
      </w:r>
      <w:r w:rsidR="00D802CB">
        <w:t xml:space="preserve"> </w:t>
      </w:r>
      <w:r w:rsidR="00D802CB" w:rsidRPr="00162C47">
        <w:rPr>
          <w:rFonts w:hint="eastAsia"/>
        </w:rPr>
        <w:t>mmHg, diastolic blood pressure</w:t>
      </w:r>
      <w:r w:rsidR="00D802CB">
        <w:t xml:space="preserve"> </w:t>
      </w:r>
      <w:r w:rsidR="00D802CB" w:rsidRPr="00162C47">
        <w:rPr>
          <w:rFonts w:hint="eastAsia"/>
        </w:rPr>
        <w:t>≥</w:t>
      </w:r>
      <w:r w:rsidR="00D802CB" w:rsidRPr="00162C47">
        <w:rPr>
          <w:rFonts w:hint="eastAsia"/>
        </w:rPr>
        <w:t>100</w:t>
      </w:r>
      <w:r w:rsidR="00D802CB">
        <w:t xml:space="preserve"> </w:t>
      </w:r>
      <w:r w:rsidR="00D802CB" w:rsidRPr="00162C47">
        <w:rPr>
          <w:rFonts w:hint="eastAsia"/>
        </w:rPr>
        <w:t>mmHg)</w:t>
      </w:r>
      <w:r w:rsidR="00D802CB">
        <w:t xml:space="preserve">.  </w:t>
      </w:r>
    </w:p>
    <w:p w14:paraId="4B372FF8" w14:textId="62181DB2" w:rsidR="00D802CB" w:rsidRPr="00162C47" w:rsidRDefault="00EC7365" w:rsidP="00D802CB">
      <w:pPr>
        <w:ind w:firstLine="420"/>
      </w:pPr>
      <w:r>
        <w:t>2.</w:t>
      </w:r>
      <w:r w:rsidR="00D802CB">
        <w:t>Patients with s</w:t>
      </w:r>
      <w:r w:rsidR="00D802CB" w:rsidRPr="00162C47">
        <w:t>evere arrhythmia (atrial fibrillation with rapid ventricular response, atrial flutter, paroxysmal ventricular tachycardia)</w:t>
      </w:r>
      <w:r w:rsidR="00D802CB">
        <w:t>.</w:t>
      </w:r>
    </w:p>
    <w:p w14:paraId="1F3808EC" w14:textId="4B34CE84" w:rsidR="00D802CB" w:rsidRPr="00162C47" w:rsidRDefault="00EC7365" w:rsidP="00D802CB">
      <w:pPr>
        <w:ind w:firstLine="420"/>
      </w:pPr>
      <w:r>
        <w:t>3.</w:t>
      </w:r>
      <w:r w:rsidR="00D802CB">
        <w:t>P</w:t>
      </w:r>
      <w:r w:rsidR="00D802CB">
        <w:rPr>
          <w:rFonts w:hint="eastAsia"/>
        </w:rPr>
        <w:t>atients</w:t>
      </w:r>
      <w:r w:rsidR="00D802CB">
        <w:t xml:space="preserve"> </w:t>
      </w:r>
      <w:r w:rsidR="00D802CB">
        <w:rPr>
          <w:rFonts w:hint="eastAsia"/>
        </w:rPr>
        <w:t>with</w:t>
      </w:r>
      <w:r w:rsidR="00D802CB">
        <w:t xml:space="preserve"> a history of h</w:t>
      </w:r>
      <w:r w:rsidR="00D802CB" w:rsidRPr="00162C47">
        <w:t>eart failure, pulmonary heart disease, rheumatic heart disease, myocarditis, cardiomyopathy, aortic dissection, pulmonary embolism</w:t>
      </w:r>
      <w:r w:rsidR="00D802CB">
        <w:t>.</w:t>
      </w:r>
    </w:p>
    <w:p w14:paraId="43BB18AE" w14:textId="238C3EEF" w:rsidR="00D802CB" w:rsidRPr="00162C47" w:rsidRDefault="00EC7365" w:rsidP="00D802CB">
      <w:pPr>
        <w:ind w:firstLine="420"/>
      </w:pPr>
      <w:r>
        <w:t>4.</w:t>
      </w:r>
      <w:r w:rsidR="00D802CB">
        <w:t>Patients with p</w:t>
      </w:r>
      <w:r w:rsidR="00D802CB" w:rsidRPr="00162C47">
        <w:t>eptic ulcer</w:t>
      </w:r>
      <w:r w:rsidR="00D802CB">
        <w:t>.</w:t>
      </w:r>
    </w:p>
    <w:p w14:paraId="7BAEA7F8" w14:textId="7986FEA4" w:rsidR="00D802CB" w:rsidRPr="00162C47" w:rsidRDefault="00EC7365" w:rsidP="00D802CB">
      <w:pPr>
        <w:ind w:firstLine="420"/>
      </w:pPr>
      <w:r>
        <w:t>5.</w:t>
      </w:r>
      <w:r w:rsidR="00D802CB">
        <w:t>Patients with a</w:t>
      </w:r>
      <w:r w:rsidR="00D802CB" w:rsidRPr="00162C47">
        <w:t xml:space="preserve">ctive rheumatic immune </w:t>
      </w:r>
      <w:r w:rsidR="00D802CB">
        <w:t xml:space="preserve">or </w:t>
      </w:r>
      <w:r w:rsidR="00D802CB" w:rsidRPr="00162C47">
        <w:t>tuberculosis</w:t>
      </w:r>
      <w:r w:rsidR="00D802CB">
        <w:t xml:space="preserve"> or </w:t>
      </w:r>
      <w:r w:rsidR="00D802CB" w:rsidRPr="00162C47">
        <w:t>severe blood system diseases</w:t>
      </w:r>
      <w:r w:rsidR="00D802CB">
        <w:t xml:space="preserve"> or </w:t>
      </w:r>
      <w:r w:rsidR="00D802CB" w:rsidRPr="00162C47">
        <w:t>malignant tumors</w:t>
      </w:r>
      <w:r w:rsidR="00D802CB">
        <w:t>.</w:t>
      </w:r>
    </w:p>
    <w:p w14:paraId="766ED059" w14:textId="799CA16C" w:rsidR="00D802CB" w:rsidRPr="00162C47" w:rsidRDefault="00EC7365" w:rsidP="00D802CB">
      <w:pPr>
        <w:ind w:firstLine="420"/>
      </w:pPr>
      <w:r>
        <w:t>6.</w:t>
      </w:r>
      <w:r w:rsidR="00D802CB">
        <w:t>Patients with s</w:t>
      </w:r>
      <w:r w:rsidR="00D802CB" w:rsidRPr="00162C47">
        <w:t>erum alanine aminotransferase or serum creatinine&gt; 2 times the upper limit</w:t>
      </w:r>
      <w:r w:rsidR="00D802CB">
        <w:t xml:space="preserve"> </w:t>
      </w:r>
      <w:r w:rsidR="00D802CB" w:rsidRPr="00162C47">
        <w:t>of the normal reference value</w:t>
      </w:r>
      <w:r w:rsidR="00D802CB">
        <w:t>.</w:t>
      </w:r>
    </w:p>
    <w:p w14:paraId="143BDEE5" w14:textId="061FC436" w:rsidR="00D802CB" w:rsidRPr="00162C47" w:rsidRDefault="00EC7365" w:rsidP="00D802CB">
      <w:pPr>
        <w:ind w:firstLine="420"/>
      </w:pPr>
      <w:r>
        <w:t>7.</w:t>
      </w:r>
      <w:r w:rsidR="00D802CB" w:rsidRPr="00162C47">
        <w:t xml:space="preserve">Pregnant </w:t>
      </w:r>
      <w:r w:rsidR="00D802CB">
        <w:t>and/or</w:t>
      </w:r>
      <w:r w:rsidR="00D802CB" w:rsidRPr="00162C47">
        <w:t xml:space="preserve"> lactating women</w:t>
      </w:r>
      <w:r w:rsidR="00D802CB">
        <w:t xml:space="preserve"> and/</w:t>
      </w:r>
      <w:r w:rsidR="00D802CB" w:rsidRPr="00162C47">
        <w:t>or women of childbearing age who require childbirth</w:t>
      </w:r>
      <w:r w:rsidR="00D802CB">
        <w:t>.</w:t>
      </w:r>
    </w:p>
    <w:p w14:paraId="57E2B4B5" w14:textId="3A5A9359" w:rsidR="00D802CB" w:rsidRPr="00162C47" w:rsidRDefault="00EC7365" w:rsidP="00D802CB">
      <w:pPr>
        <w:ind w:firstLine="420"/>
      </w:pPr>
      <w:r>
        <w:t>8.</w:t>
      </w:r>
      <w:r w:rsidR="00D802CB">
        <w:t>Patients a</w:t>
      </w:r>
      <w:r w:rsidR="00D802CB" w:rsidRPr="00162C47">
        <w:t xml:space="preserve">llergic to </w:t>
      </w:r>
      <w:r w:rsidR="00D802CB">
        <w:t xml:space="preserve">the </w:t>
      </w:r>
      <w:r w:rsidR="00D802CB" w:rsidRPr="00162C47">
        <w:t>test drugs</w:t>
      </w:r>
      <w:r w:rsidR="00D802CB">
        <w:t>.</w:t>
      </w:r>
    </w:p>
    <w:p w14:paraId="2F3B6277" w14:textId="7CF6EC7D" w:rsidR="00D802CB" w:rsidRDefault="00EC7365" w:rsidP="00D802CB">
      <w:pPr>
        <w:ind w:firstLine="420"/>
      </w:pPr>
      <w:r>
        <w:t>9.</w:t>
      </w:r>
      <w:r w:rsidR="00D802CB">
        <w:t>T</w:t>
      </w:r>
      <w:r w:rsidR="00D802CB" w:rsidRPr="00162C47">
        <w:t xml:space="preserve">hose who have participated in other clinical trials within </w:t>
      </w:r>
      <w:r w:rsidR="00D802CB">
        <w:t>1</w:t>
      </w:r>
      <w:r w:rsidR="00D802CB" w:rsidRPr="00162C47">
        <w:t xml:space="preserve"> month</w:t>
      </w:r>
      <w:r w:rsidR="00D802CB">
        <w:t>.</w:t>
      </w:r>
    </w:p>
    <w:p w14:paraId="06DE75B6" w14:textId="4DF2FB9A" w:rsidR="00D802CB" w:rsidRPr="00D802CB" w:rsidRDefault="00D802CB" w:rsidP="00D802CB">
      <w:pPr>
        <w:ind w:firstLineChars="0" w:firstLine="0"/>
        <w:rPr>
          <w:b/>
          <w:bCs/>
        </w:rPr>
      </w:pPr>
      <w:r>
        <w:rPr>
          <w:b/>
          <w:bCs/>
        </w:rPr>
        <w:t xml:space="preserve">Trial </w:t>
      </w:r>
      <w:r w:rsidRPr="00D802CB">
        <w:rPr>
          <w:b/>
          <w:bCs/>
        </w:rPr>
        <w:t>procedure</w:t>
      </w:r>
    </w:p>
    <w:p w14:paraId="1F5669F6" w14:textId="692343D6" w:rsidR="00D802CB" w:rsidRDefault="00D802CB" w:rsidP="00EC7365">
      <w:pPr>
        <w:ind w:firstLineChars="0" w:firstLine="420"/>
      </w:pPr>
      <w:r>
        <w:t>A total of 1</w:t>
      </w:r>
      <w:r>
        <w:t>2</w:t>
      </w:r>
      <w:r>
        <w:t xml:space="preserve">0 subjects participated in this study, which were included among inpatients in </w:t>
      </w:r>
      <w:proofErr w:type="spellStart"/>
      <w:r>
        <w:t>Xiyuan</w:t>
      </w:r>
      <w:proofErr w:type="spellEnd"/>
      <w:r>
        <w:t xml:space="preserve"> Hospital of China Academy of Chinese Medical Sciences, </w:t>
      </w:r>
      <w:proofErr w:type="spellStart"/>
      <w:r>
        <w:t>Fuwai</w:t>
      </w:r>
      <w:proofErr w:type="spellEnd"/>
      <w:r>
        <w:t xml:space="preserve"> Hospital of Chinese Academy of Medical Sciences, and Beijing </w:t>
      </w:r>
      <w:proofErr w:type="spellStart"/>
      <w:r>
        <w:t>Anzhen</w:t>
      </w:r>
      <w:proofErr w:type="spellEnd"/>
      <w:r>
        <w:t xml:space="preserve"> Hospital Affiliated to Capital Medical University. Among them, </w:t>
      </w:r>
      <w:proofErr w:type="spellStart"/>
      <w:r>
        <w:t>Xiyuan</w:t>
      </w:r>
      <w:proofErr w:type="spellEnd"/>
      <w:r>
        <w:t xml:space="preserve"> Hospital of China Academy of Chinese Medical Sciences is expected to be included in 30 patients. example. 1</w:t>
      </w:r>
      <w:r w:rsidR="00EC7365">
        <w:t>2</w:t>
      </w:r>
      <w:r>
        <w:t xml:space="preserve">0 eligible patients with </w:t>
      </w:r>
      <w:r w:rsidR="00EC7365">
        <w:t>UA</w:t>
      </w:r>
      <w:r>
        <w:t xml:space="preserve"> after PCI will be randomly divided into </w:t>
      </w:r>
      <w:r w:rsidR="00EC7365">
        <w:t>6</w:t>
      </w:r>
      <w:r>
        <w:t xml:space="preserve">0 patients in </w:t>
      </w:r>
      <w:proofErr w:type="spellStart"/>
      <w:r>
        <w:t>Xuesaitong</w:t>
      </w:r>
      <w:proofErr w:type="spellEnd"/>
      <w:r>
        <w:t xml:space="preserve"> soft capsule group and </w:t>
      </w:r>
      <w:r w:rsidR="00EC7365">
        <w:t>6</w:t>
      </w:r>
      <w:r>
        <w:t>0 patients in placebo group.</w:t>
      </w:r>
    </w:p>
    <w:p w14:paraId="512BC79A" w14:textId="39126D91" w:rsidR="00D802CB" w:rsidRDefault="00D802CB" w:rsidP="00EC7365">
      <w:pPr>
        <w:ind w:firstLineChars="0" w:firstLine="420"/>
      </w:pPr>
      <w:r>
        <w:t xml:space="preserve">Before being selected for this study, the doctor will introduce you to the purpose of this study and provide you with active and beneficial health education. At the same time, you are asked to sign an informed consent form; the doctor will inquire about your medical history, medication history, and demographic characteristics in detail ( </w:t>
      </w:r>
      <w:r w:rsidR="00EC7365">
        <w:t>g</w:t>
      </w:r>
      <w:r>
        <w:t>ender, age, height, weight, occupation, etc.), and a comprehensive physical examination (heart rate, respiration, blood pressure, body temperature), and necessary auxiliary examinations (general examination) to confirm whether you are suitable for this test; the examination is qualified Those who voluntarily sign the informed consent form will conduct the research according to the following steps:</w:t>
      </w:r>
    </w:p>
    <w:p w14:paraId="1795327E" w14:textId="12E214AA" w:rsidR="00D802CB" w:rsidRDefault="00D802CB" w:rsidP="00D802CB">
      <w:pPr>
        <w:ind w:firstLineChars="0"/>
      </w:pPr>
      <w:r>
        <w:t xml:space="preserve">You will be randomly divided into </w:t>
      </w:r>
      <w:r w:rsidR="00EC7365">
        <w:t xml:space="preserve">XST </w:t>
      </w:r>
      <w:r>
        <w:t xml:space="preserve">group and placebo group. The </w:t>
      </w:r>
      <w:r w:rsidR="00EC7365">
        <w:t xml:space="preserve">XST </w:t>
      </w:r>
      <w:r>
        <w:t xml:space="preserve">group will be treated with conventional </w:t>
      </w:r>
      <w:r w:rsidR="00EC7365">
        <w:t>w</w:t>
      </w:r>
      <w:r>
        <w:t xml:space="preserve">estern medicine plus </w:t>
      </w:r>
      <w:r w:rsidR="00EC7365">
        <w:t>XST</w:t>
      </w:r>
      <w:r>
        <w:t>, twice per day, 2 capsules each time</w:t>
      </w:r>
      <w:r>
        <w:t xml:space="preserve">. </w:t>
      </w:r>
      <w:proofErr w:type="gramStart"/>
      <w:r>
        <w:t>On the basis of</w:t>
      </w:r>
      <w:proofErr w:type="gramEnd"/>
      <w:r>
        <w:t xml:space="preserve"> conventional western medicine treatment, the </w:t>
      </w:r>
      <w:r w:rsidR="00F01E71">
        <w:t xml:space="preserve">placebo </w:t>
      </w:r>
      <w:r>
        <w:t xml:space="preserve">group </w:t>
      </w:r>
      <w:r w:rsidR="00F01E71">
        <w:t xml:space="preserve">will </w:t>
      </w:r>
      <w:r>
        <w:t xml:space="preserve">receive </w:t>
      </w:r>
      <w:r w:rsidR="00EC7365">
        <w:t>XST</w:t>
      </w:r>
      <w:r>
        <w:t xml:space="preserve"> </w:t>
      </w:r>
      <w:r w:rsidR="00F01E71">
        <w:t>placebo</w:t>
      </w:r>
      <w:r>
        <w:t xml:space="preserve">, </w:t>
      </w:r>
      <w:r>
        <w:t xml:space="preserve">twice per </w:t>
      </w:r>
      <w:r>
        <w:t xml:space="preserve">day, 2 capsules each time. The </w:t>
      </w:r>
      <w:r w:rsidR="00F01E71">
        <w:rPr>
          <w:rFonts w:hint="eastAsia"/>
        </w:rPr>
        <w:t>duration</w:t>
      </w:r>
      <w:r w:rsidR="00F01E71">
        <w:t xml:space="preserve"> </w:t>
      </w:r>
      <w:r>
        <w:t xml:space="preserve">of treatment for both groups </w:t>
      </w:r>
      <w:r w:rsidR="00F01E71">
        <w:t>will be</w:t>
      </w:r>
      <w:r>
        <w:t xml:space="preserve"> 12 weeks. Conventional Western medical treatment is the best treatment plan for primary and comorbidities in patients with unstable angina pectoris recommended by the "Guidelines for the Diagnosis and Treatment of Non-ST-segment Elevation Acute Coronary Syndrome (2016)".</w:t>
      </w:r>
    </w:p>
    <w:p w14:paraId="74628B6B" w14:textId="06D235F3" w:rsidR="00D802CB" w:rsidRDefault="00D802CB" w:rsidP="00F01E71">
      <w:pPr>
        <w:ind w:firstLineChars="0" w:firstLine="420"/>
      </w:pPr>
      <w:r>
        <w:t xml:space="preserve">During the whole trial process, you need to come to </w:t>
      </w:r>
      <w:r w:rsidR="00F01E71">
        <w:rPr>
          <w:rFonts w:hint="eastAsia"/>
        </w:rPr>
        <w:t>h</w:t>
      </w:r>
      <w:r>
        <w:t xml:space="preserve">ospital for 5 visits, including the screening period, the day of enrollment, 4 weeks, 8 </w:t>
      </w:r>
      <w:proofErr w:type="gramStart"/>
      <w:r>
        <w:t>weeks</w:t>
      </w:r>
      <w:proofErr w:type="gramEnd"/>
      <w:r>
        <w:t xml:space="preserve"> and 12 weeks after enrollment. During the screening period and 12 weeks after enrollment, you need to come to the hospital on an empty stomach to collect blood samples to test blood routine, Hs-CRP, TNF-α, IL-6, platelet aggregation rate, </w:t>
      </w:r>
      <w:r>
        <w:lastRenderedPageBreak/>
        <w:t>coagulation four items (APTT, PT, TT, FIB), these check items require a total of 20</w:t>
      </w:r>
      <w:r w:rsidR="00F01E71">
        <w:t xml:space="preserve"> </w:t>
      </w:r>
      <w:r>
        <w:t xml:space="preserve">ml of your blood sample; save two morning stool samples for testing urine and stool routine; concurrent ECG examination. Before enrollment and at the 4th, 8th, and 12th weeks after enrollment, the doctor needs to collect relevant symptoms, signs, clinical events and adverse reactions, combined </w:t>
      </w:r>
      <w:proofErr w:type="gramStart"/>
      <w:r>
        <w:t>medication</w:t>
      </w:r>
      <w:proofErr w:type="gramEnd"/>
      <w:r>
        <w:t xml:space="preserve"> and bleeding-related events from you, and record your medication compliance. If </w:t>
      </w:r>
      <w:r w:rsidR="00F01E71">
        <w:rPr>
          <w:rFonts w:hint="eastAsia"/>
        </w:rPr>
        <w:t>there</w:t>
      </w:r>
      <w:r w:rsidR="00F01E71">
        <w:t xml:space="preserve"> </w:t>
      </w:r>
      <w:proofErr w:type="gramStart"/>
      <w:r w:rsidR="00F01E71">
        <w:t>has</w:t>
      </w:r>
      <w:proofErr w:type="gramEnd"/>
      <w:r w:rsidR="00F01E71">
        <w:t xml:space="preserve"> been</w:t>
      </w:r>
      <w:r>
        <w:t xml:space="preserve"> any adverse reactions during the follow-up, your doctor will provide you with the necessary solutions.</w:t>
      </w:r>
    </w:p>
    <w:p w14:paraId="358EC1F7" w14:textId="66E18DAE" w:rsidR="00F01E71" w:rsidRPr="00F01E71" w:rsidRDefault="00F01E71" w:rsidP="00F01E71">
      <w:pPr>
        <w:ind w:firstLineChars="0" w:firstLine="0"/>
        <w:rPr>
          <w:b/>
          <w:bCs/>
        </w:rPr>
      </w:pPr>
      <w:r w:rsidRPr="00F01E71">
        <w:rPr>
          <w:b/>
          <w:bCs/>
        </w:rPr>
        <w:t>Risks and benefits</w:t>
      </w:r>
    </w:p>
    <w:p w14:paraId="40B3E1EB" w14:textId="1F79B7EE" w:rsidR="00F01E71" w:rsidRDefault="00EC7365" w:rsidP="00F01E71">
      <w:pPr>
        <w:ind w:firstLineChars="0" w:firstLine="420"/>
      </w:pPr>
      <w:r>
        <w:t>XST</w:t>
      </w:r>
      <w:r w:rsidR="00F01E71">
        <w:t xml:space="preserve"> is a marketed drug that has been used in clinical practice for many years. The drug </w:t>
      </w:r>
      <w:r w:rsidR="00F01E71">
        <w:t xml:space="preserve">is </w:t>
      </w:r>
      <w:r w:rsidR="00F01E71">
        <w:t xml:space="preserve">safety and </w:t>
      </w:r>
      <w:r w:rsidR="00F01E71">
        <w:t>there has not any</w:t>
      </w:r>
      <w:r w:rsidR="00F01E71">
        <w:t xml:space="preserve"> obvious adverse reactions</w:t>
      </w:r>
      <w:r w:rsidR="00F01E71">
        <w:t xml:space="preserve"> happened before</w:t>
      </w:r>
      <w:r w:rsidR="00F01E71">
        <w:t xml:space="preserve">. During the trial, if you have any discomfort or reaction, regardless of whether you think it is caused by the drug, you must contact your doctor at any time to get timely, </w:t>
      </w:r>
      <w:proofErr w:type="gramStart"/>
      <w:r w:rsidR="00F01E71">
        <w:t>reasonable</w:t>
      </w:r>
      <w:proofErr w:type="gramEnd"/>
      <w:r w:rsidR="00F01E71">
        <w:t xml:space="preserve"> and necessary treatment measures. At the same time, you must also tell your doctor about any other medications you take in the trial and other treatments related to other diseases. The doctor will also observe your condition closely and give appropriate treatment.</w:t>
      </w:r>
    </w:p>
    <w:p w14:paraId="4FEECF42" w14:textId="77777777" w:rsidR="00F01E71" w:rsidRDefault="00F01E71" w:rsidP="00F01E71">
      <w:pPr>
        <w:ind w:firstLineChars="0" w:firstLine="420"/>
      </w:pPr>
      <w:r>
        <w:t>During the study period, you need to go to the hospital on time for follow-up and do some physical and chemical examinations, which may cause trouble or inconvenience to you.</w:t>
      </w:r>
    </w:p>
    <w:p w14:paraId="1791FD7B" w14:textId="77777777" w:rsidR="00F01E71" w:rsidRDefault="00F01E71" w:rsidP="00EC7365">
      <w:pPr>
        <w:ind w:firstLineChars="0" w:firstLine="420"/>
      </w:pPr>
      <w:r w:rsidRPr="00F01E71">
        <w:rPr>
          <w:i/>
          <w:iCs/>
        </w:rPr>
        <w:t>Other risks</w:t>
      </w:r>
      <w:r>
        <w:t>: There may also be some risks, discomforts, drug interactions or adverse reactions that are currently unpredictable.</w:t>
      </w:r>
    </w:p>
    <w:p w14:paraId="56B61DBE" w14:textId="77777777" w:rsidR="00F01E71" w:rsidRDefault="00F01E71" w:rsidP="00EC7365">
      <w:pPr>
        <w:ind w:firstLineChars="0" w:firstLine="420"/>
      </w:pPr>
      <w:r>
        <w:t>In addition, any treatment may be ineffective, and the disease may continue to develop due to ineffective treatment or due to other diseases. This is the treatment risk that every patient who seeks medical attention will face. Even if they do not participate in this clinical study, the treatment risk will exist.</w:t>
      </w:r>
    </w:p>
    <w:p w14:paraId="239FD57F" w14:textId="77777777" w:rsidR="00F01E71" w:rsidRDefault="00F01E71" w:rsidP="00EC7365">
      <w:pPr>
        <w:ind w:firstLineChars="0" w:firstLine="420"/>
      </w:pPr>
      <w:r>
        <w:t>The drug may be effective in treating your unstable angina pectoris. You will use the study drug free of charge, and you will receive free examinations related to this study. The results obtained in this study will help us to better serve other patients.</w:t>
      </w:r>
    </w:p>
    <w:p w14:paraId="496C571C" w14:textId="4502F919" w:rsidR="00F01E71" w:rsidRDefault="00F01E71" w:rsidP="00F01E71">
      <w:pPr>
        <w:ind w:firstLineChars="0" w:firstLine="420"/>
      </w:pPr>
      <w:r>
        <w:t>Free examinations during the test: blood routine, Hs-CRP, TNF-α, IL-6, platelet aggregation rate, coagulation (APTT, PT, TT, FIB), urine routine, stool routine, electrocardiogram, women of childbearing age also need to take a urine pregnancy test before taking the medicine to rule out pregnancy.</w:t>
      </w:r>
    </w:p>
    <w:p w14:paraId="2A61A864" w14:textId="1B76FD2C" w:rsidR="00F01E71" w:rsidRPr="00F01E71" w:rsidRDefault="00F01E71" w:rsidP="00F01E71">
      <w:pPr>
        <w:ind w:firstLineChars="0" w:firstLine="0"/>
        <w:rPr>
          <w:b/>
          <w:bCs/>
        </w:rPr>
      </w:pPr>
      <w:r w:rsidRPr="00F01E71">
        <w:rPr>
          <w:b/>
          <w:bCs/>
        </w:rPr>
        <w:t>Fees and remuneration</w:t>
      </w:r>
    </w:p>
    <w:p w14:paraId="7F85D8FE" w14:textId="41170D32" w:rsidR="00F01E71" w:rsidRDefault="00F01E71" w:rsidP="00EC7365">
      <w:pPr>
        <w:ind w:firstLineChars="0" w:firstLine="420"/>
      </w:pPr>
      <w:r>
        <w:t xml:space="preserve">During the trial, you will use the study drug for free. And the inspection and laboratory items required in the test, including blood routine, Hs-CRP, TNF-α, IL-6, platelet aggregation rate, coagulation </w:t>
      </w:r>
      <w:r w:rsidR="00EC7365">
        <w:t>function</w:t>
      </w:r>
      <w:r>
        <w:t xml:space="preserve"> (APTT, PT, TT, FIB), urine routine, and stool routine are all free. Women of childbearing age also need to take a free urine pregnancy test before taking the drug to rule out pregnancy.</w:t>
      </w:r>
    </w:p>
    <w:p w14:paraId="4CE29237" w14:textId="79BD8CF1" w:rsidR="00F01E71" w:rsidRPr="00F01E71" w:rsidRDefault="00F01E71" w:rsidP="00F01E71">
      <w:pPr>
        <w:ind w:firstLineChars="0" w:firstLine="0"/>
        <w:rPr>
          <w:b/>
          <w:bCs/>
        </w:rPr>
      </w:pPr>
      <w:r w:rsidRPr="00F01E71">
        <w:rPr>
          <w:b/>
          <w:bCs/>
        </w:rPr>
        <w:t>Damage compensation clause</w:t>
      </w:r>
    </w:p>
    <w:p w14:paraId="2B103142" w14:textId="182F74EB" w:rsidR="00F01E71" w:rsidRDefault="00F01E71" w:rsidP="00EC7365">
      <w:pPr>
        <w:ind w:firstLineChars="0" w:firstLine="420"/>
      </w:pPr>
      <w:r>
        <w:t xml:space="preserve">The trial drug </w:t>
      </w:r>
      <w:r w:rsidR="00EC7365">
        <w:t>XST</w:t>
      </w:r>
      <w:r>
        <w:t xml:space="preserve"> is a commonly used Chinese patent medicine after the market for the treatment of coronary heart disease. It is used in accordance with clinical routine and does not increase your risk. If you have any discomfort during the experiment, you can contact the investigator at any time to get corresponding guidance. Participating in this trial will not receive any financial compensation. When your health is damaged due to this test, we will take necessary medical measures and deal with it in accordance with the relevant laws and regulations of our country.</w:t>
      </w:r>
    </w:p>
    <w:p w14:paraId="273E6C52" w14:textId="6A7C23FF" w:rsidR="00F01E71" w:rsidRPr="00F01E71" w:rsidRDefault="00F01E71" w:rsidP="00F01E71">
      <w:pPr>
        <w:ind w:firstLineChars="0" w:firstLine="0"/>
        <w:rPr>
          <w:b/>
          <w:bCs/>
        </w:rPr>
      </w:pPr>
      <w:r w:rsidRPr="00F01E71">
        <w:rPr>
          <w:b/>
          <w:bCs/>
        </w:rPr>
        <w:lastRenderedPageBreak/>
        <w:t>Rights and confidentiality</w:t>
      </w:r>
    </w:p>
    <w:p w14:paraId="20CE5A3C" w14:textId="255783D9" w:rsidR="00F01E71" w:rsidRDefault="00F01E71" w:rsidP="00EC7365">
      <w:pPr>
        <w:ind w:firstLineChars="0" w:firstLine="420"/>
      </w:pPr>
      <w:r>
        <w:t>The research staff will introduce you to the trial drugs and trial arrangements. Participation is completely based on the principle of voluntariness. The researcher reports to you all events related to you so that you can decide whether to continue participating at any time. If you have any questions, you can call or directly consult the researcher. You will receive good medical services during the study period. You can refuse to participate in the study</w:t>
      </w:r>
      <w:r w:rsidR="00EC7365">
        <w:t xml:space="preserve"> </w:t>
      </w:r>
      <w:r>
        <w:t xml:space="preserve">or withdraw from the study at any time during the study. This will not affect the relationship between you and the doctor, nor will it affect your medical treatment or loss of other benefits. You can withdraw at any time This research will not be subject to discrimination or unfair treatment, and your medical treatment and rights will not be affected. You do not have to choose to participate in this study </w:t>
      </w:r>
      <w:proofErr w:type="gramStart"/>
      <w:r>
        <w:t>in order to</w:t>
      </w:r>
      <w:proofErr w:type="gramEnd"/>
      <w:r>
        <w:t xml:space="preserve"> treat your disease. If you withdraw from the study due to drug reasons, if you tell your doctor about the changes in your condition and complete the corresponding physical examination and physical and chemical examination, this will be very beneficial to your own health and the entire study.</w:t>
      </w:r>
    </w:p>
    <w:p w14:paraId="27687E79" w14:textId="261EAE0E" w:rsidR="00F01E71" w:rsidRDefault="00F01E71" w:rsidP="00EC7365">
      <w:pPr>
        <w:ind w:firstLineChars="0" w:firstLine="420"/>
      </w:pPr>
      <w:r>
        <w:t xml:space="preserve">All information including identity, medical history, condition, physical </w:t>
      </w:r>
      <w:proofErr w:type="gramStart"/>
      <w:r>
        <w:t>examination</w:t>
      </w:r>
      <w:proofErr w:type="gramEnd"/>
      <w:r>
        <w:t xml:space="preserve"> and laboratory examination results, will be strictly confidential within the scope permitted by law. Only authorized researchers, ethics committees, and research project establishment departments can access your records to verify the authenticity and accuracy of the data collected by this research</w:t>
      </w:r>
      <w:r w:rsidR="00EC7365">
        <w:t xml:space="preserve"> </w:t>
      </w:r>
      <w:r>
        <w:t xml:space="preserve">but </w:t>
      </w:r>
      <w:r w:rsidR="00EC7365">
        <w:t>will</w:t>
      </w:r>
      <w:r>
        <w:t xml:space="preserve"> not involve your personal details. Your name will not appear in any public information or reports related to this research.</w:t>
      </w:r>
    </w:p>
    <w:p w14:paraId="6EC8B727" w14:textId="77777777" w:rsidR="00F01E71" w:rsidRDefault="00F01E71" w:rsidP="00F01E71">
      <w:pPr>
        <w:ind w:firstLineChars="0"/>
      </w:pPr>
    </w:p>
    <w:p w14:paraId="25275326" w14:textId="77777777" w:rsidR="00F01E71" w:rsidRPr="00F01E71" w:rsidRDefault="00F01E71" w:rsidP="00F01E71">
      <w:pPr>
        <w:ind w:firstLineChars="0" w:firstLine="420"/>
        <w:rPr>
          <w:i/>
          <w:iCs/>
        </w:rPr>
      </w:pPr>
      <w:r w:rsidRPr="00F01E71">
        <w:rPr>
          <w:i/>
          <w:iCs/>
        </w:rPr>
        <w:t>Thank you for reading the above information. If you decide to participate in a clinical study, please tell your doctor and he/she will arrange all matters related to the clinical study for you.</w:t>
      </w:r>
    </w:p>
    <w:p w14:paraId="25EAC621" w14:textId="673727AC" w:rsidR="00F01E71" w:rsidRDefault="00F01E71" w:rsidP="00F01E71">
      <w:pPr>
        <w:ind w:firstLineChars="0" w:firstLine="420"/>
        <w:rPr>
          <w:i/>
          <w:iCs/>
        </w:rPr>
        <w:sectPr w:rsidR="00F01E71">
          <w:pgSz w:w="11906" w:h="16838"/>
          <w:pgMar w:top="1440" w:right="1800" w:bottom="1440" w:left="1800" w:header="851" w:footer="992" w:gutter="0"/>
          <w:cols w:space="425"/>
          <w:docGrid w:type="lines" w:linePitch="312"/>
        </w:sectPr>
      </w:pPr>
      <w:r w:rsidRPr="00F01E71">
        <w:rPr>
          <w:i/>
          <w:iCs/>
        </w:rPr>
        <w:t>Please keep this information</w:t>
      </w:r>
    </w:p>
    <w:p w14:paraId="21B2CABD" w14:textId="525A633B" w:rsidR="00F01E71" w:rsidRPr="00F01E71" w:rsidRDefault="00F01E71" w:rsidP="00F01E71">
      <w:pPr>
        <w:spacing w:before="100" w:beforeAutospacing="1" w:after="100" w:afterAutospacing="1"/>
        <w:ind w:firstLineChars="0" w:firstLine="0"/>
        <w:jc w:val="center"/>
        <w:rPr>
          <w:rFonts w:cs="Times New Roman" w:hint="eastAsia"/>
          <w:b/>
          <w:bCs/>
          <w:sz w:val="24"/>
        </w:rPr>
      </w:pPr>
      <w:bookmarkStart w:id="2" w:name="OLE_LINK34"/>
      <w:bookmarkStart w:id="3" w:name="OLE_LINK35"/>
      <w:bookmarkStart w:id="4" w:name="OLE_LINK36"/>
      <w:bookmarkEnd w:id="2"/>
      <w:bookmarkEnd w:id="3"/>
      <w:bookmarkEnd w:id="4"/>
      <w:r w:rsidRPr="00F01E71">
        <w:rPr>
          <w:rFonts w:cs="Times New Roman"/>
          <w:b/>
          <w:bCs/>
          <w:sz w:val="20"/>
          <w:szCs w:val="20"/>
        </w:rPr>
        <w:lastRenderedPageBreak/>
        <w:t>CONSENT FORM</w:t>
      </w:r>
    </w:p>
    <w:p w14:paraId="631875C5" w14:textId="06237BE2" w:rsidR="00F01E71" w:rsidRPr="00F01E71" w:rsidRDefault="00F01E71" w:rsidP="00F01E71">
      <w:pPr>
        <w:ind w:firstLineChars="0" w:firstLine="0"/>
        <w:jc w:val="center"/>
        <w:rPr>
          <w:b/>
          <w:bCs/>
        </w:rPr>
      </w:pPr>
      <w:r w:rsidRPr="00F01E71">
        <w:rPr>
          <w:b/>
          <w:bCs/>
        </w:rPr>
        <w:t xml:space="preserve">Clinical </w:t>
      </w:r>
      <w:proofErr w:type="spellStart"/>
      <w:r w:rsidRPr="00F01E71">
        <w:rPr>
          <w:b/>
          <w:bCs/>
        </w:rPr>
        <w:t>trail</w:t>
      </w:r>
      <w:proofErr w:type="spellEnd"/>
      <w:r w:rsidRPr="00F01E71">
        <w:rPr>
          <w:b/>
          <w:bCs/>
        </w:rPr>
        <w:t xml:space="preserve"> of </w:t>
      </w:r>
      <w:proofErr w:type="spellStart"/>
      <w:r w:rsidRPr="00F01E71">
        <w:rPr>
          <w:b/>
          <w:bCs/>
        </w:rPr>
        <w:t>Xuesaitong</w:t>
      </w:r>
      <w:proofErr w:type="spellEnd"/>
      <w:r w:rsidRPr="00F01E71">
        <w:rPr>
          <w:b/>
          <w:bCs/>
        </w:rPr>
        <w:t xml:space="preserve"> soft capsule in the treatment of patients with unstable angina pectoris</w:t>
      </w:r>
    </w:p>
    <w:p w14:paraId="3C6B00DA" w14:textId="77777777" w:rsidR="00F01E71" w:rsidRPr="00F01E71" w:rsidRDefault="00F01E71" w:rsidP="00F01E71">
      <w:pPr>
        <w:ind w:firstLineChars="0" w:firstLine="0"/>
        <w:jc w:val="left"/>
        <w:rPr>
          <w:b/>
          <w:bCs/>
        </w:rPr>
      </w:pPr>
      <w:bookmarkStart w:id="5" w:name="OLE_LINK37"/>
      <w:bookmarkStart w:id="6" w:name="OLE_LINK38"/>
      <w:r w:rsidRPr="00F01E71">
        <w:rPr>
          <w:b/>
          <w:bCs/>
        </w:rPr>
        <w:t>Consent statement</w:t>
      </w:r>
    </w:p>
    <w:bookmarkEnd w:id="5"/>
    <w:bookmarkEnd w:id="6"/>
    <w:p w14:paraId="700C6F74" w14:textId="77777777" w:rsidR="00F01E71" w:rsidRPr="00F01E71" w:rsidRDefault="00F01E71" w:rsidP="00F01E71">
      <w:pPr>
        <w:ind w:firstLineChars="0" w:firstLine="420"/>
      </w:pPr>
      <w:r w:rsidRPr="00F01E71">
        <w:t>I have read the above introduction about this research, and I have had the opportunity to discuss and ask questions about this research with the doctor. All the questions I raised have been answered satisfactorily.</w:t>
      </w:r>
    </w:p>
    <w:p w14:paraId="281CA130" w14:textId="77777777" w:rsidR="00F01E71" w:rsidRPr="00F01E71" w:rsidRDefault="00F01E71" w:rsidP="00F01E71">
      <w:pPr>
        <w:ind w:firstLineChars="0" w:firstLine="420"/>
      </w:pPr>
      <w:r w:rsidRPr="00F01E71">
        <w:t>I am aware of the risks and benefits that may arise from participating in this research. I understand that participating in the research is voluntary, I confirm that I have sufficient time to consider it, and I understand:</w:t>
      </w:r>
    </w:p>
    <w:p w14:paraId="6D608594" w14:textId="173DA248" w:rsidR="00F01E71" w:rsidRPr="00F01E71" w:rsidRDefault="00F01E71" w:rsidP="00F01E71">
      <w:pPr>
        <w:pStyle w:val="a4"/>
        <w:numPr>
          <w:ilvl w:val="0"/>
          <w:numId w:val="2"/>
        </w:numPr>
        <w:ind w:firstLineChars="0"/>
        <w:rPr>
          <w:rFonts w:hint="eastAsia"/>
        </w:rPr>
      </w:pPr>
      <w:r w:rsidRPr="00F01E71">
        <w:rPr>
          <w:rFonts w:hint="eastAsia"/>
        </w:rPr>
        <w:t>I can consult the doctor for more information at any time.</w:t>
      </w:r>
    </w:p>
    <w:p w14:paraId="2AF1621F" w14:textId="11ECF1F1" w:rsidR="00F01E71" w:rsidRPr="00F01E71" w:rsidRDefault="00F01E71" w:rsidP="00F01E71">
      <w:pPr>
        <w:pStyle w:val="a4"/>
        <w:numPr>
          <w:ilvl w:val="0"/>
          <w:numId w:val="2"/>
        </w:numPr>
        <w:ind w:firstLineChars="0"/>
        <w:rPr>
          <w:rFonts w:hint="eastAsia"/>
        </w:rPr>
      </w:pPr>
      <w:r w:rsidRPr="00F01E71">
        <w:rPr>
          <w:rFonts w:hint="eastAsia"/>
        </w:rPr>
        <w:t>I can withdraw from this study at any time without being discriminated against or unfairly treated, and medical treatment and rights will not be affected.</w:t>
      </w:r>
    </w:p>
    <w:p w14:paraId="094E13B6" w14:textId="77777777" w:rsidR="00F01E71" w:rsidRPr="00F01E71" w:rsidRDefault="00F01E71" w:rsidP="00F01E71">
      <w:pPr>
        <w:ind w:firstLineChars="0" w:firstLine="420"/>
      </w:pPr>
      <w:r w:rsidRPr="00F01E71">
        <w:t>I also know that if I withdraw from the study halfway, especially if I withdraw from the study due to drug reasons, if I inform the doctor of the changes in my condition and complete the corresponding physical examination and physical and chemical examination, this will be very beneficial to me and the whole study.</w:t>
      </w:r>
    </w:p>
    <w:p w14:paraId="1356D56F" w14:textId="67F99FEB" w:rsidR="00F01E71" w:rsidRPr="00F01E71" w:rsidRDefault="00F01E71" w:rsidP="00F01E71">
      <w:pPr>
        <w:ind w:firstLineChars="0" w:firstLine="420"/>
      </w:pPr>
      <w:r w:rsidRPr="00F01E71">
        <w:t>If I need to take any other medications due to changes in my condition, I will seek the advice of the doctor in advance</w:t>
      </w:r>
      <w:r w:rsidR="00EC7365">
        <w:t xml:space="preserve"> or</w:t>
      </w:r>
      <w:r w:rsidRPr="00F01E71">
        <w:t xml:space="preserve"> tell the doctor truthfully afterwards.</w:t>
      </w:r>
    </w:p>
    <w:p w14:paraId="0546AC2A" w14:textId="77777777" w:rsidR="00F01E71" w:rsidRPr="00F01E71" w:rsidRDefault="00F01E71" w:rsidP="00F01E71">
      <w:pPr>
        <w:ind w:firstLineChars="0" w:firstLine="420"/>
      </w:pPr>
      <w:r w:rsidRPr="00F01E71">
        <w:t xml:space="preserve">I will get a signed and dated copy of the informed consent form. At the same time, I allow the scientific research department, ethics committee and related researchers of </w:t>
      </w:r>
      <w:proofErr w:type="spellStart"/>
      <w:r w:rsidRPr="00F01E71">
        <w:t>Xiyuan</w:t>
      </w:r>
      <w:proofErr w:type="spellEnd"/>
      <w:r w:rsidRPr="00F01E71">
        <w:t xml:space="preserve"> Hospital of China Academy of Chinese Medical Sciences to review the records.</w:t>
      </w:r>
    </w:p>
    <w:p w14:paraId="1E1B11D2" w14:textId="7A9D6975" w:rsidR="00F01E71" w:rsidRDefault="00F01E71" w:rsidP="00F01E71">
      <w:pPr>
        <w:ind w:firstLineChars="0" w:firstLine="420"/>
      </w:pPr>
      <w:r w:rsidRPr="00F01E71">
        <w:t>Finally, I decided to agree to participate in this research.</w:t>
      </w:r>
    </w:p>
    <w:p w14:paraId="03E3B6B4" w14:textId="51E4BAFB" w:rsidR="00F01E71" w:rsidRDefault="00F01E71" w:rsidP="00F01E71">
      <w:pPr>
        <w:ind w:firstLineChars="0" w:firstLine="420"/>
      </w:pPr>
    </w:p>
    <w:p w14:paraId="109EEB0C" w14:textId="77777777" w:rsidR="00F01E71" w:rsidRDefault="00F01E71" w:rsidP="00F01E71">
      <w:pPr>
        <w:ind w:firstLineChars="0" w:firstLine="0"/>
      </w:pPr>
      <w:r w:rsidRPr="00F01E71">
        <w:t>Signature of participant:</w:t>
      </w:r>
    </w:p>
    <w:p w14:paraId="4B439479" w14:textId="3935A3D6" w:rsidR="00F01E71" w:rsidRPr="00F01E71" w:rsidRDefault="00F01E71" w:rsidP="00F01E71">
      <w:pPr>
        <w:ind w:firstLine="420"/>
        <w:jc w:val="right"/>
      </w:pPr>
      <w:bookmarkStart w:id="7" w:name="OLE_LINK39"/>
      <w:bookmarkStart w:id="8" w:name="OLE_LINK40"/>
      <w:bookmarkStart w:id="9" w:name="OLE_LINK41"/>
      <w:bookmarkStart w:id="10" w:name="OLE_LINK42"/>
      <w:r>
        <w:rPr>
          <w:rFonts w:hint="eastAsia"/>
        </w:rPr>
        <w:t xml:space="preserve">Date: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Year </w:t>
      </w:r>
      <w:r>
        <w:rPr>
          <w:rFonts w:hint="eastAsia"/>
        </w:rPr>
        <w:t>＿</w:t>
      </w:r>
      <w:r>
        <w:rPr>
          <w:rFonts w:hint="eastAsia"/>
        </w:rPr>
        <w:t xml:space="preserve"> </w:t>
      </w:r>
      <w:r>
        <w:rPr>
          <w:rFonts w:hint="eastAsia"/>
        </w:rPr>
        <w:t>＿</w:t>
      </w:r>
      <w:r>
        <w:rPr>
          <w:rFonts w:hint="eastAsia"/>
        </w:rPr>
        <w:t xml:space="preserve"> Month </w:t>
      </w:r>
      <w:r>
        <w:rPr>
          <w:rFonts w:hint="eastAsia"/>
        </w:rPr>
        <w:t>＿</w:t>
      </w:r>
      <w:r>
        <w:rPr>
          <w:rFonts w:hint="eastAsia"/>
        </w:rPr>
        <w:t xml:space="preserve"> </w:t>
      </w:r>
      <w:r>
        <w:rPr>
          <w:rFonts w:hint="eastAsia"/>
        </w:rPr>
        <w:t>＿</w:t>
      </w:r>
      <w:r>
        <w:rPr>
          <w:rFonts w:hint="eastAsia"/>
        </w:rPr>
        <w:t xml:space="preserve"> Day</w:t>
      </w:r>
    </w:p>
    <w:p w14:paraId="45A80E23" w14:textId="771DBF5F" w:rsidR="00F01E71" w:rsidRDefault="00F01E71" w:rsidP="00F01E71">
      <w:pPr>
        <w:ind w:firstLineChars="0" w:firstLine="0"/>
      </w:pPr>
      <w:r w:rsidRPr="00F01E71">
        <w:t>Contact number</w:t>
      </w:r>
      <w:bookmarkEnd w:id="9"/>
      <w:bookmarkEnd w:id="10"/>
      <w:r w:rsidRPr="00F01E71">
        <w:t>:</w:t>
      </w:r>
      <w:bookmarkEnd w:id="7"/>
      <w:bookmarkEnd w:id="8"/>
      <w:r w:rsidRPr="00F01E71">
        <w:t xml:space="preserve"> </w:t>
      </w:r>
    </w:p>
    <w:p w14:paraId="373BA380" w14:textId="398C50DA" w:rsidR="00F01E71" w:rsidRPr="00F01E71" w:rsidRDefault="00F01E71" w:rsidP="00F01E71">
      <w:pPr>
        <w:spacing w:before="100" w:beforeAutospacing="1" w:after="100" w:afterAutospacing="1"/>
        <w:ind w:firstLineChars="0" w:firstLine="0"/>
        <w:jc w:val="left"/>
        <w:rPr>
          <w:rFonts w:cs="Times New Roman"/>
          <w:sz w:val="24"/>
        </w:rPr>
      </w:pPr>
      <w:r>
        <w:rPr>
          <w:rFonts w:cs="Times New Roman"/>
          <w:sz w:val="18"/>
          <w:szCs w:val="18"/>
        </w:rPr>
        <w:t>------</w:t>
      </w:r>
      <w:r>
        <w:rPr>
          <w:rFonts w:cs="Times New Roman" w:hint="eastAsia"/>
          <w:sz w:val="18"/>
          <w:szCs w:val="18"/>
        </w:rPr>
        <w:t>-</w:t>
      </w:r>
      <w:r>
        <w:rPr>
          <w:rFonts w:cs="Times New Roman"/>
          <w:sz w:val="18"/>
          <w:szCs w:val="18"/>
        </w:rPr>
        <w:t>-----------------------------------------------------------------------------------------------------------------------------------</w:t>
      </w:r>
    </w:p>
    <w:p w14:paraId="6550A8DE" w14:textId="77777777" w:rsidR="00F01E71" w:rsidRDefault="00F01E71" w:rsidP="00F01E71">
      <w:pPr>
        <w:ind w:firstLine="420"/>
      </w:pPr>
      <w:r>
        <w:t>I confirm that I have explained to the patient the details of the trial, including their rights and possible benefits and risks, and gave them a copy of the signed informed consent form.</w:t>
      </w:r>
    </w:p>
    <w:p w14:paraId="608B95E7" w14:textId="77777777" w:rsidR="00F01E71" w:rsidRDefault="00F01E71" w:rsidP="00F01E71">
      <w:pPr>
        <w:ind w:firstLineChars="0" w:firstLine="0"/>
      </w:pPr>
    </w:p>
    <w:p w14:paraId="23DDB767" w14:textId="319FF520" w:rsidR="00F01E71" w:rsidRDefault="00F01E71" w:rsidP="00F01E71">
      <w:pPr>
        <w:ind w:firstLineChars="0" w:firstLine="0"/>
      </w:pPr>
      <w:r>
        <w:rPr>
          <w:rFonts w:hint="eastAsia"/>
        </w:rPr>
        <w:t>Signature</w:t>
      </w:r>
      <w:r>
        <w:rPr>
          <w:rFonts w:hint="eastAsia"/>
        </w:rPr>
        <w:t xml:space="preserve"> </w:t>
      </w:r>
      <w:r>
        <w:t>of researcher</w:t>
      </w:r>
      <w:r>
        <w:rPr>
          <w:rFonts w:hint="eastAsia"/>
        </w:rPr>
        <w:t xml:space="preserve">: </w:t>
      </w:r>
    </w:p>
    <w:p w14:paraId="626B498D" w14:textId="1A2F4E5B" w:rsidR="00F01E71" w:rsidRDefault="00F01E71" w:rsidP="00F01E71">
      <w:pPr>
        <w:ind w:firstLine="420"/>
        <w:jc w:val="right"/>
        <w:rPr>
          <w:rFonts w:hint="eastAsia"/>
        </w:rPr>
      </w:pPr>
      <w:bookmarkStart w:id="11" w:name="OLE_LINK43"/>
      <w:bookmarkStart w:id="12" w:name="OLE_LINK44"/>
      <w:bookmarkStart w:id="13" w:name="OLE_LINK47"/>
      <w:bookmarkStart w:id="14" w:name="OLE_LINK48"/>
      <w:bookmarkStart w:id="15" w:name="OLE_LINK49"/>
      <w:r>
        <w:rPr>
          <w:rFonts w:hint="eastAsia"/>
        </w:rPr>
        <w:t xml:space="preserve">Date: </w:t>
      </w:r>
      <w:bookmarkStart w:id="16" w:name="OLE_LINK45"/>
      <w:bookmarkStart w:id="17" w:name="OLE_LINK46"/>
      <w:r>
        <w:rPr>
          <w:rFonts w:hint="eastAsia"/>
        </w:rPr>
        <w:t>＿</w:t>
      </w:r>
      <w:r>
        <w:rPr>
          <w:rFonts w:hint="eastAsia"/>
        </w:rPr>
        <w:t xml:space="preserve"> </w:t>
      </w:r>
      <w:bookmarkEnd w:id="16"/>
      <w:bookmarkEnd w:id="17"/>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Year </w:t>
      </w:r>
      <w:r>
        <w:rPr>
          <w:rFonts w:hint="eastAsia"/>
        </w:rPr>
        <w:t>＿</w:t>
      </w:r>
      <w:r>
        <w:rPr>
          <w:rFonts w:hint="eastAsia"/>
        </w:rPr>
        <w:t xml:space="preserve"> </w:t>
      </w:r>
      <w:r>
        <w:rPr>
          <w:rFonts w:hint="eastAsia"/>
        </w:rPr>
        <w:t>＿</w:t>
      </w:r>
      <w:r>
        <w:rPr>
          <w:rFonts w:hint="eastAsia"/>
        </w:rPr>
        <w:t xml:space="preserve"> Month </w:t>
      </w:r>
      <w:r>
        <w:rPr>
          <w:rFonts w:hint="eastAsia"/>
        </w:rPr>
        <w:t>＿</w:t>
      </w:r>
      <w:r>
        <w:rPr>
          <w:rFonts w:hint="eastAsia"/>
        </w:rPr>
        <w:t xml:space="preserve"> </w:t>
      </w:r>
      <w:r>
        <w:rPr>
          <w:rFonts w:hint="eastAsia"/>
        </w:rPr>
        <w:t>＿</w:t>
      </w:r>
      <w:r>
        <w:rPr>
          <w:rFonts w:hint="eastAsia"/>
        </w:rPr>
        <w:t xml:space="preserve"> Day</w:t>
      </w:r>
      <w:bookmarkEnd w:id="11"/>
      <w:bookmarkEnd w:id="12"/>
    </w:p>
    <w:bookmarkEnd w:id="13"/>
    <w:bookmarkEnd w:id="14"/>
    <w:bookmarkEnd w:id="15"/>
    <w:p w14:paraId="48F19E8F" w14:textId="3FEFAAA4" w:rsidR="00F01E71" w:rsidRDefault="00F01E71" w:rsidP="00F01E71">
      <w:pPr>
        <w:ind w:firstLineChars="0" w:firstLine="0"/>
      </w:pPr>
      <w:r>
        <w:t>Contact number:</w:t>
      </w:r>
    </w:p>
    <w:p w14:paraId="51B765F0" w14:textId="77777777" w:rsidR="00F01E71" w:rsidRDefault="00F01E71" w:rsidP="00F01E71">
      <w:pPr>
        <w:ind w:firstLineChars="0" w:firstLine="0"/>
      </w:pPr>
    </w:p>
    <w:p w14:paraId="251CCFAE" w14:textId="77777777" w:rsidR="00F01E71" w:rsidRDefault="00F01E71" w:rsidP="00F01E71">
      <w:pPr>
        <w:ind w:firstLineChars="0" w:firstLine="0"/>
      </w:pPr>
    </w:p>
    <w:p w14:paraId="183CEB1F" w14:textId="77777777" w:rsidR="00F01E71" w:rsidRDefault="00F01E71" w:rsidP="00F01E71">
      <w:pPr>
        <w:ind w:firstLineChars="0" w:firstLine="0"/>
      </w:pPr>
      <w:r>
        <w:t xml:space="preserve">Office of the Medical Ethics Committee of </w:t>
      </w:r>
      <w:proofErr w:type="spellStart"/>
      <w:r>
        <w:t>Xiyuan</w:t>
      </w:r>
      <w:proofErr w:type="spellEnd"/>
      <w:r>
        <w:t xml:space="preserve"> Hospital, China Academy of Chinese Medical Sciences </w:t>
      </w:r>
    </w:p>
    <w:p w14:paraId="4EE613BD" w14:textId="5D581C27" w:rsidR="00F01E71" w:rsidRPr="00F01E71" w:rsidRDefault="00F01E71" w:rsidP="00F01E71">
      <w:pPr>
        <w:ind w:firstLineChars="0" w:firstLine="0"/>
        <w:rPr>
          <w:rFonts w:hint="eastAsia"/>
        </w:rPr>
      </w:pPr>
      <w:r>
        <w:t>Tel: 010-62835646</w:t>
      </w:r>
    </w:p>
    <w:sectPr w:rsidR="00F01E71" w:rsidRPr="00F01E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860E6D"/>
    <w:multiLevelType w:val="hybridMultilevel"/>
    <w:tmpl w:val="4628CB42"/>
    <w:lvl w:ilvl="0" w:tplc="1F1CFBB8">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CEE5CD2"/>
    <w:multiLevelType w:val="hybridMultilevel"/>
    <w:tmpl w:val="78140186"/>
    <w:lvl w:ilvl="0" w:tplc="EEC0F4D0">
      <w:start w:val="1"/>
      <w:numFmt w:val="decimalEnclosedCircle"/>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2" w15:restartNumberingAfterBreak="0">
    <w:nsid w:val="67690413"/>
    <w:multiLevelType w:val="hybridMultilevel"/>
    <w:tmpl w:val="FB7A3B1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2CB"/>
    <w:rsid w:val="00002F2A"/>
    <w:rsid w:val="00072048"/>
    <w:rsid w:val="000808A2"/>
    <w:rsid w:val="00085CEA"/>
    <w:rsid w:val="000A1E96"/>
    <w:rsid w:val="000B3280"/>
    <w:rsid w:val="000D5A6B"/>
    <w:rsid w:val="00110B24"/>
    <w:rsid w:val="001121B3"/>
    <w:rsid w:val="0011349D"/>
    <w:rsid w:val="00117864"/>
    <w:rsid w:val="00131657"/>
    <w:rsid w:val="001434E7"/>
    <w:rsid w:val="00151F20"/>
    <w:rsid w:val="00165DEA"/>
    <w:rsid w:val="001A698F"/>
    <w:rsid w:val="001C4BA6"/>
    <w:rsid w:val="001E4C78"/>
    <w:rsid w:val="002071CC"/>
    <w:rsid w:val="002151DF"/>
    <w:rsid w:val="0024496E"/>
    <w:rsid w:val="0026525B"/>
    <w:rsid w:val="0026664D"/>
    <w:rsid w:val="00280926"/>
    <w:rsid w:val="002E65FB"/>
    <w:rsid w:val="002F7446"/>
    <w:rsid w:val="003032E0"/>
    <w:rsid w:val="00312F75"/>
    <w:rsid w:val="00320D41"/>
    <w:rsid w:val="00334679"/>
    <w:rsid w:val="00342C2A"/>
    <w:rsid w:val="00347DC2"/>
    <w:rsid w:val="003652CB"/>
    <w:rsid w:val="0037602E"/>
    <w:rsid w:val="003803B9"/>
    <w:rsid w:val="003B184F"/>
    <w:rsid w:val="003C6599"/>
    <w:rsid w:val="003D1323"/>
    <w:rsid w:val="003D70E2"/>
    <w:rsid w:val="00406407"/>
    <w:rsid w:val="00417798"/>
    <w:rsid w:val="00423D1C"/>
    <w:rsid w:val="0042710F"/>
    <w:rsid w:val="004738D6"/>
    <w:rsid w:val="00474922"/>
    <w:rsid w:val="00476F50"/>
    <w:rsid w:val="004842E0"/>
    <w:rsid w:val="004A28DC"/>
    <w:rsid w:val="004B4F4A"/>
    <w:rsid w:val="004D423A"/>
    <w:rsid w:val="004E3A91"/>
    <w:rsid w:val="004E7AB0"/>
    <w:rsid w:val="004F7CD8"/>
    <w:rsid w:val="00560DC6"/>
    <w:rsid w:val="00574601"/>
    <w:rsid w:val="00585371"/>
    <w:rsid w:val="005E6C29"/>
    <w:rsid w:val="005F3F5B"/>
    <w:rsid w:val="006002F8"/>
    <w:rsid w:val="00606FC6"/>
    <w:rsid w:val="00632CEA"/>
    <w:rsid w:val="0063334D"/>
    <w:rsid w:val="00641477"/>
    <w:rsid w:val="00647302"/>
    <w:rsid w:val="00653291"/>
    <w:rsid w:val="00657483"/>
    <w:rsid w:val="00677E70"/>
    <w:rsid w:val="006801E3"/>
    <w:rsid w:val="00694BFA"/>
    <w:rsid w:val="006A77D3"/>
    <w:rsid w:val="006E3F89"/>
    <w:rsid w:val="00717784"/>
    <w:rsid w:val="00724EDE"/>
    <w:rsid w:val="00727744"/>
    <w:rsid w:val="0073791A"/>
    <w:rsid w:val="00742360"/>
    <w:rsid w:val="007C3C49"/>
    <w:rsid w:val="007D1E96"/>
    <w:rsid w:val="007D7B95"/>
    <w:rsid w:val="007E14C1"/>
    <w:rsid w:val="007E294A"/>
    <w:rsid w:val="007E4136"/>
    <w:rsid w:val="007E58C8"/>
    <w:rsid w:val="0080626A"/>
    <w:rsid w:val="00837446"/>
    <w:rsid w:val="008465C8"/>
    <w:rsid w:val="00853765"/>
    <w:rsid w:val="00895DB5"/>
    <w:rsid w:val="008B419F"/>
    <w:rsid w:val="008C7522"/>
    <w:rsid w:val="008D0284"/>
    <w:rsid w:val="008D19DB"/>
    <w:rsid w:val="008E5125"/>
    <w:rsid w:val="008F38FD"/>
    <w:rsid w:val="008F6C2C"/>
    <w:rsid w:val="0090202D"/>
    <w:rsid w:val="0091381E"/>
    <w:rsid w:val="00933B48"/>
    <w:rsid w:val="009637C4"/>
    <w:rsid w:val="0098090E"/>
    <w:rsid w:val="00987E5C"/>
    <w:rsid w:val="009A34B1"/>
    <w:rsid w:val="009B1087"/>
    <w:rsid w:val="009B5089"/>
    <w:rsid w:val="009E1865"/>
    <w:rsid w:val="00A12027"/>
    <w:rsid w:val="00A3033B"/>
    <w:rsid w:val="00A32E79"/>
    <w:rsid w:val="00A40443"/>
    <w:rsid w:val="00A40FAA"/>
    <w:rsid w:val="00A43400"/>
    <w:rsid w:val="00A5705F"/>
    <w:rsid w:val="00AB3EA6"/>
    <w:rsid w:val="00AD1CBB"/>
    <w:rsid w:val="00AE2B2E"/>
    <w:rsid w:val="00AE5D6D"/>
    <w:rsid w:val="00B02211"/>
    <w:rsid w:val="00B106C0"/>
    <w:rsid w:val="00B15194"/>
    <w:rsid w:val="00B744C0"/>
    <w:rsid w:val="00B77471"/>
    <w:rsid w:val="00B80EAB"/>
    <w:rsid w:val="00B93536"/>
    <w:rsid w:val="00B95A1F"/>
    <w:rsid w:val="00BA3531"/>
    <w:rsid w:val="00BA498F"/>
    <w:rsid w:val="00BD08BE"/>
    <w:rsid w:val="00BD70E5"/>
    <w:rsid w:val="00BE1CD0"/>
    <w:rsid w:val="00BE3DF2"/>
    <w:rsid w:val="00BE6039"/>
    <w:rsid w:val="00BF5A56"/>
    <w:rsid w:val="00BF5D25"/>
    <w:rsid w:val="00BF5E25"/>
    <w:rsid w:val="00C032EC"/>
    <w:rsid w:val="00C16E9E"/>
    <w:rsid w:val="00C318F4"/>
    <w:rsid w:val="00C42170"/>
    <w:rsid w:val="00C43044"/>
    <w:rsid w:val="00C77B04"/>
    <w:rsid w:val="00C8254C"/>
    <w:rsid w:val="00CA395E"/>
    <w:rsid w:val="00CB2B80"/>
    <w:rsid w:val="00CB346F"/>
    <w:rsid w:val="00CC5372"/>
    <w:rsid w:val="00CE293E"/>
    <w:rsid w:val="00CF37C1"/>
    <w:rsid w:val="00D14E43"/>
    <w:rsid w:val="00D65D72"/>
    <w:rsid w:val="00D7490B"/>
    <w:rsid w:val="00D802CB"/>
    <w:rsid w:val="00D950C8"/>
    <w:rsid w:val="00DB6E32"/>
    <w:rsid w:val="00DB78EC"/>
    <w:rsid w:val="00DC0E27"/>
    <w:rsid w:val="00DC6A9B"/>
    <w:rsid w:val="00DD44BF"/>
    <w:rsid w:val="00DD7824"/>
    <w:rsid w:val="00E117BD"/>
    <w:rsid w:val="00E13011"/>
    <w:rsid w:val="00E167A3"/>
    <w:rsid w:val="00E319C3"/>
    <w:rsid w:val="00E413FD"/>
    <w:rsid w:val="00E522CA"/>
    <w:rsid w:val="00E55F72"/>
    <w:rsid w:val="00E72031"/>
    <w:rsid w:val="00E81EFF"/>
    <w:rsid w:val="00E94361"/>
    <w:rsid w:val="00EC0EF8"/>
    <w:rsid w:val="00EC7365"/>
    <w:rsid w:val="00EE1FA4"/>
    <w:rsid w:val="00EF1EA3"/>
    <w:rsid w:val="00F01E71"/>
    <w:rsid w:val="00F16865"/>
    <w:rsid w:val="00F17AD8"/>
    <w:rsid w:val="00F360FE"/>
    <w:rsid w:val="00F5028C"/>
    <w:rsid w:val="00F70F41"/>
    <w:rsid w:val="00F90E4E"/>
    <w:rsid w:val="00FA139A"/>
    <w:rsid w:val="00FA4BCD"/>
    <w:rsid w:val="00FA7CB2"/>
    <w:rsid w:val="00FC2A4A"/>
    <w:rsid w:val="00FD2112"/>
    <w:rsid w:val="00FE6A29"/>
    <w:rsid w:val="00FE764D"/>
    <w:rsid w:val="00FE7967"/>
    <w:rsid w:val="00FF5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B2DDF33"/>
  <w15:chartTrackingRefBased/>
  <w15:docId w15:val="{E86B0D50-2FED-4442-8730-737F0BA72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标准正文（中英）"/>
    <w:qFormat/>
    <w:rsid w:val="00D802CB"/>
    <w:pPr>
      <w:ind w:firstLineChars="200" w:firstLine="200"/>
      <w:jc w:val="both"/>
    </w:pPr>
    <w:rPr>
      <w:rFonts w:ascii="Times New Roman" w:eastAsia="宋体" w:hAnsi="Times New Roman" w:cs="宋体"/>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802CB"/>
    <w:pPr>
      <w:spacing w:before="100" w:beforeAutospacing="1" w:after="100" w:afterAutospacing="1"/>
      <w:ind w:firstLineChars="0" w:firstLine="0"/>
    </w:pPr>
    <w:rPr>
      <w:rFonts w:ascii="宋体" w:hAnsi="宋体"/>
      <w:sz w:val="24"/>
    </w:rPr>
  </w:style>
  <w:style w:type="paragraph" w:styleId="a4">
    <w:name w:val="List Paragraph"/>
    <w:basedOn w:val="a"/>
    <w:uiPriority w:val="34"/>
    <w:qFormat/>
    <w:rsid w:val="00D802CB"/>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738708">
      <w:bodyDiv w:val="1"/>
      <w:marLeft w:val="0"/>
      <w:marRight w:val="0"/>
      <w:marTop w:val="0"/>
      <w:marBottom w:val="0"/>
      <w:divBdr>
        <w:top w:val="none" w:sz="0" w:space="0" w:color="auto"/>
        <w:left w:val="none" w:sz="0" w:space="0" w:color="auto"/>
        <w:bottom w:val="none" w:sz="0" w:space="0" w:color="auto"/>
        <w:right w:val="none" w:sz="0" w:space="0" w:color="auto"/>
      </w:divBdr>
      <w:divsChild>
        <w:div w:id="1028333865">
          <w:marLeft w:val="0"/>
          <w:marRight w:val="0"/>
          <w:marTop w:val="0"/>
          <w:marBottom w:val="0"/>
          <w:divBdr>
            <w:top w:val="none" w:sz="0" w:space="0" w:color="auto"/>
            <w:left w:val="none" w:sz="0" w:space="0" w:color="auto"/>
            <w:bottom w:val="none" w:sz="0" w:space="0" w:color="auto"/>
            <w:right w:val="none" w:sz="0" w:space="0" w:color="auto"/>
          </w:divBdr>
          <w:divsChild>
            <w:div w:id="836381387">
              <w:marLeft w:val="0"/>
              <w:marRight w:val="0"/>
              <w:marTop w:val="0"/>
              <w:marBottom w:val="0"/>
              <w:divBdr>
                <w:top w:val="none" w:sz="0" w:space="0" w:color="auto"/>
                <w:left w:val="none" w:sz="0" w:space="0" w:color="auto"/>
                <w:bottom w:val="none" w:sz="0" w:space="0" w:color="auto"/>
                <w:right w:val="none" w:sz="0" w:space="0" w:color="auto"/>
              </w:divBdr>
              <w:divsChild>
                <w:div w:id="150162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891618">
      <w:bodyDiv w:val="1"/>
      <w:marLeft w:val="0"/>
      <w:marRight w:val="0"/>
      <w:marTop w:val="0"/>
      <w:marBottom w:val="0"/>
      <w:divBdr>
        <w:top w:val="none" w:sz="0" w:space="0" w:color="auto"/>
        <w:left w:val="none" w:sz="0" w:space="0" w:color="auto"/>
        <w:bottom w:val="none" w:sz="0" w:space="0" w:color="auto"/>
        <w:right w:val="none" w:sz="0" w:space="0" w:color="auto"/>
      </w:divBdr>
      <w:divsChild>
        <w:div w:id="911936408">
          <w:marLeft w:val="0"/>
          <w:marRight w:val="0"/>
          <w:marTop w:val="0"/>
          <w:marBottom w:val="0"/>
          <w:divBdr>
            <w:top w:val="none" w:sz="0" w:space="0" w:color="auto"/>
            <w:left w:val="none" w:sz="0" w:space="0" w:color="auto"/>
            <w:bottom w:val="none" w:sz="0" w:space="0" w:color="auto"/>
            <w:right w:val="none" w:sz="0" w:space="0" w:color="auto"/>
          </w:divBdr>
          <w:divsChild>
            <w:div w:id="1881473109">
              <w:marLeft w:val="0"/>
              <w:marRight w:val="0"/>
              <w:marTop w:val="0"/>
              <w:marBottom w:val="0"/>
              <w:divBdr>
                <w:top w:val="none" w:sz="0" w:space="0" w:color="auto"/>
                <w:left w:val="none" w:sz="0" w:space="0" w:color="auto"/>
                <w:bottom w:val="none" w:sz="0" w:space="0" w:color="auto"/>
                <w:right w:val="none" w:sz="0" w:space="0" w:color="auto"/>
              </w:divBdr>
              <w:divsChild>
                <w:div w:id="6591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807815">
      <w:bodyDiv w:val="1"/>
      <w:marLeft w:val="0"/>
      <w:marRight w:val="0"/>
      <w:marTop w:val="0"/>
      <w:marBottom w:val="0"/>
      <w:divBdr>
        <w:top w:val="none" w:sz="0" w:space="0" w:color="auto"/>
        <w:left w:val="none" w:sz="0" w:space="0" w:color="auto"/>
        <w:bottom w:val="none" w:sz="0" w:space="0" w:color="auto"/>
        <w:right w:val="none" w:sz="0" w:space="0" w:color="auto"/>
      </w:divBdr>
      <w:divsChild>
        <w:div w:id="1883201619">
          <w:marLeft w:val="0"/>
          <w:marRight w:val="0"/>
          <w:marTop w:val="0"/>
          <w:marBottom w:val="0"/>
          <w:divBdr>
            <w:top w:val="none" w:sz="0" w:space="0" w:color="auto"/>
            <w:left w:val="none" w:sz="0" w:space="0" w:color="auto"/>
            <w:bottom w:val="none" w:sz="0" w:space="0" w:color="auto"/>
            <w:right w:val="none" w:sz="0" w:space="0" w:color="auto"/>
          </w:divBdr>
          <w:divsChild>
            <w:div w:id="1599292564">
              <w:marLeft w:val="0"/>
              <w:marRight w:val="0"/>
              <w:marTop w:val="0"/>
              <w:marBottom w:val="0"/>
              <w:divBdr>
                <w:top w:val="none" w:sz="0" w:space="0" w:color="auto"/>
                <w:left w:val="none" w:sz="0" w:space="0" w:color="auto"/>
                <w:bottom w:val="none" w:sz="0" w:space="0" w:color="auto"/>
                <w:right w:val="none" w:sz="0" w:space="0" w:color="auto"/>
              </w:divBdr>
              <w:divsChild>
                <w:div w:id="194657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426559">
      <w:bodyDiv w:val="1"/>
      <w:marLeft w:val="0"/>
      <w:marRight w:val="0"/>
      <w:marTop w:val="0"/>
      <w:marBottom w:val="0"/>
      <w:divBdr>
        <w:top w:val="none" w:sz="0" w:space="0" w:color="auto"/>
        <w:left w:val="none" w:sz="0" w:space="0" w:color="auto"/>
        <w:bottom w:val="none" w:sz="0" w:space="0" w:color="auto"/>
        <w:right w:val="none" w:sz="0" w:space="0" w:color="auto"/>
      </w:divBdr>
      <w:divsChild>
        <w:div w:id="2042702584">
          <w:marLeft w:val="0"/>
          <w:marRight w:val="0"/>
          <w:marTop w:val="0"/>
          <w:marBottom w:val="0"/>
          <w:divBdr>
            <w:top w:val="none" w:sz="0" w:space="0" w:color="auto"/>
            <w:left w:val="none" w:sz="0" w:space="0" w:color="auto"/>
            <w:bottom w:val="none" w:sz="0" w:space="0" w:color="auto"/>
            <w:right w:val="none" w:sz="0" w:space="0" w:color="auto"/>
          </w:divBdr>
          <w:divsChild>
            <w:div w:id="284432759">
              <w:marLeft w:val="0"/>
              <w:marRight w:val="0"/>
              <w:marTop w:val="0"/>
              <w:marBottom w:val="0"/>
              <w:divBdr>
                <w:top w:val="none" w:sz="0" w:space="0" w:color="auto"/>
                <w:left w:val="none" w:sz="0" w:space="0" w:color="auto"/>
                <w:bottom w:val="none" w:sz="0" w:space="0" w:color="auto"/>
                <w:right w:val="none" w:sz="0" w:space="0" w:color="auto"/>
              </w:divBdr>
              <w:divsChild>
                <w:div w:id="62824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05459-4FBB-AD4C-81DF-712DF54A4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5</Pages>
  <Words>2148</Words>
  <Characters>12246</Characters>
  <Application>Microsoft Office Word</Application>
  <DocSecurity>0</DocSecurity>
  <Lines>102</Lines>
  <Paragraphs>28</Paragraphs>
  <ScaleCrop>false</ScaleCrop>
  <Company/>
  <LinksUpToDate>false</LinksUpToDate>
  <CharactersWithSpaces>14366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673026697@qq.com</dc:creator>
  <cp:keywords/>
  <dc:description/>
  <cp:lastModifiedBy>673026697@qq.com</cp:lastModifiedBy>
  <cp:revision>1</cp:revision>
  <dcterms:created xsi:type="dcterms:W3CDTF">2021-06-20T04:19:00Z</dcterms:created>
  <dcterms:modified xsi:type="dcterms:W3CDTF">2021-06-20T04:59:00Z</dcterms:modified>
</cp:coreProperties>
</file>