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0ABEF">
      <w:pPr>
        <w:tabs>
          <w:tab w:val="left" w:pos="2165"/>
        </w:tabs>
        <w:bidi w:val="0"/>
        <w:jc w:val="both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7F8E50E">
      <w:pPr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15"/>
          <w:szCs w:val="15"/>
          <w:lang w:val="en-US" w:eastAsia="zh-CN"/>
        </w:rPr>
        <w:t xml:space="preserve">S1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15"/>
          <w:szCs w:val="15"/>
        </w:rPr>
        <w:t>The variance inflation factor (VIF) of the independent variables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16"/>
        <w:gridCol w:w="792"/>
        <w:gridCol w:w="584"/>
        <w:gridCol w:w="992"/>
        <w:gridCol w:w="576"/>
        <w:gridCol w:w="1029"/>
        <w:gridCol w:w="939"/>
        <w:gridCol w:w="1048"/>
        <w:gridCol w:w="1121"/>
      </w:tblGrid>
      <w:tr w14:paraId="2695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1E19D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  <w:t>Climate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E23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  <w:t>Stand</w:t>
            </w:r>
          </w:p>
        </w:tc>
        <w:tc>
          <w:tcPr>
            <w:tcW w:w="9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C34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  <w:t>Soil</w:t>
            </w:r>
          </w:p>
        </w:tc>
        <w:tc>
          <w:tcPr>
            <w:tcW w:w="11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CD2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Structure diversity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8988D5"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Topography</w:t>
            </w:r>
          </w:p>
        </w:tc>
      </w:tr>
      <w:tr w14:paraId="6957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7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Variables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A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VIF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7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Variables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E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VIF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2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Variables</w:t>
            </w:r>
          </w:p>
        </w:tc>
        <w:tc>
          <w:tcPr>
            <w:tcW w:w="33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6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VIF</w:t>
            </w: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3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Variables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E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VIF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0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Variables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A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VIF</w:t>
            </w:r>
          </w:p>
        </w:tc>
      </w:tr>
      <w:tr w14:paraId="1E49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2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MAT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1.44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2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Age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6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1.82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6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DEPTH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B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1.18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B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ISCD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2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1.06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B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ltitude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1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3.25</w:t>
            </w:r>
          </w:p>
        </w:tc>
      </w:tr>
      <w:tr w14:paraId="1534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1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MWMT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C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/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C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Dg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7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3.12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3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REF_BULK_DENSITY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E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3.52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8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9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3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spect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B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1.09</w:t>
            </w:r>
          </w:p>
        </w:tc>
      </w:tr>
      <w:tr w14:paraId="493C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B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MCMT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8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/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E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ensity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3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2.06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OC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1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2.32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1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8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lope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6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1.29</w:t>
            </w:r>
          </w:p>
        </w:tc>
      </w:tr>
      <w:tr w14:paraId="5342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E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TD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1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/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F3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8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9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PH_H2O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8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12.66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0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F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1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5E46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9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MAP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C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1.14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C7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F9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CEC_SOIL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4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2.81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4E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4A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56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42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35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9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AHM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D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29.46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32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D8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7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BS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A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4.98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72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33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2D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04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A0D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B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DD_0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2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/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D8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3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TEB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A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3.01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63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9F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6B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7F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573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2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DD5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4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/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72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68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D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CACO3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5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5.91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2E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D9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BA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F3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87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F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DD18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6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/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86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0A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5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ESP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7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1.67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E6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BE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0E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41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BA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C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NFFD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7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/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38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64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D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ECE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2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2.10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AD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DF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88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69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EC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4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PAS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C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12.72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85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63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8A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96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34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02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7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A9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94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5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EMT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64.73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EF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A0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BF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63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0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0D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54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26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9BB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E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EXT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D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68.50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00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70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CE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10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91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C1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D1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F7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5E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D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EREF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15.22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8A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1E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A6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D4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7A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81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F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4C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66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CMD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D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12.24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CA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1F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41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88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47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BD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20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8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06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20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RH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6A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39.98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D0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30F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FEF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171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C8B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65D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A0B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7E9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3835D7D1">
      <w:pPr>
        <w:tabs>
          <w:tab w:val="left" w:pos="2165"/>
        </w:tabs>
        <w:bidi w:val="0"/>
        <w:jc w:val="both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2B2F8">
      <w:pPr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15"/>
          <w:szCs w:val="15"/>
          <w:lang w:val="en-US" w:eastAsia="zh-CN"/>
        </w:rPr>
        <w:t xml:space="preserve">S2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15"/>
          <w:szCs w:val="15"/>
        </w:rPr>
        <w:t xml:space="preserve">The variance 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15"/>
          <w:szCs w:val="15"/>
          <w:lang w:val="en-US" w:eastAsia="zh-CN"/>
        </w:rPr>
        <w:t>Pearson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15"/>
          <w:szCs w:val="15"/>
        </w:rPr>
        <w:t xml:space="preserve"> of the independent variables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768"/>
        <w:gridCol w:w="824"/>
        <w:gridCol w:w="744"/>
        <w:gridCol w:w="1082"/>
        <w:gridCol w:w="809"/>
        <w:gridCol w:w="821"/>
        <w:gridCol w:w="922"/>
        <w:gridCol w:w="926"/>
        <w:gridCol w:w="790"/>
      </w:tblGrid>
      <w:tr w14:paraId="700A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9AB9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  <w:t>Climate</w:t>
            </w:r>
          </w:p>
        </w:tc>
        <w:tc>
          <w:tcPr>
            <w:tcW w:w="9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79CC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  <w:t>Stand</w:t>
            </w:r>
          </w:p>
        </w:tc>
        <w:tc>
          <w:tcPr>
            <w:tcW w:w="11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0F4B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vertAlign w:val="baseline"/>
                <w:lang w:val="en-US" w:eastAsia="zh-CN" w:bidi="ar-SA"/>
              </w:rPr>
              <w:t>Soil</w:t>
            </w:r>
          </w:p>
        </w:tc>
        <w:tc>
          <w:tcPr>
            <w:tcW w:w="10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5E88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Structure diversity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7882C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Topography</w:t>
            </w:r>
          </w:p>
        </w:tc>
      </w:tr>
      <w:tr w14:paraId="67E2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F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Variables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B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Pearson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4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Variables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6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Pearson</w:t>
            </w:r>
          </w:p>
        </w:tc>
        <w:tc>
          <w:tcPr>
            <w:tcW w:w="63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8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Variables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E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Pearson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8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Variables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A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Pearson</w:t>
            </w:r>
          </w:p>
        </w:tc>
        <w:tc>
          <w:tcPr>
            <w:tcW w:w="54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E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Variables</w:t>
            </w: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0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Pearson</w:t>
            </w:r>
          </w:p>
        </w:tc>
      </w:tr>
      <w:tr w14:paraId="4511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1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MAT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B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.316**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7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Age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1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.283**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F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DEPTH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9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0.251**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6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ISCD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9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-.225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**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D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ltitude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9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-.221**</w:t>
            </w:r>
          </w:p>
        </w:tc>
      </w:tr>
      <w:tr w14:paraId="69AD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9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MWMT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B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.316**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8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Dg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6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.258**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2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REF_BULK_DENSITY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E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E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F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spect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C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0.026</w:t>
            </w:r>
          </w:p>
        </w:tc>
      </w:tr>
      <w:tr w14:paraId="6111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9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MCMT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2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.189**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D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ensity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C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.362**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4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OC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B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8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B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D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lope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B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-.158**</w:t>
            </w:r>
          </w:p>
        </w:tc>
      </w:tr>
      <w:tr w14:paraId="674F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1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TD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9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D23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7D5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8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PH_H2O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D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-0.049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B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F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9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2B09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5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MAP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9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.273**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3DC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E0E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1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CEC_SOIL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4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44F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41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9E3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1E2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A3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A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AHM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0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.304**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F46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24A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A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BS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1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-0.027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D3D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21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7CD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C5B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C7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3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DD_0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A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-.246**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F09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1A6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TEB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C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-0.012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89B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2CC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984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92E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EC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1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DD5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3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.308**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74E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553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7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CACO3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D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-0.042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045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888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2FB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8EA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9A2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3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DD18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F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-.272**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97A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5E5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2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ESP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E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9A4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B9A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264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014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20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D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NFFD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2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.288**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A3B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EF8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4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ECE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E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AAE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72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A68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43E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A5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5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PAS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4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.292**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8BC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E1F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508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F7B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76A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AAF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641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F26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4E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EMT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B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-.122**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E63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886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B4F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C4C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E63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257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831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974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EA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F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EXT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C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.199**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BBC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1B9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90F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80E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CE4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34B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D48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4AC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F1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C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EREF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0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.320**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9F1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3A6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5CD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6C1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916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89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3EE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F93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9F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D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CMD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C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.187**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47E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54D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51F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906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BAB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091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994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E56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23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E3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RH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C6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.245**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C64B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CD70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2BE0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3DC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C301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4001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76AB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2737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34CA7AD4">
      <w:pPr>
        <w:tabs>
          <w:tab w:val="left" w:pos="2165"/>
        </w:tabs>
        <w:bidi w:val="0"/>
        <w:jc w:val="both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B9A10B">
      <w:pPr>
        <w:tabs>
          <w:tab w:val="left" w:pos="2165"/>
        </w:tabs>
        <w:bidi w:val="0"/>
        <w:jc w:val="both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E3EDF9F">
      <w:pPr>
        <w:tabs>
          <w:tab w:val="left" w:pos="2165"/>
        </w:tabs>
        <w:bidi w:val="0"/>
        <w:jc w:val="both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 w14:paraId="698E80BC">
      <w:pPr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15"/>
          <w:szCs w:val="15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15"/>
          <w:szCs w:val="15"/>
          <w:lang w:val="en-US" w:eastAsia="zh-CN"/>
        </w:rPr>
        <w:t>S3 Factor load of each measurement index in PLS-SEM</w:t>
      </w:r>
    </w:p>
    <w:tbl>
      <w:tblPr>
        <w:tblStyle w:val="2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659"/>
        <w:gridCol w:w="680"/>
        <w:gridCol w:w="767"/>
        <w:gridCol w:w="670"/>
        <w:gridCol w:w="688"/>
        <w:gridCol w:w="752"/>
        <w:gridCol w:w="1516"/>
        <w:gridCol w:w="1291"/>
      </w:tblGrid>
      <w:tr w14:paraId="6FB3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74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E2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Age group</w:t>
            </w:r>
          </w:p>
        </w:tc>
        <w:tc>
          <w:tcPr>
            <w:tcW w:w="786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4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Climate</w:t>
            </w:r>
          </w:p>
        </w:tc>
        <w:tc>
          <w:tcPr>
            <w:tcW w:w="1248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B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Stand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4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Soil</w:t>
            </w:r>
          </w:p>
        </w:tc>
        <w:tc>
          <w:tcPr>
            <w:tcW w:w="89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D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Structure diversity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B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Topography</w:t>
            </w:r>
          </w:p>
        </w:tc>
      </w:tr>
      <w:tr w14:paraId="2A53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74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A7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90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MAP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EA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MAT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3D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Age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BA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Dg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07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Density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84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DEPTH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C0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ISCD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71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Altitude</w:t>
            </w:r>
          </w:p>
        </w:tc>
      </w:tr>
      <w:tr w14:paraId="548A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3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Young stand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1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0.9973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6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0.1328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8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0.3308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0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C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89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8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C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1.0000 </w:t>
            </w:r>
          </w:p>
        </w:tc>
      </w:tr>
      <w:tr w14:paraId="7579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8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Middle-age stand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8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0.9811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4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-0.0498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B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0.3262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5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A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7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8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3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1.0000 </w:t>
            </w:r>
          </w:p>
        </w:tc>
      </w:tr>
      <w:tr w14:paraId="1FF0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Near-mature stand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C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0.9009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4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-0.1933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D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0.3328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0.3349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C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A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A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0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1.0000 </w:t>
            </w:r>
          </w:p>
        </w:tc>
      </w:tr>
      <w:tr w14:paraId="5858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E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Mature stand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B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0.8563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-0.2299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8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0.3316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B4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0.3352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3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9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C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9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1.0000 </w:t>
            </w:r>
          </w:p>
        </w:tc>
      </w:tr>
      <w:tr w14:paraId="37D7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87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Over-mature stand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46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0.8539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19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-0.2142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79C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0.3419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A2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0.3281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BD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0.3357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9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89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00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1.0000 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E5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1.0000 </w:t>
            </w:r>
          </w:p>
        </w:tc>
      </w:tr>
    </w:tbl>
    <w:p w14:paraId="6A7130F2">
      <w:pPr>
        <w:tabs>
          <w:tab w:val="left" w:pos="2165"/>
        </w:tabs>
        <w:bidi w:val="0"/>
        <w:jc w:val="both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9AC2A6B">
      <w:pPr>
        <w:tabs>
          <w:tab w:val="left" w:pos="2165"/>
        </w:tabs>
        <w:bidi w:val="0"/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4C252C53">
      <w:pPr>
        <w:tabs>
          <w:tab w:val="left" w:pos="2165"/>
        </w:tabs>
        <w:bidi w:val="0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/>
          <w:color w:val="000000"/>
          <w:sz w:val="15"/>
          <w:szCs w:val="15"/>
        </w:rPr>
        <w:t>Young forest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</w:t>
      </w:r>
    </w:p>
    <w:p w14:paraId="3B2FB7B5">
      <w:pPr>
        <w:tabs>
          <w:tab w:val="left" w:pos="2165"/>
        </w:tabs>
        <w:bidi w:val="0"/>
        <w:jc w:val="both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3675" cy="2113280"/>
            <wp:effectExtent l="0" t="0" r="14605" b="5080"/>
            <wp:docPr id="17" name="图片 17" descr="路径图(幼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路径图(幼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36415">
      <w:pPr>
        <w:tabs>
          <w:tab w:val="left" w:pos="2165"/>
        </w:tabs>
        <w:bidi w:val="0"/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/>
          <w:color w:val="000000"/>
          <w:sz w:val="15"/>
          <w:szCs w:val="15"/>
        </w:rPr>
        <w:t>Middle-aged forest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</w:t>
      </w:r>
    </w:p>
    <w:p w14:paraId="4EC42090">
      <w:pPr>
        <w:tabs>
          <w:tab w:val="left" w:pos="2165"/>
        </w:tabs>
        <w:bidi w:val="0"/>
        <w:jc w:val="both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3675" cy="2113280"/>
            <wp:effectExtent l="0" t="0" r="14605" b="5080"/>
            <wp:docPr id="18" name="图片 18" descr="路径图（中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路径图（中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0D11E">
      <w:pPr>
        <w:tabs>
          <w:tab w:val="left" w:pos="2165"/>
        </w:tabs>
        <w:bidi w:val="0"/>
        <w:jc w:val="both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36200AE3">
      <w:pPr>
        <w:tabs>
          <w:tab w:val="left" w:pos="2165"/>
        </w:tabs>
        <w:bidi w:val="0"/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/>
          <w:color w:val="000000"/>
          <w:sz w:val="15"/>
          <w:szCs w:val="15"/>
        </w:rPr>
        <w:t>Near-aged forest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</w:t>
      </w:r>
    </w:p>
    <w:p w14:paraId="73B95802">
      <w:pPr>
        <w:tabs>
          <w:tab w:val="left" w:pos="2165"/>
        </w:tabs>
        <w:bidi w:val="0"/>
        <w:jc w:val="both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3675" cy="2113280"/>
            <wp:effectExtent l="0" t="0" r="14605" b="5080"/>
            <wp:docPr id="19" name="图片 19" descr="路径图（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路径图（近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9E6B7">
      <w:pPr>
        <w:tabs>
          <w:tab w:val="left" w:pos="2165"/>
        </w:tabs>
        <w:bidi w:val="0"/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/>
          <w:color w:val="000000"/>
          <w:sz w:val="15"/>
          <w:szCs w:val="15"/>
        </w:rPr>
        <w:t>Mature forest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</w:t>
      </w:r>
    </w:p>
    <w:p w14:paraId="64B2D9B2">
      <w:pPr>
        <w:tabs>
          <w:tab w:val="left" w:pos="2165"/>
        </w:tabs>
        <w:bidi w:val="0"/>
        <w:jc w:val="both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3675" cy="2113280"/>
            <wp:effectExtent l="0" t="0" r="14605" b="5080"/>
            <wp:docPr id="20" name="图片 20" descr="路径图（成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路径图（成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32D1D">
      <w:pPr>
        <w:tabs>
          <w:tab w:val="left" w:pos="2165"/>
        </w:tabs>
        <w:bidi w:val="0"/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/>
          <w:color w:val="000000"/>
          <w:sz w:val="15"/>
          <w:szCs w:val="15"/>
        </w:rPr>
        <w:t>Overaged forest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</w:t>
      </w:r>
    </w:p>
    <w:p w14:paraId="6E971964">
      <w:pPr>
        <w:tabs>
          <w:tab w:val="left" w:pos="2165"/>
        </w:tabs>
        <w:bidi w:val="0"/>
        <w:jc w:val="both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3675" cy="2113280"/>
            <wp:effectExtent l="0" t="0" r="14605" b="5080"/>
            <wp:docPr id="1" name="图片 1" descr="路径图(过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路径图(过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Yzc4YzMyZjZhNjQzZTkxNDhiNDIyMDBjMDBkZTYifQ=="/>
  </w:docVars>
  <w:rsids>
    <w:rsidRoot w:val="00172A27"/>
    <w:rsid w:val="0B061B89"/>
    <w:rsid w:val="0E325F8A"/>
    <w:rsid w:val="10D94049"/>
    <w:rsid w:val="16AC620A"/>
    <w:rsid w:val="1772678E"/>
    <w:rsid w:val="1CEB5F97"/>
    <w:rsid w:val="231F5309"/>
    <w:rsid w:val="277C3D16"/>
    <w:rsid w:val="2DD12AED"/>
    <w:rsid w:val="30E9307F"/>
    <w:rsid w:val="3EDC63D1"/>
    <w:rsid w:val="3F910467"/>
    <w:rsid w:val="40CF3DC9"/>
    <w:rsid w:val="413361BD"/>
    <w:rsid w:val="43677C37"/>
    <w:rsid w:val="4B510184"/>
    <w:rsid w:val="4E4B0E2B"/>
    <w:rsid w:val="5206056A"/>
    <w:rsid w:val="542E2240"/>
    <w:rsid w:val="56C860DD"/>
    <w:rsid w:val="5A373144"/>
    <w:rsid w:val="60F71E7C"/>
    <w:rsid w:val="69561038"/>
    <w:rsid w:val="73A90570"/>
    <w:rsid w:val="789164AB"/>
    <w:rsid w:val="7AEA6584"/>
    <w:rsid w:val="7EDD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256</Words>
  <Characters>1334</Characters>
  <Lines>0</Lines>
  <Paragraphs>0</Paragraphs>
  <TotalTime>2</TotalTime>
  <ScaleCrop>false</ScaleCrop>
  <LinksUpToDate>false</LinksUpToDate>
  <CharactersWithSpaces>1372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2024-10-23T07:24:00Z</dcterms:created>
  <dc:creator>Dark</dc:creator>
  <cp:lastModifiedBy>111</cp:lastModifiedBy>
  <dcterms:modified xsi:type="dcterms:W3CDTF">2025-03-20T02:50:11Z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210DABC915C349F89116C6FDD8DAC55A_11</vt:lpwstr>
  </property>
  <property fmtid="{D5CDD505-2E9C-101B-9397-08002B2CF9AE}" pid="4" name="KSOTemplateDocerSaveRecord">
    <vt:lpwstr>eyJoZGlkIjoiY2MzYzc4YzMyZjZhNjQzZTkxNDhiNDIyMDBjMDBkZTYiLCJ1c2VySWQiOiI0MTczNTU1MDIifQ==</vt:lpwstr>
  </property>
</Properties>
</file>