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56DF">
      <w:pPr>
        <w:spacing w:line="276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6. Acute t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oxicities during EBRT and brachytherapy </w:t>
      </w:r>
    </w:p>
    <w:tbl>
      <w:tblPr>
        <w:tblStyle w:val="4"/>
        <w:tblW w:w="5065" w:type="pct"/>
        <w:tblInd w:w="-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"/>
        <w:gridCol w:w="3686"/>
        <w:gridCol w:w="1777"/>
        <w:gridCol w:w="1777"/>
        <w:gridCol w:w="1777"/>
        <w:gridCol w:w="1666"/>
      </w:tblGrid>
      <w:tr w14:paraId="1B1B5A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C266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Adverse event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D8A84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Grade 1 (N, %)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BC39C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Grade 2 (N, %)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026C6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Grade 3 (N, %)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0579B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Grade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(N, %)</w:t>
            </w:r>
          </w:p>
        </w:tc>
      </w:tr>
      <w:tr w14:paraId="181573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036E348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EBRT duration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E226A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 (15.4%)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F218C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 (30.8%)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AC8B8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77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7113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4E5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top w:val="nil"/>
              <w:bottom w:val="nil"/>
              <w:right w:val="nil"/>
            </w:tcBorders>
            <w:vAlign w:val="center"/>
          </w:tcPr>
          <w:p w14:paraId="0A030612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Hematological toxicities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C94B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0D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 (30.8)%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710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11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79ED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top w:val="nil"/>
              <w:right w:val="nil"/>
            </w:tcBorders>
            <w:vAlign w:val="center"/>
          </w:tcPr>
          <w:p w14:paraId="2D0446DE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Gastrointestinal toxicities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7E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A2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4F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2A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9E173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right w:val="nil"/>
            </w:tcBorders>
            <w:vAlign w:val="center"/>
          </w:tcPr>
          <w:p w14:paraId="029A5FCA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Urinary toxicities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72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E88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6F0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C764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FDF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right w:val="nil"/>
            </w:tcBorders>
            <w:vAlign w:val="center"/>
          </w:tcPr>
          <w:p w14:paraId="4913386F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Genital toxicities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D4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A61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50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9B8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52EB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top w:val="nil"/>
              <w:bottom w:val="nil"/>
              <w:right w:val="nil"/>
            </w:tcBorders>
            <w:vAlign w:val="center"/>
          </w:tcPr>
          <w:p w14:paraId="142F304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Brachytherapy duration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773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5C41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 (30.8%)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02A7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63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7AE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C1664B0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Hematological toxicities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87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 (23.1%)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EC83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 (30.8%)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3CC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36D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AF16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40B9D61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Gastrointestinal toxicities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43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736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1BE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397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1AF9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4" w:type="pct"/>
        </w:trPr>
        <w:tc>
          <w:tcPr>
            <w:tcW w:w="1703" w:type="pct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42122375">
            <w:pPr>
              <w:spacing w:line="276" w:lineRule="auto"/>
              <w:ind w:firstLine="281" w:firstLineChars="176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Urinary toxicities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E70B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BEADE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22F6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 (7.7%)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5D15D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78C2C99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397895"/>
      <w:showingPlcHdr/>
      <w:docPartObj>
        <w:docPartGallery w:val="AutoText"/>
      </w:docPartObj>
    </w:sdtPr>
    <w:sdtContent>
      <w:p w14:paraId="48FDA354">
        <w:pPr>
          <w:pStyle w:val="2"/>
          <w:jc w:val="center"/>
          <w:rPr>
            <w:rFonts w:hint="eastAsia"/>
          </w:rPr>
        </w:pPr>
        <w:bookmarkStart w:id="0" w:name="_GoBack"/>
        <w:r>
          <w:rPr>
            <w:rFonts w:hint="eastAsia"/>
            <w:lang w:eastAsia="zh-CN"/>
          </w:rPr>
          <w:t xml:space="preserve">     </w:t>
        </w:r>
        <w:bookmarkEnd w:id="0"/>
      </w:p>
    </w:sdtContent>
  </w:sdt>
  <w:p w14:paraId="7DCA5C09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70A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32"/>
    <w:rsid w:val="00013EFB"/>
    <w:rsid w:val="00060518"/>
    <w:rsid w:val="000A4052"/>
    <w:rsid w:val="000C2E75"/>
    <w:rsid w:val="000E71E8"/>
    <w:rsid w:val="00110177"/>
    <w:rsid w:val="00137E2B"/>
    <w:rsid w:val="0014088A"/>
    <w:rsid w:val="0015112F"/>
    <w:rsid w:val="00154952"/>
    <w:rsid w:val="001A057A"/>
    <w:rsid w:val="00214243"/>
    <w:rsid w:val="00292B0E"/>
    <w:rsid w:val="002A2800"/>
    <w:rsid w:val="002B426E"/>
    <w:rsid w:val="002D5916"/>
    <w:rsid w:val="002F7E1F"/>
    <w:rsid w:val="0031035B"/>
    <w:rsid w:val="00357870"/>
    <w:rsid w:val="00382134"/>
    <w:rsid w:val="00402130"/>
    <w:rsid w:val="00423DE3"/>
    <w:rsid w:val="004444A0"/>
    <w:rsid w:val="00466881"/>
    <w:rsid w:val="00467713"/>
    <w:rsid w:val="005004B2"/>
    <w:rsid w:val="00567586"/>
    <w:rsid w:val="005A0D35"/>
    <w:rsid w:val="005B0EB4"/>
    <w:rsid w:val="005D03DD"/>
    <w:rsid w:val="00633008"/>
    <w:rsid w:val="00725150"/>
    <w:rsid w:val="00726C9E"/>
    <w:rsid w:val="00753C6F"/>
    <w:rsid w:val="00756D91"/>
    <w:rsid w:val="00794F80"/>
    <w:rsid w:val="00795D80"/>
    <w:rsid w:val="007B2261"/>
    <w:rsid w:val="007C26AE"/>
    <w:rsid w:val="007F5A71"/>
    <w:rsid w:val="0083147F"/>
    <w:rsid w:val="0084675C"/>
    <w:rsid w:val="00882A38"/>
    <w:rsid w:val="008E6B39"/>
    <w:rsid w:val="00921C2C"/>
    <w:rsid w:val="00964AA7"/>
    <w:rsid w:val="009672B1"/>
    <w:rsid w:val="009A12B6"/>
    <w:rsid w:val="009D0832"/>
    <w:rsid w:val="009D148B"/>
    <w:rsid w:val="009E4105"/>
    <w:rsid w:val="009F6AD2"/>
    <w:rsid w:val="00A000B8"/>
    <w:rsid w:val="00A04044"/>
    <w:rsid w:val="00A14F58"/>
    <w:rsid w:val="00A27844"/>
    <w:rsid w:val="00A44DA6"/>
    <w:rsid w:val="00A51E3C"/>
    <w:rsid w:val="00A921F4"/>
    <w:rsid w:val="00A940F1"/>
    <w:rsid w:val="00AD286D"/>
    <w:rsid w:val="00B11876"/>
    <w:rsid w:val="00B26089"/>
    <w:rsid w:val="00B311DC"/>
    <w:rsid w:val="00B9568D"/>
    <w:rsid w:val="00CB6706"/>
    <w:rsid w:val="00CC7060"/>
    <w:rsid w:val="00DD118B"/>
    <w:rsid w:val="00DE13C6"/>
    <w:rsid w:val="00E37A20"/>
    <w:rsid w:val="00E44166"/>
    <w:rsid w:val="00F11021"/>
    <w:rsid w:val="00F31E10"/>
    <w:rsid w:val="00F966A6"/>
    <w:rsid w:val="00FD68F3"/>
    <w:rsid w:val="00FE294A"/>
    <w:rsid w:val="4FB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eastAsia="宋体" w:cs="Cambria" w:asciiTheme="majorHAnsi" w:hAnsiTheme="majorHAns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1">
    <w:name w:val="列表段落 字符"/>
    <w:basedOn w:val="6"/>
    <w:link w:val="10"/>
    <w:autoRedefine/>
    <w:qFormat/>
    <w:uiPriority w:val="34"/>
    <w:rPr>
      <w:sz w:val="2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442</Characters>
  <Lines>3</Lines>
  <Paragraphs>1</Paragraphs>
  <TotalTime>184</TotalTime>
  <ScaleCrop>false</ScaleCrop>
  <LinksUpToDate>false</LinksUpToDate>
  <CharactersWithSpaces>494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2024-09-16T02:14:00Z</dcterms:created>
  <dc:creator>zeng</dc:creator>
  <cp:lastModifiedBy>39318</cp:lastModifiedBy>
  <dcterms:modified xsi:type="dcterms:W3CDTF">2025-05-22T15:31:08Z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853ac759-1d1c-4952-bcac-8c840d13ccd6</vt:lpwstr>
  </property>
  <property fmtid="{D5CDD505-2E9C-101B-9397-08002B2CF9AE}" pid="3" name="KSOTemplateDocerSaveRecord">
    <vt:lpwstr>eyJoZGlkIjoiNzFjZjk5YzYwZDg5MmZhODA0Y2ExNjZhYTYyZjBlY2QiLCJ1c2VySWQiOiI0NjA5Mzc4NDQifQ==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8BB3179FFC97416B946A3C2E55D588F8_12</vt:lpwstr>
  </property>
</Properties>
</file>