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2151B" w14:textId="77777777" w:rsidR="00F8386E" w:rsidRDefault="00F8386E" w:rsidP="00F8386E">
      <w:pPr>
        <w:spacing w:line="240" w:lineRule="auto"/>
        <w:rPr>
          <w:rFonts w:ascii="Times New Roman" w:hAnsi="Times New Roman" w:cs="Times New Roman"/>
          <w:b/>
          <w:bCs/>
          <w:color w:val="00B050"/>
          <w:sz w:val="32"/>
        </w:rPr>
      </w:pPr>
    </w:p>
    <w:p w14:paraId="427B3360" w14:textId="77777777" w:rsidR="00F8386E" w:rsidRDefault="00F8386E" w:rsidP="00F8386E">
      <w:pPr>
        <w:spacing w:line="240" w:lineRule="auto"/>
        <w:rPr>
          <w:rFonts w:ascii="Times New Roman" w:hAnsi="Times New Roman" w:cs="Times New Roman"/>
          <w:b/>
          <w:bCs/>
          <w:color w:val="00B050"/>
          <w:sz w:val="32"/>
        </w:rPr>
      </w:pPr>
    </w:p>
    <w:p w14:paraId="202D48C1" w14:textId="737B5279" w:rsidR="00F8386E" w:rsidRPr="00285557" w:rsidRDefault="00285557" w:rsidP="00285557">
      <w:pPr>
        <w:spacing w:line="240" w:lineRule="auto"/>
        <w:rPr>
          <w:rFonts w:ascii="Times New Roman" w:hAnsi="Times New Roman" w:cs="Times New Roman"/>
          <w:b/>
          <w:bCs/>
          <w:color w:val="00B050"/>
          <w:sz w:val="32"/>
        </w:rPr>
      </w:pPr>
      <w:bookmarkStart w:id="0" w:name="_Hlk198295638"/>
      <w:bookmarkStart w:id="1" w:name="_Hlk198628396"/>
      <w:r>
        <w:rPr>
          <w:rFonts w:ascii="Times New Roman" w:hAnsi="Times New Roman" w:cs="Times New Roman"/>
          <w:b/>
          <w:bCs/>
          <w:color w:val="00B050"/>
          <w:sz w:val="32"/>
        </w:rPr>
        <w:t>Tuning the interaction</w:t>
      </w:r>
      <w:r w:rsidRPr="00014FAA">
        <w:rPr>
          <w:rFonts w:ascii="Times New Roman" w:hAnsi="Times New Roman" w:cs="Times New Roman"/>
          <w:b/>
          <w:bCs/>
          <w:color w:val="00B050"/>
          <w:sz w:val="32"/>
        </w:rPr>
        <w:t xml:space="preserve"> </w:t>
      </w:r>
      <w:r>
        <w:rPr>
          <w:rFonts w:ascii="Times New Roman" w:hAnsi="Times New Roman" w:cs="Times New Roman"/>
          <w:b/>
          <w:bCs/>
          <w:color w:val="00B050"/>
          <w:sz w:val="32"/>
        </w:rPr>
        <w:t>of</w:t>
      </w:r>
      <w:r w:rsidRPr="00014FAA">
        <w:rPr>
          <w:rFonts w:ascii="Times New Roman" w:hAnsi="Times New Roman" w:cs="Times New Roman"/>
          <w:b/>
          <w:bCs/>
          <w:color w:val="00B050"/>
          <w:sz w:val="32"/>
        </w:rPr>
        <w:t xml:space="preserve"> a ParA-</w:t>
      </w:r>
      <w:r>
        <w:rPr>
          <w:rFonts w:ascii="Times New Roman" w:hAnsi="Times New Roman" w:cs="Times New Roman"/>
          <w:b/>
          <w:bCs/>
          <w:color w:val="00B050"/>
          <w:sz w:val="32"/>
        </w:rPr>
        <w:t>t</w:t>
      </w:r>
      <w:r w:rsidRPr="00014FAA">
        <w:rPr>
          <w:rFonts w:ascii="Times New Roman" w:hAnsi="Times New Roman" w:cs="Times New Roman"/>
          <w:b/>
          <w:bCs/>
          <w:color w:val="00B050"/>
          <w:sz w:val="32"/>
        </w:rPr>
        <w:t xml:space="preserve">ype ATPase </w:t>
      </w:r>
      <w:r>
        <w:rPr>
          <w:rFonts w:ascii="Times New Roman" w:hAnsi="Times New Roman" w:cs="Times New Roman"/>
          <w:b/>
          <w:bCs/>
          <w:color w:val="00B050"/>
          <w:sz w:val="32"/>
        </w:rPr>
        <w:t>with</w:t>
      </w:r>
      <w:r w:rsidRPr="00014FAA">
        <w:rPr>
          <w:rFonts w:ascii="Times New Roman" w:hAnsi="Times New Roman" w:cs="Times New Roman"/>
          <w:b/>
          <w:bCs/>
          <w:color w:val="00B050"/>
          <w:sz w:val="32"/>
        </w:rPr>
        <w:t xml:space="preserve"> </w:t>
      </w:r>
      <w:r>
        <w:rPr>
          <w:rFonts w:ascii="Times New Roman" w:hAnsi="Times New Roman" w:cs="Times New Roman"/>
          <w:b/>
          <w:bCs/>
          <w:color w:val="00B050"/>
          <w:sz w:val="32"/>
        </w:rPr>
        <w:t>its p</w:t>
      </w:r>
      <w:r w:rsidRPr="00014FAA">
        <w:rPr>
          <w:rFonts w:ascii="Times New Roman" w:hAnsi="Times New Roman" w:cs="Times New Roman"/>
          <w:b/>
          <w:bCs/>
          <w:color w:val="00B050"/>
          <w:sz w:val="32"/>
        </w:rPr>
        <w:t xml:space="preserve">artner </w:t>
      </w:r>
      <w:r>
        <w:rPr>
          <w:rFonts w:ascii="Times New Roman" w:hAnsi="Times New Roman" w:cs="Times New Roman"/>
          <w:b/>
          <w:bCs/>
          <w:color w:val="00B050"/>
          <w:sz w:val="32"/>
        </w:rPr>
        <w:t>separates b</w:t>
      </w:r>
      <w:r w:rsidRPr="00014FAA">
        <w:rPr>
          <w:rFonts w:ascii="Times New Roman" w:hAnsi="Times New Roman" w:cs="Times New Roman"/>
          <w:b/>
          <w:bCs/>
          <w:color w:val="00B050"/>
          <w:sz w:val="32"/>
        </w:rPr>
        <w:t xml:space="preserve">acterial </w:t>
      </w:r>
      <w:r>
        <w:rPr>
          <w:rFonts w:ascii="Times New Roman" w:hAnsi="Times New Roman" w:cs="Times New Roman"/>
          <w:b/>
          <w:bCs/>
          <w:color w:val="00B050"/>
          <w:sz w:val="32"/>
        </w:rPr>
        <w:t>o</w:t>
      </w:r>
      <w:r w:rsidRPr="00014FAA">
        <w:rPr>
          <w:rFonts w:ascii="Times New Roman" w:hAnsi="Times New Roman" w:cs="Times New Roman"/>
          <w:b/>
          <w:bCs/>
          <w:color w:val="00B050"/>
          <w:sz w:val="32"/>
        </w:rPr>
        <w:t xml:space="preserve">rganelle </w:t>
      </w:r>
      <w:r>
        <w:rPr>
          <w:rFonts w:ascii="Times New Roman" w:hAnsi="Times New Roman" w:cs="Times New Roman"/>
          <w:b/>
          <w:bCs/>
          <w:color w:val="00B050"/>
          <w:sz w:val="32"/>
        </w:rPr>
        <w:t>p</w:t>
      </w:r>
      <w:r w:rsidRPr="00014FAA">
        <w:rPr>
          <w:rFonts w:ascii="Times New Roman" w:hAnsi="Times New Roman" w:cs="Times New Roman"/>
          <w:b/>
          <w:bCs/>
          <w:color w:val="00B050"/>
          <w:sz w:val="32"/>
        </w:rPr>
        <w:t xml:space="preserve">ositioning </w:t>
      </w:r>
      <w:r>
        <w:rPr>
          <w:rFonts w:ascii="Times New Roman" w:hAnsi="Times New Roman" w:cs="Times New Roman"/>
          <w:b/>
          <w:bCs/>
          <w:color w:val="00B050"/>
          <w:sz w:val="32"/>
        </w:rPr>
        <w:t>from</w:t>
      </w:r>
      <w:r w:rsidRPr="00014FAA">
        <w:rPr>
          <w:rFonts w:ascii="Times New Roman" w:hAnsi="Times New Roman" w:cs="Times New Roman"/>
          <w:b/>
          <w:bCs/>
          <w:color w:val="00B050"/>
          <w:sz w:val="32"/>
        </w:rPr>
        <w:t xml:space="preserve"> </w:t>
      </w:r>
      <w:r>
        <w:rPr>
          <w:rFonts w:ascii="Times New Roman" w:hAnsi="Times New Roman" w:cs="Times New Roman"/>
          <w:b/>
          <w:bCs/>
          <w:color w:val="00B050"/>
          <w:sz w:val="32"/>
        </w:rPr>
        <w:t>p</w:t>
      </w:r>
      <w:r w:rsidRPr="00014FAA">
        <w:rPr>
          <w:rFonts w:ascii="Times New Roman" w:hAnsi="Times New Roman" w:cs="Times New Roman"/>
          <w:b/>
          <w:bCs/>
          <w:color w:val="00B050"/>
          <w:sz w:val="32"/>
        </w:rPr>
        <w:t>artitioning</w:t>
      </w:r>
      <w:bookmarkEnd w:id="0"/>
    </w:p>
    <w:bookmarkEnd w:id="1"/>
    <w:p w14:paraId="279350B8" w14:textId="77777777" w:rsidR="00F8386E" w:rsidRDefault="00F8386E" w:rsidP="00F8386E">
      <w:pPr>
        <w:spacing w:line="360" w:lineRule="auto"/>
        <w:rPr>
          <w:rFonts w:ascii="Times New Roman" w:eastAsia="Times New Roman" w:hAnsi="Times New Roman" w:cs="Times New Roman"/>
        </w:rPr>
      </w:pPr>
    </w:p>
    <w:p w14:paraId="4AF2DD26" w14:textId="25A57CC2" w:rsidR="00F8386E" w:rsidRDefault="00F8386E" w:rsidP="00F8386E">
      <w:pPr>
        <w:spacing w:line="360" w:lineRule="auto"/>
        <w:rPr>
          <w:rFonts w:ascii="Times New Roman" w:eastAsia="Times New Roman" w:hAnsi="Times New Roman" w:cs="Times New Roman"/>
          <w:b/>
        </w:rPr>
      </w:pPr>
      <w:r w:rsidRPr="00A467E6">
        <w:rPr>
          <w:rFonts w:ascii="Times New Roman" w:eastAsia="Times New Roman" w:hAnsi="Times New Roman" w:cs="Times New Roman"/>
          <w:b/>
        </w:rPr>
        <w:t xml:space="preserve">Jordan </w:t>
      </w:r>
      <w:r w:rsidR="00230D5B">
        <w:rPr>
          <w:rFonts w:ascii="Times New Roman" w:eastAsia="Times New Roman" w:hAnsi="Times New Roman" w:cs="Times New Roman"/>
          <w:b/>
        </w:rPr>
        <w:t xml:space="preserve">A. </w:t>
      </w:r>
      <w:r w:rsidRPr="00A467E6">
        <w:rPr>
          <w:rFonts w:ascii="Times New Roman" w:eastAsia="Times New Roman" w:hAnsi="Times New Roman" w:cs="Times New Roman"/>
          <w:b/>
        </w:rPr>
        <w:t>Byrne</w:t>
      </w:r>
      <w:r w:rsidRPr="00A467E6">
        <w:rPr>
          <w:rFonts w:ascii="Times New Roman" w:eastAsia="Times New Roman" w:hAnsi="Times New Roman" w:cs="Times New Roman"/>
          <w:b/>
          <w:vertAlign w:val="superscript"/>
        </w:rPr>
        <w:t>1</w:t>
      </w:r>
      <w:r w:rsidRPr="00A467E6">
        <w:rPr>
          <w:rFonts w:ascii="Times New Roman" w:eastAsia="Times New Roman" w:hAnsi="Times New Roman" w:cs="Times New Roman"/>
          <w:b/>
        </w:rPr>
        <w:t xml:space="preserve">, Hema </w:t>
      </w:r>
      <w:r w:rsidR="00230D5B">
        <w:rPr>
          <w:rFonts w:ascii="Times New Roman" w:eastAsia="Times New Roman" w:hAnsi="Times New Roman" w:cs="Times New Roman"/>
          <w:b/>
        </w:rPr>
        <w:t xml:space="preserve">M. </w:t>
      </w:r>
      <w:r w:rsidRPr="00A467E6">
        <w:rPr>
          <w:rFonts w:ascii="Times New Roman" w:eastAsia="Times New Roman" w:hAnsi="Times New Roman" w:cs="Times New Roman"/>
          <w:b/>
        </w:rPr>
        <w:t>Swasthi</w:t>
      </w:r>
      <w:r w:rsidRPr="00A467E6">
        <w:rPr>
          <w:rFonts w:ascii="Times New Roman" w:eastAsia="Times New Roman" w:hAnsi="Times New Roman" w:cs="Times New Roman"/>
          <w:b/>
          <w:vertAlign w:val="superscript"/>
        </w:rPr>
        <w:t>1</w:t>
      </w:r>
      <w:r w:rsidRPr="00A467E6">
        <w:rPr>
          <w:rFonts w:ascii="Times New Roman" w:eastAsia="Times New Roman" w:hAnsi="Times New Roman" w:cs="Times New Roman"/>
          <w:b/>
        </w:rPr>
        <w:t>, Longhua Hu</w:t>
      </w:r>
      <w:r w:rsidRPr="00A467E6">
        <w:rPr>
          <w:rFonts w:ascii="Times New Roman" w:eastAsia="Times New Roman" w:hAnsi="Times New Roman" w:cs="Times New Roman"/>
          <w:b/>
          <w:vertAlign w:val="superscript"/>
        </w:rPr>
        <w:t>2</w:t>
      </w:r>
      <w:r w:rsidRPr="00A467E6">
        <w:rPr>
          <w:rFonts w:ascii="Times New Roman" w:eastAsia="Times New Roman" w:hAnsi="Times New Roman" w:cs="Times New Roman"/>
          <w:b/>
        </w:rPr>
        <w:t>, Chris</w:t>
      </w:r>
      <w:r w:rsidR="00230D5B">
        <w:rPr>
          <w:rFonts w:ascii="Times New Roman" w:eastAsia="Times New Roman" w:hAnsi="Times New Roman" w:cs="Times New Roman"/>
          <w:b/>
        </w:rPr>
        <w:t>topher A.</w:t>
      </w:r>
      <w:r w:rsidRPr="00A467E6">
        <w:rPr>
          <w:rFonts w:ascii="Times New Roman" w:eastAsia="Times New Roman" w:hAnsi="Times New Roman" w:cs="Times New Roman"/>
          <w:b/>
        </w:rPr>
        <w:t xml:space="preserve"> Azaldegui</w:t>
      </w:r>
      <w:r w:rsidRPr="00A467E6">
        <w:rPr>
          <w:rFonts w:ascii="Times New Roman" w:eastAsia="Times New Roman" w:hAnsi="Times New Roman" w:cs="Times New Roman"/>
          <w:b/>
          <w:vertAlign w:val="superscript"/>
        </w:rPr>
        <w:t>3</w:t>
      </w:r>
      <w:r w:rsidRPr="00A467E6">
        <w:rPr>
          <w:rFonts w:ascii="Times New Roman" w:eastAsia="Times New Roman" w:hAnsi="Times New Roman" w:cs="Times New Roman"/>
          <w:b/>
        </w:rPr>
        <w:t>, Jian Liu</w:t>
      </w:r>
      <w:r w:rsidRPr="00A467E6">
        <w:rPr>
          <w:rFonts w:ascii="Times New Roman" w:eastAsia="Times New Roman" w:hAnsi="Times New Roman" w:cs="Times New Roman"/>
          <w:b/>
          <w:vertAlign w:val="superscript"/>
        </w:rPr>
        <w:t>2</w:t>
      </w:r>
      <w:r w:rsidRPr="00A467E6">
        <w:rPr>
          <w:rFonts w:ascii="Times New Roman" w:eastAsia="Times New Roman" w:hAnsi="Times New Roman" w:cs="Times New Roman"/>
          <w:b/>
        </w:rPr>
        <w:t>, and Anthony G. Vecchiarelli</w:t>
      </w:r>
      <w:r w:rsidRPr="00A467E6">
        <w:rPr>
          <w:rFonts w:ascii="Times New Roman" w:eastAsia="Times New Roman" w:hAnsi="Times New Roman" w:cs="Times New Roman"/>
          <w:b/>
          <w:vertAlign w:val="superscript"/>
        </w:rPr>
        <w:t>1</w:t>
      </w:r>
      <w:r w:rsidRPr="00A467E6">
        <w:rPr>
          <w:rFonts w:ascii="Times New Roman" w:eastAsia="Times New Roman" w:hAnsi="Times New Roman" w:cs="Times New Roman"/>
          <w:b/>
        </w:rPr>
        <w:t>*</w:t>
      </w:r>
    </w:p>
    <w:p w14:paraId="7CC9208E" w14:textId="77777777" w:rsidR="00F8386E" w:rsidRDefault="00F8386E" w:rsidP="00F8386E">
      <w:pPr>
        <w:spacing w:line="360" w:lineRule="auto"/>
        <w:rPr>
          <w:rFonts w:ascii="Times New Roman" w:eastAsia="Times New Roman" w:hAnsi="Times New Roman" w:cs="Times New Roman"/>
        </w:rPr>
      </w:pPr>
    </w:p>
    <w:p w14:paraId="3A56CFDF" w14:textId="77777777" w:rsidR="00F8386E" w:rsidRDefault="00F8386E" w:rsidP="00F8386E">
      <w:pPr>
        <w:spacing w:line="360" w:lineRule="auto"/>
        <w:rPr>
          <w:rFonts w:ascii="Times New Roman" w:eastAsia="Times New Roman" w:hAnsi="Times New Roman" w:cs="Times New Roman"/>
        </w:rPr>
      </w:pPr>
    </w:p>
    <w:p w14:paraId="303AAA6B" w14:textId="77777777" w:rsidR="00F8386E" w:rsidRDefault="00F8386E" w:rsidP="00F8386E">
      <w:pPr>
        <w:spacing w:line="360" w:lineRule="auto"/>
        <w:rPr>
          <w:rFonts w:ascii="Times New Roman" w:eastAsia="Times New Roman" w:hAnsi="Times New Roman" w:cs="Times New Roman"/>
        </w:rPr>
      </w:pPr>
    </w:p>
    <w:p w14:paraId="40B577F2" w14:textId="77777777" w:rsidR="00F8386E" w:rsidRDefault="00F8386E" w:rsidP="00F8386E">
      <w:pPr>
        <w:spacing w:line="360" w:lineRule="auto"/>
        <w:rPr>
          <w:rFonts w:ascii="Times New Roman" w:eastAsia="Times New Roman" w:hAnsi="Times New Roman" w:cs="Times New Roman"/>
        </w:rPr>
      </w:pPr>
    </w:p>
    <w:p w14:paraId="22C9BCB1" w14:textId="77777777" w:rsidR="00F8386E" w:rsidRDefault="00F8386E" w:rsidP="00F8386E">
      <w:pPr>
        <w:spacing w:line="360" w:lineRule="auto"/>
        <w:rPr>
          <w:rFonts w:ascii="Times New Roman" w:eastAsia="Times New Roman" w:hAnsi="Times New Roman" w:cs="Times New Roman"/>
          <w:b/>
        </w:rPr>
      </w:pPr>
      <w:r>
        <w:rPr>
          <w:rFonts w:ascii="Times New Roman" w:eastAsia="Times New Roman" w:hAnsi="Times New Roman" w:cs="Times New Roman"/>
          <w:b/>
        </w:rPr>
        <w:t>SUPPLEMENTARY INFORMATION</w:t>
      </w:r>
    </w:p>
    <w:p w14:paraId="044CE50A" w14:textId="77777777" w:rsidR="00F8386E" w:rsidRDefault="00F8386E" w:rsidP="00F8386E">
      <w:pPr>
        <w:spacing w:line="360" w:lineRule="auto"/>
        <w:rPr>
          <w:rFonts w:ascii="Times New Roman" w:eastAsia="Times New Roman" w:hAnsi="Times New Roman" w:cs="Times New Roman"/>
        </w:rPr>
      </w:pPr>
    </w:p>
    <w:p w14:paraId="54243A82" w14:textId="77777777" w:rsidR="00F8386E" w:rsidRDefault="00F8386E" w:rsidP="00F8386E">
      <w:pPr>
        <w:spacing w:line="360" w:lineRule="auto"/>
        <w:rPr>
          <w:rFonts w:ascii="Times New Roman" w:eastAsia="Times New Roman" w:hAnsi="Times New Roman" w:cs="Times New Roman"/>
        </w:rPr>
      </w:pPr>
    </w:p>
    <w:p w14:paraId="5A2DEC23" w14:textId="77777777" w:rsidR="00F8386E" w:rsidRDefault="00F8386E" w:rsidP="00F8386E">
      <w:pPr>
        <w:spacing w:line="360" w:lineRule="auto"/>
        <w:rPr>
          <w:rFonts w:ascii="Times New Roman" w:eastAsia="Times New Roman" w:hAnsi="Times New Roman" w:cs="Times New Roman"/>
        </w:rPr>
      </w:pPr>
    </w:p>
    <w:p w14:paraId="6A5E13F2" w14:textId="77777777" w:rsidR="00F8386E" w:rsidRDefault="00F8386E" w:rsidP="00F8386E">
      <w:pPr>
        <w:spacing w:line="360" w:lineRule="auto"/>
        <w:rPr>
          <w:rFonts w:ascii="Times New Roman" w:eastAsia="Times New Roman" w:hAnsi="Times New Roman" w:cs="Times New Roman"/>
        </w:rPr>
      </w:pPr>
    </w:p>
    <w:p w14:paraId="6CA8E0F8" w14:textId="77777777" w:rsidR="00F8386E" w:rsidRDefault="00F8386E" w:rsidP="00F8386E">
      <w:pPr>
        <w:spacing w:line="360" w:lineRule="auto"/>
        <w:rPr>
          <w:rFonts w:ascii="Times New Roman" w:eastAsia="Times New Roman" w:hAnsi="Times New Roman" w:cs="Times New Roman"/>
        </w:rPr>
      </w:pPr>
    </w:p>
    <w:p w14:paraId="14FB6AB5" w14:textId="77777777" w:rsidR="00F8386E" w:rsidRDefault="00F8386E" w:rsidP="00F8386E">
      <w:pPr>
        <w:spacing w:line="360" w:lineRule="auto"/>
        <w:rPr>
          <w:rFonts w:ascii="Times New Roman" w:eastAsia="Times New Roman" w:hAnsi="Times New Roman" w:cs="Times New Roman"/>
        </w:rPr>
      </w:pPr>
    </w:p>
    <w:p w14:paraId="0C394C77" w14:textId="77777777" w:rsidR="00F8386E" w:rsidRPr="00A467E6" w:rsidRDefault="00F8386E" w:rsidP="00F8386E">
      <w:pPr>
        <w:spacing w:line="360" w:lineRule="auto"/>
        <w:rPr>
          <w:rFonts w:ascii="Times New Roman" w:eastAsia="Times New Roman" w:hAnsi="Times New Roman" w:cs="Times New Roman"/>
        </w:rPr>
      </w:pPr>
    </w:p>
    <w:p w14:paraId="73D1A2DD" w14:textId="77777777" w:rsidR="00F8386E" w:rsidRDefault="00F8386E" w:rsidP="00F8386E">
      <w:pPr>
        <w:spacing w:line="360" w:lineRule="auto"/>
        <w:rPr>
          <w:rFonts w:ascii="Times New Roman" w:eastAsia="Times New Roman" w:hAnsi="Times New Roman" w:cs="Times New Roman"/>
          <w:b/>
        </w:rPr>
      </w:pPr>
    </w:p>
    <w:p w14:paraId="63983B66" w14:textId="77777777" w:rsidR="00F8386E" w:rsidRDefault="00F8386E" w:rsidP="00F8386E">
      <w:pPr>
        <w:spacing w:line="360" w:lineRule="auto"/>
        <w:rPr>
          <w:rFonts w:ascii="Times New Roman" w:eastAsia="Times New Roman" w:hAnsi="Times New Roman" w:cs="Times New Roman"/>
          <w:b/>
        </w:rPr>
      </w:pPr>
    </w:p>
    <w:p w14:paraId="4040450F" w14:textId="77777777" w:rsidR="00F8386E" w:rsidRDefault="00F8386E" w:rsidP="00F8386E">
      <w:pPr>
        <w:spacing w:line="360" w:lineRule="auto"/>
        <w:rPr>
          <w:rFonts w:ascii="Times New Roman" w:eastAsia="Times New Roman" w:hAnsi="Times New Roman" w:cs="Times New Roman"/>
          <w:b/>
        </w:rPr>
      </w:pPr>
    </w:p>
    <w:p w14:paraId="64CDE2DD" w14:textId="64A17DF9" w:rsidR="00D55EA9" w:rsidRDefault="00BC1E82" w:rsidP="00D55EA9">
      <w:pPr>
        <w:spacing w:line="276" w:lineRule="auto"/>
        <w:rPr>
          <w:rFonts w:ascii="Times New Roman" w:hAnsi="Times New Roman" w:cs="Times New Roman"/>
          <w:b/>
          <w:sz w:val="22"/>
          <w:szCs w:val="22"/>
        </w:rPr>
      </w:pPr>
      <w:r>
        <w:rPr>
          <w:rFonts w:ascii="Times New Roman" w:hAnsi="Times New Roman" w:cs="Times New Roman"/>
          <w:b/>
          <w:noProof/>
          <w:sz w:val="22"/>
          <w:szCs w:val="22"/>
        </w:rPr>
        <w:lastRenderedPageBreak/>
        <w:drawing>
          <wp:inline distT="0" distB="0" distL="0" distR="0" wp14:anchorId="226AB039" wp14:editId="5558FB77">
            <wp:extent cx="5943600" cy="7477125"/>
            <wp:effectExtent l="0" t="0" r="0" b="9525"/>
            <wp:docPr id="2098296117" name="Picture 1" descr="A collage of pictures of different types of d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96117" name="Picture 1" descr="A collage of pictures of different types of dna&#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477125"/>
                    </a:xfrm>
                    <a:prstGeom prst="rect">
                      <a:avLst/>
                    </a:prstGeom>
                  </pic:spPr>
                </pic:pic>
              </a:graphicData>
            </a:graphic>
          </wp:inline>
        </w:drawing>
      </w:r>
    </w:p>
    <w:p w14:paraId="3AD0A3D9" w14:textId="77777777" w:rsidR="00D55EA9" w:rsidRDefault="00D55EA9" w:rsidP="00D55EA9">
      <w:pPr>
        <w:spacing w:line="276" w:lineRule="auto"/>
        <w:rPr>
          <w:rFonts w:ascii="Times New Roman" w:hAnsi="Times New Roman" w:cs="Times New Roman"/>
          <w:b/>
          <w:sz w:val="22"/>
          <w:szCs w:val="22"/>
        </w:rPr>
      </w:pPr>
    </w:p>
    <w:p w14:paraId="15C15016" w14:textId="77777777" w:rsidR="00D55EA9" w:rsidRDefault="00D55EA9" w:rsidP="00D55EA9">
      <w:pPr>
        <w:spacing w:line="276" w:lineRule="auto"/>
        <w:rPr>
          <w:rFonts w:ascii="Times New Roman" w:hAnsi="Times New Roman" w:cs="Times New Roman"/>
          <w:b/>
          <w:sz w:val="22"/>
          <w:szCs w:val="22"/>
        </w:rPr>
      </w:pPr>
    </w:p>
    <w:p w14:paraId="47C84FDB" w14:textId="5AA2340A" w:rsidR="00A54FD0" w:rsidRDefault="00B54F74" w:rsidP="00D55EA9">
      <w:pPr>
        <w:spacing w:line="276" w:lineRule="auto"/>
        <w:rPr>
          <w:rFonts w:ascii="Times New Roman" w:hAnsi="Times New Roman" w:cs="Times New Roman"/>
          <w:sz w:val="22"/>
          <w:szCs w:val="22"/>
        </w:rPr>
      </w:pPr>
      <w:r w:rsidRPr="00D74880">
        <w:rPr>
          <w:rFonts w:ascii="Times New Roman" w:hAnsi="Times New Roman" w:cs="Times New Roman"/>
          <w:b/>
          <w:sz w:val="22"/>
          <w:szCs w:val="22"/>
        </w:rPr>
        <w:lastRenderedPageBreak/>
        <w:t>Supplemental Fig</w:t>
      </w:r>
      <w:r w:rsidR="00BC1E82">
        <w:rPr>
          <w:rFonts w:ascii="Times New Roman" w:hAnsi="Times New Roman" w:cs="Times New Roman"/>
          <w:b/>
          <w:sz w:val="22"/>
          <w:szCs w:val="22"/>
        </w:rPr>
        <w:t>ure</w:t>
      </w:r>
      <w:r w:rsidRPr="00D74880">
        <w:rPr>
          <w:rFonts w:ascii="Times New Roman" w:hAnsi="Times New Roman" w:cs="Times New Roman"/>
          <w:b/>
          <w:sz w:val="22"/>
          <w:szCs w:val="22"/>
        </w:rPr>
        <w:t xml:space="preserve"> 1</w:t>
      </w:r>
      <w:r w:rsidR="00BC1E82">
        <w:rPr>
          <w:rFonts w:ascii="Times New Roman" w:hAnsi="Times New Roman" w:cs="Times New Roman"/>
          <w:b/>
          <w:sz w:val="22"/>
          <w:szCs w:val="22"/>
        </w:rPr>
        <w:t>:</w:t>
      </w:r>
      <w:r w:rsidRPr="00D74880">
        <w:rPr>
          <w:rFonts w:ascii="Times New Roman" w:hAnsi="Times New Roman" w:cs="Times New Roman"/>
          <w:b/>
          <w:sz w:val="22"/>
          <w:szCs w:val="22"/>
        </w:rPr>
        <w:t xml:space="preserve"> AlphaFold3 </w:t>
      </w:r>
      <w:r w:rsidR="009C1E74" w:rsidRPr="009C1E74">
        <w:rPr>
          <w:rFonts w:ascii="Times New Roman" w:hAnsi="Times New Roman" w:cs="Times New Roman"/>
          <w:b/>
          <w:sz w:val="22"/>
          <w:szCs w:val="22"/>
        </w:rPr>
        <w:t>can reliably predict</w:t>
      </w:r>
      <w:r w:rsidRPr="009C1E74">
        <w:rPr>
          <w:rFonts w:ascii="Times New Roman" w:hAnsi="Times New Roman" w:cs="Times New Roman"/>
          <w:b/>
          <w:sz w:val="22"/>
          <w:szCs w:val="22"/>
        </w:rPr>
        <w:t xml:space="preserve"> </w:t>
      </w:r>
      <w:r w:rsidR="009C1E74" w:rsidRPr="009C1E74">
        <w:rPr>
          <w:rFonts w:ascii="Times New Roman" w:hAnsi="Times New Roman" w:cs="Times New Roman"/>
          <w:b/>
          <w:sz w:val="22"/>
          <w:szCs w:val="22"/>
        </w:rPr>
        <w:t xml:space="preserve">and dock </w:t>
      </w:r>
      <w:r w:rsidRPr="009C1E74">
        <w:rPr>
          <w:rFonts w:ascii="Times New Roman" w:hAnsi="Times New Roman" w:cs="Times New Roman"/>
          <w:b/>
          <w:sz w:val="22"/>
          <w:szCs w:val="22"/>
        </w:rPr>
        <w:t>structures of</w:t>
      </w:r>
      <w:r w:rsidRPr="00D74880">
        <w:rPr>
          <w:rFonts w:ascii="Times New Roman" w:hAnsi="Times New Roman" w:cs="Times New Roman"/>
          <w:b/>
          <w:sz w:val="22"/>
          <w:szCs w:val="22"/>
        </w:rPr>
        <w:t xml:space="preserve"> McdB N-terminal isoforms</w:t>
      </w:r>
      <w:r w:rsidRPr="009C1E74">
        <w:rPr>
          <w:rFonts w:ascii="Times New Roman" w:hAnsi="Times New Roman" w:cs="Times New Roman"/>
          <w:b/>
          <w:sz w:val="22"/>
          <w:szCs w:val="22"/>
        </w:rPr>
        <w:t xml:space="preserve">. </w:t>
      </w:r>
      <w:r>
        <w:rPr>
          <w:rFonts w:ascii="Times New Roman" w:hAnsi="Times New Roman" w:cs="Times New Roman"/>
          <w:sz w:val="22"/>
          <w:szCs w:val="22"/>
        </w:rPr>
        <w:t>Putative</w:t>
      </w:r>
      <w:r w:rsidRPr="008E39B8">
        <w:rPr>
          <w:rFonts w:ascii="Times New Roman" w:hAnsi="Times New Roman" w:cs="Times New Roman"/>
          <w:sz w:val="22"/>
          <w:szCs w:val="22"/>
        </w:rPr>
        <w:t xml:space="preserve"> </w:t>
      </w:r>
      <w:r>
        <w:rPr>
          <w:rFonts w:ascii="Times New Roman" w:hAnsi="Times New Roman" w:cs="Times New Roman"/>
          <w:sz w:val="22"/>
          <w:szCs w:val="22"/>
        </w:rPr>
        <w:t xml:space="preserve">McdB </w:t>
      </w:r>
      <w:r w:rsidRPr="008E39B8">
        <w:rPr>
          <w:rFonts w:ascii="Times New Roman" w:hAnsi="Times New Roman" w:cs="Times New Roman"/>
          <w:sz w:val="22"/>
          <w:szCs w:val="22"/>
        </w:rPr>
        <w:t>structure</w:t>
      </w:r>
      <w:r>
        <w:rPr>
          <w:rFonts w:ascii="Times New Roman" w:hAnsi="Times New Roman" w:cs="Times New Roman"/>
          <w:sz w:val="22"/>
          <w:szCs w:val="22"/>
        </w:rPr>
        <w:t>s</w:t>
      </w:r>
      <w:r w:rsidRPr="008E39B8">
        <w:rPr>
          <w:rFonts w:ascii="Times New Roman" w:hAnsi="Times New Roman" w:cs="Times New Roman"/>
          <w:sz w:val="22"/>
          <w:szCs w:val="22"/>
        </w:rPr>
        <w:t xml:space="preserve"> colored by </w:t>
      </w:r>
      <w:proofErr w:type="spellStart"/>
      <w:r w:rsidRPr="008E39B8">
        <w:rPr>
          <w:rFonts w:ascii="Times New Roman" w:hAnsi="Times New Roman" w:cs="Times New Roman"/>
          <w:sz w:val="22"/>
          <w:szCs w:val="22"/>
        </w:rPr>
        <w:t>pLDDT</w:t>
      </w:r>
      <w:proofErr w:type="spellEnd"/>
      <w:r w:rsidRPr="008E39B8">
        <w:rPr>
          <w:rFonts w:ascii="Times New Roman" w:hAnsi="Times New Roman" w:cs="Times New Roman"/>
          <w:sz w:val="22"/>
          <w:szCs w:val="22"/>
        </w:rPr>
        <w:t xml:space="preserve"> confidence score – </w:t>
      </w:r>
      <w:r w:rsidRPr="00A54FD0">
        <w:rPr>
          <w:rFonts w:ascii="Times New Roman" w:hAnsi="Times New Roman" w:cs="Times New Roman"/>
          <w:bCs/>
          <w:sz w:val="22"/>
          <w:szCs w:val="22"/>
        </w:rPr>
        <w:t>Dark</w:t>
      </w:r>
      <w:r w:rsidRPr="008E39B8">
        <w:rPr>
          <w:rFonts w:ascii="Times New Roman" w:hAnsi="Times New Roman" w:cs="Times New Roman"/>
          <w:b/>
          <w:sz w:val="22"/>
          <w:szCs w:val="22"/>
        </w:rPr>
        <w:t xml:space="preserve"> </w:t>
      </w:r>
      <w:r w:rsidRPr="008E39B8">
        <w:rPr>
          <w:rFonts w:ascii="Times New Roman" w:hAnsi="Times New Roman" w:cs="Times New Roman"/>
          <w:sz w:val="22"/>
          <w:szCs w:val="22"/>
        </w:rPr>
        <w:t>Blue = Very high confidence (&gt;90); Light Blue = Confident (70-90); Yellow = Low (50-70); Orange = Very low (&lt; 50).</w:t>
      </w:r>
      <w:r>
        <w:rPr>
          <w:rFonts w:ascii="Times New Roman" w:hAnsi="Times New Roman" w:cs="Times New Roman"/>
          <w:sz w:val="22"/>
          <w:szCs w:val="22"/>
        </w:rPr>
        <w:t xml:space="preserve"> </w:t>
      </w:r>
      <w:r w:rsidRPr="00B54F74">
        <w:rPr>
          <w:rFonts w:ascii="Times New Roman" w:hAnsi="Times New Roman" w:cs="Times New Roman"/>
          <w:b/>
          <w:sz w:val="22"/>
          <w:szCs w:val="22"/>
        </w:rPr>
        <w:t>(A)</w:t>
      </w:r>
      <w:r>
        <w:rPr>
          <w:rFonts w:ascii="Times New Roman" w:hAnsi="Times New Roman" w:cs="Times New Roman"/>
          <w:b/>
          <w:sz w:val="22"/>
          <w:szCs w:val="22"/>
        </w:rPr>
        <w:t xml:space="preserve"> </w:t>
      </w:r>
      <w:r w:rsidR="009C1E74" w:rsidRPr="00D74880">
        <w:rPr>
          <w:rFonts w:ascii="Times New Roman" w:hAnsi="Times New Roman" w:cs="Times New Roman"/>
          <w:sz w:val="22"/>
          <w:szCs w:val="22"/>
        </w:rPr>
        <w:t>Predicted full-length structure of McdB</w:t>
      </w:r>
      <w:r w:rsidR="009C1E74" w:rsidRPr="00453429">
        <w:rPr>
          <w:rFonts w:ascii="Times New Roman" w:hAnsi="Times New Roman" w:cs="Times New Roman"/>
          <w:sz w:val="22"/>
          <w:szCs w:val="22"/>
        </w:rPr>
        <w:t>,</w:t>
      </w:r>
      <w:r w:rsidR="009C1E74">
        <w:rPr>
          <w:rFonts w:ascii="Times New Roman" w:hAnsi="Times New Roman" w:cs="Times New Roman"/>
          <w:sz w:val="22"/>
          <w:szCs w:val="22"/>
        </w:rPr>
        <w:t xml:space="preserve"> which includes region of disorder. </w:t>
      </w:r>
      <w:r w:rsidR="009C1E74" w:rsidRPr="009C1E74">
        <w:rPr>
          <w:rFonts w:ascii="Times New Roman" w:hAnsi="Times New Roman" w:cs="Times New Roman"/>
          <w:b/>
          <w:bCs/>
          <w:sz w:val="22"/>
          <w:szCs w:val="22"/>
        </w:rPr>
        <w:t>(B)</w:t>
      </w:r>
      <w:r w:rsidR="009C1E74">
        <w:rPr>
          <w:rFonts w:ascii="Times New Roman" w:hAnsi="Times New Roman" w:cs="Times New Roman"/>
          <w:sz w:val="22"/>
          <w:szCs w:val="22"/>
        </w:rPr>
        <w:t xml:space="preserve"> Full-length McdB docked with </w:t>
      </w:r>
      <w:r w:rsidR="009C1E74" w:rsidRPr="008E39B8">
        <w:rPr>
          <w:rFonts w:ascii="Times New Roman" w:hAnsi="Times New Roman" w:cs="Times New Roman"/>
          <w:sz w:val="22"/>
          <w:szCs w:val="22"/>
        </w:rPr>
        <w:t>ATP-bound McdA homodimer (grey) docked onto a non-specific DNA substrate (pink). ATP and magnesium ions are also pink.</w:t>
      </w:r>
      <w:r w:rsidR="009C1E74">
        <w:rPr>
          <w:rFonts w:ascii="Times New Roman" w:hAnsi="Times New Roman" w:cs="Times New Roman"/>
          <w:sz w:val="22"/>
          <w:szCs w:val="22"/>
        </w:rPr>
        <w:t xml:space="preserve"> </w:t>
      </w:r>
      <w:proofErr w:type="spellStart"/>
      <w:r w:rsidR="009C1E74">
        <w:rPr>
          <w:rFonts w:ascii="Times New Roman" w:hAnsi="Times New Roman" w:cs="Times New Roman"/>
          <w:sz w:val="22"/>
          <w:szCs w:val="22"/>
        </w:rPr>
        <w:t>ipTM</w:t>
      </w:r>
      <w:proofErr w:type="spellEnd"/>
      <w:r w:rsidR="009C1E74">
        <w:rPr>
          <w:rFonts w:ascii="Times New Roman" w:hAnsi="Times New Roman" w:cs="Times New Roman"/>
          <w:sz w:val="22"/>
          <w:szCs w:val="22"/>
        </w:rPr>
        <w:t xml:space="preserve"> is 0.81 </w:t>
      </w:r>
      <w:r w:rsidR="009C1E74" w:rsidRPr="009C1E74">
        <w:rPr>
          <w:rFonts w:ascii="Times New Roman" w:hAnsi="Times New Roman" w:cs="Times New Roman"/>
          <w:b/>
          <w:bCs/>
          <w:sz w:val="22"/>
          <w:szCs w:val="22"/>
        </w:rPr>
        <w:t>(C)</w:t>
      </w:r>
      <w:r w:rsidR="009C1E74">
        <w:rPr>
          <w:rFonts w:ascii="Times New Roman" w:hAnsi="Times New Roman" w:cs="Times New Roman"/>
          <w:sz w:val="22"/>
          <w:szCs w:val="22"/>
        </w:rPr>
        <w:t xml:space="preserve"> Predicted 20 amino acid </w:t>
      </w:r>
      <w:r w:rsidR="009C1E74" w:rsidRPr="009C1E74">
        <w:rPr>
          <w:rFonts w:ascii="Times New Roman" w:hAnsi="Times New Roman" w:cs="Times New Roman"/>
          <w:sz w:val="22"/>
          <w:szCs w:val="22"/>
        </w:rPr>
        <w:t xml:space="preserve">N-terminal truncation </w:t>
      </w:r>
      <w:r w:rsidR="009C1E74">
        <w:rPr>
          <w:rFonts w:ascii="Times New Roman" w:hAnsi="Times New Roman" w:cs="Times New Roman"/>
          <w:sz w:val="22"/>
          <w:szCs w:val="22"/>
        </w:rPr>
        <w:t>(</w:t>
      </w:r>
      <w:r w:rsidR="009C1E74" w:rsidRPr="009C1E74">
        <w:rPr>
          <w:rFonts w:ascii="Times New Roman" w:hAnsi="Times New Roman" w:cs="Times New Roman"/>
          <w:sz w:val="22"/>
          <w:szCs w:val="22"/>
        </w:rPr>
        <w:t>∆</w:t>
      </w:r>
      <w:r w:rsidR="009C1E74">
        <w:rPr>
          <w:rFonts w:ascii="Times New Roman" w:hAnsi="Times New Roman" w:cs="Times New Roman"/>
          <w:sz w:val="22"/>
          <w:szCs w:val="22"/>
        </w:rPr>
        <w:t>1</w:t>
      </w:r>
      <w:r w:rsidR="009C1E74" w:rsidRPr="009C1E74">
        <w:rPr>
          <w:rFonts w:ascii="Times New Roman" w:hAnsi="Times New Roman" w:cs="Times New Roman"/>
          <w:sz w:val="22"/>
          <w:szCs w:val="22"/>
        </w:rPr>
        <w:t>-20</w:t>
      </w:r>
      <w:r w:rsidR="009C1E74">
        <w:rPr>
          <w:rFonts w:ascii="Times New Roman" w:hAnsi="Times New Roman" w:cs="Times New Roman"/>
          <w:sz w:val="22"/>
          <w:szCs w:val="22"/>
        </w:rPr>
        <w:t xml:space="preserve">) </w:t>
      </w:r>
      <w:r w:rsidR="009C1E74" w:rsidRPr="009C1E74">
        <w:rPr>
          <w:rFonts w:ascii="Times New Roman" w:hAnsi="Times New Roman" w:cs="Times New Roman"/>
          <w:sz w:val="22"/>
          <w:szCs w:val="22"/>
        </w:rPr>
        <w:t>of McdB</w:t>
      </w:r>
      <w:r w:rsidR="009C1E74">
        <w:rPr>
          <w:rFonts w:ascii="Times New Roman" w:hAnsi="Times New Roman" w:cs="Times New Roman"/>
          <w:sz w:val="22"/>
          <w:szCs w:val="22"/>
        </w:rPr>
        <w:t xml:space="preserve">. </w:t>
      </w:r>
      <w:r w:rsidR="009C1E74" w:rsidRPr="00453429">
        <w:rPr>
          <w:rFonts w:ascii="Times New Roman" w:hAnsi="Times New Roman" w:cs="Times New Roman"/>
          <w:b/>
          <w:bCs/>
          <w:sz w:val="22"/>
          <w:szCs w:val="22"/>
        </w:rPr>
        <w:t xml:space="preserve">(D) </w:t>
      </w:r>
      <w:r w:rsidR="00453429" w:rsidRPr="009C1E74">
        <w:rPr>
          <w:rFonts w:ascii="Times New Roman" w:hAnsi="Times New Roman" w:cs="Times New Roman"/>
          <w:sz w:val="22"/>
          <w:szCs w:val="22"/>
        </w:rPr>
        <w:t xml:space="preserve">N-terminal truncation </w:t>
      </w:r>
      <w:r w:rsidR="00453429">
        <w:rPr>
          <w:rFonts w:ascii="Times New Roman" w:hAnsi="Times New Roman" w:cs="Times New Roman"/>
          <w:sz w:val="22"/>
          <w:szCs w:val="22"/>
        </w:rPr>
        <w:t>(</w:t>
      </w:r>
      <w:r w:rsidR="00453429" w:rsidRPr="009C1E74">
        <w:rPr>
          <w:rFonts w:ascii="Times New Roman" w:hAnsi="Times New Roman" w:cs="Times New Roman"/>
          <w:sz w:val="22"/>
          <w:szCs w:val="22"/>
        </w:rPr>
        <w:t>∆</w:t>
      </w:r>
      <w:r w:rsidR="00453429">
        <w:rPr>
          <w:rFonts w:ascii="Times New Roman" w:hAnsi="Times New Roman" w:cs="Times New Roman"/>
          <w:sz w:val="22"/>
          <w:szCs w:val="22"/>
        </w:rPr>
        <w:t>1</w:t>
      </w:r>
      <w:r w:rsidR="00453429" w:rsidRPr="009C1E74">
        <w:rPr>
          <w:rFonts w:ascii="Times New Roman" w:hAnsi="Times New Roman" w:cs="Times New Roman"/>
          <w:sz w:val="22"/>
          <w:szCs w:val="22"/>
        </w:rPr>
        <w:t>-20</w:t>
      </w:r>
      <w:r w:rsidR="00453429">
        <w:rPr>
          <w:rFonts w:ascii="Times New Roman" w:hAnsi="Times New Roman" w:cs="Times New Roman"/>
          <w:sz w:val="22"/>
          <w:szCs w:val="22"/>
        </w:rPr>
        <w:t xml:space="preserve">) </w:t>
      </w:r>
      <w:r w:rsidR="00453429" w:rsidRPr="009C1E74">
        <w:rPr>
          <w:rFonts w:ascii="Times New Roman" w:hAnsi="Times New Roman" w:cs="Times New Roman"/>
          <w:sz w:val="22"/>
          <w:szCs w:val="22"/>
        </w:rPr>
        <w:t>of McdB</w:t>
      </w:r>
      <w:r w:rsidR="00453429">
        <w:rPr>
          <w:rFonts w:ascii="Times New Roman" w:hAnsi="Times New Roman" w:cs="Times New Roman"/>
          <w:sz w:val="22"/>
          <w:szCs w:val="22"/>
        </w:rPr>
        <w:t xml:space="preserve"> docked with McdA. </w:t>
      </w:r>
      <w:proofErr w:type="spellStart"/>
      <w:r w:rsidR="009C1E74" w:rsidRPr="009C1E74">
        <w:rPr>
          <w:rFonts w:ascii="Times New Roman" w:hAnsi="Times New Roman" w:cs="Times New Roman"/>
          <w:sz w:val="22"/>
          <w:szCs w:val="22"/>
        </w:rPr>
        <w:t>ipTM</w:t>
      </w:r>
      <w:proofErr w:type="spellEnd"/>
      <w:r w:rsidR="009C1E74" w:rsidRPr="009C1E74">
        <w:rPr>
          <w:rFonts w:ascii="Times New Roman" w:hAnsi="Times New Roman" w:cs="Times New Roman"/>
          <w:sz w:val="22"/>
          <w:szCs w:val="22"/>
        </w:rPr>
        <w:t xml:space="preserve"> </w:t>
      </w:r>
      <w:r w:rsidR="00453429">
        <w:rPr>
          <w:rFonts w:ascii="Times New Roman" w:hAnsi="Times New Roman" w:cs="Times New Roman"/>
          <w:sz w:val="22"/>
          <w:szCs w:val="22"/>
        </w:rPr>
        <w:t>is</w:t>
      </w:r>
      <w:r w:rsidR="009C1E74" w:rsidRPr="009C1E74">
        <w:rPr>
          <w:rFonts w:ascii="Times New Roman" w:hAnsi="Times New Roman" w:cs="Times New Roman"/>
          <w:sz w:val="22"/>
          <w:szCs w:val="22"/>
        </w:rPr>
        <w:t xml:space="preserve"> 0.82</w:t>
      </w:r>
      <w:r w:rsidR="00453429">
        <w:rPr>
          <w:rFonts w:ascii="Times New Roman" w:hAnsi="Times New Roman" w:cs="Times New Roman"/>
          <w:sz w:val="22"/>
          <w:szCs w:val="22"/>
        </w:rPr>
        <w:t xml:space="preserve">. </w:t>
      </w:r>
      <w:r w:rsidR="00453429" w:rsidRPr="00453429">
        <w:rPr>
          <w:rFonts w:ascii="Times New Roman" w:hAnsi="Times New Roman" w:cs="Times New Roman"/>
          <w:b/>
          <w:bCs/>
          <w:sz w:val="22"/>
          <w:szCs w:val="22"/>
        </w:rPr>
        <w:t xml:space="preserve">(E) </w:t>
      </w:r>
      <w:r w:rsidR="00453429" w:rsidRPr="00D74880">
        <w:rPr>
          <w:rFonts w:ascii="Times New Roman" w:hAnsi="Times New Roman" w:cs="Times New Roman"/>
          <w:sz w:val="22"/>
          <w:szCs w:val="22"/>
        </w:rPr>
        <w:t>20-amino acid N-terminal peptide</w:t>
      </w:r>
      <w:r w:rsidR="00453429">
        <w:rPr>
          <w:rFonts w:ascii="Times New Roman" w:hAnsi="Times New Roman" w:cs="Times New Roman"/>
          <w:sz w:val="22"/>
          <w:szCs w:val="22"/>
        </w:rPr>
        <w:t>s</w:t>
      </w:r>
      <w:r w:rsidR="00453429" w:rsidRPr="00D74880">
        <w:rPr>
          <w:rFonts w:ascii="Times New Roman" w:hAnsi="Times New Roman" w:cs="Times New Roman"/>
          <w:sz w:val="22"/>
          <w:szCs w:val="22"/>
        </w:rPr>
        <w:t xml:space="preserve"> of McdB [K7A]</w:t>
      </w:r>
      <w:r w:rsidR="00453429" w:rsidRPr="00453429">
        <w:rPr>
          <w:rFonts w:ascii="Times New Roman" w:hAnsi="Times New Roman" w:cs="Times New Roman"/>
          <w:sz w:val="22"/>
          <w:szCs w:val="22"/>
        </w:rPr>
        <w:t>, McdB [K13A], and McdB [K17A]</w:t>
      </w:r>
      <w:r w:rsidR="00453429">
        <w:rPr>
          <w:rFonts w:ascii="Times New Roman" w:hAnsi="Times New Roman" w:cs="Times New Roman"/>
          <w:sz w:val="22"/>
          <w:szCs w:val="22"/>
        </w:rPr>
        <w:t xml:space="preserve"> both alone and docked with McdA. Respective </w:t>
      </w:r>
      <w:proofErr w:type="spellStart"/>
      <w:r w:rsidR="00453429">
        <w:rPr>
          <w:rFonts w:ascii="Times New Roman" w:hAnsi="Times New Roman" w:cs="Times New Roman"/>
          <w:sz w:val="22"/>
          <w:szCs w:val="22"/>
        </w:rPr>
        <w:t>ipTMs</w:t>
      </w:r>
      <w:proofErr w:type="spellEnd"/>
      <w:r w:rsidR="00453429">
        <w:rPr>
          <w:rFonts w:ascii="Times New Roman" w:hAnsi="Times New Roman" w:cs="Times New Roman"/>
          <w:sz w:val="22"/>
          <w:szCs w:val="22"/>
        </w:rPr>
        <w:t xml:space="preserve"> are </w:t>
      </w:r>
      <w:r w:rsidR="00453429" w:rsidRPr="00D74880">
        <w:rPr>
          <w:rFonts w:ascii="Times New Roman" w:hAnsi="Times New Roman" w:cs="Times New Roman"/>
          <w:sz w:val="22"/>
          <w:szCs w:val="22"/>
        </w:rPr>
        <w:t>0.89</w:t>
      </w:r>
      <w:r w:rsidR="00453429" w:rsidRPr="00453429">
        <w:rPr>
          <w:rFonts w:ascii="Times New Roman" w:hAnsi="Times New Roman" w:cs="Times New Roman"/>
          <w:sz w:val="22"/>
          <w:szCs w:val="22"/>
        </w:rPr>
        <w:t xml:space="preserve">, </w:t>
      </w:r>
      <w:r w:rsidR="00453429" w:rsidRPr="00D74880">
        <w:rPr>
          <w:rFonts w:ascii="Times New Roman" w:hAnsi="Times New Roman" w:cs="Times New Roman"/>
          <w:sz w:val="22"/>
          <w:szCs w:val="22"/>
        </w:rPr>
        <w:t>0.89</w:t>
      </w:r>
      <w:r w:rsidR="00453429" w:rsidRPr="00453429">
        <w:rPr>
          <w:rFonts w:ascii="Times New Roman" w:hAnsi="Times New Roman" w:cs="Times New Roman"/>
          <w:sz w:val="22"/>
          <w:szCs w:val="22"/>
        </w:rPr>
        <w:t xml:space="preserve">, and </w:t>
      </w:r>
      <w:r w:rsidR="00453429" w:rsidRPr="00D74880">
        <w:rPr>
          <w:rFonts w:ascii="Times New Roman" w:hAnsi="Times New Roman" w:cs="Times New Roman"/>
          <w:sz w:val="22"/>
          <w:szCs w:val="22"/>
        </w:rPr>
        <w:t>0.88</w:t>
      </w:r>
      <w:r w:rsidR="00453429" w:rsidRPr="00453429">
        <w:rPr>
          <w:rFonts w:ascii="Times New Roman" w:hAnsi="Times New Roman" w:cs="Times New Roman"/>
          <w:sz w:val="22"/>
          <w:szCs w:val="22"/>
        </w:rPr>
        <w:t>.</w:t>
      </w:r>
    </w:p>
    <w:p w14:paraId="383687AE" w14:textId="77777777" w:rsidR="00D55EA9" w:rsidRDefault="00D55EA9" w:rsidP="00D55EA9">
      <w:pPr>
        <w:spacing w:line="276" w:lineRule="auto"/>
        <w:rPr>
          <w:rFonts w:ascii="Times New Roman" w:hAnsi="Times New Roman" w:cs="Times New Roman"/>
          <w:sz w:val="22"/>
          <w:szCs w:val="22"/>
        </w:rPr>
      </w:pPr>
    </w:p>
    <w:p w14:paraId="5F6AFF0F" w14:textId="517551B8" w:rsidR="00D55EA9" w:rsidRDefault="00D55EA9" w:rsidP="00D55EA9">
      <w:pPr>
        <w:spacing w:line="276" w:lineRule="auto"/>
        <w:rPr>
          <w:rFonts w:ascii="Times New Roman" w:hAnsi="Times New Roman" w:cs="Times New Roman"/>
          <w:sz w:val="22"/>
          <w:szCs w:val="22"/>
        </w:rPr>
      </w:pPr>
    </w:p>
    <w:p w14:paraId="0B062C47" w14:textId="77777777" w:rsidR="00BC1E82" w:rsidRDefault="00BC1E82" w:rsidP="00D55EA9">
      <w:pPr>
        <w:spacing w:line="276" w:lineRule="auto"/>
        <w:rPr>
          <w:rFonts w:ascii="Times New Roman" w:hAnsi="Times New Roman" w:cs="Times New Roman"/>
          <w:sz w:val="22"/>
          <w:szCs w:val="22"/>
        </w:rPr>
      </w:pPr>
    </w:p>
    <w:p w14:paraId="742F2B78" w14:textId="77777777" w:rsidR="00BC1E82" w:rsidRDefault="00BC1E82" w:rsidP="00D55EA9">
      <w:pPr>
        <w:spacing w:line="276" w:lineRule="auto"/>
        <w:rPr>
          <w:rFonts w:ascii="Times New Roman" w:hAnsi="Times New Roman" w:cs="Times New Roman"/>
          <w:sz w:val="22"/>
          <w:szCs w:val="22"/>
        </w:rPr>
      </w:pPr>
    </w:p>
    <w:p w14:paraId="641EE917" w14:textId="77777777" w:rsidR="00D55EA9" w:rsidRPr="008E39B8" w:rsidRDefault="00D55EA9" w:rsidP="00D55EA9">
      <w:pPr>
        <w:spacing w:line="276" w:lineRule="auto"/>
        <w:rPr>
          <w:rFonts w:ascii="Times New Roman" w:hAnsi="Times New Roman" w:cs="Times New Roman"/>
          <w:sz w:val="22"/>
          <w:szCs w:val="22"/>
        </w:rPr>
      </w:pPr>
    </w:p>
    <w:p w14:paraId="68D18EB7" w14:textId="659777B8" w:rsidR="008E39B8" w:rsidRPr="008E39B8" w:rsidRDefault="00BC1E82" w:rsidP="00D55EA9">
      <w:pPr>
        <w:spacing w:line="276"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ED8C859" wp14:editId="75ABA800">
            <wp:extent cx="5943600" cy="5212080"/>
            <wp:effectExtent l="0" t="0" r="0" b="7620"/>
            <wp:docPr id="1254419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194" name="Picture 2"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12080"/>
                    </a:xfrm>
                    <a:prstGeom prst="rect">
                      <a:avLst/>
                    </a:prstGeom>
                  </pic:spPr>
                </pic:pic>
              </a:graphicData>
            </a:graphic>
          </wp:inline>
        </w:drawing>
      </w:r>
    </w:p>
    <w:p w14:paraId="2F226DED" w14:textId="2F5C6C09" w:rsidR="00F91095" w:rsidRPr="00F91095" w:rsidRDefault="00453429" w:rsidP="00D55EA9">
      <w:pPr>
        <w:spacing w:line="276" w:lineRule="auto"/>
        <w:rPr>
          <w:rFonts w:ascii="Times New Roman" w:hAnsi="Times New Roman" w:cs="Times New Roman"/>
          <w:sz w:val="22"/>
          <w:szCs w:val="22"/>
        </w:rPr>
      </w:pPr>
      <w:r w:rsidRPr="00453429">
        <w:rPr>
          <w:rFonts w:ascii="Times New Roman" w:hAnsi="Times New Roman" w:cs="Times New Roman"/>
          <w:b/>
          <w:bCs/>
          <w:sz w:val="22"/>
          <w:szCs w:val="22"/>
        </w:rPr>
        <w:t>Supplemental Fig</w:t>
      </w:r>
      <w:r w:rsidR="00BC1E82">
        <w:rPr>
          <w:rFonts w:ascii="Times New Roman" w:hAnsi="Times New Roman" w:cs="Times New Roman"/>
          <w:b/>
          <w:bCs/>
          <w:sz w:val="22"/>
          <w:szCs w:val="22"/>
        </w:rPr>
        <w:t>ure</w:t>
      </w:r>
      <w:r w:rsidRPr="00453429">
        <w:rPr>
          <w:rFonts w:ascii="Times New Roman" w:hAnsi="Times New Roman" w:cs="Times New Roman"/>
          <w:b/>
          <w:bCs/>
          <w:sz w:val="22"/>
          <w:szCs w:val="22"/>
        </w:rPr>
        <w:t xml:space="preserve"> 2</w:t>
      </w:r>
      <w:r w:rsidR="00BC1E82">
        <w:rPr>
          <w:rFonts w:ascii="Times New Roman" w:hAnsi="Times New Roman" w:cs="Times New Roman"/>
          <w:b/>
          <w:bCs/>
          <w:sz w:val="22"/>
          <w:szCs w:val="22"/>
        </w:rPr>
        <w:t>:</w:t>
      </w:r>
      <w:r w:rsidRPr="00453429">
        <w:rPr>
          <w:rFonts w:ascii="Times New Roman" w:hAnsi="Times New Roman" w:cs="Times New Roman"/>
          <w:b/>
          <w:bCs/>
          <w:sz w:val="22"/>
          <w:szCs w:val="22"/>
        </w:rPr>
        <w:t xml:space="preserve"> </w:t>
      </w:r>
      <w:r w:rsidR="00F91095">
        <w:rPr>
          <w:rFonts w:ascii="Times New Roman" w:hAnsi="Times New Roman" w:cs="Times New Roman"/>
          <w:b/>
          <w:bCs/>
          <w:sz w:val="22"/>
          <w:szCs w:val="22"/>
        </w:rPr>
        <w:t>The first 20 amino acids of McdB dictate carboxysome localization relative to the nucleoid</w:t>
      </w:r>
      <w:r w:rsidRPr="00453429">
        <w:rPr>
          <w:rFonts w:ascii="Times New Roman" w:hAnsi="Times New Roman" w:cs="Times New Roman"/>
          <w:b/>
          <w:bCs/>
          <w:sz w:val="22"/>
          <w:szCs w:val="22"/>
        </w:rPr>
        <w:t>. (A)</w:t>
      </w:r>
      <w:r w:rsidRPr="00453429">
        <w:rPr>
          <w:rFonts w:ascii="Times New Roman" w:hAnsi="Times New Roman" w:cs="Times New Roman"/>
          <w:sz w:val="22"/>
          <w:szCs w:val="22"/>
        </w:rPr>
        <w:t xml:space="preserve"> </w:t>
      </w:r>
      <w:r w:rsidR="00F91095" w:rsidRPr="00F91095">
        <w:rPr>
          <w:rFonts w:ascii="Times New Roman" w:hAnsi="Times New Roman" w:cs="Times New Roman"/>
          <w:sz w:val="22"/>
          <w:szCs w:val="22"/>
        </w:rPr>
        <w:t xml:space="preserve">Carboxysomes </w:t>
      </w:r>
      <w:r w:rsidR="00F91095">
        <w:rPr>
          <w:rFonts w:ascii="Times New Roman" w:hAnsi="Times New Roman" w:cs="Times New Roman"/>
          <w:sz w:val="22"/>
          <w:szCs w:val="22"/>
        </w:rPr>
        <w:t xml:space="preserve">associate with DAPI-stained DNA and </w:t>
      </w:r>
      <w:r w:rsidR="00F91095" w:rsidRPr="00F91095">
        <w:rPr>
          <w:rFonts w:ascii="Times New Roman" w:hAnsi="Times New Roman" w:cs="Times New Roman"/>
          <w:sz w:val="22"/>
          <w:szCs w:val="22"/>
        </w:rPr>
        <w:t>form mid-cell aggregates if K7 is modified to a residue that is polar and uncharged</w:t>
      </w:r>
      <w:r w:rsidR="00F91095">
        <w:rPr>
          <w:rFonts w:ascii="Times New Roman" w:hAnsi="Times New Roman" w:cs="Times New Roman"/>
          <w:sz w:val="22"/>
          <w:szCs w:val="22"/>
        </w:rPr>
        <w:t xml:space="preserve"> or </w:t>
      </w:r>
      <w:r w:rsidR="00F91095" w:rsidRPr="00F91095">
        <w:rPr>
          <w:rFonts w:ascii="Times New Roman" w:hAnsi="Times New Roman" w:cs="Times New Roman"/>
          <w:b/>
          <w:bCs/>
          <w:sz w:val="22"/>
          <w:szCs w:val="22"/>
        </w:rPr>
        <w:t>(B)</w:t>
      </w:r>
      <w:r w:rsidR="00F91095">
        <w:rPr>
          <w:rFonts w:ascii="Times New Roman" w:hAnsi="Times New Roman" w:cs="Times New Roman"/>
          <w:sz w:val="22"/>
          <w:szCs w:val="22"/>
        </w:rPr>
        <w:t xml:space="preserve"> </w:t>
      </w:r>
      <w:r w:rsidR="00F91095" w:rsidRPr="00F91095">
        <w:rPr>
          <w:rFonts w:ascii="Times New Roman" w:hAnsi="Times New Roman" w:cs="Times New Roman"/>
          <w:sz w:val="22"/>
          <w:szCs w:val="22"/>
        </w:rPr>
        <w:t>polar and negatively charged.</w:t>
      </w:r>
      <w:r w:rsidR="00F91095">
        <w:rPr>
          <w:rFonts w:ascii="Times New Roman" w:hAnsi="Times New Roman" w:cs="Times New Roman"/>
          <w:sz w:val="22"/>
          <w:szCs w:val="22"/>
        </w:rPr>
        <w:t xml:space="preserve"> </w:t>
      </w:r>
      <w:r w:rsidR="00F91095" w:rsidRPr="00F91095">
        <w:rPr>
          <w:rFonts w:ascii="Times New Roman" w:hAnsi="Times New Roman" w:cs="Times New Roman"/>
          <w:b/>
          <w:bCs/>
          <w:sz w:val="22"/>
          <w:szCs w:val="22"/>
        </w:rPr>
        <w:t>(C)</w:t>
      </w:r>
      <w:r w:rsidR="00F91095">
        <w:rPr>
          <w:rFonts w:ascii="Times New Roman" w:hAnsi="Times New Roman" w:cs="Times New Roman"/>
          <w:sz w:val="22"/>
          <w:szCs w:val="22"/>
        </w:rPr>
        <w:t xml:space="preserve"> </w:t>
      </w:r>
      <w:r w:rsidR="00F91095" w:rsidRPr="00F91095">
        <w:rPr>
          <w:rFonts w:ascii="Times New Roman" w:hAnsi="Times New Roman" w:cs="Times New Roman"/>
          <w:sz w:val="22"/>
          <w:szCs w:val="22"/>
        </w:rPr>
        <w:t>C</w:t>
      </w:r>
      <w:r w:rsidR="00F91095" w:rsidRPr="00D74880">
        <w:rPr>
          <w:rFonts w:ascii="Times New Roman" w:hAnsi="Times New Roman" w:cs="Times New Roman"/>
          <w:sz w:val="22"/>
          <w:szCs w:val="22"/>
        </w:rPr>
        <w:t xml:space="preserve">arboxysomes remain colocalized with the DAPI-stained nucleoid in wildtype, </w:t>
      </w:r>
      <w:r w:rsidR="00F91095" w:rsidRPr="00D74880">
        <w:rPr>
          <w:rFonts w:ascii="Times New Roman" w:hAnsi="Times New Roman" w:cs="Times New Roman"/>
          <w:i/>
          <w:iCs/>
          <w:sz w:val="22"/>
          <w:szCs w:val="22"/>
        </w:rPr>
        <w:t>mcdB</w:t>
      </w:r>
      <w:r w:rsidR="00F91095" w:rsidRPr="00D74880">
        <w:rPr>
          <w:rFonts w:ascii="Times New Roman" w:hAnsi="Times New Roman" w:cs="Times New Roman"/>
          <w:sz w:val="22"/>
          <w:szCs w:val="22"/>
        </w:rPr>
        <w:t xml:space="preserve"> [K7A], </w:t>
      </w:r>
      <w:r w:rsidR="00F91095" w:rsidRPr="00D74880">
        <w:rPr>
          <w:rFonts w:ascii="Times New Roman" w:hAnsi="Times New Roman" w:cs="Times New Roman"/>
          <w:i/>
          <w:iCs/>
          <w:sz w:val="22"/>
          <w:szCs w:val="22"/>
        </w:rPr>
        <w:t>mcdB</w:t>
      </w:r>
      <w:r w:rsidR="00F91095" w:rsidRPr="00D74880">
        <w:rPr>
          <w:rFonts w:ascii="Times New Roman" w:hAnsi="Times New Roman" w:cs="Times New Roman"/>
          <w:sz w:val="22"/>
          <w:szCs w:val="22"/>
        </w:rPr>
        <w:t xml:space="preserve"> [K13A], and </w:t>
      </w:r>
      <w:r w:rsidR="00F91095" w:rsidRPr="00D74880">
        <w:rPr>
          <w:rFonts w:ascii="Times New Roman" w:hAnsi="Times New Roman" w:cs="Times New Roman"/>
          <w:i/>
          <w:iCs/>
          <w:sz w:val="22"/>
          <w:szCs w:val="22"/>
        </w:rPr>
        <w:t>mcdB</w:t>
      </w:r>
      <w:r w:rsidR="00F91095" w:rsidRPr="00D74880">
        <w:rPr>
          <w:rFonts w:ascii="Times New Roman" w:hAnsi="Times New Roman" w:cs="Times New Roman"/>
          <w:sz w:val="22"/>
          <w:szCs w:val="22"/>
        </w:rPr>
        <w:t xml:space="preserve"> [K17A] cells. However, carboxysomes aggregate and </w:t>
      </w:r>
      <w:r w:rsidR="00F91095" w:rsidRPr="00F91095">
        <w:rPr>
          <w:rFonts w:ascii="Times New Roman" w:hAnsi="Times New Roman" w:cs="Times New Roman"/>
          <w:sz w:val="22"/>
          <w:szCs w:val="22"/>
        </w:rPr>
        <w:t>become</w:t>
      </w:r>
      <w:r w:rsidR="00F91095" w:rsidRPr="00D74880">
        <w:rPr>
          <w:rFonts w:ascii="Times New Roman" w:hAnsi="Times New Roman" w:cs="Times New Roman"/>
          <w:sz w:val="22"/>
          <w:szCs w:val="22"/>
        </w:rPr>
        <w:t xml:space="preserve"> nucleoid-excluded </w:t>
      </w:r>
      <w:r w:rsidR="00F91095" w:rsidRPr="00F91095">
        <w:rPr>
          <w:rFonts w:ascii="Times New Roman" w:hAnsi="Times New Roman" w:cs="Times New Roman"/>
          <w:sz w:val="22"/>
          <w:szCs w:val="22"/>
        </w:rPr>
        <w:t xml:space="preserve">in </w:t>
      </w:r>
      <w:r w:rsidR="00F91095" w:rsidRPr="00D74880">
        <w:rPr>
          <w:rFonts w:ascii="Times New Roman" w:hAnsi="Times New Roman" w:cs="Times New Roman"/>
          <w:i/>
          <w:iCs/>
          <w:sz w:val="22"/>
          <w:szCs w:val="22"/>
        </w:rPr>
        <w:t>∆mcdB</w:t>
      </w:r>
      <w:r w:rsidR="00F91095" w:rsidRPr="00D74880">
        <w:rPr>
          <w:rFonts w:ascii="Times New Roman" w:hAnsi="Times New Roman" w:cs="Times New Roman"/>
          <w:sz w:val="22"/>
          <w:szCs w:val="22"/>
        </w:rPr>
        <w:t xml:space="preserve"> and </w:t>
      </w:r>
      <w:r w:rsidR="00F91095" w:rsidRPr="00D74880">
        <w:rPr>
          <w:rFonts w:ascii="Times New Roman" w:hAnsi="Times New Roman" w:cs="Times New Roman"/>
          <w:i/>
          <w:iCs/>
          <w:sz w:val="22"/>
          <w:szCs w:val="22"/>
        </w:rPr>
        <w:t>mcdB</w:t>
      </w:r>
      <w:r w:rsidR="00F91095" w:rsidRPr="00D74880">
        <w:rPr>
          <w:rFonts w:ascii="Times New Roman" w:hAnsi="Times New Roman" w:cs="Times New Roman"/>
          <w:sz w:val="22"/>
          <w:szCs w:val="22"/>
        </w:rPr>
        <w:t xml:space="preserve"> [∆2-20] strains, despite the increased cytoplasmic space. Scale bar: 2 µm</w:t>
      </w:r>
      <w:r w:rsidR="00F91095">
        <w:rPr>
          <w:rFonts w:ascii="Times New Roman" w:hAnsi="Times New Roman" w:cs="Times New Roman"/>
          <w:sz w:val="22"/>
          <w:szCs w:val="22"/>
        </w:rPr>
        <w:t xml:space="preserve">. </w:t>
      </w:r>
      <w:r w:rsidR="00F91095" w:rsidRPr="00F91095">
        <w:rPr>
          <w:rFonts w:ascii="Times New Roman" w:hAnsi="Times New Roman" w:cs="Times New Roman"/>
          <w:b/>
          <w:bCs/>
          <w:sz w:val="22"/>
          <w:szCs w:val="22"/>
        </w:rPr>
        <w:t>(D)</w:t>
      </w:r>
      <w:r w:rsidR="00F91095">
        <w:rPr>
          <w:rFonts w:ascii="Times New Roman" w:hAnsi="Times New Roman" w:cs="Times New Roman"/>
          <w:sz w:val="22"/>
          <w:szCs w:val="22"/>
        </w:rPr>
        <w:t xml:space="preserve"> </w:t>
      </w:r>
      <w:r w:rsidR="00F91095" w:rsidRPr="00D74880">
        <w:rPr>
          <w:rFonts w:ascii="Times New Roman" w:hAnsi="Times New Roman" w:cs="Times New Roman"/>
          <w:sz w:val="22"/>
          <w:szCs w:val="22"/>
        </w:rPr>
        <w:t xml:space="preserve">Pearson correlation coefficient </w:t>
      </w:r>
      <w:r w:rsidR="00F91095">
        <w:rPr>
          <w:rFonts w:ascii="Times New Roman" w:hAnsi="Times New Roman" w:cs="Times New Roman"/>
          <w:sz w:val="22"/>
          <w:szCs w:val="22"/>
        </w:rPr>
        <w:t xml:space="preserve">(PCC) </w:t>
      </w:r>
      <w:r w:rsidR="00F91095" w:rsidRPr="00D74880">
        <w:rPr>
          <w:rFonts w:ascii="Times New Roman" w:hAnsi="Times New Roman" w:cs="Times New Roman"/>
          <w:sz w:val="22"/>
          <w:szCs w:val="22"/>
        </w:rPr>
        <w:t>represents the positive colocalization of the bacterial chromosome and carboxysomes</w:t>
      </w:r>
      <w:r w:rsidR="00F91095">
        <w:rPr>
          <w:rFonts w:ascii="Times New Roman" w:hAnsi="Times New Roman" w:cs="Times New Roman"/>
          <w:sz w:val="22"/>
          <w:szCs w:val="22"/>
        </w:rPr>
        <w:t>, 1 being the highest degree of colocalization and 0 being complete dissociation</w:t>
      </w:r>
      <w:r w:rsidR="00F91095" w:rsidRPr="00D74880">
        <w:rPr>
          <w:rFonts w:ascii="Times New Roman" w:hAnsi="Times New Roman" w:cs="Times New Roman"/>
          <w:sz w:val="22"/>
          <w:szCs w:val="22"/>
        </w:rPr>
        <w:t>.</w:t>
      </w:r>
    </w:p>
    <w:p w14:paraId="6D090792" w14:textId="4D0B9FD9" w:rsidR="008E39B8" w:rsidRPr="008E39B8" w:rsidRDefault="000902EF" w:rsidP="000902EF">
      <w:pPr>
        <w:tabs>
          <w:tab w:val="left" w:pos="0"/>
        </w:tabs>
        <w:spacing w:line="276"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2001648" wp14:editId="435681C0">
            <wp:extent cx="5943600" cy="4349750"/>
            <wp:effectExtent l="0" t="0" r="0" b="0"/>
            <wp:docPr id="1280689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9449" name="Picture 12806894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9750"/>
                    </a:xfrm>
                    <a:prstGeom prst="rect">
                      <a:avLst/>
                    </a:prstGeom>
                  </pic:spPr>
                </pic:pic>
              </a:graphicData>
            </a:graphic>
          </wp:inline>
        </w:drawing>
      </w:r>
    </w:p>
    <w:p w14:paraId="44B31A19" w14:textId="78ADD86C" w:rsidR="000D4A31" w:rsidRPr="000D4A31" w:rsidRDefault="00F91095" w:rsidP="000902EF">
      <w:pPr>
        <w:spacing w:after="0" w:line="276" w:lineRule="auto"/>
        <w:rPr>
          <w:rFonts w:ascii="Times New Roman" w:eastAsia="Times New Roman" w:hAnsi="Times New Roman" w:cs="Times New Roman"/>
        </w:rPr>
      </w:pPr>
      <w:r w:rsidRPr="00D74880">
        <w:rPr>
          <w:rFonts w:ascii="Times New Roman" w:hAnsi="Times New Roman" w:cs="Times New Roman"/>
          <w:b/>
          <w:sz w:val="22"/>
          <w:szCs w:val="22"/>
        </w:rPr>
        <w:t>Supplemental Fig</w:t>
      </w:r>
      <w:r w:rsidR="00BC1E82">
        <w:rPr>
          <w:rFonts w:ascii="Times New Roman" w:hAnsi="Times New Roman" w:cs="Times New Roman"/>
          <w:b/>
          <w:sz w:val="22"/>
          <w:szCs w:val="22"/>
        </w:rPr>
        <w:t xml:space="preserve">ure </w:t>
      </w:r>
      <w:r w:rsidRPr="00D74880">
        <w:rPr>
          <w:rFonts w:ascii="Times New Roman" w:hAnsi="Times New Roman" w:cs="Times New Roman"/>
          <w:b/>
          <w:sz w:val="22"/>
          <w:szCs w:val="22"/>
        </w:rPr>
        <w:t>3</w:t>
      </w:r>
      <w:r w:rsidR="00BC1E82">
        <w:rPr>
          <w:rFonts w:ascii="Times New Roman" w:hAnsi="Times New Roman" w:cs="Times New Roman"/>
          <w:b/>
          <w:sz w:val="22"/>
          <w:szCs w:val="22"/>
        </w:rPr>
        <w:t>:</w:t>
      </w:r>
      <w:r w:rsidRPr="00D74880">
        <w:rPr>
          <w:rFonts w:ascii="Times New Roman" w:hAnsi="Times New Roman" w:cs="Times New Roman"/>
          <w:b/>
          <w:sz w:val="22"/>
          <w:szCs w:val="22"/>
        </w:rPr>
        <w:t xml:space="preserve"> Purified McdA and McdB functionally </w:t>
      </w:r>
      <w:proofErr w:type="gramStart"/>
      <w:r w:rsidRPr="00D74880">
        <w:rPr>
          <w:rFonts w:ascii="Times New Roman" w:hAnsi="Times New Roman" w:cs="Times New Roman"/>
          <w:b/>
          <w:sz w:val="22"/>
          <w:szCs w:val="22"/>
        </w:rPr>
        <w:t>associate</w:t>
      </w:r>
      <w:proofErr w:type="gramEnd"/>
      <w:r w:rsidRPr="00D74880">
        <w:rPr>
          <w:rFonts w:ascii="Times New Roman" w:hAnsi="Times New Roman" w:cs="Times New Roman"/>
          <w:b/>
          <w:sz w:val="22"/>
          <w:szCs w:val="22"/>
        </w:rPr>
        <w:t xml:space="preserve"> in DNA-binding assays. Images are representative of three independent assays.</w:t>
      </w:r>
      <w:r w:rsidRPr="000D4A31">
        <w:rPr>
          <w:rFonts w:ascii="Times New Roman" w:hAnsi="Times New Roman" w:cs="Times New Roman"/>
          <w:b/>
          <w:sz w:val="22"/>
          <w:szCs w:val="22"/>
          <w:lang w:val="en"/>
        </w:rPr>
        <w:t xml:space="preserve"> (A) </w:t>
      </w:r>
      <w:r w:rsidRPr="00D74880">
        <w:rPr>
          <w:rFonts w:ascii="Times New Roman" w:hAnsi="Times New Roman" w:cs="Times New Roman"/>
          <w:sz w:val="22"/>
          <w:szCs w:val="22"/>
        </w:rPr>
        <w:t>Purified McdA forms a high-order complex (DNA-McdA) in an ATP-dependent manner. The plasmid pUC19 (2.7 kb) was incubated with increasing amounts of McdA (0, 0.5, 1, 2.5, 5, 10, 12.5, 14 µM) in the presence of either ATP or ADP.</w:t>
      </w:r>
      <w:r w:rsidR="000D4A31" w:rsidRPr="000D4A31">
        <w:rPr>
          <w:rFonts w:ascii="Times New Roman" w:hAnsi="Times New Roman" w:cs="Times New Roman"/>
          <w:sz w:val="22"/>
          <w:szCs w:val="22"/>
        </w:rPr>
        <w:t xml:space="preserve"> </w:t>
      </w:r>
      <w:r w:rsidR="000D4A31" w:rsidRPr="000D4A31">
        <w:rPr>
          <w:rFonts w:ascii="Times New Roman" w:hAnsi="Times New Roman" w:cs="Times New Roman"/>
          <w:b/>
          <w:bCs/>
          <w:sz w:val="22"/>
          <w:szCs w:val="22"/>
        </w:rPr>
        <w:t>(B)</w:t>
      </w:r>
      <w:r w:rsidR="000D4A31" w:rsidRPr="000D4A31">
        <w:rPr>
          <w:rFonts w:ascii="Times New Roman" w:hAnsi="Times New Roman" w:cs="Times New Roman"/>
          <w:sz w:val="22"/>
          <w:szCs w:val="22"/>
        </w:rPr>
        <w:t xml:space="preserve"> Purified McdB forms a high-order complex in a McdA-dependent manner. Incremental addition of wildtype McdB results in large complex formation </w:t>
      </w:r>
      <w:proofErr w:type="spellStart"/>
      <w:r w:rsidR="000D4A31" w:rsidRPr="000D4A31">
        <w:rPr>
          <w:rFonts w:ascii="Times New Roman" w:hAnsi="Times New Roman" w:cs="Times New Roman"/>
          <w:sz w:val="22"/>
          <w:szCs w:val="22"/>
        </w:rPr>
        <w:t>DNA</w:t>
      </w:r>
      <w:r w:rsidR="000D4A31">
        <w:rPr>
          <w:rFonts w:ascii="Times New Roman" w:hAnsi="Times New Roman" w:cs="Times New Roman"/>
          <w:sz w:val="22"/>
          <w:szCs w:val="22"/>
        </w:rPr>
        <w:t>:</w:t>
      </w:r>
      <w:r w:rsidR="000D4A31" w:rsidRPr="000D4A31">
        <w:rPr>
          <w:rFonts w:ascii="Times New Roman" w:hAnsi="Times New Roman" w:cs="Times New Roman"/>
          <w:sz w:val="22"/>
          <w:szCs w:val="22"/>
        </w:rPr>
        <w:t>McdA</w:t>
      </w:r>
      <w:r w:rsidR="000D4A31">
        <w:rPr>
          <w:rFonts w:ascii="Times New Roman" w:hAnsi="Times New Roman" w:cs="Times New Roman"/>
          <w:sz w:val="22"/>
          <w:szCs w:val="22"/>
        </w:rPr>
        <w:t>:</w:t>
      </w:r>
      <w:r w:rsidR="000D4A31" w:rsidRPr="000D4A31">
        <w:rPr>
          <w:rFonts w:ascii="Times New Roman" w:hAnsi="Times New Roman" w:cs="Times New Roman"/>
          <w:sz w:val="22"/>
          <w:szCs w:val="22"/>
        </w:rPr>
        <w:t>McdB</w:t>
      </w:r>
      <w:proofErr w:type="spellEnd"/>
      <w:r w:rsidR="000D4A31" w:rsidRPr="000D4A31">
        <w:rPr>
          <w:rFonts w:ascii="Times New Roman" w:hAnsi="Times New Roman" w:cs="Times New Roman"/>
          <w:sz w:val="22"/>
          <w:szCs w:val="22"/>
        </w:rPr>
        <w:t>.</w:t>
      </w:r>
      <w:r w:rsidR="000D4A31">
        <w:rPr>
          <w:rFonts w:ascii="Times New Roman" w:hAnsi="Times New Roman" w:cs="Times New Roman"/>
          <w:sz w:val="22"/>
          <w:szCs w:val="22"/>
        </w:rPr>
        <w:t xml:space="preserve"> </w:t>
      </w:r>
      <w:r w:rsidR="000D4A31" w:rsidRPr="000D4A31">
        <w:rPr>
          <w:rFonts w:ascii="Times New Roman" w:hAnsi="Times New Roman" w:cs="Times New Roman"/>
          <w:b/>
          <w:bCs/>
          <w:sz w:val="22"/>
          <w:szCs w:val="22"/>
        </w:rPr>
        <w:t>(C)</w:t>
      </w:r>
      <w:r w:rsidR="000D4A31">
        <w:rPr>
          <w:rFonts w:ascii="Times New Roman" w:hAnsi="Times New Roman" w:cs="Times New Roman"/>
          <w:b/>
          <w:bCs/>
          <w:sz w:val="22"/>
          <w:szCs w:val="22"/>
        </w:rPr>
        <w:t xml:space="preserve"> </w:t>
      </w:r>
      <w:r w:rsidR="000D4A31" w:rsidRPr="00A467E6">
        <w:rPr>
          <w:rFonts w:ascii="Times New Roman" w:eastAsia="Times New Roman" w:hAnsi="Times New Roman" w:cs="Times New Roman"/>
        </w:rPr>
        <w:t xml:space="preserve">Electrophoretic mobility shift assays show incremental release of </w:t>
      </w:r>
      <w:proofErr w:type="spellStart"/>
      <w:r w:rsidR="000D4A31" w:rsidRPr="00A467E6">
        <w:rPr>
          <w:rFonts w:ascii="Times New Roman" w:eastAsia="Times New Roman" w:hAnsi="Times New Roman" w:cs="Times New Roman"/>
        </w:rPr>
        <w:t>DNA:McdA:mutant</w:t>
      </w:r>
      <w:proofErr w:type="spellEnd"/>
      <w:r w:rsidR="000D4A31" w:rsidRPr="00A467E6">
        <w:rPr>
          <w:rFonts w:ascii="Times New Roman" w:eastAsia="Times New Roman" w:hAnsi="Times New Roman" w:cs="Times New Roman"/>
        </w:rPr>
        <w:t xml:space="preserve"> McdB complex. The addition of 1uM McdB [K7A] favors larger complex formation as compared to wildtype. McdB [K17A] most reassembles wildtype McdB, while McdB [K13A] resembles an intermediate state. Image is representative of three independent assays.</w:t>
      </w:r>
      <w:r w:rsidR="000D4A31">
        <w:rPr>
          <w:rFonts w:ascii="Times New Roman" w:eastAsia="Times New Roman" w:hAnsi="Times New Roman" w:cs="Times New Roman"/>
        </w:rPr>
        <w:t xml:space="preserve"> </w:t>
      </w:r>
      <w:r w:rsidR="000D4A31" w:rsidRPr="000D4A31">
        <w:rPr>
          <w:rFonts w:ascii="Times New Roman" w:hAnsi="Times New Roman" w:cs="Times New Roman"/>
          <w:b/>
          <w:bCs/>
          <w:sz w:val="22"/>
          <w:szCs w:val="22"/>
        </w:rPr>
        <w:t>(D)</w:t>
      </w:r>
      <w:r w:rsidR="000D4A31" w:rsidRPr="000D4A31">
        <w:rPr>
          <w:rFonts w:ascii="Times New Roman" w:hAnsi="Times New Roman" w:cs="Times New Roman"/>
          <w:sz w:val="22"/>
          <w:szCs w:val="22"/>
        </w:rPr>
        <w:t xml:space="preserve"> </w:t>
      </w:r>
      <w:r w:rsidR="000D4A31" w:rsidRPr="00D74880">
        <w:rPr>
          <w:rFonts w:ascii="Times New Roman" w:hAnsi="Times New Roman" w:cs="Times New Roman"/>
          <w:sz w:val="22"/>
          <w:szCs w:val="22"/>
        </w:rPr>
        <w:t xml:space="preserve">Wildtype McdB and </w:t>
      </w:r>
      <w:proofErr w:type="gramStart"/>
      <w:r w:rsidR="000D4A31" w:rsidRPr="00D74880">
        <w:rPr>
          <w:rFonts w:ascii="Times New Roman" w:hAnsi="Times New Roman" w:cs="Times New Roman"/>
          <w:sz w:val="22"/>
          <w:szCs w:val="22"/>
        </w:rPr>
        <w:t>McdB[</w:t>
      </w:r>
      <w:proofErr w:type="gramEnd"/>
      <w:r w:rsidR="000D4A31" w:rsidRPr="00D74880">
        <w:rPr>
          <w:rFonts w:ascii="Times New Roman" w:hAnsi="Times New Roman" w:cs="Times New Roman"/>
          <w:sz w:val="22"/>
          <w:szCs w:val="22"/>
        </w:rPr>
        <w:t>Δ 2-20] run a single species on SDS-PAGE gel.</w:t>
      </w:r>
    </w:p>
    <w:p w14:paraId="7FB55ADC" w14:textId="3BE0884F" w:rsidR="00D55EA9" w:rsidRDefault="00BC1E82" w:rsidP="00D55EA9">
      <w:pPr>
        <w:spacing w:line="276" w:lineRule="auto"/>
        <w:jc w:val="center"/>
        <w:rPr>
          <w:rFonts w:ascii="Times New Roman" w:hAnsi="Times New Roman" w:cs="Times New Roman"/>
          <w:b/>
          <w:sz w:val="22"/>
          <w:szCs w:val="22"/>
        </w:rPr>
      </w:pPr>
      <w:r>
        <w:rPr>
          <w:rFonts w:ascii="Times New Roman" w:hAnsi="Times New Roman" w:cs="Times New Roman"/>
          <w:b/>
          <w:noProof/>
          <w:sz w:val="22"/>
          <w:szCs w:val="22"/>
        </w:rPr>
        <w:lastRenderedPageBreak/>
        <w:drawing>
          <wp:inline distT="0" distB="0" distL="0" distR="0" wp14:anchorId="2FDA1791" wp14:editId="5432F4AB">
            <wp:extent cx="5943600" cy="6845300"/>
            <wp:effectExtent l="0" t="0" r="0" b="0"/>
            <wp:docPr id="1783155955" name="Picture 4" descr="A collage of images of d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55955" name="Picture 4" descr="A collage of images of dn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845300"/>
                    </a:xfrm>
                    <a:prstGeom prst="rect">
                      <a:avLst/>
                    </a:prstGeom>
                  </pic:spPr>
                </pic:pic>
              </a:graphicData>
            </a:graphic>
          </wp:inline>
        </w:drawing>
      </w:r>
    </w:p>
    <w:p w14:paraId="37DEEBF8" w14:textId="77777777" w:rsidR="00BC1E82" w:rsidRDefault="00BC1E82" w:rsidP="00D55EA9">
      <w:pPr>
        <w:spacing w:line="276" w:lineRule="auto"/>
        <w:rPr>
          <w:rFonts w:ascii="Times New Roman" w:hAnsi="Times New Roman" w:cs="Times New Roman"/>
          <w:b/>
          <w:sz w:val="22"/>
          <w:szCs w:val="22"/>
        </w:rPr>
      </w:pPr>
    </w:p>
    <w:p w14:paraId="2F1F7ED3" w14:textId="77777777" w:rsidR="00BC1E82" w:rsidRDefault="00BC1E82" w:rsidP="00D55EA9">
      <w:pPr>
        <w:spacing w:line="276" w:lineRule="auto"/>
        <w:rPr>
          <w:rFonts w:ascii="Times New Roman" w:hAnsi="Times New Roman" w:cs="Times New Roman"/>
          <w:b/>
          <w:sz w:val="22"/>
          <w:szCs w:val="22"/>
        </w:rPr>
      </w:pPr>
    </w:p>
    <w:p w14:paraId="55643E9E" w14:textId="77777777" w:rsidR="00BC1E82" w:rsidRDefault="00BC1E82" w:rsidP="00D55EA9">
      <w:pPr>
        <w:spacing w:line="276" w:lineRule="auto"/>
        <w:rPr>
          <w:rFonts w:ascii="Times New Roman" w:hAnsi="Times New Roman" w:cs="Times New Roman"/>
          <w:b/>
          <w:sz w:val="22"/>
          <w:szCs w:val="22"/>
        </w:rPr>
      </w:pPr>
    </w:p>
    <w:p w14:paraId="34835BF4" w14:textId="77777777" w:rsidR="00BC1E82" w:rsidRDefault="00BC1E82" w:rsidP="00D55EA9">
      <w:pPr>
        <w:spacing w:line="276" w:lineRule="auto"/>
        <w:rPr>
          <w:rFonts w:ascii="Times New Roman" w:hAnsi="Times New Roman" w:cs="Times New Roman"/>
          <w:b/>
          <w:sz w:val="22"/>
          <w:szCs w:val="22"/>
        </w:rPr>
      </w:pPr>
    </w:p>
    <w:p w14:paraId="73796035" w14:textId="01C3182E" w:rsidR="00F23322" w:rsidRDefault="00EB2B54" w:rsidP="00D55EA9">
      <w:pPr>
        <w:spacing w:line="276" w:lineRule="auto"/>
        <w:rPr>
          <w:rFonts w:ascii="Times New Roman" w:hAnsi="Times New Roman" w:cs="Times New Roman"/>
          <w:sz w:val="22"/>
          <w:szCs w:val="22"/>
        </w:rPr>
      </w:pPr>
      <w:r w:rsidRPr="00D74880">
        <w:rPr>
          <w:rFonts w:ascii="Times New Roman" w:hAnsi="Times New Roman" w:cs="Times New Roman"/>
          <w:b/>
          <w:sz w:val="22"/>
          <w:szCs w:val="22"/>
        </w:rPr>
        <w:lastRenderedPageBreak/>
        <w:t>Supplemental Fig</w:t>
      </w:r>
      <w:r w:rsidR="00BC1E82">
        <w:rPr>
          <w:rFonts w:ascii="Times New Roman" w:hAnsi="Times New Roman" w:cs="Times New Roman"/>
          <w:b/>
          <w:sz w:val="22"/>
          <w:szCs w:val="22"/>
        </w:rPr>
        <w:t>ure</w:t>
      </w:r>
      <w:r w:rsidRPr="00D74880">
        <w:rPr>
          <w:rFonts w:ascii="Times New Roman" w:hAnsi="Times New Roman" w:cs="Times New Roman"/>
          <w:b/>
          <w:sz w:val="22"/>
          <w:szCs w:val="22"/>
        </w:rPr>
        <w:t xml:space="preserve"> </w:t>
      </w:r>
      <w:r w:rsidRPr="00F23322">
        <w:rPr>
          <w:rFonts w:ascii="Times New Roman" w:hAnsi="Times New Roman" w:cs="Times New Roman"/>
          <w:b/>
          <w:sz w:val="22"/>
          <w:szCs w:val="22"/>
        </w:rPr>
        <w:t>4</w:t>
      </w:r>
      <w:r w:rsidR="00BC1E82">
        <w:rPr>
          <w:rFonts w:ascii="Times New Roman" w:hAnsi="Times New Roman" w:cs="Times New Roman"/>
          <w:b/>
          <w:sz w:val="22"/>
          <w:szCs w:val="22"/>
        </w:rPr>
        <w:t>:</w:t>
      </w:r>
      <w:r w:rsidRPr="00D74880">
        <w:rPr>
          <w:rFonts w:ascii="Times New Roman" w:hAnsi="Times New Roman" w:cs="Times New Roman"/>
          <w:b/>
          <w:sz w:val="22"/>
          <w:szCs w:val="22"/>
        </w:rPr>
        <w:t xml:space="preserve"> </w:t>
      </w:r>
      <w:r w:rsidR="00F562FB">
        <w:rPr>
          <w:rFonts w:ascii="Times New Roman" w:hAnsi="Times New Roman" w:cs="Times New Roman"/>
          <w:b/>
          <w:sz w:val="22"/>
          <w:szCs w:val="22"/>
        </w:rPr>
        <w:t xml:space="preserve">McdB is still predicted to associate with McdA even when multiple N-terminal </w:t>
      </w:r>
      <w:proofErr w:type="spellStart"/>
      <w:r w:rsidR="00F562FB">
        <w:rPr>
          <w:rFonts w:ascii="Times New Roman" w:hAnsi="Times New Roman" w:cs="Times New Roman"/>
          <w:b/>
          <w:sz w:val="22"/>
          <w:szCs w:val="22"/>
        </w:rPr>
        <w:t>lysines</w:t>
      </w:r>
      <w:proofErr w:type="spellEnd"/>
      <w:r w:rsidR="00F562FB">
        <w:rPr>
          <w:rFonts w:ascii="Times New Roman" w:hAnsi="Times New Roman" w:cs="Times New Roman"/>
          <w:b/>
          <w:sz w:val="22"/>
          <w:szCs w:val="22"/>
        </w:rPr>
        <w:t xml:space="preserve"> are mutated</w:t>
      </w:r>
      <w:r w:rsidRPr="00D74880">
        <w:rPr>
          <w:rFonts w:ascii="Times New Roman" w:hAnsi="Times New Roman" w:cs="Times New Roman"/>
          <w:b/>
          <w:sz w:val="22"/>
          <w:szCs w:val="22"/>
        </w:rPr>
        <w:t>.</w:t>
      </w:r>
      <w:r w:rsidRPr="00F23322">
        <w:rPr>
          <w:rFonts w:ascii="Times New Roman" w:hAnsi="Times New Roman" w:cs="Times New Roman"/>
          <w:b/>
          <w:sz w:val="22"/>
          <w:szCs w:val="22"/>
          <w:lang w:val="en"/>
        </w:rPr>
        <w:t xml:space="preserve"> (A) </w:t>
      </w:r>
      <w:r w:rsidRPr="00D74880">
        <w:rPr>
          <w:rFonts w:ascii="Times New Roman" w:hAnsi="Times New Roman" w:cs="Times New Roman"/>
          <w:sz w:val="22"/>
          <w:szCs w:val="22"/>
        </w:rPr>
        <w:t xml:space="preserve">Carboxysomes </w:t>
      </w:r>
      <w:r w:rsidRPr="00F23322">
        <w:rPr>
          <w:rFonts w:ascii="Times New Roman" w:hAnsi="Times New Roman" w:cs="Times New Roman"/>
          <w:sz w:val="22"/>
          <w:szCs w:val="22"/>
        </w:rPr>
        <w:t>are distributed across the bacterial nucleoid</w:t>
      </w:r>
      <w:r w:rsidRPr="00D74880">
        <w:rPr>
          <w:rFonts w:ascii="Times New Roman" w:hAnsi="Times New Roman" w:cs="Times New Roman"/>
          <w:sz w:val="22"/>
          <w:szCs w:val="22"/>
        </w:rPr>
        <w:t xml:space="preserve"> if K13 and K17 are both modified to a residue that is nonpolar and uncharged.</w:t>
      </w:r>
      <w:r w:rsidRPr="00F23322">
        <w:rPr>
          <w:rFonts w:ascii="Times New Roman" w:hAnsi="Times New Roman" w:cs="Times New Roman"/>
          <w:sz w:val="22"/>
          <w:szCs w:val="22"/>
        </w:rPr>
        <w:t xml:space="preserve"> </w:t>
      </w:r>
      <w:r w:rsidRPr="00F23322">
        <w:rPr>
          <w:rFonts w:ascii="Times New Roman" w:hAnsi="Times New Roman" w:cs="Times New Roman"/>
          <w:b/>
          <w:bCs/>
          <w:sz w:val="22"/>
          <w:szCs w:val="22"/>
        </w:rPr>
        <w:t>(B)</w:t>
      </w:r>
      <w:r w:rsidRPr="00F23322">
        <w:rPr>
          <w:rFonts w:ascii="Times New Roman" w:hAnsi="Times New Roman" w:cs="Times New Roman"/>
          <w:sz w:val="22"/>
          <w:szCs w:val="22"/>
        </w:rPr>
        <w:t xml:space="preserve"> </w:t>
      </w:r>
      <w:r w:rsidRPr="00D74880">
        <w:rPr>
          <w:rFonts w:ascii="Times New Roman" w:hAnsi="Times New Roman" w:cs="Times New Roman"/>
          <w:sz w:val="22"/>
          <w:szCs w:val="22"/>
        </w:rPr>
        <w:t xml:space="preserve">Carboxysomes form polar and mid-cell aggregates if K7 and K13 are both modified to a residue that is nonpolar and uncharged. </w:t>
      </w:r>
      <w:r w:rsidRPr="00F23322">
        <w:rPr>
          <w:rFonts w:ascii="Times New Roman" w:hAnsi="Times New Roman" w:cs="Times New Roman"/>
          <w:sz w:val="22"/>
          <w:szCs w:val="22"/>
        </w:rPr>
        <w:t>Moderate c</w:t>
      </w:r>
      <w:r w:rsidRPr="00D74880">
        <w:rPr>
          <w:rFonts w:ascii="Times New Roman" w:hAnsi="Times New Roman" w:cs="Times New Roman"/>
          <w:sz w:val="22"/>
          <w:szCs w:val="22"/>
        </w:rPr>
        <w:t>hange in cell morphology</w:t>
      </w:r>
      <w:r w:rsidRPr="00F23322">
        <w:rPr>
          <w:rFonts w:ascii="Times New Roman" w:hAnsi="Times New Roman" w:cs="Times New Roman"/>
          <w:sz w:val="22"/>
          <w:szCs w:val="22"/>
        </w:rPr>
        <w:t xml:space="preserve"> is noted. </w:t>
      </w:r>
      <w:r w:rsidRPr="00F23322">
        <w:rPr>
          <w:rFonts w:ascii="Times New Roman" w:hAnsi="Times New Roman" w:cs="Times New Roman"/>
          <w:b/>
          <w:bCs/>
          <w:sz w:val="22"/>
          <w:szCs w:val="22"/>
        </w:rPr>
        <w:t>(C)</w:t>
      </w:r>
      <w:r w:rsidRPr="00F23322">
        <w:rPr>
          <w:rFonts w:ascii="Times New Roman" w:hAnsi="Times New Roman" w:cs="Times New Roman"/>
          <w:sz w:val="22"/>
          <w:szCs w:val="22"/>
        </w:rPr>
        <w:t xml:space="preserve"> </w:t>
      </w:r>
      <w:r w:rsidRPr="00D74880">
        <w:rPr>
          <w:rFonts w:ascii="Times New Roman" w:hAnsi="Times New Roman" w:cs="Times New Roman"/>
          <w:sz w:val="22"/>
          <w:szCs w:val="22"/>
        </w:rPr>
        <w:t>Carboxysomes form polar and mid-cell aggregates if K7 and K17 are both modified to a residue that is nonpolar and uncharged. Change in cell morphology</w:t>
      </w:r>
      <w:r w:rsidRPr="00F23322">
        <w:rPr>
          <w:rFonts w:ascii="Times New Roman" w:hAnsi="Times New Roman" w:cs="Times New Roman"/>
          <w:sz w:val="22"/>
          <w:szCs w:val="22"/>
        </w:rPr>
        <w:t xml:space="preserve"> is noted. </w:t>
      </w:r>
      <w:r w:rsidRPr="00F23322">
        <w:rPr>
          <w:rFonts w:ascii="Times New Roman" w:hAnsi="Times New Roman" w:cs="Times New Roman"/>
          <w:b/>
          <w:bCs/>
          <w:sz w:val="22"/>
          <w:szCs w:val="22"/>
        </w:rPr>
        <w:t>(D)</w:t>
      </w:r>
      <w:r w:rsidRPr="00F23322">
        <w:rPr>
          <w:rFonts w:ascii="Times New Roman" w:hAnsi="Times New Roman" w:cs="Times New Roman"/>
          <w:sz w:val="22"/>
          <w:szCs w:val="22"/>
        </w:rPr>
        <w:t xml:space="preserve"> </w:t>
      </w:r>
      <w:r w:rsidRPr="00D74880">
        <w:rPr>
          <w:rFonts w:ascii="Times New Roman" w:hAnsi="Times New Roman" w:cs="Times New Roman"/>
          <w:sz w:val="22"/>
          <w:szCs w:val="22"/>
        </w:rPr>
        <w:t>Carboxysomes form polar and mid-cell aggregates if K7, K13, and K17 are all modified to a residue that is nonpolar and uncharged.</w:t>
      </w:r>
      <w:r w:rsidRPr="00F23322">
        <w:rPr>
          <w:rFonts w:ascii="Times New Roman" w:hAnsi="Times New Roman" w:cs="Times New Roman"/>
          <w:sz w:val="22"/>
          <w:szCs w:val="22"/>
        </w:rPr>
        <w:t xml:space="preserve"> </w:t>
      </w:r>
      <w:r w:rsidR="00F23322" w:rsidRPr="00F23322">
        <w:rPr>
          <w:rFonts w:ascii="Times New Roman" w:hAnsi="Times New Roman" w:cs="Times New Roman"/>
          <w:sz w:val="22"/>
          <w:szCs w:val="22"/>
        </w:rPr>
        <w:t xml:space="preserve">Moderate heterogeneous </w:t>
      </w:r>
      <w:r w:rsidRPr="00F23322">
        <w:rPr>
          <w:rFonts w:ascii="Times New Roman" w:hAnsi="Times New Roman" w:cs="Times New Roman"/>
          <w:sz w:val="22"/>
          <w:szCs w:val="22"/>
        </w:rPr>
        <w:t>change</w:t>
      </w:r>
      <w:r w:rsidR="00F23322" w:rsidRPr="00F23322">
        <w:rPr>
          <w:rFonts w:ascii="Times New Roman" w:hAnsi="Times New Roman" w:cs="Times New Roman"/>
          <w:sz w:val="22"/>
          <w:szCs w:val="22"/>
        </w:rPr>
        <w:t>s</w:t>
      </w:r>
      <w:r w:rsidRPr="00F23322">
        <w:rPr>
          <w:rFonts w:ascii="Times New Roman" w:hAnsi="Times New Roman" w:cs="Times New Roman"/>
          <w:sz w:val="22"/>
          <w:szCs w:val="22"/>
        </w:rPr>
        <w:t xml:space="preserve"> in cell morphology </w:t>
      </w:r>
      <w:proofErr w:type="gramStart"/>
      <w:r w:rsidRPr="00F23322">
        <w:rPr>
          <w:rFonts w:ascii="Times New Roman" w:hAnsi="Times New Roman" w:cs="Times New Roman"/>
          <w:sz w:val="22"/>
          <w:szCs w:val="22"/>
        </w:rPr>
        <w:t>is</w:t>
      </w:r>
      <w:proofErr w:type="gramEnd"/>
      <w:r w:rsidRPr="00F23322">
        <w:rPr>
          <w:rFonts w:ascii="Times New Roman" w:hAnsi="Times New Roman" w:cs="Times New Roman"/>
          <w:sz w:val="22"/>
          <w:szCs w:val="22"/>
        </w:rPr>
        <w:t xml:space="preserve"> noted.</w:t>
      </w:r>
      <w:r w:rsidR="00F23322" w:rsidRPr="00F23322">
        <w:rPr>
          <w:rFonts w:ascii="Times New Roman" w:hAnsi="Times New Roman" w:cs="Times New Roman"/>
          <w:sz w:val="22"/>
          <w:szCs w:val="22"/>
        </w:rPr>
        <w:t xml:space="preserve"> </w:t>
      </w:r>
      <w:r w:rsidR="00F23322" w:rsidRPr="00F23322">
        <w:rPr>
          <w:rFonts w:ascii="Times New Roman" w:hAnsi="Times New Roman" w:cs="Times New Roman"/>
          <w:b/>
          <w:bCs/>
          <w:sz w:val="22"/>
          <w:szCs w:val="22"/>
        </w:rPr>
        <w:t>(E)</w:t>
      </w:r>
      <w:r w:rsidR="00F23322" w:rsidRPr="00F23322">
        <w:rPr>
          <w:rFonts w:ascii="Times New Roman" w:hAnsi="Times New Roman" w:cs="Times New Roman"/>
          <w:sz w:val="22"/>
          <w:szCs w:val="22"/>
        </w:rPr>
        <w:t xml:space="preserve"> </w:t>
      </w:r>
      <w:r w:rsidR="00F23322" w:rsidRPr="00D74880">
        <w:rPr>
          <w:rFonts w:ascii="Times New Roman" w:hAnsi="Times New Roman" w:cs="Times New Roman"/>
          <w:sz w:val="22"/>
          <w:szCs w:val="22"/>
        </w:rPr>
        <w:t xml:space="preserve">20-amino acid N-terminal peptide of McdB [K7A/K13A/K17A] </w:t>
      </w:r>
      <w:r w:rsidR="00F23322" w:rsidRPr="00F23322">
        <w:rPr>
          <w:rFonts w:ascii="Times New Roman" w:hAnsi="Times New Roman" w:cs="Times New Roman"/>
          <w:sz w:val="22"/>
          <w:szCs w:val="22"/>
        </w:rPr>
        <w:t xml:space="preserve">colored by </w:t>
      </w:r>
      <w:proofErr w:type="spellStart"/>
      <w:r w:rsidR="00F23322" w:rsidRPr="00F23322">
        <w:rPr>
          <w:rFonts w:ascii="Times New Roman" w:hAnsi="Times New Roman" w:cs="Times New Roman"/>
          <w:sz w:val="22"/>
          <w:szCs w:val="22"/>
        </w:rPr>
        <w:t>pLDDT</w:t>
      </w:r>
      <w:proofErr w:type="spellEnd"/>
      <w:r w:rsidR="00F23322" w:rsidRPr="00F23322">
        <w:rPr>
          <w:rFonts w:ascii="Times New Roman" w:hAnsi="Times New Roman" w:cs="Times New Roman"/>
          <w:sz w:val="22"/>
          <w:szCs w:val="22"/>
        </w:rPr>
        <w:t xml:space="preserve"> confidence score – </w:t>
      </w:r>
      <w:r w:rsidR="00F23322" w:rsidRPr="00F23322">
        <w:rPr>
          <w:rFonts w:ascii="Times New Roman" w:hAnsi="Times New Roman" w:cs="Times New Roman"/>
          <w:bCs/>
          <w:sz w:val="22"/>
          <w:szCs w:val="22"/>
        </w:rPr>
        <w:t>Dark</w:t>
      </w:r>
      <w:r w:rsidR="00F23322" w:rsidRPr="00F23322">
        <w:rPr>
          <w:rFonts w:ascii="Times New Roman" w:hAnsi="Times New Roman" w:cs="Times New Roman"/>
          <w:b/>
          <w:sz w:val="22"/>
          <w:szCs w:val="22"/>
        </w:rPr>
        <w:t xml:space="preserve"> </w:t>
      </w:r>
      <w:r w:rsidR="00F23322" w:rsidRPr="00F23322">
        <w:rPr>
          <w:rFonts w:ascii="Times New Roman" w:hAnsi="Times New Roman" w:cs="Times New Roman"/>
          <w:sz w:val="22"/>
          <w:szCs w:val="22"/>
        </w:rPr>
        <w:t xml:space="preserve">Blue = Very high confidence (&gt;90); Light Blue = Confident (70-90); Yellow = Low (50-70); Orange = Very low (&lt; 50). </w:t>
      </w:r>
      <w:r w:rsidR="00F23322" w:rsidRPr="00D74880">
        <w:rPr>
          <w:rFonts w:ascii="Times New Roman" w:hAnsi="Times New Roman" w:cs="Times New Roman"/>
          <w:sz w:val="22"/>
          <w:szCs w:val="22"/>
        </w:rPr>
        <w:t xml:space="preserve">2 McdA subunits form a homodimer (grey) docked with the 20-amino acid N-terminal peptide of McdB [K7A/K13A/K17A] </w:t>
      </w:r>
      <w:r w:rsidR="00F23322" w:rsidRPr="00F23322">
        <w:rPr>
          <w:rFonts w:ascii="Times New Roman" w:hAnsi="Times New Roman" w:cs="Times New Roman"/>
          <w:sz w:val="22"/>
          <w:szCs w:val="22"/>
        </w:rPr>
        <w:t>DNA, ATP, and Mg2+ cofactors are pink</w:t>
      </w:r>
      <w:r w:rsidR="00F23322" w:rsidRPr="00D74880">
        <w:rPr>
          <w:rFonts w:ascii="Times New Roman" w:hAnsi="Times New Roman" w:cs="Times New Roman"/>
          <w:sz w:val="22"/>
          <w:szCs w:val="22"/>
        </w:rPr>
        <w:t xml:space="preserve">.  </w:t>
      </w:r>
      <w:proofErr w:type="spellStart"/>
      <w:r w:rsidR="00F23322" w:rsidRPr="00D74880">
        <w:rPr>
          <w:rFonts w:ascii="Times New Roman" w:hAnsi="Times New Roman" w:cs="Times New Roman"/>
          <w:sz w:val="22"/>
          <w:szCs w:val="22"/>
        </w:rPr>
        <w:t>ipTM</w:t>
      </w:r>
      <w:proofErr w:type="spellEnd"/>
      <w:r w:rsidR="00F23322" w:rsidRPr="00D74880">
        <w:rPr>
          <w:rFonts w:ascii="Times New Roman" w:hAnsi="Times New Roman" w:cs="Times New Roman"/>
          <w:sz w:val="22"/>
          <w:szCs w:val="22"/>
        </w:rPr>
        <w:t xml:space="preserve"> </w:t>
      </w:r>
      <w:r w:rsidR="00F23322" w:rsidRPr="00F23322">
        <w:rPr>
          <w:rFonts w:ascii="Times New Roman" w:hAnsi="Times New Roman" w:cs="Times New Roman"/>
          <w:sz w:val="22"/>
          <w:szCs w:val="22"/>
        </w:rPr>
        <w:t xml:space="preserve">is </w:t>
      </w:r>
      <w:r w:rsidR="00F23322" w:rsidRPr="00D74880">
        <w:rPr>
          <w:rFonts w:ascii="Times New Roman" w:hAnsi="Times New Roman" w:cs="Times New Roman"/>
          <w:sz w:val="22"/>
          <w:szCs w:val="22"/>
        </w:rPr>
        <w:t>0.89</w:t>
      </w:r>
    </w:p>
    <w:p w14:paraId="46DE420A" w14:textId="77777777" w:rsidR="00BC1E82" w:rsidRDefault="00BC1E82" w:rsidP="00D55EA9">
      <w:pPr>
        <w:spacing w:line="276" w:lineRule="auto"/>
        <w:rPr>
          <w:rFonts w:ascii="Times New Roman" w:hAnsi="Times New Roman" w:cs="Times New Roman"/>
          <w:b/>
          <w:sz w:val="22"/>
          <w:szCs w:val="22"/>
        </w:rPr>
      </w:pPr>
    </w:p>
    <w:p w14:paraId="6820FA65" w14:textId="77777777" w:rsidR="00BC1E82" w:rsidRPr="00D74880" w:rsidRDefault="00BC1E82" w:rsidP="00D55EA9">
      <w:pPr>
        <w:spacing w:line="276" w:lineRule="auto"/>
        <w:rPr>
          <w:rFonts w:ascii="Times New Roman" w:hAnsi="Times New Roman" w:cs="Times New Roman"/>
          <w:b/>
          <w:sz w:val="22"/>
          <w:szCs w:val="22"/>
        </w:rPr>
      </w:pPr>
    </w:p>
    <w:p w14:paraId="68709BD3" w14:textId="444E55B5" w:rsidR="00D00CF0" w:rsidRPr="00D00CF0" w:rsidRDefault="00BC1E82" w:rsidP="00D55EA9">
      <w:pPr>
        <w:spacing w:line="276" w:lineRule="auto"/>
        <w:rPr>
          <w:rFonts w:ascii="Times New Roman" w:hAnsi="Times New Roman" w:cs="Times New Roman"/>
          <w:b/>
          <w:bCs/>
          <w:sz w:val="22"/>
          <w:szCs w:val="22"/>
        </w:rPr>
      </w:pPr>
      <w:r>
        <w:rPr>
          <w:rFonts w:ascii="Times New Roman" w:hAnsi="Times New Roman" w:cs="Times New Roman"/>
          <w:b/>
          <w:bCs/>
          <w:sz w:val="22"/>
          <w:szCs w:val="22"/>
        </w:rPr>
        <w:t>VIDEO LEGENDS:</w:t>
      </w:r>
    </w:p>
    <w:p w14:paraId="65373D0C" w14:textId="4ACD99FF" w:rsidR="00D00CF0" w:rsidRDefault="00A54FD0" w:rsidP="00D55EA9">
      <w:pPr>
        <w:spacing w:line="276" w:lineRule="auto"/>
        <w:rPr>
          <w:rFonts w:ascii="Times New Roman" w:hAnsi="Times New Roman" w:cs="Times New Roman"/>
          <w:sz w:val="22"/>
          <w:szCs w:val="22"/>
        </w:rPr>
      </w:pPr>
      <w:r w:rsidRPr="00A54FD0">
        <w:rPr>
          <w:rFonts w:ascii="Times New Roman" w:hAnsi="Times New Roman" w:cs="Times New Roman"/>
          <w:b/>
          <w:bCs/>
          <w:sz w:val="22"/>
          <w:szCs w:val="22"/>
        </w:rPr>
        <w:t xml:space="preserve">Video 1 </w:t>
      </w:r>
      <w:r>
        <w:rPr>
          <w:rFonts w:ascii="Times New Roman" w:hAnsi="Times New Roman" w:cs="Times New Roman"/>
          <w:b/>
          <w:bCs/>
          <w:sz w:val="22"/>
          <w:szCs w:val="22"/>
        </w:rPr>
        <w:t>–</w:t>
      </w:r>
      <w:r w:rsidRPr="00A54FD0">
        <w:rPr>
          <w:rFonts w:ascii="Times New Roman" w:hAnsi="Times New Roman" w:cs="Times New Roman"/>
          <w:b/>
          <w:bCs/>
          <w:sz w:val="22"/>
          <w:szCs w:val="22"/>
        </w:rPr>
        <w:t xml:space="preserve"> </w:t>
      </w:r>
      <w:r w:rsidR="00D55EA9">
        <w:rPr>
          <w:rFonts w:ascii="Times New Roman" w:hAnsi="Times New Roman" w:cs="Times New Roman"/>
          <w:b/>
          <w:bCs/>
          <w:sz w:val="22"/>
          <w:szCs w:val="22"/>
        </w:rPr>
        <w:t>Carboxysomes are distributed with w</w:t>
      </w:r>
      <w:r w:rsidRPr="00A54FD0">
        <w:rPr>
          <w:rFonts w:ascii="Times New Roman" w:hAnsi="Times New Roman" w:cs="Times New Roman"/>
          <w:b/>
          <w:bCs/>
          <w:sz w:val="22"/>
          <w:szCs w:val="22"/>
        </w:rPr>
        <w:t>ildtype</w:t>
      </w:r>
      <w:r w:rsidR="00D55EA9">
        <w:rPr>
          <w:rFonts w:ascii="Times New Roman" w:hAnsi="Times New Roman" w:cs="Times New Roman"/>
          <w:b/>
          <w:bCs/>
          <w:sz w:val="22"/>
          <w:szCs w:val="22"/>
        </w:rPr>
        <w:t xml:space="preserve"> McdB. </w:t>
      </w:r>
      <w:r w:rsidR="00D00CF0" w:rsidRPr="00D00CF0">
        <w:rPr>
          <w:rFonts w:ascii="Times New Roman" w:hAnsi="Times New Roman" w:cs="Times New Roman"/>
          <w:sz w:val="22"/>
          <w:szCs w:val="22"/>
        </w:rPr>
        <w:t>Carboxysomes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are </w:t>
      </w:r>
      <w:r w:rsidR="00D00CF0">
        <w:rPr>
          <w:rFonts w:ascii="Times New Roman" w:hAnsi="Times New Roman" w:cs="Times New Roman"/>
          <w:sz w:val="22"/>
          <w:szCs w:val="22"/>
        </w:rPr>
        <w:t xml:space="preserve">equidistantly positioned </w:t>
      </w:r>
      <w:r w:rsidR="00D00CF0" w:rsidRPr="00D00CF0">
        <w:rPr>
          <w:rFonts w:ascii="Times New Roman" w:hAnsi="Times New Roman" w:cs="Times New Roman"/>
          <w:sz w:val="22"/>
          <w:szCs w:val="22"/>
        </w:rPr>
        <w:t xml:space="preserve">in </w:t>
      </w:r>
      <w:r w:rsidR="00D00CF0">
        <w:rPr>
          <w:rFonts w:ascii="Times New Roman" w:hAnsi="Times New Roman" w:cs="Times New Roman"/>
          <w:sz w:val="22"/>
          <w:szCs w:val="22"/>
        </w:rPr>
        <w:t>wildtype</w:t>
      </w:r>
      <w:r w:rsidR="00D00CF0" w:rsidRPr="00D00CF0">
        <w:rPr>
          <w:rFonts w:ascii="Times New Roman" w:hAnsi="Times New Roman" w:cs="Times New Roman"/>
          <w:sz w:val="22"/>
          <w:szCs w:val="22"/>
        </w:rPr>
        <w:t xml:space="preserve"> cells.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2F9E79DF" w14:textId="62A83D50" w:rsidR="00D00CF0" w:rsidRDefault="00A54FD0" w:rsidP="00D55EA9">
      <w:pPr>
        <w:spacing w:line="276" w:lineRule="auto"/>
        <w:rPr>
          <w:rFonts w:ascii="Times New Roman" w:hAnsi="Times New Roman" w:cs="Times New Roman"/>
          <w:sz w:val="22"/>
          <w:szCs w:val="22"/>
        </w:rPr>
      </w:pPr>
      <w:r w:rsidRPr="00A54FD0">
        <w:rPr>
          <w:rFonts w:ascii="Times New Roman" w:hAnsi="Times New Roman" w:cs="Times New Roman"/>
          <w:b/>
          <w:bCs/>
          <w:sz w:val="22"/>
          <w:szCs w:val="22"/>
        </w:rPr>
        <w:t xml:space="preserve">Video 2 </w:t>
      </w:r>
      <w:r w:rsidR="00D55EA9">
        <w:rPr>
          <w:rFonts w:ascii="Times New Roman" w:hAnsi="Times New Roman" w:cs="Times New Roman"/>
          <w:b/>
          <w:bCs/>
          <w:sz w:val="22"/>
          <w:szCs w:val="22"/>
        </w:rPr>
        <w:t>–</w:t>
      </w:r>
      <w:r w:rsidRPr="00A54FD0">
        <w:rPr>
          <w:rFonts w:ascii="Times New Roman" w:hAnsi="Times New Roman" w:cs="Times New Roman"/>
          <w:b/>
          <w:bCs/>
          <w:sz w:val="22"/>
          <w:szCs w:val="22"/>
        </w:rPr>
        <w:t xml:space="preserve"> </w:t>
      </w:r>
      <w:r w:rsidR="00D55EA9">
        <w:rPr>
          <w:rFonts w:ascii="Times New Roman" w:hAnsi="Times New Roman" w:cs="Times New Roman"/>
          <w:b/>
          <w:bCs/>
          <w:sz w:val="22"/>
          <w:szCs w:val="22"/>
        </w:rPr>
        <w:t xml:space="preserve">Carboxysomes form nucleoid-excluded aggregates at the cell pole in </w:t>
      </w:r>
      <w:proofErr w:type="spellStart"/>
      <w:r w:rsidR="00D55EA9" w:rsidRPr="00D55EA9">
        <w:rPr>
          <w:rFonts w:ascii="Times New Roman" w:hAnsi="Times New Roman" w:cs="Times New Roman"/>
          <w:b/>
          <w:bCs/>
          <w:sz w:val="22"/>
          <w:szCs w:val="22"/>
        </w:rPr>
        <w:t>Δ</w:t>
      </w:r>
      <w:r w:rsidR="00D55EA9">
        <w:rPr>
          <w:rFonts w:ascii="Times New Roman" w:hAnsi="Times New Roman" w:cs="Times New Roman"/>
          <w:b/>
          <w:bCs/>
          <w:sz w:val="22"/>
          <w:szCs w:val="22"/>
        </w:rPr>
        <w:t>M</w:t>
      </w:r>
      <w:r w:rsidRPr="00D55EA9">
        <w:rPr>
          <w:rFonts w:ascii="Times New Roman" w:hAnsi="Times New Roman" w:cs="Times New Roman"/>
          <w:b/>
          <w:bCs/>
          <w:sz w:val="22"/>
          <w:szCs w:val="22"/>
        </w:rPr>
        <w:t>cdB</w:t>
      </w:r>
      <w:proofErr w:type="spellEnd"/>
      <w:r w:rsidR="00D55EA9" w:rsidRPr="00D55EA9">
        <w:rPr>
          <w:rFonts w:ascii="Times New Roman" w:hAnsi="Times New Roman" w:cs="Times New Roman"/>
          <w:b/>
          <w:bCs/>
          <w:sz w:val="22"/>
          <w:szCs w:val="22"/>
        </w:rPr>
        <w:t xml:space="preserve"> </w:t>
      </w:r>
      <w:r w:rsidR="00D55EA9">
        <w:rPr>
          <w:rFonts w:ascii="Times New Roman" w:hAnsi="Times New Roman" w:cs="Times New Roman"/>
          <w:b/>
          <w:bCs/>
          <w:sz w:val="22"/>
          <w:szCs w:val="22"/>
        </w:rPr>
        <w:t xml:space="preserve">cells. </w:t>
      </w:r>
      <w:r w:rsidR="00D00CF0" w:rsidRPr="00D00CF0">
        <w:rPr>
          <w:rFonts w:ascii="Times New Roman" w:hAnsi="Times New Roman" w:cs="Times New Roman"/>
          <w:sz w:val="22"/>
          <w:szCs w:val="22"/>
        </w:rPr>
        <w:t>Carboxysomes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w:t>
      </w:r>
      <w:r w:rsidR="00D00CF0">
        <w:rPr>
          <w:rFonts w:ascii="Times New Roman" w:hAnsi="Times New Roman" w:cs="Times New Roman"/>
          <w:sz w:val="22"/>
          <w:szCs w:val="22"/>
        </w:rPr>
        <w:t xml:space="preserve">form polar </w:t>
      </w:r>
      <w:r w:rsidR="00D55EA9">
        <w:rPr>
          <w:rFonts w:ascii="Times New Roman" w:hAnsi="Times New Roman" w:cs="Times New Roman"/>
          <w:sz w:val="22"/>
          <w:szCs w:val="22"/>
        </w:rPr>
        <w:t>foci</w:t>
      </w:r>
      <w:r w:rsidR="00D00CF0" w:rsidRPr="00D00CF0">
        <w:rPr>
          <w:rFonts w:ascii="Times New Roman" w:hAnsi="Times New Roman" w:cs="Times New Roman"/>
          <w:sz w:val="22"/>
          <w:szCs w:val="22"/>
        </w:rPr>
        <w:t xml:space="preserve">.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02243A37" w14:textId="5877DCF6" w:rsidR="00D00CF0" w:rsidRDefault="00A54FD0" w:rsidP="00D55EA9">
      <w:pPr>
        <w:spacing w:line="276" w:lineRule="auto"/>
        <w:rPr>
          <w:rFonts w:ascii="Times New Roman" w:hAnsi="Times New Roman" w:cs="Times New Roman"/>
          <w:sz w:val="22"/>
          <w:szCs w:val="22"/>
        </w:rPr>
      </w:pPr>
      <w:r w:rsidRPr="00A54FD0">
        <w:rPr>
          <w:rFonts w:ascii="Times New Roman" w:hAnsi="Times New Roman" w:cs="Times New Roman"/>
          <w:b/>
          <w:bCs/>
          <w:sz w:val="22"/>
          <w:szCs w:val="22"/>
        </w:rPr>
        <w:t xml:space="preserve">Video 3 - </w:t>
      </w:r>
      <w:r w:rsidR="00D55EA9">
        <w:rPr>
          <w:rFonts w:ascii="Times New Roman" w:hAnsi="Times New Roman" w:cs="Times New Roman"/>
          <w:b/>
          <w:bCs/>
          <w:sz w:val="22"/>
          <w:szCs w:val="22"/>
        </w:rPr>
        <w:t xml:space="preserve">Carboxysomes form nucleoid-excluded aggregates at the cell pole in </w:t>
      </w:r>
      <w:r w:rsidR="00D55EA9" w:rsidRPr="00D55EA9">
        <w:rPr>
          <w:rFonts w:ascii="Times New Roman" w:hAnsi="Times New Roman" w:cs="Times New Roman"/>
          <w:b/>
          <w:bCs/>
          <w:sz w:val="22"/>
          <w:szCs w:val="22"/>
        </w:rPr>
        <w:t>McdB[∆2-20]</w:t>
      </w:r>
      <w:r w:rsidR="00D55EA9">
        <w:rPr>
          <w:rFonts w:ascii="Times New Roman" w:hAnsi="Times New Roman" w:cs="Times New Roman"/>
          <w:b/>
          <w:bCs/>
          <w:sz w:val="22"/>
          <w:szCs w:val="22"/>
        </w:rPr>
        <w:t xml:space="preserve"> cells. </w:t>
      </w:r>
      <w:r w:rsidR="00D00CF0" w:rsidRPr="00D00CF0">
        <w:rPr>
          <w:rFonts w:ascii="Times New Roman" w:hAnsi="Times New Roman" w:cs="Times New Roman"/>
          <w:sz w:val="22"/>
          <w:szCs w:val="22"/>
        </w:rPr>
        <w:t>Carboxysomes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w:t>
      </w:r>
      <w:r w:rsidR="00D00CF0">
        <w:rPr>
          <w:rFonts w:ascii="Times New Roman" w:hAnsi="Times New Roman" w:cs="Times New Roman"/>
          <w:sz w:val="22"/>
          <w:szCs w:val="22"/>
        </w:rPr>
        <w:t xml:space="preserve">form polar </w:t>
      </w:r>
      <w:r w:rsidR="00D55EA9">
        <w:rPr>
          <w:rFonts w:ascii="Times New Roman" w:hAnsi="Times New Roman" w:cs="Times New Roman"/>
          <w:sz w:val="22"/>
          <w:szCs w:val="22"/>
        </w:rPr>
        <w:t>foci</w:t>
      </w:r>
      <w:r w:rsidR="00D00CF0" w:rsidRPr="00D00CF0">
        <w:rPr>
          <w:rFonts w:ascii="Times New Roman" w:hAnsi="Times New Roman" w:cs="Times New Roman"/>
          <w:sz w:val="22"/>
          <w:szCs w:val="22"/>
        </w:rPr>
        <w:t xml:space="preserve">.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4E06EFE5" w14:textId="51291AD9" w:rsidR="00D00CF0" w:rsidRDefault="00A54FD0" w:rsidP="00D55EA9">
      <w:pPr>
        <w:spacing w:line="276" w:lineRule="auto"/>
        <w:rPr>
          <w:rFonts w:ascii="Times New Roman" w:hAnsi="Times New Roman" w:cs="Times New Roman"/>
          <w:sz w:val="22"/>
          <w:szCs w:val="22"/>
        </w:rPr>
      </w:pPr>
      <w:r w:rsidRPr="00A54FD0">
        <w:rPr>
          <w:rFonts w:ascii="Times New Roman" w:hAnsi="Times New Roman" w:cs="Times New Roman"/>
          <w:b/>
          <w:bCs/>
          <w:sz w:val="22"/>
          <w:szCs w:val="22"/>
        </w:rPr>
        <w:t xml:space="preserve">Video 4 - </w:t>
      </w:r>
      <w:r w:rsidR="00D55EA9">
        <w:rPr>
          <w:rFonts w:ascii="Times New Roman" w:hAnsi="Times New Roman" w:cs="Times New Roman"/>
          <w:b/>
          <w:bCs/>
          <w:sz w:val="22"/>
          <w:szCs w:val="22"/>
        </w:rPr>
        <w:t>Carboxysomes are distributed across the nucleoid region in McdB[</w:t>
      </w:r>
      <w:r w:rsidRPr="00A54FD0">
        <w:rPr>
          <w:rFonts w:ascii="Times New Roman" w:hAnsi="Times New Roman" w:cs="Times New Roman"/>
          <w:b/>
          <w:bCs/>
          <w:sz w:val="22"/>
          <w:szCs w:val="22"/>
        </w:rPr>
        <w:t>K13A</w:t>
      </w:r>
      <w:r w:rsidR="00D55EA9">
        <w:rPr>
          <w:rFonts w:ascii="Times New Roman" w:hAnsi="Times New Roman" w:cs="Times New Roman"/>
          <w:b/>
          <w:bCs/>
          <w:sz w:val="22"/>
          <w:szCs w:val="22"/>
        </w:rPr>
        <w:t xml:space="preserve">] cells.  </w:t>
      </w:r>
      <w:r w:rsidR="00D55EA9" w:rsidRPr="00D55EA9">
        <w:rPr>
          <w:rFonts w:ascii="Times New Roman" w:hAnsi="Times New Roman" w:cs="Times New Roman"/>
          <w:sz w:val="22"/>
          <w:szCs w:val="22"/>
        </w:rPr>
        <w:t>C</w:t>
      </w:r>
      <w:r w:rsidR="00D00CF0" w:rsidRPr="00D00CF0">
        <w:rPr>
          <w:rFonts w:ascii="Times New Roman" w:hAnsi="Times New Roman" w:cs="Times New Roman"/>
          <w:sz w:val="22"/>
          <w:szCs w:val="22"/>
        </w:rPr>
        <w:t>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are </w:t>
      </w:r>
      <w:r w:rsidR="00D00CF0">
        <w:rPr>
          <w:rFonts w:ascii="Times New Roman" w:hAnsi="Times New Roman" w:cs="Times New Roman"/>
          <w:sz w:val="22"/>
          <w:szCs w:val="22"/>
        </w:rPr>
        <w:t>equidistantly positioned</w:t>
      </w:r>
      <w:r w:rsidR="00D00CF0" w:rsidRPr="00D00CF0">
        <w:rPr>
          <w:rFonts w:ascii="Times New Roman" w:hAnsi="Times New Roman" w:cs="Times New Roman"/>
          <w:sz w:val="22"/>
          <w:szCs w:val="22"/>
        </w:rPr>
        <w:t xml:space="preserve">.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29D962E7" w14:textId="7FE3F47C" w:rsidR="00D00CF0" w:rsidRPr="00D55EA9" w:rsidRDefault="00A54FD0" w:rsidP="00D55EA9">
      <w:pPr>
        <w:spacing w:line="276" w:lineRule="auto"/>
        <w:rPr>
          <w:rFonts w:ascii="Times New Roman" w:hAnsi="Times New Roman" w:cs="Times New Roman"/>
          <w:b/>
          <w:bCs/>
          <w:sz w:val="22"/>
          <w:szCs w:val="22"/>
        </w:rPr>
      </w:pPr>
      <w:r w:rsidRPr="00A54FD0">
        <w:rPr>
          <w:rFonts w:ascii="Times New Roman" w:hAnsi="Times New Roman" w:cs="Times New Roman"/>
          <w:b/>
          <w:bCs/>
          <w:sz w:val="22"/>
          <w:szCs w:val="22"/>
        </w:rPr>
        <w:t xml:space="preserve">Video 5 - </w:t>
      </w:r>
      <w:r w:rsidR="00D55EA9">
        <w:rPr>
          <w:rFonts w:ascii="Times New Roman" w:hAnsi="Times New Roman" w:cs="Times New Roman"/>
          <w:b/>
          <w:bCs/>
          <w:sz w:val="22"/>
          <w:szCs w:val="22"/>
        </w:rPr>
        <w:t>Carboxysomes are distributed across the nucleoid region in McdB[</w:t>
      </w:r>
      <w:r w:rsidR="00D55EA9" w:rsidRPr="00A54FD0">
        <w:rPr>
          <w:rFonts w:ascii="Times New Roman" w:hAnsi="Times New Roman" w:cs="Times New Roman"/>
          <w:b/>
          <w:bCs/>
          <w:sz w:val="22"/>
          <w:szCs w:val="22"/>
        </w:rPr>
        <w:t>K1</w:t>
      </w:r>
      <w:r w:rsidR="00D55EA9">
        <w:rPr>
          <w:rFonts w:ascii="Times New Roman" w:hAnsi="Times New Roman" w:cs="Times New Roman"/>
          <w:b/>
          <w:bCs/>
          <w:sz w:val="22"/>
          <w:szCs w:val="22"/>
        </w:rPr>
        <w:t>7</w:t>
      </w:r>
      <w:r w:rsidR="00D55EA9" w:rsidRPr="00A54FD0">
        <w:rPr>
          <w:rFonts w:ascii="Times New Roman" w:hAnsi="Times New Roman" w:cs="Times New Roman"/>
          <w:b/>
          <w:bCs/>
          <w:sz w:val="22"/>
          <w:szCs w:val="22"/>
        </w:rPr>
        <w:t>A</w:t>
      </w:r>
      <w:r w:rsidR="00D55EA9">
        <w:rPr>
          <w:rFonts w:ascii="Times New Roman" w:hAnsi="Times New Roman" w:cs="Times New Roman"/>
          <w:b/>
          <w:bCs/>
          <w:sz w:val="22"/>
          <w:szCs w:val="22"/>
        </w:rPr>
        <w:t xml:space="preserve">] cells. </w:t>
      </w:r>
      <w:r w:rsidR="00D00CF0" w:rsidRPr="00D00CF0">
        <w:rPr>
          <w:rFonts w:ascii="Times New Roman" w:hAnsi="Times New Roman" w:cs="Times New Roman"/>
          <w:sz w:val="22"/>
          <w:szCs w:val="22"/>
        </w:rPr>
        <w:t>Carboxysomes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are </w:t>
      </w:r>
      <w:r w:rsidR="00D00CF0">
        <w:rPr>
          <w:rFonts w:ascii="Times New Roman" w:hAnsi="Times New Roman" w:cs="Times New Roman"/>
          <w:sz w:val="22"/>
          <w:szCs w:val="22"/>
        </w:rPr>
        <w:t>equidistantly positioned</w:t>
      </w:r>
      <w:r w:rsidR="00D00CF0" w:rsidRPr="00D00CF0">
        <w:rPr>
          <w:rFonts w:ascii="Times New Roman" w:hAnsi="Times New Roman" w:cs="Times New Roman"/>
          <w:sz w:val="22"/>
          <w:szCs w:val="22"/>
        </w:rPr>
        <w:t xml:space="preserve">.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551B9056" w14:textId="7CCAEC64" w:rsidR="00D00CF0" w:rsidRDefault="00A54FD0" w:rsidP="00D55EA9">
      <w:pPr>
        <w:spacing w:line="276" w:lineRule="auto"/>
        <w:rPr>
          <w:rFonts w:ascii="Times New Roman" w:hAnsi="Times New Roman" w:cs="Times New Roman"/>
          <w:sz w:val="22"/>
          <w:szCs w:val="22"/>
        </w:rPr>
      </w:pPr>
      <w:r w:rsidRPr="00A54FD0">
        <w:rPr>
          <w:rFonts w:ascii="Times New Roman" w:hAnsi="Times New Roman" w:cs="Times New Roman"/>
          <w:b/>
          <w:bCs/>
          <w:sz w:val="22"/>
          <w:szCs w:val="22"/>
        </w:rPr>
        <w:t>Video 6 -</w:t>
      </w:r>
      <w:r w:rsidR="00D55EA9">
        <w:rPr>
          <w:rFonts w:ascii="Times New Roman" w:hAnsi="Times New Roman" w:cs="Times New Roman"/>
          <w:b/>
          <w:bCs/>
          <w:sz w:val="22"/>
          <w:szCs w:val="22"/>
        </w:rPr>
        <w:t xml:space="preserve"> Carboxysomes cluster at mid-nucleoid in McdB[</w:t>
      </w:r>
      <w:r w:rsidR="00D55EA9" w:rsidRPr="00A54FD0">
        <w:rPr>
          <w:rFonts w:ascii="Times New Roman" w:hAnsi="Times New Roman" w:cs="Times New Roman"/>
          <w:b/>
          <w:bCs/>
          <w:sz w:val="22"/>
          <w:szCs w:val="22"/>
        </w:rPr>
        <w:t>K</w:t>
      </w:r>
      <w:r w:rsidR="00D55EA9">
        <w:rPr>
          <w:rFonts w:ascii="Times New Roman" w:hAnsi="Times New Roman" w:cs="Times New Roman"/>
          <w:b/>
          <w:bCs/>
          <w:sz w:val="22"/>
          <w:szCs w:val="22"/>
        </w:rPr>
        <w:t>7</w:t>
      </w:r>
      <w:r w:rsidR="00D55EA9" w:rsidRPr="00A54FD0">
        <w:rPr>
          <w:rFonts w:ascii="Times New Roman" w:hAnsi="Times New Roman" w:cs="Times New Roman"/>
          <w:b/>
          <w:bCs/>
          <w:sz w:val="22"/>
          <w:szCs w:val="22"/>
        </w:rPr>
        <w:t>A</w:t>
      </w:r>
      <w:r w:rsidR="00D55EA9">
        <w:rPr>
          <w:rFonts w:ascii="Times New Roman" w:hAnsi="Times New Roman" w:cs="Times New Roman"/>
          <w:b/>
          <w:bCs/>
          <w:sz w:val="22"/>
          <w:szCs w:val="22"/>
        </w:rPr>
        <w:t>] cells.</w:t>
      </w:r>
      <w:r w:rsidRPr="00A54FD0">
        <w:rPr>
          <w:rFonts w:ascii="Times New Roman" w:hAnsi="Times New Roman" w:cs="Times New Roman"/>
          <w:b/>
          <w:bCs/>
          <w:sz w:val="22"/>
          <w:szCs w:val="22"/>
        </w:rPr>
        <w:t xml:space="preserve"> </w:t>
      </w:r>
      <w:r w:rsidR="00D00CF0" w:rsidRPr="00D00CF0">
        <w:rPr>
          <w:rFonts w:ascii="Times New Roman" w:hAnsi="Times New Roman" w:cs="Times New Roman"/>
          <w:sz w:val="22"/>
          <w:szCs w:val="22"/>
        </w:rPr>
        <w:t>Carboxysomes (</w:t>
      </w:r>
      <w:r w:rsidR="00D00CF0">
        <w:rPr>
          <w:rFonts w:ascii="Times New Roman" w:hAnsi="Times New Roman" w:cs="Times New Roman"/>
          <w:sz w:val="22"/>
          <w:szCs w:val="22"/>
        </w:rPr>
        <w:t>C</w:t>
      </w:r>
      <w:r w:rsidR="00D00CF0" w:rsidRPr="00D00CF0">
        <w:rPr>
          <w:rFonts w:ascii="Times New Roman" w:hAnsi="Times New Roman" w:cs="Times New Roman"/>
          <w:sz w:val="22"/>
          <w:szCs w:val="22"/>
        </w:rPr>
        <w:t>b</w:t>
      </w:r>
      <w:r w:rsidR="00D00CF0">
        <w:rPr>
          <w:rFonts w:ascii="Times New Roman" w:hAnsi="Times New Roman" w:cs="Times New Roman"/>
          <w:sz w:val="22"/>
          <w:szCs w:val="22"/>
        </w:rPr>
        <w:t>b</w:t>
      </w:r>
      <w:r w:rsidR="00D00CF0" w:rsidRPr="00D00CF0">
        <w:rPr>
          <w:rFonts w:ascii="Times New Roman" w:hAnsi="Times New Roman" w:cs="Times New Roman"/>
          <w:sz w:val="22"/>
          <w:szCs w:val="22"/>
        </w:rPr>
        <w:t>S-</w:t>
      </w:r>
      <w:proofErr w:type="spellStart"/>
      <w:r w:rsidR="00D00CF0" w:rsidRPr="00D00CF0">
        <w:rPr>
          <w:rFonts w:ascii="Times New Roman" w:hAnsi="Times New Roman" w:cs="Times New Roman"/>
          <w:sz w:val="22"/>
          <w:szCs w:val="22"/>
        </w:rPr>
        <w:t>mTQ</w:t>
      </w:r>
      <w:proofErr w:type="spellEnd"/>
      <w:r w:rsidR="00D00CF0">
        <w:rPr>
          <w:rFonts w:ascii="Times New Roman" w:hAnsi="Times New Roman" w:cs="Times New Roman"/>
          <w:sz w:val="22"/>
          <w:szCs w:val="22"/>
        </w:rPr>
        <w:t>, shown in yellow</w:t>
      </w:r>
      <w:r w:rsidR="00D00CF0" w:rsidRPr="00D00CF0">
        <w:rPr>
          <w:rFonts w:ascii="Times New Roman" w:hAnsi="Times New Roman" w:cs="Times New Roman"/>
          <w:sz w:val="22"/>
          <w:szCs w:val="22"/>
        </w:rPr>
        <w:t xml:space="preserve">) </w:t>
      </w:r>
      <w:r w:rsidR="00D00CF0">
        <w:rPr>
          <w:rFonts w:ascii="Times New Roman" w:hAnsi="Times New Roman" w:cs="Times New Roman"/>
          <w:sz w:val="22"/>
          <w:szCs w:val="22"/>
        </w:rPr>
        <w:t>form a focus at mid</w:t>
      </w:r>
      <w:r w:rsidR="00D55EA9">
        <w:rPr>
          <w:rFonts w:ascii="Times New Roman" w:hAnsi="Times New Roman" w:cs="Times New Roman"/>
          <w:sz w:val="22"/>
          <w:szCs w:val="22"/>
        </w:rPr>
        <w:t>-</w:t>
      </w:r>
      <w:r w:rsidR="00D00CF0" w:rsidRPr="00D00CF0">
        <w:rPr>
          <w:rFonts w:ascii="Times New Roman" w:hAnsi="Times New Roman" w:cs="Times New Roman"/>
          <w:sz w:val="22"/>
          <w:szCs w:val="22"/>
        </w:rPr>
        <w:t xml:space="preserve">cell. </w:t>
      </w:r>
      <w:r w:rsidR="00D55EA9" w:rsidRPr="00D00CF0">
        <w:rPr>
          <w:rFonts w:ascii="Times New Roman" w:hAnsi="Times New Roman" w:cs="Times New Roman"/>
          <w:sz w:val="22"/>
          <w:szCs w:val="22"/>
        </w:rPr>
        <w:t>1</w:t>
      </w:r>
      <w:r w:rsidR="00D55EA9">
        <w:rPr>
          <w:rFonts w:ascii="Times New Roman" w:hAnsi="Times New Roman" w:cs="Times New Roman"/>
          <w:sz w:val="22"/>
          <w:szCs w:val="22"/>
        </w:rPr>
        <w:t>2.5</w:t>
      </w:r>
      <w:r w:rsidR="00D55EA9" w:rsidRPr="00D00CF0">
        <w:rPr>
          <w:rFonts w:ascii="Times New Roman" w:hAnsi="Times New Roman" w:cs="Times New Roman"/>
          <w:sz w:val="22"/>
          <w:szCs w:val="22"/>
        </w:rPr>
        <w:t>-hour</w:t>
      </w:r>
      <w:r w:rsidR="00D00CF0" w:rsidRPr="00D00CF0">
        <w:rPr>
          <w:rFonts w:ascii="Times New Roman" w:hAnsi="Times New Roman" w:cs="Times New Roman"/>
          <w:sz w:val="22"/>
          <w:szCs w:val="22"/>
        </w:rPr>
        <w:t xml:space="preserve"> video, each frame is </w:t>
      </w:r>
      <w:r w:rsidR="00D00CF0">
        <w:rPr>
          <w:rFonts w:ascii="Times New Roman" w:hAnsi="Times New Roman" w:cs="Times New Roman"/>
          <w:sz w:val="22"/>
          <w:szCs w:val="22"/>
        </w:rPr>
        <w:t>15</w:t>
      </w:r>
      <w:r w:rsidR="00D00CF0" w:rsidRPr="00D00CF0">
        <w:rPr>
          <w:rFonts w:ascii="Times New Roman" w:hAnsi="Times New Roman" w:cs="Times New Roman"/>
          <w:sz w:val="22"/>
          <w:szCs w:val="22"/>
        </w:rPr>
        <w:t xml:space="preserve"> minutes (scale bar 2 </w:t>
      </w:r>
      <w:proofErr w:type="spellStart"/>
      <w:r w:rsidR="00D00CF0" w:rsidRPr="00D00CF0">
        <w:rPr>
          <w:rFonts w:ascii="Times New Roman" w:hAnsi="Times New Roman" w:cs="Times New Roman"/>
          <w:sz w:val="22"/>
          <w:szCs w:val="22"/>
        </w:rPr>
        <w:t>μm</w:t>
      </w:r>
      <w:proofErr w:type="spellEnd"/>
      <w:r w:rsidR="00D00CF0" w:rsidRPr="00D00CF0">
        <w:rPr>
          <w:rFonts w:ascii="Times New Roman" w:hAnsi="Times New Roman" w:cs="Times New Roman"/>
          <w:sz w:val="22"/>
          <w:szCs w:val="22"/>
        </w:rPr>
        <w:t>).</w:t>
      </w:r>
    </w:p>
    <w:p w14:paraId="70F03161" w14:textId="77777777" w:rsidR="00A54FD0" w:rsidRDefault="00A54FD0" w:rsidP="00D55EA9">
      <w:pPr>
        <w:spacing w:line="276" w:lineRule="auto"/>
        <w:rPr>
          <w:rFonts w:ascii="Times New Roman" w:hAnsi="Times New Roman" w:cs="Times New Roman"/>
          <w:sz w:val="22"/>
          <w:szCs w:val="22"/>
        </w:rPr>
      </w:pPr>
    </w:p>
    <w:p w14:paraId="1C51D8DC" w14:textId="77777777" w:rsidR="00D55EA9" w:rsidRDefault="00D55EA9" w:rsidP="00D55EA9">
      <w:pPr>
        <w:spacing w:line="276" w:lineRule="auto"/>
        <w:rPr>
          <w:rFonts w:ascii="Times New Roman" w:hAnsi="Times New Roman" w:cs="Times New Roman"/>
          <w:sz w:val="22"/>
          <w:szCs w:val="22"/>
        </w:rPr>
      </w:pPr>
    </w:p>
    <w:p w14:paraId="7E796400" w14:textId="77777777" w:rsidR="00D55EA9" w:rsidRDefault="00D55EA9" w:rsidP="00D55EA9">
      <w:pPr>
        <w:spacing w:line="276" w:lineRule="auto"/>
        <w:rPr>
          <w:rFonts w:ascii="Times New Roman" w:hAnsi="Times New Roman" w:cs="Times New Roman"/>
          <w:sz w:val="22"/>
          <w:szCs w:val="22"/>
        </w:rPr>
      </w:pPr>
    </w:p>
    <w:p w14:paraId="0A3B26EA" w14:textId="77777777" w:rsidR="00D55EA9" w:rsidRDefault="00D55EA9" w:rsidP="00D55EA9">
      <w:pPr>
        <w:spacing w:line="276" w:lineRule="auto"/>
        <w:rPr>
          <w:rFonts w:ascii="Times New Roman" w:hAnsi="Times New Roman" w:cs="Times New Roman"/>
          <w:sz w:val="22"/>
          <w:szCs w:val="22"/>
        </w:rPr>
      </w:pPr>
    </w:p>
    <w:p w14:paraId="01370D52" w14:textId="27C7629D" w:rsidR="00A54FD0" w:rsidRPr="00A54FD0" w:rsidRDefault="00F22521" w:rsidP="00D55EA9">
      <w:pPr>
        <w:spacing w:line="276" w:lineRule="auto"/>
        <w:rPr>
          <w:rFonts w:ascii="Times New Roman" w:hAnsi="Times New Roman" w:cs="Times New Roman"/>
          <w:b/>
          <w:bCs/>
          <w:sz w:val="22"/>
          <w:szCs w:val="22"/>
        </w:rPr>
      </w:pPr>
      <w:r>
        <w:rPr>
          <w:rFonts w:ascii="Times New Roman" w:hAnsi="Times New Roman" w:cs="Times New Roman"/>
          <w:b/>
          <w:bCs/>
          <w:sz w:val="22"/>
          <w:szCs w:val="22"/>
        </w:rPr>
        <w:lastRenderedPageBreak/>
        <w:t xml:space="preserve">Supplemental </w:t>
      </w:r>
      <w:r w:rsidR="00A54FD0" w:rsidRPr="00A54FD0">
        <w:rPr>
          <w:rFonts w:ascii="Times New Roman" w:hAnsi="Times New Roman" w:cs="Times New Roman"/>
          <w:b/>
          <w:bCs/>
          <w:sz w:val="22"/>
          <w:szCs w:val="22"/>
        </w:rPr>
        <w:t>Table 1: Strain List</w:t>
      </w:r>
    </w:p>
    <w:tbl>
      <w:tblPr>
        <w:tblW w:w="891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910"/>
        <w:gridCol w:w="3045"/>
        <w:gridCol w:w="2955"/>
      </w:tblGrid>
      <w:tr w:rsidR="00A54FD0" w:rsidRPr="00A467E6" w14:paraId="58927CFF" w14:textId="77777777" w:rsidTr="00C04F0F">
        <w:trPr>
          <w:trHeight w:val="450"/>
        </w:trPr>
        <w:tc>
          <w:tcPr>
            <w:tcW w:w="29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2D506B" w14:textId="77777777" w:rsidR="00A54FD0" w:rsidRPr="00A467E6" w:rsidRDefault="00A54FD0" w:rsidP="00D55EA9">
            <w:pPr>
              <w:spacing w:line="276" w:lineRule="auto"/>
              <w:rPr>
                <w:rFonts w:ascii="Times New Roman" w:eastAsia="Times New Roman" w:hAnsi="Times New Roman" w:cs="Times New Roman"/>
                <w:b/>
              </w:rPr>
            </w:pPr>
            <w:r w:rsidRPr="00A467E6">
              <w:rPr>
                <w:rFonts w:ascii="Times New Roman" w:eastAsia="Times New Roman" w:hAnsi="Times New Roman" w:cs="Times New Roman"/>
                <w:b/>
              </w:rPr>
              <w:t>Species</w:t>
            </w:r>
          </w:p>
        </w:tc>
        <w:tc>
          <w:tcPr>
            <w:tcW w:w="30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72E00E" w14:textId="77777777" w:rsidR="00A54FD0" w:rsidRPr="00A467E6" w:rsidRDefault="00A54FD0" w:rsidP="00D55EA9">
            <w:pPr>
              <w:spacing w:line="276" w:lineRule="auto"/>
              <w:rPr>
                <w:rFonts w:ascii="Times New Roman" w:eastAsia="Times New Roman" w:hAnsi="Times New Roman" w:cs="Times New Roman"/>
                <w:b/>
              </w:rPr>
            </w:pPr>
            <w:r w:rsidRPr="00A467E6">
              <w:rPr>
                <w:rFonts w:ascii="Times New Roman" w:eastAsia="Times New Roman" w:hAnsi="Times New Roman" w:cs="Times New Roman"/>
                <w:b/>
              </w:rPr>
              <w:t>Strain Number/Identifier</w:t>
            </w:r>
          </w:p>
        </w:tc>
        <w:tc>
          <w:tcPr>
            <w:tcW w:w="2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0A41FE" w14:textId="77777777" w:rsidR="00A54FD0" w:rsidRPr="00A467E6" w:rsidRDefault="00A54FD0" w:rsidP="00D55EA9">
            <w:pPr>
              <w:spacing w:line="276" w:lineRule="auto"/>
              <w:rPr>
                <w:rFonts w:ascii="Times New Roman" w:eastAsia="Times New Roman" w:hAnsi="Times New Roman" w:cs="Times New Roman"/>
                <w:b/>
              </w:rPr>
            </w:pPr>
            <w:r w:rsidRPr="00A467E6">
              <w:rPr>
                <w:rFonts w:ascii="Times New Roman" w:eastAsia="Times New Roman" w:hAnsi="Times New Roman" w:cs="Times New Roman"/>
                <w:b/>
              </w:rPr>
              <w:t>Genotype</w:t>
            </w:r>
          </w:p>
        </w:tc>
      </w:tr>
      <w:tr w:rsidR="00A54FD0" w:rsidRPr="00A467E6" w14:paraId="7A868595" w14:textId="77777777" w:rsidTr="00D55EA9">
        <w:trPr>
          <w:trHeight w:val="390"/>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09753A"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E. coli</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73E30550"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738 / pLT18</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674FC6B2" w14:textId="3D44A866"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spellStart"/>
            <w:proofErr w:type="gramEnd"/>
            <w:r w:rsidRPr="00A467E6">
              <w:rPr>
                <w:rFonts w:ascii="Times New Roman" w:eastAsia="Times New Roman" w:hAnsi="Times New Roman" w:cs="Times New Roman"/>
              </w:rPr>
              <w:t>Cbbs-mTQ</w:t>
            </w:r>
            <w:proofErr w:type="spellEnd"/>
            <w:r w:rsidRPr="00A467E6">
              <w:rPr>
                <w:rFonts w:ascii="Times New Roman" w:eastAsia="Times New Roman" w:hAnsi="Times New Roman" w:cs="Times New Roman"/>
              </w:rPr>
              <w:t xml:space="preserve"> </w:t>
            </w:r>
            <w:r w:rsidRPr="00A467E6">
              <w:rPr>
                <w:rFonts w:ascii="Cambria Math" w:eastAsia="Times New Roman" w:hAnsi="Cambria Math" w:cs="Cambria Math"/>
              </w:rPr>
              <w:t>△</w:t>
            </w:r>
            <w:r w:rsidRPr="00A467E6">
              <w:rPr>
                <w:rFonts w:ascii="Times New Roman" w:eastAsia="Times New Roman" w:hAnsi="Times New Roman" w:cs="Times New Roman"/>
              </w:rPr>
              <w:t>Hn0911</w:t>
            </w:r>
            <w:r w:rsidR="00F22521">
              <w:rPr>
                <w:rFonts w:ascii="Times New Roman" w:eastAsia="Times New Roman" w:hAnsi="Times New Roman" w:cs="Times New Roman"/>
              </w:rPr>
              <w:t>(McdB)</w:t>
            </w:r>
          </w:p>
        </w:tc>
      </w:tr>
      <w:tr w:rsidR="00A54FD0" w:rsidRPr="00A467E6" w14:paraId="6D65F713" w14:textId="77777777" w:rsidTr="00D55EA9">
        <w:trPr>
          <w:trHeight w:val="570"/>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BFAD0D"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E. coli</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755E9261"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787 / pJAB2</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48227817"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McdB[K7A]</w:t>
            </w:r>
          </w:p>
        </w:tc>
      </w:tr>
      <w:tr w:rsidR="00A54FD0" w:rsidRPr="00A467E6" w14:paraId="21776E29" w14:textId="77777777" w:rsidTr="00D55EA9">
        <w:trPr>
          <w:trHeight w:val="372"/>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C4833E"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E. coli</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3CEBDEBB"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788 / pJAB3</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3FCC737E"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McdB[K13A]</w:t>
            </w:r>
          </w:p>
        </w:tc>
      </w:tr>
      <w:tr w:rsidR="00A54FD0" w:rsidRPr="00A467E6" w14:paraId="510D7023" w14:textId="77777777" w:rsidTr="00D55EA9">
        <w:trPr>
          <w:trHeight w:val="543"/>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C9D602"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E. coli</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432416FE"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789 / pJAB4</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5A92E94F"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McdB[K17A]</w:t>
            </w:r>
          </w:p>
        </w:tc>
      </w:tr>
      <w:tr w:rsidR="00A54FD0" w:rsidRPr="00A467E6" w14:paraId="40EC525B" w14:textId="77777777" w:rsidTr="00D55EA9">
        <w:trPr>
          <w:trHeight w:val="61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93D2E6"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E. coli</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410E6F69"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861 / pJAB37</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61D4EF47"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xml:space="preserve">, native </w:t>
            </w:r>
            <w:proofErr w:type="gramStart"/>
            <w:r w:rsidRPr="00A467E6">
              <w:rPr>
                <w:rFonts w:ascii="Times New Roman" w:eastAsia="Times New Roman" w:hAnsi="Times New Roman" w:cs="Times New Roman"/>
              </w:rPr>
              <w:t>McdB[</w:t>
            </w:r>
            <w:proofErr w:type="gramEnd"/>
            <w:r w:rsidRPr="00A467E6">
              <w:rPr>
                <w:rFonts w:ascii="Cambria Math" w:eastAsia="Times New Roman" w:hAnsi="Cambria Math" w:cs="Cambria Math"/>
              </w:rPr>
              <w:t>△</w:t>
            </w:r>
            <w:r w:rsidRPr="00A467E6">
              <w:rPr>
                <w:rFonts w:ascii="Times New Roman" w:eastAsia="Times New Roman" w:hAnsi="Times New Roman" w:cs="Times New Roman"/>
              </w:rPr>
              <w:t>2-20]</w:t>
            </w:r>
          </w:p>
        </w:tc>
      </w:tr>
      <w:tr w:rsidR="00A54FD0" w:rsidRPr="00A467E6" w14:paraId="6366AA71" w14:textId="77777777" w:rsidTr="00C04F0F">
        <w:trPr>
          <w:trHeight w:val="450"/>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20458D"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0218F98F"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132A936E"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p>
        </w:tc>
      </w:tr>
      <w:tr w:rsidR="00A54FD0" w:rsidRPr="00A467E6" w14:paraId="71E3DDC6" w14:textId="77777777" w:rsidTr="00D55EA9">
        <w:trPr>
          <w:trHeight w:val="192"/>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A5ACD4"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12E443EB"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114</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5A0E4E6F" w14:textId="106868F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spellStart"/>
            <w:proofErr w:type="gramEnd"/>
            <w:r w:rsidRPr="00A467E6">
              <w:rPr>
                <w:rFonts w:ascii="Times New Roman" w:eastAsia="Times New Roman" w:hAnsi="Times New Roman" w:cs="Times New Roman"/>
              </w:rPr>
              <w:t>Cbbs-mTQ</w:t>
            </w:r>
            <w:proofErr w:type="spellEnd"/>
            <w:r w:rsidRPr="00A467E6">
              <w:rPr>
                <w:rFonts w:ascii="Times New Roman" w:eastAsia="Times New Roman" w:hAnsi="Times New Roman" w:cs="Times New Roman"/>
              </w:rPr>
              <w:t xml:space="preserve"> </w:t>
            </w:r>
            <w:r w:rsidRPr="00A467E6">
              <w:rPr>
                <w:rFonts w:ascii="Cambria Math" w:eastAsia="Times New Roman" w:hAnsi="Cambria Math" w:cs="Cambria Math"/>
              </w:rPr>
              <w:t>△</w:t>
            </w:r>
            <w:r w:rsidRPr="00A467E6">
              <w:rPr>
                <w:rFonts w:ascii="Times New Roman" w:eastAsia="Times New Roman" w:hAnsi="Times New Roman" w:cs="Times New Roman"/>
              </w:rPr>
              <w:t>Hn0911</w:t>
            </w:r>
            <w:r w:rsidR="00F22521">
              <w:rPr>
                <w:rFonts w:ascii="Times New Roman" w:eastAsia="Times New Roman" w:hAnsi="Times New Roman" w:cs="Times New Roman"/>
              </w:rPr>
              <w:t xml:space="preserve"> (McdB)</w:t>
            </w:r>
          </w:p>
        </w:tc>
      </w:tr>
      <w:tr w:rsidR="00A54FD0" w:rsidRPr="00A467E6" w14:paraId="00CA9913" w14:textId="77777777" w:rsidTr="00D55EA9">
        <w:trPr>
          <w:trHeight w:val="372"/>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BFF2E2"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57D5AEFA"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473</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3BA695B8"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McdB[K7A]</w:t>
            </w:r>
          </w:p>
        </w:tc>
      </w:tr>
      <w:tr w:rsidR="00A54FD0" w:rsidRPr="00A467E6" w14:paraId="2B50CF9D" w14:textId="77777777" w:rsidTr="00D55EA9">
        <w:trPr>
          <w:trHeight w:val="633"/>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5F3096"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19D7DDA9"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474</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095F6275"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McdB[K13A]</w:t>
            </w:r>
          </w:p>
        </w:tc>
      </w:tr>
      <w:tr w:rsidR="00A54FD0" w:rsidRPr="00A467E6" w14:paraId="14E37B54" w14:textId="77777777" w:rsidTr="00D55EA9">
        <w:trPr>
          <w:trHeight w:val="633"/>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397AD9"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762AB53D"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475</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5F77E044"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native McdB[K17A]</w:t>
            </w:r>
          </w:p>
        </w:tc>
      </w:tr>
      <w:tr w:rsidR="00A54FD0" w:rsidRPr="00A467E6" w14:paraId="197B89B5" w14:textId="77777777" w:rsidTr="00D55EA9">
        <w:trPr>
          <w:trHeight w:val="723"/>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FF0B32"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H. neapolitanus</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545D7A85"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553</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213215D0" w14:textId="77777777" w:rsidR="00A54FD0" w:rsidRPr="00A467E6" w:rsidRDefault="00A54FD0" w:rsidP="00D55EA9">
            <w:pPr>
              <w:spacing w:line="276" w:lineRule="auto"/>
              <w:rPr>
                <w:rFonts w:ascii="Times New Roman" w:eastAsia="Times New Roman" w:hAnsi="Times New Roman" w:cs="Times New Roman"/>
              </w:rPr>
            </w:pPr>
            <w:proofErr w:type="spellStart"/>
            <w:proofErr w:type="gramStart"/>
            <w:r w:rsidRPr="00A467E6">
              <w:rPr>
                <w:rFonts w:ascii="Times New Roman" w:eastAsia="Times New Roman" w:hAnsi="Times New Roman" w:cs="Times New Roman"/>
              </w:rPr>
              <w:t>Hn</w:t>
            </w:r>
            <w:proofErr w:type="spellEnd"/>
            <w:r w:rsidRPr="00A467E6">
              <w:rPr>
                <w:rFonts w:ascii="Times New Roman" w:eastAsia="Times New Roman" w:hAnsi="Times New Roman" w:cs="Times New Roman"/>
              </w:rPr>
              <w:t>::</w:t>
            </w:r>
            <w:proofErr w:type="gramEnd"/>
            <w:r w:rsidRPr="00A467E6">
              <w:rPr>
                <w:rFonts w:ascii="Times New Roman" w:eastAsia="Times New Roman" w:hAnsi="Times New Roman" w:cs="Times New Roman"/>
              </w:rPr>
              <w:t>CbbS-</w:t>
            </w:r>
            <w:proofErr w:type="spellStart"/>
            <w:r w:rsidRPr="00A467E6">
              <w:rPr>
                <w:rFonts w:ascii="Times New Roman" w:eastAsia="Times New Roman" w:hAnsi="Times New Roman" w:cs="Times New Roman"/>
              </w:rPr>
              <w:t>mTQ</w:t>
            </w:r>
            <w:proofErr w:type="spellEnd"/>
            <w:r w:rsidRPr="00A467E6">
              <w:rPr>
                <w:rFonts w:ascii="Times New Roman" w:eastAsia="Times New Roman" w:hAnsi="Times New Roman" w:cs="Times New Roman"/>
              </w:rPr>
              <w:t xml:space="preserve">, native </w:t>
            </w:r>
            <w:proofErr w:type="gramStart"/>
            <w:r w:rsidRPr="00A467E6">
              <w:rPr>
                <w:rFonts w:ascii="Times New Roman" w:eastAsia="Times New Roman" w:hAnsi="Times New Roman" w:cs="Times New Roman"/>
              </w:rPr>
              <w:t>McdB[</w:t>
            </w:r>
            <w:proofErr w:type="gramEnd"/>
            <w:r w:rsidRPr="00A467E6">
              <w:rPr>
                <w:rFonts w:ascii="Cambria Math" w:eastAsia="Times New Roman" w:hAnsi="Cambria Math" w:cs="Cambria Math"/>
              </w:rPr>
              <w:t>△</w:t>
            </w:r>
            <w:r w:rsidRPr="00A467E6">
              <w:rPr>
                <w:rFonts w:ascii="Times New Roman" w:eastAsia="Times New Roman" w:hAnsi="Times New Roman" w:cs="Times New Roman"/>
              </w:rPr>
              <w:t>2-20]</w:t>
            </w:r>
          </w:p>
        </w:tc>
      </w:tr>
    </w:tbl>
    <w:p w14:paraId="2ED2E42F" w14:textId="77777777" w:rsidR="008E39B8" w:rsidRDefault="008E39B8" w:rsidP="00D55EA9">
      <w:pPr>
        <w:spacing w:line="276" w:lineRule="auto"/>
        <w:rPr>
          <w:rFonts w:ascii="Times New Roman" w:hAnsi="Times New Roman" w:cs="Times New Roman"/>
          <w:sz w:val="22"/>
          <w:szCs w:val="22"/>
        </w:rPr>
      </w:pPr>
    </w:p>
    <w:p w14:paraId="2D5210A5" w14:textId="77777777" w:rsidR="00D55EA9" w:rsidRDefault="00D55EA9" w:rsidP="00D55EA9">
      <w:pPr>
        <w:spacing w:line="276" w:lineRule="auto"/>
        <w:rPr>
          <w:rFonts w:ascii="Times New Roman" w:hAnsi="Times New Roman" w:cs="Times New Roman"/>
          <w:b/>
          <w:bCs/>
          <w:sz w:val="22"/>
          <w:szCs w:val="22"/>
        </w:rPr>
      </w:pPr>
    </w:p>
    <w:p w14:paraId="14E79E50" w14:textId="77777777" w:rsidR="00D55EA9" w:rsidRDefault="00D55EA9" w:rsidP="00D55EA9">
      <w:pPr>
        <w:spacing w:line="276" w:lineRule="auto"/>
        <w:rPr>
          <w:rFonts w:ascii="Times New Roman" w:hAnsi="Times New Roman" w:cs="Times New Roman"/>
          <w:b/>
          <w:bCs/>
          <w:sz w:val="22"/>
          <w:szCs w:val="22"/>
        </w:rPr>
      </w:pPr>
    </w:p>
    <w:p w14:paraId="5E087730" w14:textId="77777777" w:rsidR="00D55EA9" w:rsidRDefault="00D55EA9" w:rsidP="00D55EA9">
      <w:pPr>
        <w:spacing w:line="276" w:lineRule="auto"/>
        <w:rPr>
          <w:rFonts w:ascii="Times New Roman" w:hAnsi="Times New Roman" w:cs="Times New Roman"/>
          <w:b/>
          <w:bCs/>
          <w:sz w:val="22"/>
          <w:szCs w:val="22"/>
        </w:rPr>
      </w:pPr>
    </w:p>
    <w:p w14:paraId="38A22C49" w14:textId="77777777" w:rsidR="00D55EA9" w:rsidRDefault="00D55EA9" w:rsidP="00D55EA9">
      <w:pPr>
        <w:spacing w:line="276" w:lineRule="auto"/>
        <w:rPr>
          <w:rFonts w:ascii="Times New Roman" w:hAnsi="Times New Roman" w:cs="Times New Roman"/>
          <w:b/>
          <w:bCs/>
          <w:sz w:val="22"/>
          <w:szCs w:val="22"/>
        </w:rPr>
      </w:pPr>
    </w:p>
    <w:p w14:paraId="7AB291CA" w14:textId="77777777" w:rsidR="00D55EA9" w:rsidRDefault="00D55EA9" w:rsidP="00D55EA9">
      <w:pPr>
        <w:spacing w:line="276" w:lineRule="auto"/>
        <w:rPr>
          <w:rFonts w:ascii="Times New Roman" w:hAnsi="Times New Roman" w:cs="Times New Roman"/>
          <w:b/>
          <w:bCs/>
          <w:sz w:val="22"/>
          <w:szCs w:val="22"/>
        </w:rPr>
      </w:pPr>
    </w:p>
    <w:p w14:paraId="755AEBCD" w14:textId="77777777" w:rsidR="00D55EA9" w:rsidRDefault="00D55EA9" w:rsidP="00D55EA9">
      <w:pPr>
        <w:spacing w:line="276" w:lineRule="auto"/>
        <w:rPr>
          <w:rFonts w:ascii="Times New Roman" w:hAnsi="Times New Roman" w:cs="Times New Roman"/>
          <w:b/>
          <w:bCs/>
          <w:sz w:val="22"/>
          <w:szCs w:val="22"/>
        </w:rPr>
      </w:pPr>
    </w:p>
    <w:p w14:paraId="2ADFD0E0" w14:textId="74EE4F08" w:rsidR="00A54FD0" w:rsidRPr="00A54FD0" w:rsidRDefault="00F22521" w:rsidP="00D55EA9">
      <w:pPr>
        <w:spacing w:line="276" w:lineRule="auto"/>
        <w:rPr>
          <w:rFonts w:ascii="Times New Roman" w:hAnsi="Times New Roman" w:cs="Times New Roman"/>
          <w:b/>
          <w:bCs/>
          <w:sz w:val="22"/>
          <w:szCs w:val="22"/>
        </w:rPr>
      </w:pPr>
      <w:r>
        <w:rPr>
          <w:rFonts w:ascii="Times New Roman" w:hAnsi="Times New Roman" w:cs="Times New Roman"/>
          <w:b/>
          <w:bCs/>
          <w:sz w:val="22"/>
          <w:szCs w:val="22"/>
        </w:rPr>
        <w:lastRenderedPageBreak/>
        <w:t xml:space="preserve">Supplemental </w:t>
      </w:r>
      <w:r w:rsidR="00A54FD0" w:rsidRPr="00A54FD0">
        <w:rPr>
          <w:rFonts w:ascii="Times New Roman" w:hAnsi="Times New Roman" w:cs="Times New Roman"/>
          <w:b/>
          <w:bCs/>
          <w:sz w:val="22"/>
          <w:szCs w:val="22"/>
        </w:rPr>
        <w:t>Table 2: Parameter Thresholds</w:t>
      </w:r>
    </w:p>
    <w:tbl>
      <w:tblPr>
        <w:tblW w:w="9082" w:type="dxa"/>
        <w:tblBorders>
          <w:top w:val="nil"/>
          <w:left w:val="nil"/>
          <w:bottom w:val="nil"/>
          <w:right w:val="nil"/>
          <w:insideH w:val="nil"/>
          <w:insideV w:val="nil"/>
        </w:tblBorders>
        <w:tblLayout w:type="fixed"/>
        <w:tblLook w:val="0600" w:firstRow="0" w:lastRow="0" w:firstColumn="0" w:lastColumn="0" w:noHBand="1" w:noVBand="1"/>
      </w:tblPr>
      <w:tblGrid>
        <w:gridCol w:w="1845"/>
        <w:gridCol w:w="4897"/>
        <w:gridCol w:w="1208"/>
        <w:gridCol w:w="1132"/>
      </w:tblGrid>
      <w:tr w:rsidR="00A54FD0" w:rsidRPr="00A467E6" w14:paraId="022E4E3A" w14:textId="77777777" w:rsidTr="00F22521">
        <w:trPr>
          <w:trHeight w:val="660"/>
        </w:trPr>
        <w:tc>
          <w:tcPr>
            <w:tcW w:w="18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EAD57F"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Parameter</w:t>
            </w:r>
          </w:p>
        </w:tc>
        <w:tc>
          <w:tcPr>
            <w:tcW w:w="489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00D20E2"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Description</w:t>
            </w:r>
          </w:p>
        </w:tc>
        <w:tc>
          <w:tcPr>
            <w:tcW w:w="120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2B35D56"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Wildtype </w:t>
            </w:r>
          </w:p>
        </w:tc>
        <w:tc>
          <w:tcPr>
            <w:tcW w:w="113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61080E9"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Mutants</w:t>
            </w:r>
          </w:p>
        </w:tc>
      </w:tr>
      <w:tr w:rsidR="00A54FD0" w:rsidRPr="00A467E6" w14:paraId="67236212" w14:textId="77777777" w:rsidTr="00F22521">
        <w:trPr>
          <w:trHeight w:val="1095"/>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7BC9E8"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denoise_radius</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38FDA406"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Radius for Gaussian blur in the </w:t>
            </w:r>
            <w:proofErr w:type="spellStart"/>
            <w:r w:rsidRPr="00A467E6">
              <w:rPr>
                <w:rFonts w:ascii="Times New Roman" w:eastAsia="Times New Roman" w:hAnsi="Times New Roman" w:cs="Times New Roman"/>
                <w:i/>
              </w:rPr>
              <w:t>skimage.filters.unsharp_mask</w:t>
            </w:r>
            <w:proofErr w:type="spellEnd"/>
            <w:r w:rsidRPr="00A467E6">
              <w:rPr>
                <w:rFonts w:ascii="Times New Roman" w:eastAsia="Times New Roman" w:hAnsi="Times New Roman" w:cs="Times New Roman"/>
              </w:rPr>
              <w:t xml:space="preserve"> function</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758A4362"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3</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5447F233"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5</w:t>
            </w:r>
          </w:p>
        </w:tc>
      </w:tr>
      <w:tr w:rsidR="00A54FD0" w:rsidRPr="00A467E6" w14:paraId="661EA7E3" w14:textId="77777777" w:rsidTr="00F22521">
        <w:trPr>
          <w:trHeight w:val="1095"/>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763AAF"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denoise_amount</w:t>
            </w:r>
            <w:proofErr w:type="spellEnd"/>
            <w:r w:rsidRPr="00A467E6">
              <w:rPr>
                <w:rFonts w:ascii="Times New Roman" w:eastAsia="Times New Roman" w:hAnsi="Times New Roman" w:cs="Times New Roman"/>
                <w:i/>
              </w:rPr>
              <w:t xml:space="preserve"> </w:t>
            </w:r>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79B625DC"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Scaling factor for detail amplification in the </w:t>
            </w:r>
            <w:proofErr w:type="spellStart"/>
            <w:r w:rsidRPr="00A467E6">
              <w:rPr>
                <w:rFonts w:ascii="Times New Roman" w:eastAsia="Times New Roman" w:hAnsi="Times New Roman" w:cs="Times New Roman"/>
                <w:i/>
              </w:rPr>
              <w:t>skimage.filters.unsharp_mask</w:t>
            </w:r>
            <w:proofErr w:type="spellEnd"/>
            <w:r w:rsidRPr="00A467E6">
              <w:rPr>
                <w:rFonts w:ascii="Times New Roman" w:eastAsia="Times New Roman" w:hAnsi="Times New Roman" w:cs="Times New Roman"/>
              </w:rPr>
              <w:t xml:space="preserve"> function</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5BD76467"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20</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7133AA71"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20</w:t>
            </w:r>
          </w:p>
        </w:tc>
      </w:tr>
      <w:tr w:rsidR="00A54FD0" w:rsidRPr="00A467E6" w14:paraId="2072CD9E" w14:textId="77777777" w:rsidTr="00F22521">
        <w:trPr>
          <w:trHeight w:val="660"/>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1B8C9A"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gauss_blur</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58EDC151"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Gaussian blur radius applied to image post denoising</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341E244E"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0.5</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0363A30D"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0.5</w:t>
            </w:r>
          </w:p>
        </w:tc>
      </w:tr>
      <w:tr w:rsidR="00A54FD0" w:rsidRPr="00A467E6" w14:paraId="28FE3E92" w14:textId="77777777" w:rsidTr="00F22521">
        <w:trPr>
          <w:trHeight w:val="1095"/>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46DA19"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detect_threshold</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0C29D7AA"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Intensity threshold for the </w:t>
            </w:r>
            <w:proofErr w:type="spellStart"/>
            <w:r w:rsidRPr="00A467E6">
              <w:rPr>
                <w:rFonts w:ascii="Times New Roman" w:eastAsia="Times New Roman" w:hAnsi="Times New Roman" w:cs="Times New Roman"/>
                <w:i/>
              </w:rPr>
              <w:t>skimage.feature.blob_log</w:t>
            </w:r>
            <w:proofErr w:type="spellEnd"/>
            <w:r w:rsidRPr="00A467E6">
              <w:rPr>
                <w:rFonts w:ascii="Times New Roman" w:eastAsia="Times New Roman" w:hAnsi="Times New Roman" w:cs="Times New Roman"/>
                <w:i/>
              </w:rPr>
              <w:t xml:space="preserve"> </w:t>
            </w:r>
            <w:r w:rsidRPr="00A467E6">
              <w:rPr>
                <w:rFonts w:ascii="Times New Roman" w:eastAsia="Times New Roman" w:hAnsi="Times New Roman" w:cs="Times New Roman"/>
              </w:rPr>
              <w:t>function</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3C433B7F"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0.01</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7A4E4D73"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0.05</w:t>
            </w:r>
          </w:p>
        </w:tc>
      </w:tr>
      <w:tr w:rsidR="00A54FD0" w:rsidRPr="00A467E6" w14:paraId="76F7A0C4" w14:textId="77777777" w:rsidTr="00F22521">
        <w:trPr>
          <w:trHeight w:val="1530"/>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B34261" w14:textId="77777777" w:rsidR="00A54FD0" w:rsidRPr="00A467E6" w:rsidRDefault="00A54FD0" w:rsidP="00D55EA9">
            <w:pPr>
              <w:spacing w:line="276" w:lineRule="auto"/>
              <w:rPr>
                <w:rFonts w:ascii="Times New Roman" w:eastAsia="Times New Roman" w:hAnsi="Times New Roman" w:cs="Times New Roman"/>
                <w:i/>
              </w:rPr>
            </w:pPr>
            <w:r w:rsidRPr="00A467E6">
              <w:rPr>
                <w:rFonts w:ascii="Times New Roman" w:eastAsia="Times New Roman" w:hAnsi="Times New Roman" w:cs="Times New Roman"/>
                <w:i/>
              </w:rPr>
              <w:t>overlap</w:t>
            </w:r>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440646D3"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Parameter for the </w:t>
            </w:r>
            <w:proofErr w:type="spellStart"/>
            <w:r w:rsidRPr="00A467E6">
              <w:rPr>
                <w:rFonts w:ascii="Times New Roman" w:eastAsia="Times New Roman" w:hAnsi="Times New Roman" w:cs="Times New Roman"/>
                <w:i/>
              </w:rPr>
              <w:t>skimage.feature.blob_log</w:t>
            </w:r>
            <w:proofErr w:type="spellEnd"/>
            <w:r w:rsidRPr="00A467E6">
              <w:rPr>
                <w:rFonts w:ascii="Times New Roman" w:eastAsia="Times New Roman" w:hAnsi="Times New Roman" w:cs="Times New Roman"/>
                <w:i/>
              </w:rPr>
              <w:t xml:space="preserve"> </w:t>
            </w:r>
            <w:r w:rsidRPr="00A467E6">
              <w:rPr>
                <w:rFonts w:ascii="Times New Roman" w:eastAsia="Times New Roman" w:hAnsi="Times New Roman" w:cs="Times New Roman"/>
              </w:rPr>
              <w:t xml:space="preserve">function which defines the amount of overlap for two adjacent spots.  </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3FD7E059"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0.5</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57C68C0D"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0.1</w:t>
            </w:r>
          </w:p>
        </w:tc>
      </w:tr>
      <w:tr w:rsidR="00A54FD0" w:rsidRPr="00A467E6" w14:paraId="1F5A3488" w14:textId="77777777" w:rsidTr="00F22521">
        <w:trPr>
          <w:trHeight w:val="660"/>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DF7B70"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detect_min_sigma</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5C8F3175"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Minimum radius for </w:t>
            </w:r>
            <w:proofErr w:type="spellStart"/>
            <w:r w:rsidRPr="00A467E6">
              <w:rPr>
                <w:rFonts w:ascii="Times New Roman" w:eastAsia="Times New Roman" w:hAnsi="Times New Roman" w:cs="Times New Roman"/>
              </w:rPr>
              <w:t>LoG</w:t>
            </w:r>
            <w:proofErr w:type="spellEnd"/>
            <w:r w:rsidRPr="00A467E6">
              <w:rPr>
                <w:rFonts w:ascii="Times New Roman" w:eastAsia="Times New Roman" w:hAnsi="Times New Roman" w:cs="Times New Roman"/>
              </w:rPr>
              <w:t xml:space="preserve"> blob detection</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7C693110"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1.05</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6A8C31AA"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1.05</w:t>
            </w:r>
          </w:p>
        </w:tc>
      </w:tr>
      <w:tr w:rsidR="00A54FD0" w:rsidRPr="00A467E6" w14:paraId="4EFC03C3" w14:textId="77777777" w:rsidTr="00F22521">
        <w:trPr>
          <w:trHeight w:val="660"/>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9DFCDA"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detect_max_sigma</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61FA20EB"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 xml:space="preserve">Maximum radius for </w:t>
            </w:r>
            <w:proofErr w:type="spellStart"/>
            <w:r w:rsidRPr="00A467E6">
              <w:rPr>
                <w:rFonts w:ascii="Times New Roman" w:eastAsia="Times New Roman" w:hAnsi="Times New Roman" w:cs="Times New Roman"/>
              </w:rPr>
              <w:t>LoG</w:t>
            </w:r>
            <w:proofErr w:type="spellEnd"/>
            <w:r w:rsidRPr="00A467E6">
              <w:rPr>
                <w:rFonts w:ascii="Times New Roman" w:eastAsia="Times New Roman" w:hAnsi="Times New Roman" w:cs="Times New Roman"/>
              </w:rPr>
              <w:t xml:space="preserve"> blob detection</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53CDBC86"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1.5</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16C642C3"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w:t>
            </w:r>
          </w:p>
        </w:tc>
      </w:tr>
      <w:tr w:rsidR="00A54FD0" w:rsidRPr="00A467E6" w14:paraId="3ABE603A" w14:textId="77777777" w:rsidTr="00F22521">
        <w:trPr>
          <w:trHeight w:val="1095"/>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293046"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dfrlmz</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082DBE81"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Expected diameter of a diffraction limited fluorescent spot</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5DF222DE"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3</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2D308DD8"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w:t>
            </w:r>
          </w:p>
        </w:tc>
      </w:tr>
      <w:tr w:rsidR="00A54FD0" w:rsidRPr="00A467E6" w14:paraId="327F488D" w14:textId="77777777" w:rsidTr="00F22521">
        <w:trPr>
          <w:trHeight w:val="1095"/>
        </w:trPr>
        <w:tc>
          <w:tcPr>
            <w:tcW w:w="18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7E52DC" w14:textId="77777777" w:rsidR="00A54FD0" w:rsidRPr="00A467E6" w:rsidRDefault="00A54FD0" w:rsidP="00D55EA9">
            <w:pPr>
              <w:spacing w:line="276" w:lineRule="auto"/>
              <w:rPr>
                <w:rFonts w:ascii="Times New Roman" w:eastAsia="Times New Roman" w:hAnsi="Times New Roman" w:cs="Times New Roman"/>
                <w:i/>
              </w:rPr>
            </w:pPr>
            <w:proofErr w:type="spellStart"/>
            <w:r w:rsidRPr="00A467E6">
              <w:rPr>
                <w:rFonts w:ascii="Times New Roman" w:eastAsia="Times New Roman" w:hAnsi="Times New Roman" w:cs="Times New Roman"/>
                <w:i/>
              </w:rPr>
              <w:t>stdtol</w:t>
            </w:r>
            <w:proofErr w:type="spellEnd"/>
          </w:p>
        </w:tc>
        <w:tc>
          <w:tcPr>
            <w:tcW w:w="4897" w:type="dxa"/>
            <w:tcBorders>
              <w:top w:val="nil"/>
              <w:left w:val="nil"/>
              <w:bottom w:val="single" w:sz="6" w:space="0" w:color="000000"/>
              <w:right w:val="single" w:sz="6" w:space="0" w:color="000000"/>
            </w:tcBorders>
            <w:tcMar>
              <w:top w:w="100" w:type="dxa"/>
              <w:left w:w="100" w:type="dxa"/>
              <w:bottom w:w="100" w:type="dxa"/>
              <w:right w:w="100" w:type="dxa"/>
            </w:tcMar>
          </w:tcPr>
          <w:p w14:paraId="6D3D87D4"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Tolerance on the standard deviation of the 2D Gaussian fit</w:t>
            </w:r>
          </w:p>
        </w:tc>
        <w:tc>
          <w:tcPr>
            <w:tcW w:w="1208" w:type="dxa"/>
            <w:tcBorders>
              <w:top w:val="nil"/>
              <w:left w:val="nil"/>
              <w:bottom w:val="single" w:sz="6" w:space="0" w:color="000000"/>
              <w:right w:val="single" w:sz="6" w:space="0" w:color="000000"/>
            </w:tcBorders>
            <w:tcMar>
              <w:top w:w="100" w:type="dxa"/>
              <w:left w:w="100" w:type="dxa"/>
              <w:bottom w:w="100" w:type="dxa"/>
              <w:right w:w="100" w:type="dxa"/>
            </w:tcMar>
          </w:tcPr>
          <w:p w14:paraId="6C90BBE9"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1.5</w:t>
            </w:r>
          </w:p>
        </w:tc>
        <w:tc>
          <w:tcPr>
            <w:tcW w:w="1132" w:type="dxa"/>
            <w:tcBorders>
              <w:top w:val="nil"/>
              <w:left w:val="nil"/>
              <w:bottom w:val="single" w:sz="6" w:space="0" w:color="000000"/>
              <w:right w:val="single" w:sz="6" w:space="0" w:color="000000"/>
            </w:tcBorders>
            <w:tcMar>
              <w:top w:w="100" w:type="dxa"/>
              <w:left w:w="100" w:type="dxa"/>
              <w:bottom w:w="100" w:type="dxa"/>
              <w:right w:w="100" w:type="dxa"/>
            </w:tcMar>
          </w:tcPr>
          <w:p w14:paraId="0785C911" w14:textId="77777777" w:rsidR="00A54FD0" w:rsidRPr="00A467E6" w:rsidRDefault="00A54FD0" w:rsidP="00D55EA9">
            <w:pPr>
              <w:spacing w:line="276" w:lineRule="auto"/>
              <w:rPr>
                <w:rFonts w:ascii="Times New Roman" w:eastAsia="Times New Roman" w:hAnsi="Times New Roman" w:cs="Times New Roman"/>
              </w:rPr>
            </w:pPr>
            <w:r w:rsidRPr="00A467E6">
              <w:rPr>
                <w:rFonts w:ascii="Times New Roman" w:eastAsia="Times New Roman" w:hAnsi="Times New Roman" w:cs="Times New Roman"/>
              </w:rPr>
              <w:t>2</w:t>
            </w:r>
          </w:p>
        </w:tc>
      </w:tr>
    </w:tbl>
    <w:p w14:paraId="344AC5D1" w14:textId="77777777" w:rsidR="00A54FD0" w:rsidRDefault="00A54FD0" w:rsidP="00D55EA9">
      <w:pPr>
        <w:spacing w:line="276" w:lineRule="auto"/>
        <w:rPr>
          <w:rFonts w:ascii="Times New Roman" w:hAnsi="Times New Roman" w:cs="Times New Roman"/>
          <w:sz w:val="22"/>
          <w:szCs w:val="22"/>
        </w:rPr>
      </w:pPr>
    </w:p>
    <w:p w14:paraId="1DFA438D" w14:textId="2D6D0E33" w:rsidR="00A54FD0" w:rsidRPr="00A54FD0" w:rsidRDefault="00F22521" w:rsidP="00D55EA9">
      <w:pPr>
        <w:spacing w:line="276" w:lineRule="auto"/>
        <w:rPr>
          <w:rFonts w:ascii="Times New Roman" w:hAnsi="Times New Roman" w:cs="Times New Roman"/>
          <w:b/>
          <w:bCs/>
          <w:iCs/>
          <w:sz w:val="22"/>
          <w:szCs w:val="22"/>
          <w:lang w:val="en"/>
        </w:rPr>
      </w:pPr>
      <w:r>
        <w:rPr>
          <w:rFonts w:ascii="Times New Roman" w:hAnsi="Times New Roman" w:cs="Times New Roman"/>
          <w:b/>
          <w:bCs/>
          <w:iCs/>
          <w:sz w:val="22"/>
          <w:szCs w:val="22"/>
          <w:lang w:val="en"/>
        </w:rPr>
        <w:lastRenderedPageBreak/>
        <w:t xml:space="preserve">Supplemental </w:t>
      </w:r>
      <w:r w:rsidR="00A54FD0" w:rsidRPr="00A54FD0">
        <w:rPr>
          <w:rFonts w:ascii="Times New Roman" w:hAnsi="Times New Roman" w:cs="Times New Roman"/>
          <w:b/>
          <w:bCs/>
          <w:iCs/>
          <w:sz w:val="22"/>
          <w:szCs w:val="22"/>
          <w:lang w:val="en"/>
        </w:rPr>
        <w:t xml:space="preserve">Table </w:t>
      </w:r>
      <w:r w:rsidR="00A54FD0">
        <w:rPr>
          <w:rFonts w:ascii="Times New Roman" w:hAnsi="Times New Roman" w:cs="Times New Roman"/>
          <w:b/>
          <w:bCs/>
          <w:iCs/>
          <w:sz w:val="22"/>
          <w:szCs w:val="22"/>
          <w:lang w:val="en"/>
        </w:rPr>
        <w:t>3</w:t>
      </w:r>
      <w:r w:rsidR="00A54FD0" w:rsidRPr="00A54FD0">
        <w:rPr>
          <w:rFonts w:ascii="Times New Roman" w:hAnsi="Times New Roman" w:cs="Times New Roman"/>
          <w:b/>
          <w:bCs/>
          <w:iCs/>
          <w:sz w:val="22"/>
          <w:szCs w:val="22"/>
          <w:lang w:val="en"/>
        </w:rPr>
        <w:t>: Sample Sizes for Image Analysis</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295"/>
        <w:gridCol w:w="2070"/>
        <w:gridCol w:w="3030"/>
        <w:gridCol w:w="1935"/>
      </w:tblGrid>
      <w:tr w:rsidR="00A54FD0" w:rsidRPr="00A467E6" w14:paraId="43982846" w14:textId="77777777" w:rsidTr="00C04F0F">
        <w:trPr>
          <w:trHeight w:val="660"/>
        </w:trPr>
        <w:tc>
          <w:tcPr>
            <w:tcW w:w="22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0C15B7"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Sample</w:t>
            </w:r>
          </w:p>
        </w:tc>
        <w:tc>
          <w:tcPr>
            <w:tcW w:w="2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DA9F04F"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 xml:space="preserve">Rep 1 </w:t>
            </w:r>
          </w:p>
        </w:tc>
        <w:tc>
          <w:tcPr>
            <w:tcW w:w="30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B74F6F2"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Rep 2</w:t>
            </w:r>
          </w:p>
        </w:tc>
        <w:tc>
          <w:tcPr>
            <w:tcW w:w="19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1325949"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Rep 3</w:t>
            </w:r>
          </w:p>
        </w:tc>
      </w:tr>
      <w:tr w:rsidR="00A54FD0" w:rsidRPr="00A467E6" w14:paraId="7C49A70A" w14:textId="77777777" w:rsidTr="00C04F0F">
        <w:trPr>
          <w:trHeight w:val="66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F4DEEB4"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WT</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2BCB5119"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889</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31F30087"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593</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526809B8"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1986</w:t>
            </w:r>
          </w:p>
        </w:tc>
      </w:tr>
      <w:tr w:rsidR="00A54FD0" w:rsidRPr="00A467E6" w14:paraId="174ADB4E" w14:textId="77777777" w:rsidTr="00C04F0F">
        <w:trPr>
          <w:trHeight w:val="66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9A2A9D"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i/>
                <w:iCs/>
              </w:rPr>
              <w:t>ΔmcdB</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256185CE"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996</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2956EF3A"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1733</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0724512D"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1313</w:t>
            </w:r>
          </w:p>
        </w:tc>
      </w:tr>
      <w:tr w:rsidR="00A54FD0" w:rsidRPr="00A467E6" w14:paraId="24F2E9BE" w14:textId="77777777" w:rsidTr="00C04F0F">
        <w:trPr>
          <w:trHeight w:val="66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CBFC67"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i/>
                <w:iCs/>
              </w:rPr>
              <w:t>mcdB [Δ2-20]</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059ED6AF"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1117</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399EB431"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3402</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1873939F"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1354</w:t>
            </w:r>
          </w:p>
        </w:tc>
      </w:tr>
      <w:tr w:rsidR="00A54FD0" w:rsidRPr="00A467E6" w14:paraId="6BB5A117" w14:textId="77777777" w:rsidTr="00C04F0F">
        <w:trPr>
          <w:trHeight w:val="21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FDF398"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i/>
                <w:iCs/>
              </w:rPr>
              <w:t xml:space="preserve">mcdB </w:t>
            </w:r>
            <w:r w:rsidRPr="00A52BBD">
              <w:rPr>
                <w:rFonts w:ascii="Times New Roman" w:eastAsia="Times New Roman" w:hAnsi="Times New Roman" w:cs="Times New Roman"/>
              </w:rPr>
              <w:t>[K7A]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4A76D254"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852</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4B6FBEA0"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212</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18F0DF5D"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428</w:t>
            </w:r>
          </w:p>
        </w:tc>
      </w:tr>
      <w:tr w:rsidR="00A54FD0" w:rsidRPr="00A467E6" w14:paraId="7EE65CB0" w14:textId="77777777" w:rsidTr="00C04F0F">
        <w:trPr>
          <w:trHeight w:val="21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F1D2F0"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i/>
                <w:iCs/>
              </w:rPr>
              <w:t xml:space="preserve">mcdB </w:t>
            </w:r>
            <w:r w:rsidRPr="00A52BBD">
              <w:rPr>
                <w:rFonts w:ascii="Times New Roman" w:eastAsia="Times New Roman" w:hAnsi="Times New Roman" w:cs="Times New Roman"/>
              </w:rPr>
              <w:t>[K13A]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2536041A"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4060</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244814CA"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2109</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7C525DD3"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873</w:t>
            </w:r>
          </w:p>
        </w:tc>
      </w:tr>
      <w:tr w:rsidR="00A54FD0" w:rsidRPr="00A467E6" w14:paraId="2BD1FCA2" w14:textId="77777777" w:rsidTr="00C04F0F">
        <w:trPr>
          <w:trHeight w:val="210"/>
        </w:trPr>
        <w:tc>
          <w:tcPr>
            <w:tcW w:w="22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7EC1A6"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i/>
                <w:iCs/>
              </w:rPr>
              <w:t xml:space="preserve">mcdB </w:t>
            </w:r>
            <w:r w:rsidRPr="00A52BBD">
              <w:rPr>
                <w:rFonts w:ascii="Times New Roman" w:eastAsia="Times New Roman" w:hAnsi="Times New Roman" w:cs="Times New Roman"/>
              </w:rPr>
              <w:t>[K17A]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27D7E4EF"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3258</w:t>
            </w:r>
          </w:p>
        </w:tc>
        <w:tc>
          <w:tcPr>
            <w:tcW w:w="3030" w:type="dxa"/>
            <w:tcBorders>
              <w:top w:val="nil"/>
              <w:left w:val="nil"/>
              <w:bottom w:val="single" w:sz="6" w:space="0" w:color="000000"/>
              <w:right w:val="single" w:sz="6" w:space="0" w:color="000000"/>
            </w:tcBorders>
            <w:tcMar>
              <w:top w:w="100" w:type="dxa"/>
              <w:left w:w="100" w:type="dxa"/>
              <w:bottom w:w="100" w:type="dxa"/>
              <w:right w:w="100" w:type="dxa"/>
            </w:tcMar>
          </w:tcPr>
          <w:p w14:paraId="20766052"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1712</w:t>
            </w:r>
          </w:p>
        </w:tc>
        <w:tc>
          <w:tcPr>
            <w:tcW w:w="1935" w:type="dxa"/>
            <w:tcBorders>
              <w:top w:val="nil"/>
              <w:left w:val="nil"/>
              <w:bottom w:val="single" w:sz="6" w:space="0" w:color="000000"/>
              <w:right w:val="single" w:sz="6" w:space="0" w:color="000000"/>
            </w:tcBorders>
            <w:tcMar>
              <w:top w:w="100" w:type="dxa"/>
              <w:left w:w="100" w:type="dxa"/>
              <w:bottom w:w="100" w:type="dxa"/>
              <w:right w:w="100" w:type="dxa"/>
            </w:tcMar>
          </w:tcPr>
          <w:p w14:paraId="7859E5CE" w14:textId="77777777" w:rsidR="00A54FD0" w:rsidRPr="00A52BBD" w:rsidRDefault="00A54FD0" w:rsidP="00D55EA9">
            <w:pPr>
              <w:spacing w:line="276" w:lineRule="auto"/>
              <w:rPr>
                <w:rFonts w:ascii="Times New Roman" w:eastAsia="Times New Roman" w:hAnsi="Times New Roman" w:cs="Times New Roman"/>
              </w:rPr>
            </w:pPr>
            <w:r w:rsidRPr="00A52BBD">
              <w:rPr>
                <w:rFonts w:ascii="Times New Roman" w:eastAsia="Times New Roman" w:hAnsi="Times New Roman" w:cs="Times New Roman"/>
              </w:rPr>
              <w:t>1587</w:t>
            </w:r>
          </w:p>
        </w:tc>
      </w:tr>
    </w:tbl>
    <w:p w14:paraId="5F3AA20A" w14:textId="77777777" w:rsidR="00A54FD0" w:rsidRPr="008E39B8" w:rsidRDefault="00A54FD0" w:rsidP="00D55EA9">
      <w:pPr>
        <w:spacing w:line="276" w:lineRule="auto"/>
        <w:rPr>
          <w:rFonts w:ascii="Times New Roman" w:hAnsi="Times New Roman" w:cs="Times New Roman"/>
          <w:sz w:val="22"/>
          <w:szCs w:val="22"/>
        </w:rPr>
      </w:pPr>
    </w:p>
    <w:sectPr w:rsidR="00A54FD0" w:rsidRPr="008E39B8" w:rsidSect="00F838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3F8A4" w14:textId="77777777" w:rsidR="004B0251" w:rsidRDefault="004B0251" w:rsidP="00A54FD0">
      <w:pPr>
        <w:spacing w:after="0" w:line="240" w:lineRule="auto"/>
      </w:pPr>
      <w:r>
        <w:separator/>
      </w:r>
    </w:p>
  </w:endnote>
  <w:endnote w:type="continuationSeparator" w:id="0">
    <w:p w14:paraId="25B9AE13" w14:textId="77777777" w:rsidR="004B0251" w:rsidRDefault="004B0251" w:rsidP="00A54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2518A" w14:textId="77777777" w:rsidR="004B0251" w:rsidRDefault="004B0251" w:rsidP="00A54FD0">
      <w:pPr>
        <w:spacing w:after="0" w:line="240" w:lineRule="auto"/>
      </w:pPr>
      <w:r>
        <w:separator/>
      </w:r>
    </w:p>
  </w:footnote>
  <w:footnote w:type="continuationSeparator" w:id="0">
    <w:p w14:paraId="61BCBBE9" w14:textId="77777777" w:rsidR="004B0251" w:rsidRDefault="004B0251" w:rsidP="00A54F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55DD"/>
    <w:multiLevelType w:val="multilevel"/>
    <w:tmpl w:val="A6D0E8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851EB7"/>
    <w:multiLevelType w:val="multilevel"/>
    <w:tmpl w:val="61EE40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606EC2"/>
    <w:multiLevelType w:val="multilevel"/>
    <w:tmpl w:val="A6D0E8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5E4A4F"/>
    <w:multiLevelType w:val="multilevel"/>
    <w:tmpl w:val="1352B3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8984A6D"/>
    <w:multiLevelType w:val="hybridMultilevel"/>
    <w:tmpl w:val="48322C5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F460D02"/>
    <w:multiLevelType w:val="hybridMultilevel"/>
    <w:tmpl w:val="48322C5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AE156EB"/>
    <w:multiLevelType w:val="multilevel"/>
    <w:tmpl w:val="61EE40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EDF7624"/>
    <w:multiLevelType w:val="hybridMultilevel"/>
    <w:tmpl w:val="48322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1445959">
    <w:abstractNumId w:val="2"/>
  </w:num>
  <w:num w:numId="2" w16cid:durableId="1038043444">
    <w:abstractNumId w:val="6"/>
  </w:num>
  <w:num w:numId="3" w16cid:durableId="1417358865">
    <w:abstractNumId w:val="7"/>
  </w:num>
  <w:num w:numId="4" w16cid:durableId="799425074">
    <w:abstractNumId w:val="5"/>
  </w:num>
  <w:num w:numId="5" w16cid:durableId="128524613">
    <w:abstractNumId w:val="1"/>
  </w:num>
  <w:num w:numId="6" w16cid:durableId="302583497">
    <w:abstractNumId w:val="3"/>
  </w:num>
  <w:num w:numId="7" w16cid:durableId="146829442">
    <w:abstractNumId w:val="4"/>
  </w:num>
  <w:num w:numId="8" w16cid:durableId="122586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C8B"/>
    <w:rsid w:val="0007489C"/>
    <w:rsid w:val="000902EF"/>
    <w:rsid w:val="000A720C"/>
    <w:rsid w:val="000D4A31"/>
    <w:rsid w:val="001862BD"/>
    <w:rsid w:val="001E5EEB"/>
    <w:rsid w:val="00230D5B"/>
    <w:rsid w:val="00285557"/>
    <w:rsid w:val="00344446"/>
    <w:rsid w:val="0035259C"/>
    <w:rsid w:val="0036283E"/>
    <w:rsid w:val="00453429"/>
    <w:rsid w:val="004B0251"/>
    <w:rsid w:val="0051762D"/>
    <w:rsid w:val="0063425D"/>
    <w:rsid w:val="006D524B"/>
    <w:rsid w:val="006F678C"/>
    <w:rsid w:val="008E39B8"/>
    <w:rsid w:val="009C1E74"/>
    <w:rsid w:val="00A02F8F"/>
    <w:rsid w:val="00A54FD0"/>
    <w:rsid w:val="00AE3B3F"/>
    <w:rsid w:val="00B54F74"/>
    <w:rsid w:val="00BC1E82"/>
    <w:rsid w:val="00C920D1"/>
    <w:rsid w:val="00CA240A"/>
    <w:rsid w:val="00D00CF0"/>
    <w:rsid w:val="00D34295"/>
    <w:rsid w:val="00D55EA9"/>
    <w:rsid w:val="00D74880"/>
    <w:rsid w:val="00D859FF"/>
    <w:rsid w:val="00D97C8B"/>
    <w:rsid w:val="00E46D65"/>
    <w:rsid w:val="00EB2B54"/>
    <w:rsid w:val="00F22521"/>
    <w:rsid w:val="00F23322"/>
    <w:rsid w:val="00F244D7"/>
    <w:rsid w:val="00F52396"/>
    <w:rsid w:val="00F562FB"/>
    <w:rsid w:val="00F8386E"/>
    <w:rsid w:val="00F91095"/>
    <w:rsid w:val="00FF5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ACD01"/>
  <w15:chartTrackingRefBased/>
  <w15:docId w15:val="{78CD1904-77C0-2646-823E-D541627C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C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7C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7C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97C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97C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7C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C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C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C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C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7C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7C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7C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7C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7C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C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C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C8B"/>
    <w:rPr>
      <w:rFonts w:eastAsiaTheme="majorEastAsia" w:cstheme="majorBidi"/>
      <w:color w:val="272727" w:themeColor="text1" w:themeTint="D8"/>
    </w:rPr>
  </w:style>
  <w:style w:type="paragraph" w:styleId="Title">
    <w:name w:val="Title"/>
    <w:basedOn w:val="Normal"/>
    <w:next w:val="Normal"/>
    <w:link w:val="TitleChar"/>
    <w:uiPriority w:val="10"/>
    <w:qFormat/>
    <w:rsid w:val="00D97C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C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7C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C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7C8B"/>
    <w:pPr>
      <w:spacing w:before="160"/>
      <w:jc w:val="center"/>
    </w:pPr>
    <w:rPr>
      <w:i/>
      <w:iCs/>
      <w:color w:val="404040" w:themeColor="text1" w:themeTint="BF"/>
    </w:rPr>
  </w:style>
  <w:style w:type="character" w:customStyle="1" w:styleId="QuoteChar">
    <w:name w:val="Quote Char"/>
    <w:basedOn w:val="DefaultParagraphFont"/>
    <w:link w:val="Quote"/>
    <w:uiPriority w:val="29"/>
    <w:rsid w:val="00D97C8B"/>
    <w:rPr>
      <w:i/>
      <w:iCs/>
      <w:color w:val="404040" w:themeColor="text1" w:themeTint="BF"/>
    </w:rPr>
  </w:style>
  <w:style w:type="paragraph" w:styleId="ListParagraph">
    <w:name w:val="List Paragraph"/>
    <w:basedOn w:val="Normal"/>
    <w:uiPriority w:val="34"/>
    <w:qFormat/>
    <w:rsid w:val="00D97C8B"/>
    <w:pPr>
      <w:ind w:left="720"/>
      <w:contextualSpacing/>
    </w:pPr>
  </w:style>
  <w:style w:type="character" w:styleId="IntenseEmphasis">
    <w:name w:val="Intense Emphasis"/>
    <w:basedOn w:val="DefaultParagraphFont"/>
    <w:uiPriority w:val="21"/>
    <w:qFormat/>
    <w:rsid w:val="00D97C8B"/>
    <w:rPr>
      <w:i/>
      <w:iCs/>
      <w:color w:val="0F4761" w:themeColor="accent1" w:themeShade="BF"/>
    </w:rPr>
  </w:style>
  <w:style w:type="paragraph" w:styleId="IntenseQuote">
    <w:name w:val="Intense Quote"/>
    <w:basedOn w:val="Normal"/>
    <w:next w:val="Normal"/>
    <w:link w:val="IntenseQuoteChar"/>
    <w:uiPriority w:val="30"/>
    <w:qFormat/>
    <w:rsid w:val="00D97C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7C8B"/>
    <w:rPr>
      <w:i/>
      <w:iCs/>
      <w:color w:val="0F4761" w:themeColor="accent1" w:themeShade="BF"/>
    </w:rPr>
  </w:style>
  <w:style w:type="character" w:styleId="IntenseReference">
    <w:name w:val="Intense Reference"/>
    <w:basedOn w:val="DefaultParagraphFont"/>
    <w:uiPriority w:val="32"/>
    <w:qFormat/>
    <w:rsid w:val="00D97C8B"/>
    <w:rPr>
      <w:b/>
      <w:bCs/>
      <w:smallCaps/>
      <w:color w:val="0F4761" w:themeColor="accent1" w:themeShade="BF"/>
      <w:spacing w:val="5"/>
    </w:rPr>
  </w:style>
  <w:style w:type="character" w:styleId="LineNumber">
    <w:name w:val="line number"/>
    <w:basedOn w:val="DefaultParagraphFont"/>
    <w:uiPriority w:val="99"/>
    <w:semiHidden/>
    <w:unhideWhenUsed/>
    <w:rsid w:val="008E39B8"/>
  </w:style>
  <w:style w:type="character" w:styleId="CommentReference">
    <w:name w:val="annotation reference"/>
    <w:basedOn w:val="DefaultParagraphFont"/>
    <w:uiPriority w:val="99"/>
    <w:semiHidden/>
    <w:unhideWhenUsed/>
    <w:rsid w:val="00A54FD0"/>
    <w:rPr>
      <w:sz w:val="16"/>
      <w:szCs w:val="16"/>
    </w:rPr>
  </w:style>
  <w:style w:type="paragraph" w:styleId="CommentText">
    <w:name w:val="annotation text"/>
    <w:basedOn w:val="Normal"/>
    <w:link w:val="CommentTextChar"/>
    <w:uiPriority w:val="99"/>
    <w:unhideWhenUsed/>
    <w:rsid w:val="00A54FD0"/>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A54FD0"/>
    <w:rPr>
      <w:rFonts w:ascii="Arial" w:eastAsia="Arial" w:hAnsi="Arial" w:cs="Arial"/>
      <w:kern w:val="0"/>
      <w:sz w:val="20"/>
      <w:szCs w:val="20"/>
      <w:lang w:val="en"/>
      <w14:ligatures w14:val="none"/>
    </w:rPr>
  </w:style>
  <w:style w:type="paragraph" w:styleId="Header">
    <w:name w:val="header"/>
    <w:basedOn w:val="Normal"/>
    <w:link w:val="HeaderChar"/>
    <w:uiPriority w:val="99"/>
    <w:unhideWhenUsed/>
    <w:rsid w:val="00A54F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FD0"/>
  </w:style>
  <w:style w:type="paragraph" w:styleId="Footer">
    <w:name w:val="footer"/>
    <w:basedOn w:val="Normal"/>
    <w:link w:val="FooterChar"/>
    <w:uiPriority w:val="99"/>
    <w:unhideWhenUsed/>
    <w:rsid w:val="00A54F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FD0"/>
  </w:style>
  <w:style w:type="paragraph" w:styleId="CommentSubject">
    <w:name w:val="annotation subject"/>
    <w:basedOn w:val="CommentText"/>
    <w:next w:val="CommentText"/>
    <w:link w:val="CommentSubjectChar"/>
    <w:uiPriority w:val="99"/>
    <w:semiHidden/>
    <w:unhideWhenUsed/>
    <w:rsid w:val="00F562FB"/>
    <w:pPr>
      <w:spacing w:after="160"/>
    </w:pPr>
    <w:rPr>
      <w:rFonts w:asciiTheme="minorHAnsi" w:eastAsiaTheme="minorHAnsi" w:hAnsiTheme="minorHAnsi" w:cstheme="minorBidi"/>
      <w:b/>
      <w:bCs/>
      <w:kern w:val="2"/>
      <w:lang w:val="en-US"/>
      <w14:ligatures w14:val="standardContextual"/>
    </w:rPr>
  </w:style>
  <w:style w:type="character" w:customStyle="1" w:styleId="CommentSubjectChar">
    <w:name w:val="Comment Subject Char"/>
    <w:basedOn w:val="CommentTextChar"/>
    <w:link w:val="CommentSubject"/>
    <w:uiPriority w:val="99"/>
    <w:semiHidden/>
    <w:rsid w:val="00F562FB"/>
    <w:rPr>
      <w:rFonts w:ascii="Arial" w:eastAsia="Arial" w:hAnsi="Arial" w:cs="Arial"/>
      <w:b/>
      <w:bCs/>
      <w:kern w:val="0"/>
      <w:sz w:val="20"/>
      <w:szCs w:val="20"/>
      <w:lang w:val="en"/>
      <w14:ligatures w14:val="none"/>
    </w:rPr>
  </w:style>
  <w:style w:type="paragraph" w:styleId="Revision">
    <w:name w:val="Revision"/>
    <w:hidden/>
    <w:uiPriority w:val="99"/>
    <w:semiHidden/>
    <w:rsid w:val="000A72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 Jordan</dc:creator>
  <cp:keywords/>
  <dc:description/>
  <cp:lastModifiedBy>Vecchiarelli, Anthony</cp:lastModifiedBy>
  <cp:revision>11</cp:revision>
  <dcterms:created xsi:type="dcterms:W3CDTF">2025-05-01T15:20:00Z</dcterms:created>
  <dcterms:modified xsi:type="dcterms:W3CDTF">2025-05-22T23:39:00Z</dcterms:modified>
</cp:coreProperties>
</file>