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FA5C4AB" w14:textId="18363BD3" w:rsidR="006D56EA" w:rsidRPr="008629C4" w:rsidRDefault="00C21206" w:rsidP="006D56E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SG"/>
        </w:rPr>
      </w:pPr>
      <w:r>
        <w:rPr>
          <w:rFonts w:ascii="Times New Roman" w:hAnsi="Times New Roman" w:cs="Times New Roman"/>
          <w:sz w:val="24"/>
          <w:szCs w:val="24"/>
          <w:lang w:val="en-SG"/>
        </w:rPr>
        <w:t>SUPPORTING INFORMATION</w:t>
      </w:r>
    </w:p>
    <w:p w14:paraId="7311E7B0" w14:textId="6F08BE9F" w:rsidR="00CB607C" w:rsidRPr="00640708" w:rsidRDefault="00CB607C" w:rsidP="00663FDC">
      <w:pPr>
        <w:spacing w:line="360" w:lineRule="auto"/>
        <w:jc w:val="both"/>
        <w:rPr>
          <w:rFonts w:ascii="Times New Roman" w:hAnsi="Times New Roman" w:cs="Times New Roman"/>
          <w:b/>
          <w:bCs/>
          <w:sz w:val="44"/>
          <w:szCs w:val="44"/>
          <w:lang w:val="en-SG"/>
        </w:rPr>
      </w:pPr>
      <w:bookmarkStart w:id="0" w:name="_Hlk144102938"/>
      <w:r w:rsidRPr="00640708">
        <w:rPr>
          <w:rFonts w:ascii="Times New Roman" w:hAnsi="Times New Roman" w:cs="Times New Roman"/>
          <w:b/>
          <w:bCs/>
          <w:sz w:val="44"/>
          <w:szCs w:val="44"/>
          <w:lang w:val="en-SG"/>
        </w:rPr>
        <w:t xml:space="preserve">Leveraging crystal defect modulation of Zirconium nano-MOF for enhanced water </w:t>
      </w:r>
      <w:r w:rsidR="00640708" w:rsidRPr="00640708">
        <w:rPr>
          <w:rFonts w:ascii="Times New Roman" w:hAnsi="Times New Roman" w:cs="Times New Roman"/>
          <w:b/>
          <w:bCs/>
          <w:sz w:val="44"/>
          <w:szCs w:val="44"/>
          <w:lang w:val="en-SG"/>
        </w:rPr>
        <w:t xml:space="preserve">vapour </w:t>
      </w:r>
      <w:r w:rsidRPr="00640708">
        <w:rPr>
          <w:rFonts w:ascii="Times New Roman" w:hAnsi="Times New Roman" w:cs="Times New Roman"/>
          <w:b/>
          <w:bCs/>
          <w:sz w:val="44"/>
          <w:szCs w:val="44"/>
          <w:lang w:val="en-SG"/>
        </w:rPr>
        <w:t>confinement and photocatalytic behaviours</w:t>
      </w:r>
    </w:p>
    <w:bookmarkEnd w:id="0"/>
    <w:p w14:paraId="2962FC8E" w14:textId="77777777" w:rsidR="00787A3A" w:rsidRPr="00787A3A" w:rsidRDefault="00787A3A" w:rsidP="00787A3A">
      <w:pPr>
        <w:pStyle w:val="TOCHeading"/>
        <w:spacing w:line="480" w:lineRule="auto"/>
        <w:rPr>
          <w:rFonts w:ascii="Times New Roman" w:eastAsiaTheme="minorEastAsia" w:hAnsi="Times New Roman" w:cs="Times New Roman"/>
          <w:i/>
          <w:iCs/>
          <w:color w:val="auto"/>
          <w:sz w:val="24"/>
          <w:szCs w:val="24"/>
          <w:lang w:val="en-SG" w:eastAsia="zh-CN"/>
        </w:rPr>
      </w:pPr>
      <w:r w:rsidRPr="00787A3A">
        <w:rPr>
          <w:rFonts w:ascii="Times New Roman" w:eastAsiaTheme="minorEastAsia" w:hAnsi="Times New Roman" w:cs="Times New Roman"/>
          <w:i/>
          <w:iCs/>
          <w:color w:val="auto"/>
          <w:sz w:val="24"/>
          <w:szCs w:val="24"/>
          <w:lang w:val="en-SG" w:eastAsia="zh-CN"/>
        </w:rPr>
        <w:t>Liang Ying Ee</w:t>
      </w:r>
      <w:r w:rsidRPr="00130C4D">
        <w:rPr>
          <w:rFonts w:ascii="Times New Roman" w:eastAsiaTheme="minorEastAsia" w:hAnsi="Times New Roman" w:cs="Times New Roman"/>
          <w:i/>
          <w:iCs/>
          <w:color w:val="auto"/>
          <w:sz w:val="24"/>
          <w:szCs w:val="24"/>
          <w:vertAlign w:val="superscript"/>
          <w:lang w:val="en-SG" w:eastAsia="zh-CN"/>
        </w:rPr>
        <w:t>* a, b</w:t>
      </w:r>
      <w:r w:rsidRPr="00787A3A">
        <w:rPr>
          <w:rFonts w:ascii="Times New Roman" w:eastAsiaTheme="minorEastAsia" w:hAnsi="Times New Roman" w:cs="Times New Roman"/>
          <w:i/>
          <w:iCs/>
          <w:color w:val="auto"/>
          <w:sz w:val="24"/>
          <w:szCs w:val="24"/>
          <w:lang w:val="en-SG" w:eastAsia="zh-CN"/>
        </w:rPr>
        <w:t xml:space="preserve">, Sean Yi Rong Chia </w:t>
      </w:r>
      <w:r w:rsidRPr="00130C4D">
        <w:rPr>
          <w:rFonts w:ascii="Times New Roman" w:eastAsiaTheme="minorEastAsia" w:hAnsi="Times New Roman" w:cs="Times New Roman"/>
          <w:i/>
          <w:iCs/>
          <w:color w:val="auto"/>
          <w:sz w:val="24"/>
          <w:szCs w:val="24"/>
          <w:vertAlign w:val="superscript"/>
          <w:lang w:val="en-SG" w:eastAsia="zh-CN"/>
        </w:rPr>
        <w:t>a</w:t>
      </w:r>
      <w:r w:rsidRPr="00787A3A">
        <w:rPr>
          <w:rFonts w:ascii="Times New Roman" w:eastAsiaTheme="minorEastAsia" w:hAnsi="Times New Roman" w:cs="Times New Roman"/>
          <w:i/>
          <w:iCs/>
          <w:color w:val="auto"/>
          <w:sz w:val="24"/>
          <w:szCs w:val="24"/>
          <w:lang w:val="en-SG" w:eastAsia="zh-CN"/>
        </w:rPr>
        <w:t xml:space="preserve">, Regina Pei </w:t>
      </w:r>
      <w:proofErr w:type="spellStart"/>
      <w:r w:rsidRPr="00787A3A">
        <w:rPr>
          <w:rFonts w:ascii="Times New Roman" w:eastAsiaTheme="minorEastAsia" w:hAnsi="Times New Roman" w:cs="Times New Roman"/>
          <w:i/>
          <w:iCs/>
          <w:color w:val="auto"/>
          <w:sz w:val="24"/>
          <w:szCs w:val="24"/>
          <w:lang w:val="en-SG" w:eastAsia="zh-CN"/>
        </w:rPr>
        <w:t>Woon</w:t>
      </w:r>
      <w:proofErr w:type="spellEnd"/>
      <w:r w:rsidRPr="00787A3A">
        <w:rPr>
          <w:rFonts w:ascii="Times New Roman" w:eastAsiaTheme="minorEastAsia" w:hAnsi="Times New Roman" w:cs="Times New Roman"/>
          <w:i/>
          <w:iCs/>
          <w:color w:val="auto"/>
          <w:sz w:val="24"/>
          <w:szCs w:val="24"/>
          <w:lang w:val="en-SG" w:eastAsia="zh-CN"/>
        </w:rPr>
        <w:t xml:space="preserve"> Tan </w:t>
      </w:r>
      <w:r w:rsidRPr="00130C4D">
        <w:rPr>
          <w:rFonts w:ascii="Times New Roman" w:eastAsiaTheme="minorEastAsia" w:hAnsi="Times New Roman" w:cs="Times New Roman"/>
          <w:i/>
          <w:iCs/>
          <w:color w:val="auto"/>
          <w:sz w:val="24"/>
          <w:szCs w:val="24"/>
          <w:vertAlign w:val="superscript"/>
          <w:lang w:val="en-SG" w:eastAsia="zh-CN"/>
        </w:rPr>
        <w:t>a</w:t>
      </w:r>
      <w:r w:rsidRPr="00787A3A">
        <w:rPr>
          <w:rFonts w:ascii="Times New Roman" w:eastAsiaTheme="minorEastAsia" w:hAnsi="Times New Roman" w:cs="Times New Roman"/>
          <w:i/>
          <w:iCs/>
          <w:color w:val="auto"/>
          <w:sz w:val="24"/>
          <w:szCs w:val="24"/>
          <w:lang w:val="en-SG" w:eastAsia="zh-CN"/>
        </w:rPr>
        <w:t xml:space="preserve">, Qian Ma </w:t>
      </w:r>
      <w:r w:rsidRPr="00130C4D">
        <w:rPr>
          <w:rFonts w:ascii="Times New Roman" w:eastAsiaTheme="minorEastAsia" w:hAnsi="Times New Roman" w:cs="Times New Roman"/>
          <w:i/>
          <w:iCs/>
          <w:color w:val="auto"/>
          <w:sz w:val="24"/>
          <w:szCs w:val="24"/>
          <w:vertAlign w:val="superscript"/>
          <w:lang w:val="en-SG" w:eastAsia="zh-CN"/>
        </w:rPr>
        <w:t>a</w:t>
      </w:r>
    </w:p>
    <w:p w14:paraId="557F99A5" w14:textId="77777777" w:rsidR="00787A3A" w:rsidRPr="00787A3A" w:rsidRDefault="00787A3A" w:rsidP="00787A3A">
      <w:pPr>
        <w:pStyle w:val="TOCHeading"/>
        <w:spacing w:line="480" w:lineRule="auto"/>
        <w:rPr>
          <w:rFonts w:ascii="Times New Roman" w:eastAsiaTheme="minorEastAsia" w:hAnsi="Times New Roman" w:cs="Times New Roman"/>
          <w:i/>
          <w:iCs/>
          <w:color w:val="auto"/>
          <w:sz w:val="24"/>
          <w:szCs w:val="24"/>
          <w:lang w:val="en-SG" w:eastAsia="zh-CN"/>
        </w:rPr>
      </w:pPr>
    </w:p>
    <w:p w14:paraId="1B36226A" w14:textId="77777777" w:rsidR="00787A3A" w:rsidRPr="00787A3A" w:rsidRDefault="00787A3A" w:rsidP="00787A3A">
      <w:pPr>
        <w:pStyle w:val="TOCHeading"/>
        <w:spacing w:line="480" w:lineRule="auto"/>
        <w:rPr>
          <w:rFonts w:ascii="Times New Roman" w:eastAsiaTheme="minorEastAsia" w:hAnsi="Times New Roman" w:cs="Times New Roman"/>
          <w:i/>
          <w:iCs/>
          <w:color w:val="auto"/>
          <w:sz w:val="24"/>
          <w:szCs w:val="24"/>
          <w:lang w:val="en-SG" w:eastAsia="zh-CN"/>
        </w:rPr>
      </w:pPr>
      <w:r w:rsidRPr="00800536">
        <w:rPr>
          <w:rFonts w:ascii="Times New Roman" w:eastAsiaTheme="minorEastAsia" w:hAnsi="Times New Roman" w:cs="Times New Roman"/>
          <w:i/>
          <w:iCs/>
          <w:color w:val="auto"/>
          <w:sz w:val="24"/>
          <w:szCs w:val="24"/>
          <w:vertAlign w:val="superscript"/>
          <w:lang w:val="en-SG" w:eastAsia="zh-CN"/>
        </w:rPr>
        <w:t>a</w:t>
      </w:r>
      <w:r w:rsidRPr="00787A3A">
        <w:rPr>
          <w:rFonts w:ascii="Times New Roman" w:eastAsiaTheme="minorEastAsia" w:hAnsi="Times New Roman" w:cs="Times New Roman"/>
          <w:i/>
          <w:iCs/>
          <w:color w:val="auto"/>
          <w:sz w:val="24"/>
          <w:szCs w:val="24"/>
          <w:lang w:val="en-SG" w:eastAsia="zh-CN"/>
        </w:rPr>
        <w:t xml:space="preserve"> Department of Chemistry, College of Humanities and Sciences, National University of Singapore, 3 Science Drive 3, Singapore 117543, Singapore.</w:t>
      </w:r>
    </w:p>
    <w:p w14:paraId="1B19BF39" w14:textId="06D2FD53" w:rsidR="006E67B9" w:rsidRDefault="00787A3A" w:rsidP="00787A3A">
      <w:pPr>
        <w:pStyle w:val="TOCHeading"/>
        <w:spacing w:line="480" w:lineRule="auto"/>
        <w:rPr>
          <w:rFonts w:ascii="Times New Roman" w:eastAsiaTheme="minorEastAsia" w:hAnsi="Times New Roman" w:cs="Times New Roman"/>
          <w:b/>
          <w:bCs/>
          <w:color w:val="auto"/>
          <w:sz w:val="24"/>
          <w:szCs w:val="24"/>
          <w:lang w:val="en-SG" w:eastAsia="zh-CN"/>
        </w:rPr>
      </w:pPr>
      <w:r w:rsidRPr="00800536">
        <w:rPr>
          <w:rFonts w:ascii="Times New Roman" w:eastAsiaTheme="minorEastAsia" w:hAnsi="Times New Roman" w:cs="Times New Roman"/>
          <w:i/>
          <w:iCs/>
          <w:color w:val="auto"/>
          <w:sz w:val="24"/>
          <w:szCs w:val="24"/>
          <w:vertAlign w:val="superscript"/>
          <w:lang w:val="en-SG" w:eastAsia="zh-CN"/>
        </w:rPr>
        <w:t>b</w:t>
      </w:r>
      <w:r w:rsidRPr="00787A3A">
        <w:rPr>
          <w:rFonts w:ascii="Times New Roman" w:eastAsiaTheme="minorEastAsia" w:hAnsi="Times New Roman" w:cs="Times New Roman"/>
          <w:i/>
          <w:iCs/>
          <w:color w:val="auto"/>
          <w:sz w:val="24"/>
          <w:szCs w:val="24"/>
          <w:lang w:val="en-SG" w:eastAsia="zh-CN"/>
        </w:rPr>
        <w:t xml:space="preserve"> Chemical Engineering Program, Physical Science and Engineering Division, King Abdullah University of Science and Technology, </w:t>
      </w:r>
      <w:proofErr w:type="spellStart"/>
      <w:r w:rsidRPr="00787A3A">
        <w:rPr>
          <w:rFonts w:ascii="Times New Roman" w:eastAsiaTheme="minorEastAsia" w:hAnsi="Times New Roman" w:cs="Times New Roman"/>
          <w:i/>
          <w:iCs/>
          <w:color w:val="auto"/>
          <w:sz w:val="24"/>
          <w:szCs w:val="24"/>
          <w:lang w:val="en-SG" w:eastAsia="zh-CN"/>
        </w:rPr>
        <w:t>Thuwal</w:t>
      </w:r>
      <w:proofErr w:type="spellEnd"/>
      <w:r w:rsidRPr="00787A3A">
        <w:rPr>
          <w:rFonts w:ascii="Times New Roman" w:eastAsiaTheme="minorEastAsia" w:hAnsi="Times New Roman" w:cs="Times New Roman"/>
          <w:i/>
          <w:iCs/>
          <w:color w:val="auto"/>
          <w:sz w:val="24"/>
          <w:szCs w:val="24"/>
          <w:lang w:val="en-SG" w:eastAsia="zh-CN"/>
        </w:rPr>
        <w:t>, 23955-6900, Saudi Arabia.</w:t>
      </w:r>
    </w:p>
    <w:p w14:paraId="64C8E7C5" w14:textId="77777777" w:rsidR="006E67B9" w:rsidRDefault="006E67B9" w:rsidP="00FC5C14">
      <w:pPr>
        <w:pStyle w:val="TOCHeading"/>
        <w:spacing w:line="480" w:lineRule="auto"/>
        <w:rPr>
          <w:rFonts w:ascii="Times New Roman" w:eastAsiaTheme="minorEastAsia" w:hAnsi="Times New Roman" w:cs="Times New Roman"/>
          <w:b/>
          <w:bCs/>
          <w:color w:val="auto"/>
          <w:sz w:val="24"/>
          <w:szCs w:val="24"/>
          <w:lang w:val="en-SG" w:eastAsia="zh-CN"/>
        </w:rPr>
      </w:pPr>
    </w:p>
    <w:p w14:paraId="1299A646" w14:textId="77777777" w:rsidR="00787A3A" w:rsidRDefault="00787A3A" w:rsidP="00787A3A">
      <w:pPr>
        <w:rPr>
          <w:lang w:val="en-SG"/>
        </w:rPr>
      </w:pPr>
    </w:p>
    <w:p w14:paraId="4A6E5F1D" w14:textId="77777777" w:rsidR="00787A3A" w:rsidRDefault="00787A3A" w:rsidP="00787A3A">
      <w:pPr>
        <w:rPr>
          <w:lang w:val="en-SG"/>
        </w:rPr>
      </w:pPr>
    </w:p>
    <w:p w14:paraId="4BC2D359" w14:textId="77777777" w:rsidR="00787A3A" w:rsidRDefault="00787A3A" w:rsidP="00787A3A">
      <w:pPr>
        <w:rPr>
          <w:lang w:val="en-SG"/>
        </w:rPr>
      </w:pPr>
    </w:p>
    <w:p w14:paraId="166419ED" w14:textId="77777777" w:rsidR="00787A3A" w:rsidRPr="00787A3A" w:rsidRDefault="00787A3A" w:rsidP="00787A3A">
      <w:pPr>
        <w:rPr>
          <w:lang w:val="en-SG"/>
        </w:rPr>
      </w:pPr>
    </w:p>
    <w:sdt>
      <w:sdtPr>
        <w:rPr>
          <w:rFonts w:ascii="Arial" w:eastAsiaTheme="minorEastAsia" w:hAnsi="Arial" w:cs="Arial"/>
          <w:b/>
          <w:bCs/>
          <w:color w:val="auto"/>
          <w:sz w:val="24"/>
          <w:szCs w:val="24"/>
          <w:lang w:eastAsia="zh-CN"/>
        </w:rPr>
        <w:id w:val="-1182123473"/>
        <w:docPartObj>
          <w:docPartGallery w:val="Table of Contents"/>
          <w:docPartUnique/>
        </w:docPartObj>
      </w:sdtPr>
      <w:sdtEndPr>
        <w:rPr>
          <w:b w:val="0"/>
          <w:bCs w:val="0"/>
          <w:noProof/>
        </w:rPr>
      </w:sdtEndPr>
      <w:sdtContent>
        <w:p w14:paraId="78F8801B" w14:textId="45C9AB99" w:rsidR="00F1712F" w:rsidRPr="00C67348" w:rsidRDefault="00F1712F" w:rsidP="00C67348">
          <w:pPr>
            <w:pStyle w:val="TOCHeading"/>
            <w:spacing w:line="480" w:lineRule="auto"/>
            <w:rPr>
              <w:rFonts w:ascii="Times New Roman" w:hAnsi="Times New Roman" w:cs="Times New Roman"/>
              <w:b/>
              <w:bCs/>
              <w:color w:val="auto"/>
              <w:sz w:val="24"/>
              <w:szCs w:val="24"/>
            </w:rPr>
          </w:pPr>
          <w:r w:rsidRPr="00C67348">
            <w:rPr>
              <w:rFonts w:ascii="Times New Roman" w:hAnsi="Times New Roman" w:cs="Times New Roman"/>
              <w:b/>
              <w:bCs/>
              <w:color w:val="auto"/>
              <w:sz w:val="24"/>
              <w:szCs w:val="24"/>
            </w:rPr>
            <w:t>Contents</w:t>
          </w:r>
        </w:p>
        <w:p w14:paraId="5211D622" w14:textId="6628EEFE" w:rsidR="00C67348" w:rsidRPr="00C67348" w:rsidRDefault="00F1712F" w:rsidP="00C67348">
          <w:pPr>
            <w:pStyle w:val="TOC1"/>
            <w:tabs>
              <w:tab w:val="left" w:pos="480"/>
              <w:tab w:val="right" w:leader="dot" w:pos="9016"/>
            </w:tabs>
            <w:spacing w:line="480" w:lineRule="auto"/>
            <w:rPr>
              <w:rFonts w:ascii="Times New Roman" w:hAnsi="Times New Roman" w:cs="Times New Roman"/>
              <w:noProof/>
              <w:kern w:val="2"/>
              <w:sz w:val="24"/>
              <w:szCs w:val="24"/>
              <w14:ligatures w14:val="standardContextual"/>
            </w:rPr>
          </w:pPr>
          <w:r w:rsidRPr="00C67348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Pr="00C67348">
            <w:rPr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C67348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191034173" w:history="1">
            <w:r w:rsidR="00C67348" w:rsidRPr="00C67348">
              <w:rPr>
                <w:rStyle w:val="Hyperlink"/>
                <w:rFonts w:ascii="Times New Roman" w:hAnsi="Times New Roman" w:cs="Times New Roman"/>
                <w:noProof/>
                <w:sz w:val="24"/>
                <w:szCs w:val="24"/>
                <w:lang w:val="en-SG"/>
              </w:rPr>
              <w:t>1.</w:t>
            </w:r>
            <w:r w:rsidR="00C67348" w:rsidRPr="00C67348">
              <w:rPr>
                <w:rFonts w:ascii="Times New Roman" w:hAnsi="Times New Roman" w:cs="Times New Roman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C67348" w:rsidRPr="00C67348">
              <w:rPr>
                <w:rStyle w:val="Hyperlink"/>
                <w:rFonts w:ascii="Times New Roman" w:hAnsi="Times New Roman" w:cs="Times New Roman"/>
                <w:noProof/>
                <w:sz w:val="24"/>
                <w:szCs w:val="24"/>
                <w:lang w:val="en-SG"/>
              </w:rPr>
              <w:t>Optimization of synthesis and characterization of UiO66NH</w:t>
            </w:r>
            <w:r w:rsidR="00C67348" w:rsidRPr="00C67348">
              <w:rPr>
                <w:rStyle w:val="Hyperlink"/>
                <w:rFonts w:ascii="Times New Roman" w:hAnsi="Times New Roman" w:cs="Times New Roman"/>
                <w:noProof/>
                <w:sz w:val="24"/>
                <w:szCs w:val="24"/>
                <w:vertAlign w:val="subscript"/>
                <w:lang w:val="en-SG"/>
              </w:rPr>
              <w:t>2</w:t>
            </w:r>
            <w:r w:rsidR="00C67348" w:rsidRPr="00C6734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67348" w:rsidRPr="00C6734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67348" w:rsidRPr="00C6734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_Toc191034173 \h </w:instrText>
            </w:r>
            <w:r w:rsidR="00C67348" w:rsidRPr="00C6734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67348" w:rsidRPr="00C6734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6734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</w:t>
            </w:r>
            <w:r w:rsidR="00C67348" w:rsidRPr="00C6734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150AC4C" w14:textId="0E8C0306" w:rsidR="00C67348" w:rsidRPr="00C67348" w:rsidRDefault="00C67348" w:rsidP="00C67348">
          <w:pPr>
            <w:pStyle w:val="TOC1"/>
            <w:tabs>
              <w:tab w:val="left" w:pos="480"/>
              <w:tab w:val="right" w:leader="dot" w:pos="9016"/>
            </w:tabs>
            <w:spacing w:line="480" w:lineRule="auto"/>
            <w:rPr>
              <w:rFonts w:ascii="Times New Roman" w:hAnsi="Times New Roman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191034174" w:history="1">
            <w:r w:rsidRPr="00C67348">
              <w:rPr>
                <w:rStyle w:val="Hyperlink"/>
                <w:rFonts w:ascii="Times New Roman" w:hAnsi="Times New Roman" w:cs="Times New Roman"/>
                <w:noProof/>
                <w:sz w:val="24"/>
                <w:szCs w:val="24"/>
              </w:rPr>
              <w:t>2.</w:t>
            </w:r>
            <w:r w:rsidRPr="00C67348">
              <w:rPr>
                <w:rFonts w:ascii="Times New Roman" w:hAnsi="Times New Roman" w:cs="Times New Roman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C67348">
              <w:rPr>
                <w:rStyle w:val="Hyperlink"/>
                <w:rFonts w:ascii="Times New Roman" w:hAnsi="Times New Roman" w:cs="Times New Roman"/>
                <w:noProof/>
                <w:sz w:val="24"/>
                <w:szCs w:val="24"/>
              </w:rPr>
              <w:t>Modulator effect on bonding environments of synthesized UiO66NH</w:t>
            </w:r>
            <w:r w:rsidRPr="00C67348">
              <w:rPr>
                <w:rStyle w:val="Hyperlink"/>
                <w:rFonts w:ascii="Times New Roman" w:hAnsi="Times New Roman" w:cs="Times New Roman"/>
                <w:noProof/>
                <w:sz w:val="24"/>
                <w:szCs w:val="24"/>
                <w:vertAlign w:val="subscript"/>
              </w:rPr>
              <w:t>2</w:t>
            </w:r>
            <w:r w:rsidRPr="00C6734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C6734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C6734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_Toc191034174 \h </w:instrText>
            </w:r>
            <w:r w:rsidRPr="00C6734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C6734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</w:t>
            </w:r>
            <w:r w:rsidRPr="00C6734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14B56FB" w14:textId="77777777" w:rsidR="00C67348" w:rsidRDefault="00F1712F" w:rsidP="00C67348">
          <w:pPr>
            <w:spacing w:line="480" w:lineRule="auto"/>
            <w:rPr>
              <w:rFonts w:ascii="Times New Roman" w:hAnsi="Times New Roman" w:cs="Times New Roman"/>
              <w:noProof/>
              <w:sz w:val="24"/>
              <w:szCs w:val="24"/>
            </w:rPr>
          </w:pPr>
          <w:r w:rsidRPr="00C67348">
            <w:rPr>
              <w:rFonts w:ascii="Times New Roman" w:hAnsi="Times New Roman" w:cs="Times New Roman"/>
              <w:noProof/>
              <w:sz w:val="24"/>
              <w:szCs w:val="24"/>
            </w:rPr>
            <w:fldChar w:fldCharType="end"/>
          </w:r>
        </w:p>
        <w:p w14:paraId="08A9C756" w14:textId="070D38DE" w:rsidR="00C7650E" w:rsidRPr="00C67348" w:rsidRDefault="00000000" w:rsidP="00FD4105">
          <w:pPr>
            <w:spacing w:line="480" w:lineRule="auto"/>
            <w:rPr>
              <w:rFonts w:ascii="Arial" w:hAnsi="Arial" w:cs="Arial"/>
              <w:sz w:val="24"/>
              <w:szCs w:val="24"/>
            </w:rPr>
          </w:pPr>
        </w:p>
      </w:sdtContent>
    </w:sdt>
    <w:p w14:paraId="36DC8BDF" w14:textId="53089C69" w:rsidR="00C7650E" w:rsidRDefault="00C7650E" w:rsidP="00C7650E">
      <w:pPr>
        <w:pStyle w:val="Heading1"/>
        <w:numPr>
          <w:ilvl w:val="0"/>
          <w:numId w:val="1"/>
        </w:numPr>
        <w:ind w:left="709" w:hanging="720"/>
        <w:rPr>
          <w:rFonts w:ascii="Times New Roman" w:hAnsi="Times New Roman" w:cs="Times New Roman"/>
          <w:b/>
          <w:bCs/>
          <w:color w:val="auto"/>
          <w:sz w:val="24"/>
          <w:szCs w:val="24"/>
          <w:vertAlign w:val="subscript"/>
          <w:lang w:val="en-SG"/>
        </w:rPr>
      </w:pPr>
      <w:bookmarkStart w:id="1" w:name="_Toc191034173"/>
      <w:r w:rsidRPr="00C21206">
        <w:rPr>
          <w:rFonts w:ascii="Times New Roman" w:hAnsi="Times New Roman" w:cs="Times New Roman"/>
          <w:b/>
          <w:bCs/>
          <w:color w:val="auto"/>
          <w:sz w:val="24"/>
          <w:szCs w:val="24"/>
          <w:lang w:val="en-SG"/>
        </w:rPr>
        <w:lastRenderedPageBreak/>
        <w:t>Optimization of synthesis and characterization of UiO66NH</w:t>
      </w:r>
      <w:r w:rsidRPr="00C21206">
        <w:rPr>
          <w:rFonts w:ascii="Times New Roman" w:hAnsi="Times New Roman" w:cs="Times New Roman"/>
          <w:b/>
          <w:bCs/>
          <w:color w:val="auto"/>
          <w:sz w:val="24"/>
          <w:szCs w:val="24"/>
          <w:vertAlign w:val="subscript"/>
          <w:lang w:val="en-SG"/>
        </w:rPr>
        <w:t>2</w:t>
      </w:r>
      <w:bookmarkEnd w:id="1"/>
    </w:p>
    <w:p w14:paraId="7CA5E009" w14:textId="53330499" w:rsidR="00734F81" w:rsidRPr="00C21206" w:rsidRDefault="00734F81" w:rsidP="00C7650E">
      <w:pPr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027367F3" w14:textId="3D9D51FE" w:rsidR="00734F81" w:rsidRPr="00C21206" w:rsidRDefault="00636908" w:rsidP="00342EC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  <w:r>
        <w:rPr>
          <w:noProof/>
        </w:rPr>
        <w:drawing>
          <wp:inline distT="0" distB="0" distL="0" distR="0" wp14:anchorId="4C2BD606" wp14:editId="014A252A">
            <wp:extent cx="5731010" cy="6804232"/>
            <wp:effectExtent l="0" t="0" r="3175" b="0"/>
            <wp:docPr id="1736759447" name="Picture 1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759447" name="Picture 1" descr="A screenshot of a graph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9" b="16170"/>
                    <a:stretch/>
                  </pic:blipFill>
                  <pic:spPr bwMode="auto">
                    <a:xfrm>
                      <a:off x="0" y="0"/>
                      <a:ext cx="5731510" cy="6804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5F713E" w14:textId="2027AFEA" w:rsidR="007D357D" w:rsidRPr="00C21206" w:rsidRDefault="00977AF3" w:rsidP="00C7650E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1206">
        <w:rPr>
          <w:rFonts w:ascii="Times New Roman" w:hAnsi="Times New Roman" w:cs="Times New Roman"/>
          <w:b/>
          <w:bCs/>
          <w:sz w:val="24"/>
          <w:szCs w:val="24"/>
        </w:rPr>
        <w:t>Figure S1</w:t>
      </w:r>
      <w:r w:rsidR="00C7650E" w:rsidRPr="00C21206">
        <w:rPr>
          <w:rFonts w:ascii="Times New Roman" w:hAnsi="Times New Roman" w:cs="Times New Roman"/>
          <w:b/>
          <w:bCs/>
          <w:sz w:val="24"/>
          <w:szCs w:val="24"/>
        </w:rPr>
        <w:t>.1</w:t>
      </w:r>
      <w:r w:rsidR="00472658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C2120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8740A">
        <w:rPr>
          <w:rFonts w:ascii="Times New Roman" w:hAnsi="Times New Roman" w:cs="Times New Roman"/>
          <w:sz w:val="24"/>
          <w:szCs w:val="24"/>
        </w:rPr>
        <w:t>(a)</w:t>
      </w:r>
      <w:r w:rsidR="009245AB" w:rsidRPr="00C21206">
        <w:rPr>
          <w:rFonts w:ascii="Times New Roman" w:hAnsi="Times New Roman" w:cs="Times New Roman"/>
          <w:sz w:val="24"/>
          <w:szCs w:val="24"/>
        </w:rPr>
        <w:t xml:space="preserve"> BET</w:t>
      </w:r>
      <w:r w:rsidR="00820D9B" w:rsidRPr="00C21206">
        <w:rPr>
          <w:rFonts w:ascii="Times New Roman" w:hAnsi="Times New Roman" w:cs="Times New Roman"/>
          <w:sz w:val="24"/>
          <w:szCs w:val="24"/>
        </w:rPr>
        <w:t xml:space="preserve"> analysis</w:t>
      </w:r>
      <w:r w:rsidR="009245AB" w:rsidRPr="00C21206">
        <w:rPr>
          <w:rFonts w:ascii="Times New Roman" w:hAnsi="Times New Roman" w:cs="Times New Roman"/>
          <w:sz w:val="24"/>
          <w:szCs w:val="24"/>
        </w:rPr>
        <w:t xml:space="preserve"> results of </w:t>
      </w:r>
      <w:r w:rsidR="000D55BC" w:rsidRPr="00C21206">
        <w:rPr>
          <w:rFonts w:ascii="Times New Roman" w:hAnsi="Times New Roman" w:cs="Times New Roman"/>
          <w:sz w:val="24"/>
          <w:szCs w:val="24"/>
        </w:rPr>
        <w:t>UiO66NH</w:t>
      </w:r>
      <w:r w:rsidR="000D55BC" w:rsidRPr="00C2120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45AB" w:rsidRPr="00C21206">
        <w:rPr>
          <w:rFonts w:ascii="Times New Roman" w:hAnsi="Times New Roman" w:cs="Times New Roman"/>
          <w:sz w:val="24"/>
          <w:szCs w:val="24"/>
        </w:rPr>
        <w:t xml:space="preserve"> crystals under different synthesis time</w:t>
      </w:r>
      <w:r w:rsidR="00820D9B" w:rsidRPr="00C21206">
        <w:rPr>
          <w:rFonts w:ascii="Times New Roman" w:hAnsi="Times New Roman" w:cs="Times New Roman"/>
          <w:sz w:val="24"/>
          <w:szCs w:val="24"/>
        </w:rPr>
        <w:t xml:space="preserve"> for their pore sizes and volumes;</w:t>
      </w:r>
      <w:r w:rsidR="009245AB" w:rsidRPr="00C21206">
        <w:rPr>
          <w:rFonts w:ascii="Times New Roman" w:hAnsi="Times New Roman" w:cs="Times New Roman"/>
          <w:sz w:val="24"/>
          <w:szCs w:val="24"/>
        </w:rPr>
        <w:t xml:space="preserve"> </w:t>
      </w:r>
      <w:r w:rsidR="0068740A">
        <w:rPr>
          <w:rFonts w:ascii="Times New Roman" w:hAnsi="Times New Roman" w:cs="Times New Roman"/>
          <w:sz w:val="24"/>
          <w:szCs w:val="24"/>
        </w:rPr>
        <w:t>(b)</w:t>
      </w:r>
      <w:r w:rsidR="009245AB" w:rsidRPr="00C21206">
        <w:rPr>
          <w:rFonts w:ascii="Times New Roman" w:hAnsi="Times New Roman" w:cs="Times New Roman"/>
          <w:sz w:val="24"/>
          <w:szCs w:val="24"/>
        </w:rPr>
        <w:t xml:space="preserve"> BET N</w:t>
      </w:r>
      <w:r w:rsidR="009245AB" w:rsidRPr="00C2120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45AB" w:rsidRPr="00C21206">
        <w:rPr>
          <w:rFonts w:ascii="Times New Roman" w:hAnsi="Times New Roman" w:cs="Times New Roman"/>
          <w:sz w:val="24"/>
          <w:szCs w:val="24"/>
        </w:rPr>
        <w:t xml:space="preserve"> adsorption-desorption profile, </w:t>
      </w:r>
      <w:r w:rsidR="0068740A">
        <w:rPr>
          <w:rFonts w:ascii="Times New Roman" w:hAnsi="Times New Roman" w:cs="Times New Roman"/>
          <w:sz w:val="24"/>
          <w:szCs w:val="24"/>
        </w:rPr>
        <w:t>(c)</w:t>
      </w:r>
      <w:r w:rsidR="009245AB" w:rsidRPr="00C21206">
        <w:rPr>
          <w:rFonts w:ascii="Times New Roman" w:hAnsi="Times New Roman" w:cs="Times New Roman"/>
          <w:sz w:val="24"/>
          <w:szCs w:val="24"/>
        </w:rPr>
        <w:t xml:space="preserve"> </w:t>
      </w:r>
      <w:r w:rsidR="00820D9B" w:rsidRPr="00C21206">
        <w:rPr>
          <w:rFonts w:ascii="Times New Roman" w:hAnsi="Times New Roman" w:cs="Times New Roman"/>
          <w:sz w:val="24"/>
          <w:szCs w:val="24"/>
        </w:rPr>
        <w:t>surface zeta potential</w:t>
      </w:r>
      <w:r w:rsidR="009245AB" w:rsidRPr="00C21206">
        <w:rPr>
          <w:rFonts w:ascii="Times New Roman" w:hAnsi="Times New Roman" w:cs="Times New Roman"/>
          <w:sz w:val="24"/>
          <w:szCs w:val="24"/>
        </w:rPr>
        <w:t xml:space="preserve">, </w:t>
      </w:r>
      <w:r w:rsidR="0068740A">
        <w:rPr>
          <w:rFonts w:ascii="Times New Roman" w:hAnsi="Times New Roman" w:cs="Times New Roman"/>
          <w:sz w:val="24"/>
          <w:szCs w:val="24"/>
        </w:rPr>
        <w:t>(d)</w:t>
      </w:r>
      <w:r w:rsidR="009245AB" w:rsidRPr="00C21206">
        <w:rPr>
          <w:rFonts w:ascii="Times New Roman" w:hAnsi="Times New Roman" w:cs="Times New Roman"/>
          <w:sz w:val="24"/>
          <w:szCs w:val="24"/>
        </w:rPr>
        <w:t xml:space="preserve"> </w:t>
      </w:r>
      <w:r w:rsidR="00BD060F" w:rsidRPr="00C21206">
        <w:rPr>
          <w:rFonts w:ascii="Times New Roman" w:hAnsi="Times New Roman" w:cs="Times New Roman"/>
          <w:sz w:val="24"/>
          <w:szCs w:val="24"/>
        </w:rPr>
        <w:t>ATR-</w:t>
      </w:r>
      <w:r w:rsidR="009245AB" w:rsidRPr="00C21206">
        <w:rPr>
          <w:rFonts w:ascii="Times New Roman" w:hAnsi="Times New Roman" w:cs="Times New Roman"/>
          <w:sz w:val="24"/>
          <w:szCs w:val="24"/>
        </w:rPr>
        <w:t xml:space="preserve">FTIR spectra and </w:t>
      </w:r>
      <w:r w:rsidR="0068740A">
        <w:rPr>
          <w:rFonts w:ascii="Times New Roman" w:hAnsi="Times New Roman" w:cs="Times New Roman"/>
          <w:sz w:val="24"/>
          <w:szCs w:val="24"/>
        </w:rPr>
        <w:t>(e)</w:t>
      </w:r>
      <w:r w:rsidR="009245AB" w:rsidRPr="00C2120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245AB" w:rsidRPr="00C21206">
        <w:rPr>
          <w:rFonts w:ascii="Times New Roman" w:hAnsi="Times New Roman" w:cs="Times New Roman"/>
          <w:sz w:val="24"/>
          <w:szCs w:val="24"/>
        </w:rPr>
        <w:t>modulator:linker</w:t>
      </w:r>
      <w:proofErr w:type="spellEnd"/>
      <w:r w:rsidR="009245AB" w:rsidRPr="00C21206">
        <w:rPr>
          <w:rFonts w:ascii="Times New Roman" w:hAnsi="Times New Roman" w:cs="Times New Roman"/>
          <w:sz w:val="24"/>
          <w:szCs w:val="24"/>
        </w:rPr>
        <w:t xml:space="preserve"> ratio calculated from</w:t>
      </w:r>
      <w:r w:rsidR="00B76053" w:rsidRPr="00C21206">
        <w:rPr>
          <w:rFonts w:ascii="Times New Roman" w:hAnsi="Times New Roman" w:cs="Times New Roman"/>
          <w:sz w:val="24"/>
          <w:szCs w:val="24"/>
        </w:rPr>
        <w:t xml:space="preserve"> </w:t>
      </w:r>
      <w:r w:rsidR="00B76053" w:rsidRPr="00C21206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B76053" w:rsidRPr="00C21206">
        <w:rPr>
          <w:rFonts w:ascii="Times New Roman" w:hAnsi="Times New Roman" w:cs="Times New Roman"/>
          <w:sz w:val="24"/>
          <w:szCs w:val="24"/>
        </w:rPr>
        <w:t>H</w:t>
      </w:r>
      <w:r w:rsidR="009245AB" w:rsidRPr="00C2120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245AB" w:rsidRPr="00C21206">
        <w:rPr>
          <w:rFonts w:ascii="Times New Roman" w:hAnsi="Times New Roman" w:cs="Times New Roman"/>
          <w:sz w:val="24"/>
          <w:szCs w:val="24"/>
        </w:rPr>
        <w:t>qNMR</w:t>
      </w:r>
      <w:proofErr w:type="spellEnd"/>
      <w:r w:rsidR="009245AB" w:rsidRPr="00C21206">
        <w:rPr>
          <w:rFonts w:ascii="Times New Roman" w:hAnsi="Times New Roman" w:cs="Times New Roman"/>
          <w:sz w:val="24"/>
          <w:szCs w:val="24"/>
        </w:rPr>
        <w:t xml:space="preserve"> of </w:t>
      </w:r>
      <w:r w:rsidR="000D55BC" w:rsidRPr="00C21206">
        <w:rPr>
          <w:rFonts w:ascii="Times New Roman" w:hAnsi="Times New Roman" w:cs="Times New Roman"/>
          <w:sz w:val="24"/>
          <w:szCs w:val="24"/>
        </w:rPr>
        <w:t>UiO66NH</w:t>
      </w:r>
      <w:r w:rsidR="000D55BC" w:rsidRPr="00C2120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45AB" w:rsidRPr="00C21206">
        <w:rPr>
          <w:rFonts w:ascii="Times New Roman" w:hAnsi="Times New Roman" w:cs="Times New Roman"/>
          <w:sz w:val="24"/>
          <w:szCs w:val="24"/>
        </w:rPr>
        <w:t xml:space="preserve"> samples.</w:t>
      </w:r>
    </w:p>
    <w:p w14:paraId="50D4FDAC" w14:textId="01CB94CE" w:rsidR="00C7650E" w:rsidRDefault="00C7650E" w:rsidP="00C7650E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3042BC7" w14:textId="77777777" w:rsidR="008E43D1" w:rsidRDefault="008E43D1" w:rsidP="00C7650E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564B5C2" w14:textId="32883F4E" w:rsidR="008E43D1" w:rsidRPr="00C21206" w:rsidRDefault="008E43D1" w:rsidP="008E43D1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72658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S1.</w:t>
      </w:r>
      <w:r>
        <w:rPr>
          <w:rFonts w:ascii="Times New Roman" w:hAnsi="Times New Roman" w:cs="Times New Roman"/>
          <w:b/>
          <w:bCs/>
          <w:sz w:val="24"/>
          <w:szCs w:val="24"/>
        </w:rPr>
        <w:t>1.</w:t>
      </w:r>
      <w:r w:rsidRPr="0047265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72658">
        <w:rPr>
          <w:rFonts w:ascii="Times New Roman" w:hAnsi="Times New Roman" w:cs="Times New Roman"/>
          <w:sz w:val="24"/>
          <w:szCs w:val="24"/>
        </w:rPr>
        <w:t>BET analysis results of UiO66NH</w:t>
      </w:r>
      <w:r w:rsidRPr="00663FD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472658">
        <w:rPr>
          <w:rFonts w:ascii="Times New Roman" w:hAnsi="Times New Roman" w:cs="Times New Roman"/>
          <w:sz w:val="24"/>
          <w:szCs w:val="24"/>
        </w:rPr>
        <w:t xml:space="preserve"> samples.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03"/>
        <w:gridCol w:w="1809"/>
        <w:gridCol w:w="1810"/>
        <w:gridCol w:w="1810"/>
        <w:gridCol w:w="1810"/>
      </w:tblGrid>
      <w:tr w:rsidR="008E43D1" w:rsidRPr="00C21206" w14:paraId="32B0F4A2" w14:textId="77777777" w:rsidTr="00562908">
        <w:trPr>
          <w:trHeight w:val="908"/>
        </w:trPr>
        <w:tc>
          <w:tcPr>
            <w:tcW w:w="1000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39D8E5F" w14:textId="77777777" w:rsidR="008E43D1" w:rsidRPr="00C21206" w:rsidRDefault="008E43D1" w:rsidP="0056290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Sample</w:t>
            </w:r>
          </w:p>
        </w:tc>
        <w:tc>
          <w:tcPr>
            <w:tcW w:w="1000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E6BA382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Specific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Surface Area (m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2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g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-1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1000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26C99A1" w14:textId="77777777" w:rsidR="008E43D1" w:rsidRDefault="008E43D1" w:rsidP="0056290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Micropore Surface Area 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(m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2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g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-1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1000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B4E8271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Mean Pore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Size (nm)</w:t>
            </w:r>
          </w:p>
        </w:tc>
        <w:tc>
          <w:tcPr>
            <w:tcW w:w="1000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DEEF16E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Pore Volume (cm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3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g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-1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</w:tc>
      </w:tr>
      <w:tr w:rsidR="008E43D1" w:rsidRPr="00C21206" w14:paraId="51B836CE" w14:textId="77777777" w:rsidTr="00562908">
        <w:trPr>
          <w:trHeight w:val="454"/>
        </w:trPr>
        <w:tc>
          <w:tcPr>
            <w:tcW w:w="1000" w:type="pct"/>
            <w:tcBorders>
              <w:top w:val="single" w:sz="12" w:space="0" w:color="auto"/>
            </w:tcBorders>
            <w:vAlign w:val="center"/>
          </w:tcPr>
          <w:p w14:paraId="49A5C55D" w14:textId="77777777" w:rsidR="008E43D1" w:rsidRPr="00C21206" w:rsidRDefault="008E43D1" w:rsidP="005629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UiO66NH</w:t>
            </w:r>
            <w:r w:rsidRPr="00C2120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_0eq</w:t>
            </w:r>
          </w:p>
        </w:tc>
        <w:tc>
          <w:tcPr>
            <w:tcW w:w="1000" w:type="pct"/>
            <w:tcBorders>
              <w:top w:val="single" w:sz="12" w:space="0" w:color="auto"/>
            </w:tcBorders>
            <w:vAlign w:val="center"/>
          </w:tcPr>
          <w:p w14:paraId="77916ACE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380.7</w:t>
            </w:r>
          </w:p>
        </w:tc>
        <w:tc>
          <w:tcPr>
            <w:tcW w:w="1000" w:type="pct"/>
            <w:tcBorders>
              <w:top w:val="single" w:sz="12" w:space="0" w:color="auto"/>
            </w:tcBorders>
            <w:vAlign w:val="center"/>
          </w:tcPr>
          <w:p w14:paraId="20BB61DD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103.1</w:t>
            </w:r>
          </w:p>
        </w:tc>
        <w:tc>
          <w:tcPr>
            <w:tcW w:w="1000" w:type="pct"/>
            <w:tcBorders>
              <w:top w:val="single" w:sz="12" w:space="0" w:color="auto"/>
            </w:tcBorders>
            <w:vAlign w:val="center"/>
          </w:tcPr>
          <w:p w14:paraId="4FA62D08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1000" w:type="pct"/>
            <w:tcBorders>
              <w:top w:val="single" w:sz="12" w:space="0" w:color="auto"/>
            </w:tcBorders>
            <w:vAlign w:val="center"/>
          </w:tcPr>
          <w:p w14:paraId="351A6C44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0.6</w:t>
            </w:r>
          </w:p>
        </w:tc>
      </w:tr>
      <w:tr w:rsidR="008E43D1" w:rsidRPr="00C21206" w14:paraId="2FE10F2B" w14:textId="77777777" w:rsidTr="00562908">
        <w:trPr>
          <w:trHeight w:val="454"/>
        </w:trPr>
        <w:tc>
          <w:tcPr>
            <w:tcW w:w="1000" w:type="pct"/>
            <w:vAlign w:val="center"/>
          </w:tcPr>
          <w:p w14:paraId="231B6F54" w14:textId="77777777" w:rsidR="008E43D1" w:rsidRPr="00C21206" w:rsidRDefault="008E43D1" w:rsidP="005629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UiO66NH</w:t>
            </w:r>
            <w:r w:rsidRPr="00C2120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_50eq</w:t>
            </w:r>
          </w:p>
        </w:tc>
        <w:tc>
          <w:tcPr>
            <w:tcW w:w="1000" w:type="pct"/>
            <w:vAlign w:val="center"/>
          </w:tcPr>
          <w:p w14:paraId="6E8AB1F8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581.2</w:t>
            </w:r>
          </w:p>
        </w:tc>
        <w:tc>
          <w:tcPr>
            <w:tcW w:w="1000" w:type="pct"/>
            <w:vAlign w:val="center"/>
          </w:tcPr>
          <w:p w14:paraId="59DA69BC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228.3</w:t>
            </w:r>
          </w:p>
        </w:tc>
        <w:tc>
          <w:tcPr>
            <w:tcW w:w="1000" w:type="pct"/>
            <w:vAlign w:val="center"/>
          </w:tcPr>
          <w:p w14:paraId="2B1727D7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1000" w:type="pct"/>
            <w:vAlign w:val="center"/>
          </w:tcPr>
          <w:p w14:paraId="32603514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</w:tr>
      <w:tr w:rsidR="008E43D1" w:rsidRPr="00C21206" w14:paraId="2035EE55" w14:textId="77777777" w:rsidTr="00562908">
        <w:trPr>
          <w:trHeight w:val="454"/>
        </w:trPr>
        <w:tc>
          <w:tcPr>
            <w:tcW w:w="1000" w:type="pct"/>
            <w:vAlign w:val="center"/>
          </w:tcPr>
          <w:p w14:paraId="680FA25C" w14:textId="77777777" w:rsidR="008E43D1" w:rsidRPr="00C21206" w:rsidRDefault="008E43D1" w:rsidP="005629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UiO66NH</w:t>
            </w:r>
            <w:r w:rsidRPr="00C2120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_100eq</w:t>
            </w:r>
          </w:p>
        </w:tc>
        <w:tc>
          <w:tcPr>
            <w:tcW w:w="1000" w:type="pct"/>
            <w:vAlign w:val="center"/>
          </w:tcPr>
          <w:p w14:paraId="3AD49709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714.5</w:t>
            </w:r>
          </w:p>
        </w:tc>
        <w:tc>
          <w:tcPr>
            <w:tcW w:w="1000" w:type="pct"/>
            <w:vAlign w:val="center"/>
          </w:tcPr>
          <w:p w14:paraId="08B31887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351.1</w:t>
            </w:r>
          </w:p>
        </w:tc>
        <w:tc>
          <w:tcPr>
            <w:tcW w:w="1000" w:type="pct"/>
            <w:vAlign w:val="center"/>
          </w:tcPr>
          <w:p w14:paraId="59C0A7DE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2.8</w:t>
            </w:r>
          </w:p>
        </w:tc>
        <w:tc>
          <w:tcPr>
            <w:tcW w:w="1000" w:type="pct"/>
            <w:vAlign w:val="center"/>
          </w:tcPr>
          <w:p w14:paraId="4EF4CBA9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</w:tr>
      <w:tr w:rsidR="008E43D1" w:rsidRPr="00C21206" w14:paraId="227BBE4D" w14:textId="77777777" w:rsidTr="00562908">
        <w:trPr>
          <w:trHeight w:val="454"/>
        </w:trPr>
        <w:tc>
          <w:tcPr>
            <w:tcW w:w="1000" w:type="pct"/>
            <w:vAlign w:val="center"/>
          </w:tcPr>
          <w:p w14:paraId="500507D9" w14:textId="77777777" w:rsidR="008E43D1" w:rsidRPr="00C21206" w:rsidRDefault="008E43D1" w:rsidP="005629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UiO66NH</w:t>
            </w:r>
            <w:r w:rsidRPr="00C2120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_150eq</w:t>
            </w:r>
          </w:p>
        </w:tc>
        <w:tc>
          <w:tcPr>
            <w:tcW w:w="1000" w:type="pct"/>
            <w:vAlign w:val="center"/>
          </w:tcPr>
          <w:p w14:paraId="6C0AE8EB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797.1</w:t>
            </w:r>
          </w:p>
        </w:tc>
        <w:tc>
          <w:tcPr>
            <w:tcW w:w="1000" w:type="pct"/>
            <w:vAlign w:val="center"/>
          </w:tcPr>
          <w:p w14:paraId="79967E72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308.9</w:t>
            </w:r>
          </w:p>
        </w:tc>
        <w:tc>
          <w:tcPr>
            <w:tcW w:w="1000" w:type="pct"/>
            <w:vAlign w:val="center"/>
          </w:tcPr>
          <w:p w14:paraId="1D7DDE04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2.8</w:t>
            </w:r>
          </w:p>
        </w:tc>
        <w:tc>
          <w:tcPr>
            <w:tcW w:w="1000" w:type="pct"/>
            <w:vAlign w:val="center"/>
          </w:tcPr>
          <w:p w14:paraId="00BB0A03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</w:tr>
      <w:tr w:rsidR="008E43D1" w:rsidRPr="00C21206" w14:paraId="7536F272" w14:textId="77777777" w:rsidTr="00562908">
        <w:trPr>
          <w:trHeight w:val="454"/>
        </w:trPr>
        <w:tc>
          <w:tcPr>
            <w:tcW w:w="1000" w:type="pct"/>
            <w:tcBorders>
              <w:bottom w:val="single" w:sz="12" w:space="0" w:color="auto"/>
            </w:tcBorders>
            <w:vAlign w:val="center"/>
          </w:tcPr>
          <w:p w14:paraId="00406612" w14:textId="77777777" w:rsidR="008E43D1" w:rsidRPr="00C21206" w:rsidRDefault="008E43D1" w:rsidP="005629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UiO66NH</w:t>
            </w:r>
            <w:r w:rsidRPr="00C2120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_200eq</w:t>
            </w:r>
          </w:p>
        </w:tc>
        <w:tc>
          <w:tcPr>
            <w:tcW w:w="1000" w:type="pct"/>
            <w:tcBorders>
              <w:bottom w:val="single" w:sz="12" w:space="0" w:color="auto"/>
            </w:tcBorders>
            <w:vAlign w:val="center"/>
          </w:tcPr>
          <w:p w14:paraId="41987434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780.0</w:t>
            </w:r>
          </w:p>
        </w:tc>
        <w:tc>
          <w:tcPr>
            <w:tcW w:w="1000" w:type="pct"/>
            <w:tcBorders>
              <w:bottom w:val="single" w:sz="12" w:space="0" w:color="auto"/>
            </w:tcBorders>
            <w:vAlign w:val="center"/>
          </w:tcPr>
          <w:p w14:paraId="10AEBECE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284.1</w:t>
            </w:r>
          </w:p>
        </w:tc>
        <w:tc>
          <w:tcPr>
            <w:tcW w:w="1000" w:type="pct"/>
            <w:tcBorders>
              <w:bottom w:val="single" w:sz="12" w:space="0" w:color="auto"/>
            </w:tcBorders>
            <w:vAlign w:val="center"/>
          </w:tcPr>
          <w:p w14:paraId="1ADAAF18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1000" w:type="pct"/>
            <w:tcBorders>
              <w:bottom w:val="single" w:sz="12" w:space="0" w:color="auto"/>
            </w:tcBorders>
            <w:vAlign w:val="center"/>
          </w:tcPr>
          <w:p w14:paraId="527BDF6B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</w:p>
        </w:tc>
      </w:tr>
      <w:tr w:rsidR="008E43D1" w:rsidRPr="00C21206" w14:paraId="11129830" w14:textId="77777777" w:rsidTr="00562908">
        <w:trPr>
          <w:trHeight w:val="454"/>
        </w:trPr>
        <w:tc>
          <w:tcPr>
            <w:tcW w:w="5000" w:type="pct"/>
            <w:gridSpan w:val="5"/>
            <w:tcBorders>
              <w:top w:val="single" w:sz="12" w:space="0" w:color="auto"/>
            </w:tcBorders>
          </w:tcPr>
          <w:p w14:paraId="57FFF2CD" w14:textId="77777777" w:rsidR="008E43D1" w:rsidRPr="00C21206" w:rsidRDefault="008E43D1" w:rsidP="0056290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11652AA1" w14:textId="77777777" w:rsidR="008E43D1" w:rsidRDefault="008E43D1" w:rsidP="008E43D1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71211703" w14:textId="77777777" w:rsidR="008E43D1" w:rsidRDefault="008E43D1" w:rsidP="008E43D1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1D7CB498" w14:textId="77777777" w:rsidR="008E43D1" w:rsidRDefault="008E43D1" w:rsidP="008E43D1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5428F147" w14:textId="77777777" w:rsidR="008E43D1" w:rsidRDefault="008E43D1" w:rsidP="008E43D1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41BD0443" w14:textId="77777777" w:rsidR="008E43D1" w:rsidRDefault="008E43D1" w:rsidP="008E43D1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0B596585" w14:textId="77777777" w:rsidR="008E43D1" w:rsidRDefault="008E43D1" w:rsidP="008E43D1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7F98575C" w14:textId="77777777" w:rsidR="008E43D1" w:rsidRDefault="008E43D1" w:rsidP="008E43D1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125C5F88" w14:textId="77777777" w:rsidR="008E43D1" w:rsidRDefault="008E43D1" w:rsidP="008E43D1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7CC9A8AA" w14:textId="77777777" w:rsidR="008E43D1" w:rsidRDefault="008E43D1" w:rsidP="008E43D1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5F586DCE" w14:textId="77777777" w:rsidR="008E43D1" w:rsidRDefault="008E43D1" w:rsidP="008E43D1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5E794EFA" w14:textId="77777777" w:rsidR="008E43D1" w:rsidRDefault="008E43D1" w:rsidP="008E43D1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6ED7B02C" w14:textId="77777777" w:rsidR="008E43D1" w:rsidRPr="00C21206" w:rsidRDefault="008E43D1" w:rsidP="008E43D1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638E82A4" w14:textId="77777777" w:rsidR="008E43D1" w:rsidRPr="00C21206" w:rsidRDefault="008E43D1" w:rsidP="008E43D1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  <w:r>
        <w:rPr>
          <w:noProof/>
        </w:rPr>
        <w:lastRenderedPageBreak/>
        <w:drawing>
          <wp:inline distT="0" distB="0" distL="0" distR="0" wp14:anchorId="7A57CB35" wp14:editId="151BAED0">
            <wp:extent cx="5731510" cy="3486150"/>
            <wp:effectExtent l="0" t="0" r="2540" b="0"/>
            <wp:docPr id="10357450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55" b="45237"/>
                    <a:stretch/>
                  </pic:blipFill>
                  <pic:spPr bwMode="auto">
                    <a:xfrm>
                      <a:off x="0" y="0"/>
                      <a:ext cx="573151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36B4C0" w14:textId="5852D2EB" w:rsidR="008E43D1" w:rsidRPr="0030714C" w:rsidRDefault="008E43D1" w:rsidP="008E43D1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1206">
        <w:rPr>
          <w:rFonts w:ascii="Times New Roman" w:hAnsi="Times New Roman" w:cs="Times New Roman"/>
          <w:b/>
          <w:bCs/>
          <w:sz w:val="24"/>
          <w:szCs w:val="24"/>
        </w:rPr>
        <w:t>Figure S1.</w:t>
      </w:r>
      <w:r>
        <w:rPr>
          <w:rFonts w:ascii="Times New Roman" w:hAnsi="Times New Roman" w:cs="Times New Roman"/>
          <w:b/>
          <w:bCs/>
          <w:sz w:val="24"/>
          <w:szCs w:val="24"/>
        </w:rPr>
        <w:t>2.</w:t>
      </w:r>
      <w:r w:rsidRPr="00C2120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0714C">
        <w:rPr>
          <w:rFonts w:ascii="Times New Roman" w:hAnsi="Times New Roman" w:cs="Times New Roman"/>
          <w:sz w:val="24"/>
          <w:szCs w:val="24"/>
        </w:rPr>
        <w:t xml:space="preserve">TEM micrographs of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30714C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30714C">
        <w:rPr>
          <w:rFonts w:ascii="Times New Roman" w:hAnsi="Times New Roman" w:cs="Times New Roman"/>
          <w:sz w:val="24"/>
          <w:szCs w:val="24"/>
        </w:rPr>
        <w:t xml:space="preserve"> UiO66NH</w:t>
      </w:r>
      <w:r w:rsidRPr="0030714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30714C">
        <w:rPr>
          <w:rFonts w:ascii="Times New Roman" w:hAnsi="Times New Roman" w:cs="Times New Roman"/>
          <w:sz w:val="24"/>
          <w:szCs w:val="24"/>
        </w:rPr>
        <w:t xml:space="preserve">_0eq,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30714C"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30714C">
        <w:rPr>
          <w:rFonts w:ascii="Times New Roman" w:hAnsi="Times New Roman" w:cs="Times New Roman"/>
          <w:sz w:val="24"/>
          <w:szCs w:val="24"/>
        </w:rPr>
        <w:t xml:space="preserve"> UiO66NH</w:t>
      </w:r>
      <w:r w:rsidRPr="0030714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30714C">
        <w:rPr>
          <w:rFonts w:ascii="Times New Roman" w:hAnsi="Times New Roman" w:cs="Times New Roman"/>
          <w:sz w:val="24"/>
          <w:szCs w:val="24"/>
        </w:rPr>
        <w:t xml:space="preserve">_50eq,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30714C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30714C">
        <w:rPr>
          <w:rFonts w:ascii="Times New Roman" w:hAnsi="Times New Roman" w:cs="Times New Roman"/>
          <w:sz w:val="24"/>
          <w:szCs w:val="24"/>
        </w:rPr>
        <w:t xml:space="preserve"> UiO66NH</w:t>
      </w:r>
      <w:r w:rsidRPr="0030714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30714C">
        <w:rPr>
          <w:rFonts w:ascii="Times New Roman" w:hAnsi="Times New Roman" w:cs="Times New Roman"/>
          <w:sz w:val="24"/>
          <w:szCs w:val="24"/>
        </w:rPr>
        <w:t xml:space="preserve">_100eq,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30714C"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30714C">
        <w:rPr>
          <w:rFonts w:ascii="Times New Roman" w:hAnsi="Times New Roman" w:cs="Times New Roman"/>
          <w:sz w:val="24"/>
          <w:szCs w:val="24"/>
        </w:rPr>
        <w:t xml:space="preserve"> UiO66NH</w:t>
      </w:r>
      <w:r w:rsidRPr="0030714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30714C">
        <w:rPr>
          <w:rFonts w:ascii="Times New Roman" w:hAnsi="Times New Roman" w:cs="Times New Roman"/>
          <w:sz w:val="24"/>
          <w:szCs w:val="24"/>
        </w:rPr>
        <w:t xml:space="preserve">_150eq and </w:t>
      </w:r>
      <w:r>
        <w:rPr>
          <w:rFonts w:ascii="Times New Roman" w:hAnsi="Times New Roman" w:cs="Times New Roman"/>
          <w:sz w:val="24"/>
          <w:szCs w:val="24"/>
        </w:rPr>
        <w:t>(e)</w:t>
      </w:r>
      <w:r w:rsidRPr="0030714C">
        <w:rPr>
          <w:rFonts w:ascii="Times New Roman" w:hAnsi="Times New Roman" w:cs="Times New Roman"/>
          <w:sz w:val="24"/>
          <w:szCs w:val="24"/>
        </w:rPr>
        <w:t xml:space="preserve"> UiO66NH</w:t>
      </w:r>
      <w:r w:rsidRPr="0030714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30714C">
        <w:rPr>
          <w:rFonts w:ascii="Times New Roman" w:hAnsi="Times New Roman" w:cs="Times New Roman"/>
          <w:sz w:val="24"/>
          <w:szCs w:val="24"/>
        </w:rPr>
        <w:t xml:space="preserve">_200eq;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30714C"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30714C">
        <w:rPr>
          <w:rFonts w:ascii="Times New Roman" w:hAnsi="Times New Roman" w:cs="Times New Roman"/>
          <w:sz w:val="24"/>
          <w:szCs w:val="24"/>
        </w:rPr>
        <w:t xml:space="preserve"> Particle size distribution of UiO66NH</w:t>
      </w:r>
      <w:r w:rsidRPr="0030714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30714C">
        <w:rPr>
          <w:rFonts w:ascii="Times New Roman" w:hAnsi="Times New Roman" w:cs="Times New Roman"/>
          <w:sz w:val="24"/>
          <w:szCs w:val="24"/>
        </w:rPr>
        <w:t xml:space="preserve"> samples from TEM analysis.</w:t>
      </w:r>
    </w:p>
    <w:p w14:paraId="66C12E85" w14:textId="77777777" w:rsidR="008E43D1" w:rsidRDefault="008E43D1" w:rsidP="008E43D1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C229F6D" w14:textId="77777777" w:rsidR="008E43D1" w:rsidRDefault="008E43D1" w:rsidP="008E43D1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4ADCC8" w14:textId="77777777" w:rsidR="008E43D1" w:rsidRDefault="008E43D1" w:rsidP="008E43D1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E04C9BD" w14:textId="77777777" w:rsidR="008E43D1" w:rsidRDefault="008E43D1" w:rsidP="008E43D1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8BC0C7C" w14:textId="77777777" w:rsidR="008E43D1" w:rsidRDefault="008E43D1" w:rsidP="008E43D1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137CD10" w14:textId="77777777" w:rsidR="008E43D1" w:rsidRDefault="008E43D1" w:rsidP="008E43D1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4C29463" w14:textId="77777777" w:rsidR="008E43D1" w:rsidRDefault="008E43D1" w:rsidP="008E43D1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7C36EEF" w14:textId="77777777" w:rsidR="008E43D1" w:rsidRDefault="008E43D1" w:rsidP="008E43D1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F839FE9" w14:textId="77777777" w:rsidR="008E43D1" w:rsidRDefault="008E43D1" w:rsidP="008E43D1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9AACB8" w14:textId="77777777" w:rsidR="008E43D1" w:rsidRDefault="008E43D1" w:rsidP="008E43D1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3E11173" w14:textId="77777777" w:rsidR="008E43D1" w:rsidRDefault="008E43D1" w:rsidP="008E43D1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C670CF7" w14:textId="77777777" w:rsidR="008E43D1" w:rsidRDefault="008E43D1" w:rsidP="008E43D1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86955AB" w14:textId="77777777" w:rsidR="008E43D1" w:rsidRDefault="008E43D1" w:rsidP="008E43D1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C08575E" w14:textId="77777777" w:rsidR="008E43D1" w:rsidRDefault="008E43D1" w:rsidP="008E43D1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0C673F" w14:textId="77777777" w:rsidR="008E43D1" w:rsidRPr="00C21206" w:rsidRDefault="008E43D1" w:rsidP="008E43D1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1E1BB45" w14:textId="4EB103C8" w:rsidR="008E43D1" w:rsidRPr="00C21206" w:rsidRDefault="008E43D1" w:rsidP="008E43D1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2658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S1.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2. </w:t>
      </w:r>
      <w:r w:rsidRPr="00472658">
        <w:rPr>
          <w:rFonts w:ascii="Times New Roman" w:hAnsi="Times New Roman" w:cs="Times New Roman"/>
          <w:sz w:val="24"/>
          <w:szCs w:val="24"/>
        </w:rPr>
        <w:t>TEM size analysis of UiO66NH</w:t>
      </w:r>
      <w:r w:rsidRPr="006325D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472658">
        <w:rPr>
          <w:rFonts w:ascii="Times New Roman" w:hAnsi="Times New Roman" w:cs="Times New Roman"/>
          <w:sz w:val="24"/>
          <w:szCs w:val="24"/>
        </w:rPr>
        <w:t xml:space="preserve"> samples.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17"/>
        <w:gridCol w:w="2268"/>
        <w:gridCol w:w="2268"/>
        <w:gridCol w:w="2222"/>
      </w:tblGrid>
      <w:tr w:rsidR="008E43D1" w:rsidRPr="00C21206" w14:paraId="59EC4750" w14:textId="77777777" w:rsidTr="00562908">
        <w:trPr>
          <w:trHeight w:val="423"/>
        </w:trPr>
        <w:tc>
          <w:tcPr>
            <w:tcW w:w="2117" w:type="dxa"/>
            <w:vMerge w:val="restart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7BDA28AB" w14:textId="77777777" w:rsidR="008E43D1" w:rsidRPr="00C21206" w:rsidRDefault="008E43D1" w:rsidP="0056290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Sample</w:t>
            </w:r>
          </w:p>
        </w:tc>
        <w:tc>
          <w:tcPr>
            <w:tcW w:w="6758" w:type="dxa"/>
            <w:gridSpan w:val="3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7B5729D2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Particle Size (nm)</w:t>
            </w:r>
          </w:p>
        </w:tc>
      </w:tr>
      <w:tr w:rsidR="008E43D1" w:rsidRPr="00C21206" w14:paraId="0BDE85B8" w14:textId="77777777" w:rsidTr="00562908">
        <w:trPr>
          <w:trHeight w:val="423"/>
        </w:trPr>
        <w:tc>
          <w:tcPr>
            <w:tcW w:w="2117" w:type="dxa"/>
            <w:vMerge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878A2CD" w14:textId="77777777" w:rsidR="008E43D1" w:rsidRPr="00C21206" w:rsidRDefault="008E43D1" w:rsidP="0056290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270A6B0A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Min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5B92CEF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Max</w:t>
            </w:r>
          </w:p>
        </w:tc>
        <w:tc>
          <w:tcPr>
            <w:tcW w:w="2222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BFD9F8C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</w:pP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Mean </w:t>
            </w:r>
            <w:r w:rsidRPr="00C2120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a</w:t>
            </w:r>
          </w:p>
        </w:tc>
      </w:tr>
      <w:tr w:rsidR="008E43D1" w:rsidRPr="00C21206" w14:paraId="6EE78A10" w14:textId="77777777" w:rsidTr="00562908">
        <w:trPr>
          <w:trHeight w:val="423"/>
        </w:trPr>
        <w:tc>
          <w:tcPr>
            <w:tcW w:w="2117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72BC9EBC" w14:textId="77777777" w:rsidR="008E43D1" w:rsidRPr="00C21206" w:rsidRDefault="008E43D1" w:rsidP="005629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UiO66NH</w:t>
            </w:r>
            <w:r w:rsidRPr="00C2120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_0eq</w:t>
            </w:r>
          </w:p>
        </w:tc>
        <w:tc>
          <w:tcPr>
            <w:tcW w:w="2268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492289A8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11.0</w:t>
            </w:r>
          </w:p>
        </w:tc>
        <w:tc>
          <w:tcPr>
            <w:tcW w:w="2268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4D07D982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18.7</w:t>
            </w:r>
          </w:p>
        </w:tc>
        <w:tc>
          <w:tcPr>
            <w:tcW w:w="2222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41302426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13.7 ± 1.8</w:t>
            </w:r>
          </w:p>
        </w:tc>
      </w:tr>
      <w:tr w:rsidR="008E43D1" w:rsidRPr="00C21206" w14:paraId="1DBB481D" w14:textId="77777777" w:rsidTr="00562908">
        <w:trPr>
          <w:trHeight w:val="423"/>
        </w:trPr>
        <w:tc>
          <w:tcPr>
            <w:tcW w:w="21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A873DC" w14:textId="77777777" w:rsidR="008E43D1" w:rsidRPr="00C21206" w:rsidRDefault="008E43D1" w:rsidP="005629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UiO66NH</w:t>
            </w:r>
            <w:r w:rsidRPr="00C2120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_50eq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719611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10.9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96C72C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24.9</w:t>
            </w:r>
          </w:p>
        </w:tc>
        <w:tc>
          <w:tcPr>
            <w:tcW w:w="22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6390EB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17.2 ± 3.6</w:t>
            </w:r>
          </w:p>
        </w:tc>
      </w:tr>
      <w:tr w:rsidR="008E43D1" w:rsidRPr="00C21206" w14:paraId="0A1B0E58" w14:textId="77777777" w:rsidTr="00562908">
        <w:trPr>
          <w:trHeight w:val="423"/>
        </w:trPr>
        <w:tc>
          <w:tcPr>
            <w:tcW w:w="21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CA319D" w14:textId="77777777" w:rsidR="008E43D1" w:rsidRPr="00C21206" w:rsidRDefault="008E43D1" w:rsidP="005629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UiO66NH</w:t>
            </w:r>
            <w:r w:rsidRPr="00C2120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_100eq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DE2CE6" w14:textId="77777777" w:rsidR="008E43D1" w:rsidRPr="00C21206" w:rsidRDefault="008E43D1" w:rsidP="0056290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</w:pPr>
            <w:r w:rsidRPr="00C21206"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  <w:t>22.2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6D5DBB" w14:textId="77777777" w:rsidR="008E43D1" w:rsidRPr="00C21206" w:rsidRDefault="008E43D1" w:rsidP="0056290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</w:pPr>
            <w:r w:rsidRPr="00C21206"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  <w:t>38.6</w:t>
            </w:r>
          </w:p>
        </w:tc>
        <w:tc>
          <w:tcPr>
            <w:tcW w:w="22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B1912B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30.5 ± 5.0</w:t>
            </w:r>
          </w:p>
        </w:tc>
      </w:tr>
      <w:tr w:rsidR="008E43D1" w:rsidRPr="00C21206" w14:paraId="7843CA4B" w14:textId="77777777" w:rsidTr="00562908">
        <w:trPr>
          <w:trHeight w:val="423"/>
        </w:trPr>
        <w:tc>
          <w:tcPr>
            <w:tcW w:w="21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01F2DA" w14:textId="77777777" w:rsidR="008E43D1" w:rsidRPr="00C21206" w:rsidRDefault="008E43D1" w:rsidP="005629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UiO66NH</w:t>
            </w:r>
            <w:r w:rsidRPr="00C2120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_150eq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CE6778" w14:textId="77777777" w:rsidR="008E43D1" w:rsidRPr="00C21206" w:rsidRDefault="008E43D1" w:rsidP="0056290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</w:pPr>
            <w:r w:rsidRPr="00C21206"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  <w:t>26.7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642B01" w14:textId="77777777" w:rsidR="008E43D1" w:rsidRPr="00C21206" w:rsidRDefault="008E43D1" w:rsidP="0056290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</w:pPr>
            <w:r w:rsidRPr="00C21206"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  <w:t>51.6</w:t>
            </w:r>
          </w:p>
        </w:tc>
        <w:tc>
          <w:tcPr>
            <w:tcW w:w="22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D298FC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39.0 ± 5.3</w:t>
            </w:r>
          </w:p>
        </w:tc>
      </w:tr>
      <w:tr w:rsidR="008E43D1" w:rsidRPr="00C21206" w14:paraId="5CA127E8" w14:textId="77777777" w:rsidTr="00562908">
        <w:trPr>
          <w:trHeight w:val="423"/>
        </w:trPr>
        <w:tc>
          <w:tcPr>
            <w:tcW w:w="2117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BB49BC7" w14:textId="77777777" w:rsidR="008E43D1" w:rsidRPr="00C21206" w:rsidRDefault="008E43D1" w:rsidP="005629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UiO66NH</w:t>
            </w:r>
            <w:r w:rsidRPr="00C2120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_200eq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AC8F6F0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23.6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AB62044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51.7</w:t>
            </w:r>
          </w:p>
        </w:tc>
        <w:tc>
          <w:tcPr>
            <w:tcW w:w="2222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800AAB1" w14:textId="77777777" w:rsidR="008E43D1" w:rsidRPr="00C21206" w:rsidRDefault="008E43D1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34.8 ± 7.6</w:t>
            </w:r>
          </w:p>
        </w:tc>
      </w:tr>
      <w:tr w:rsidR="008E43D1" w:rsidRPr="00C21206" w14:paraId="5E96C8B8" w14:textId="77777777" w:rsidTr="00562908">
        <w:trPr>
          <w:trHeight w:val="423"/>
        </w:trPr>
        <w:tc>
          <w:tcPr>
            <w:tcW w:w="8875" w:type="dxa"/>
            <w:gridSpan w:val="4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2D84E6CB" w14:textId="77777777" w:rsidR="008E43D1" w:rsidRPr="00C21206" w:rsidRDefault="008E43D1" w:rsidP="005629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2120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a</w:t>
            </w:r>
            <w:proofErr w:type="spellEnd"/>
            <w:r w:rsidRPr="00C21206">
              <w:rPr>
                <w:rFonts w:ascii="Times New Roman" w:hAnsi="Times New Roman" w:cs="Times New Roman"/>
                <w:sz w:val="24"/>
                <w:szCs w:val="24"/>
              </w:rPr>
              <w:t xml:space="preserve"> At least 20 crystals were selected for size distribution analysis.</w:t>
            </w:r>
          </w:p>
        </w:tc>
      </w:tr>
    </w:tbl>
    <w:p w14:paraId="599F25EA" w14:textId="77777777" w:rsidR="008E43D1" w:rsidRDefault="008E43D1" w:rsidP="008E43D1">
      <w:pPr>
        <w:spacing w:line="240" w:lineRule="auto"/>
        <w:rPr>
          <w:rFonts w:ascii="Times New Roman" w:hAnsi="Times New Roman" w:cs="Times New Roman"/>
          <w:sz w:val="24"/>
          <w:szCs w:val="24"/>
          <w:lang w:val="en-SG"/>
        </w:rPr>
      </w:pPr>
    </w:p>
    <w:p w14:paraId="497E7180" w14:textId="77777777" w:rsidR="008E43D1" w:rsidRDefault="008E43D1" w:rsidP="008E43D1">
      <w:pPr>
        <w:rPr>
          <w:rFonts w:ascii="Times New Roman" w:hAnsi="Times New Roman" w:cs="Times New Roman"/>
          <w:sz w:val="24"/>
          <w:szCs w:val="24"/>
          <w:lang w:val="en-SG"/>
        </w:rPr>
      </w:pPr>
    </w:p>
    <w:p w14:paraId="12D52022" w14:textId="77777777" w:rsidR="008E43D1" w:rsidRDefault="008E43D1" w:rsidP="008E43D1">
      <w:pPr>
        <w:rPr>
          <w:rFonts w:ascii="Times New Roman" w:hAnsi="Times New Roman" w:cs="Times New Roman"/>
          <w:sz w:val="24"/>
          <w:szCs w:val="24"/>
          <w:lang w:val="en-SG"/>
        </w:rPr>
      </w:pPr>
    </w:p>
    <w:p w14:paraId="153E69A8" w14:textId="77777777" w:rsidR="008E43D1" w:rsidRDefault="008E43D1" w:rsidP="008E43D1">
      <w:pPr>
        <w:rPr>
          <w:rFonts w:ascii="Times New Roman" w:hAnsi="Times New Roman" w:cs="Times New Roman"/>
          <w:sz w:val="24"/>
          <w:szCs w:val="24"/>
          <w:lang w:val="en-SG"/>
        </w:rPr>
      </w:pPr>
    </w:p>
    <w:p w14:paraId="16681971" w14:textId="77777777" w:rsidR="008E43D1" w:rsidRDefault="008E43D1" w:rsidP="008E43D1">
      <w:pPr>
        <w:rPr>
          <w:rFonts w:ascii="Times New Roman" w:hAnsi="Times New Roman" w:cs="Times New Roman"/>
          <w:sz w:val="24"/>
          <w:szCs w:val="24"/>
          <w:lang w:val="en-SG"/>
        </w:rPr>
      </w:pPr>
    </w:p>
    <w:p w14:paraId="32A4BB80" w14:textId="77777777" w:rsidR="008E43D1" w:rsidRDefault="008E43D1" w:rsidP="008E43D1">
      <w:pPr>
        <w:rPr>
          <w:rFonts w:ascii="Times New Roman" w:hAnsi="Times New Roman" w:cs="Times New Roman"/>
          <w:sz w:val="24"/>
          <w:szCs w:val="24"/>
          <w:lang w:val="en-SG"/>
        </w:rPr>
      </w:pPr>
    </w:p>
    <w:p w14:paraId="74B9E0DC" w14:textId="77777777" w:rsidR="008E43D1" w:rsidRDefault="008E43D1" w:rsidP="008E43D1">
      <w:pPr>
        <w:rPr>
          <w:rFonts w:ascii="Times New Roman" w:hAnsi="Times New Roman" w:cs="Times New Roman"/>
          <w:sz w:val="24"/>
          <w:szCs w:val="24"/>
          <w:lang w:val="en-SG"/>
        </w:rPr>
      </w:pPr>
    </w:p>
    <w:p w14:paraId="19F43D14" w14:textId="77777777" w:rsidR="008E43D1" w:rsidRPr="00C21206" w:rsidRDefault="008E43D1" w:rsidP="008E43D1">
      <w:pPr>
        <w:rPr>
          <w:rFonts w:ascii="Times New Roman" w:hAnsi="Times New Roman" w:cs="Times New Roman"/>
          <w:sz w:val="24"/>
          <w:szCs w:val="24"/>
          <w:lang w:val="en-SG"/>
        </w:rPr>
      </w:pPr>
      <w:r>
        <w:rPr>
          <w:noProof/>
        </w:rPr>
        <w:lastRenderedPageBreak/>
        <w:drawing>
          <wp:inline distT="0" distB="0" distL="0" distR="0" wp14:anchorId="620E0D18" wp14:editId="50194003">
            <wp:extent cx="5542873" cy="5379522"/>
            <wp:effectExtent l="0" t="0" r="1270" b="0"/>
            <wp:docPr id="72555744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03" b="15209"/>
                    <a:stretch/>
                  </pic:blipFill>
                  <pic:spPr bwMode="auto">
                    <a:xfrm>
                      <a:off x="0" y="0"/>
                      <a:ext cx="5548034" cy="538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D7E422" w14:textId="0C3465FB" w:rsidR="008E43D1" w:rsidRPr="00C21206" w:rsidRDefault="008E43D1" w:rsidP="008E43D1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1206">
        <w:rPr>
          <w:rFonts w:ascii="Times New Roman" w:hAnsi="Times New Roman" w:cs="Times New Roman"/>
          <w:b/>
          <w:bCs/>
          <w:sz w:val="24"/>
          <w:szCs w:val="24"/>
        </w:rPr>
        <w:t>Figure S1.</w:t>
      </w:r>
      <w:r>
        <w:rPr>
          <w:rFonts w:ascii="Times New Roman" w:hAnsi="Times New Roman" w:cs="Times New Roman"/>
          <w:b/>
          <w:bCs/>
          <w:sz w:val="24"/>
          <w:szCs w:val="24"/>
        </w:rPr>
        <w:t>3.</w:t>
      </w:r>
      <w:r w:rsidRPr="00C2120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C21206">
        <w:rPr>
          <w:rFonts w:ascii="Times New Roman" w:hAnsi="Times New Roman" w:cs="Times New Roman"/>
          <w:sz w:val="24"/>
          <w:szCs w:val="24"/>
        </w:rPr>
        <w:t xml:space="preserve">SEM-EDX micrographs of </w:t>
      </w:r>
      <w:r w:rsidRPr="0030714C">
        <w:rPr>
          <w:rFonts w:ascii="Times New Roman" w:hAnsi="Times New Roman" w:cs="Times New Roman"/>
          <w:sz w:val="24"/>
          <w:szCs w:val="24"/>
        </w:rPr>
        <w:t>(ai) – (</w:t>
      </w:r>
      <w:proofErr w:type="spellStart"/>
      <w:r w:rsidRPr="0030714C">
        <w:rPr>
          <w:rFonts w:ascii="Times New Roman" w:hAnsi="Times New Roman" w:cs="Times New Roman"/>
          <w:sz w:val="24"/>
          <w:szCs w:val="24"/>
        </w:rPr>
        <w:t>aiv</w:t>
      </w:r>
      <w:proofErr w:type="spellEnd"/>
      <w:r w:rsidRPr="0030714C">
        <w:rPr>
          <w:rFonts w:ascii="Times New Roman" w:hAnsi="Times New Roman" w:cs="Times New Roman"/>
          <w:sz w:val="24"/>
          <w:szCs w:val="24"/>
        </w:rPr>
        <w:t>). UiO66NH</w:t>
      </w:r>
      <w:r w:rsidRPr="0030714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30714C">
        <w:rPr>
          <w:rFonts w:ascii="Times New Roman" w:hAnsi="Times New Roman" w:cs="Times New Roman"/>
          <w:sz w:val="24"/>
          <w:szCs w:val="24"/>
        </w:rPr>
        <w:t>_0eq, (bi) – (</w:t>
      </w:r>
      <w:proofErr w:type="spellStart"/>
      <w:r w:rsidRPr="0030714C">
        <w:rPr>
          <w:rFonts w:ascii="Times New Roman" w:hAnsi="Times New Roman" w:cs="Times New Roman"/>
          <w:sz w:val="24"/>
          <w:szCs w:val="24"/>
        </w:rPr>
        <w:t>biv</w:t>
      </w:r>
      <w:proofErr w:type="spellEnd"/>
      <w:r w:rsidRPr="0030714C">
        <w:rPr>
          <w:rFonts w:ascii="Times New Roman" w:hAnsi="Times New Roman" w:cs="Times New Roman"/>
          <w:sz w:val="24"/>
          <w:szCs w:val="24"/>
        </w:rPr>
        <w:t>). UiO66NH</w:t>
      </w:r>
      <w:r w:rsidRPr="0030714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30714C">
        <w:rPr>
          <w:rFonts w:ascii="Times New Roman" w:hAnsi="Times New Roman" w:cs="Times New Roman"/>
          <w:sz w:val="24"/>
          <w:szCs w:val="24"/>
        </w:rPr>
        <w:t>_50eq, (ci) – (civ). UiO66NH</w:t>
      </w:r>
      <w:r w:rsidRPr="0030714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30714C">
        <w:rPr>
          <w:rFonts w:ascii="Times New Roman" w:hAnsi="Times New Roman" w:cs="Times New Roman"/>
          <w:sz w:val="24"/>
          <w:szCs w:val="24"/>
        </w:rPr>
        <w:t>_100eq, (d) – (div). UiO66NH</w:t>
      </w:r>
      <w:r w:rsidRPr="0030714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30714C">
        <w:rPr>
          <w:rFonts w:ascii="Times New Roman" w:hAnsi="Times New Roman" w:cs="Times New Roman"/>
          <w:sz w:val="24"/>
          <w:szCs w:val="24"/>
        </w:rPr>
        <w:t>_150eq and (</w:t>
      </w:r>
      <w:proofErr w:type="spellStart"/>
      <w:r w:rsidRPr="0030714C">
        <w:rPr>
          <w:rFonts w:ascii="Times New Roman" w:hAnsi="Times New Roman" w:cs="Times New Roman"/>
          <w:sz w:val="24"/>
          <w:szCs w:val="24"/>
        </w:rPr>
        <w:t>ei</w:t>
      </w:r>
      <w:proofErr w:type="spellEnd"/>
      <w:r w:rsidRPr="0030714C">
        <w:rPr>
          <w:rFonts w:ascii="Times New Roman" w:hAnsi="Times New Roman" w:cs="Times New Roman"/>
          <w:sz w:val="24"/>
          <w:szCs w:val="24"/>
        </w:rPr>
        <w:t>) – (</w:t>
      </w:r>
      <w:proofErr w:type="spellStart"/>
      <w:r w:rsidRPr="0030714C">
        <w:rPr>
          <w:rFonts w:ascii="Times New Roman" w:hAnsi="Times New Roman" w:cs="Times New Roman"/>
          <w:sz w:val="24"/>
          <w:szCs w:val="24"/>
        </w:rPr>
        <w:t>eiv</w:t>
      </w:r>
      <w:proofErr w:type="spellEnd"/>
      <w:r w:rsidRPr="0030714C">
        <w:rPr>
          <w:rFonts w:ascii="Times New Roman" w:hAnsi="Times New Roman" w:cs="Times New Roman"/>
          <w:sz w:val="24"/>
          <w:szCs w:val="24"/>
        </w:rPr>
        <w:t>). UiO66NH</w:t>
      </w:r>
      <w:r w:rsidRPr="0030714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30714C">
        <w:rPr>
          <w:rFonts w:ascii="Times New Roman" w:hAnsi="Times New Roman" w:cs="Times New Roman"/>
          <w:sz w:val="24"/>
          <w:szCs w:val="24"/>
        </w:rPr>
        <w:t>_200eq</w:t>
      </w:r>
      <w:r w:rsidRPr="00C21206">
        <w:rPr>
          <w:rFonts w:ascii="Times New Roman" w:hAnsi="Times New Roman" w:cs="Times New Roman"/>
          <w:sz w:val="24"/>
          <w:szCs w:val="24"/>
        </w:rPr>
        <w:t xml:space="preserve"> (elements identified: nitrogen, oxygen and zirconium).</w:t>
      </w:r>
    </w:p>
    <w:p w14:paraId="4C604C87" w14:textId="77777777" w:rsidR="008E43D1" w:rsidRPr="00C21206" w:rsidRDefault="008E43D1" w:rsidP="00C7650E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A1849F2" w14:textId="77777777" w:rsidR="00125E24" w:rsidRPr="00C21206" w:rsidRDefault="00125E24" w:rsidP="00C7650E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E2559C" w14:textId="01791F3A" w:rsidR="00CC2798" w:rsidRPr="00AA03D0" w:rsidRDefault="003B17EB" w:rsidP="00342EC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952D3DC" wp14:editId="33957508">
            <wp:extent cx="5311222" cy="7709326"/>
            <wp:effectExtent l="0" t="0" r="3810" b="6350"/>
            <wp:docPr id="6999436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33" t="15716" r="7842" b="16027"/>
                    <a:stretch/>
                  </pic:blipFill>
                  <pic:spPr bwMode="auto">
                    <a:xfrm>
                      <a:off x="0" y="0"/>
                      <a:ext cx="5323757" cy="772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9F1FD1" w14:textId="151DE9C2" w:rsidR="00CC2798" w:rsidRPr="00AA03D0" w:rsidRDefault="008755A0" w:rsidP="00C7650E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03D0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C7650E" w:rsidRPr="00AA03D0">
        <w:rPr>
          <w:rFonts w:ascii="Times New Roman" w:hAnsi="Times New Roman" w:cs="Times New Roman"/>
          <w:b/>
          <w:bCs/>
          <w:sz w:val="24"/>
          <w:szCs w:val="24"/>
        </w:rPr>
        <w:t>1.</w:t>
      </w:r>
      <w:r w:rsidR="008E43D1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="00472658" w:rsidRPr="00AA03D0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AA03D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A03D0" w:rsidRPr="00AA03D0">
        <w:rPr>
          <w:rFonts w:ascii="Times New Roman" w:hAnsi="Times New Roman" w:cs="Times New Roman"/>
          <w:sz w:val="24"/>
          <w:szCs w:val="24"/>
        </w:rPr>
        <w:t>(</w:t>
      </w:r>
      <w:r w:rsidRPr="00AA03D0">
        <w:rPr>
          <w:rFonts w:ascii="Times New Roman" w:hAnsi="Times New Roman" w:cs="Times New Roman"/>
          <w:sz w:val="24"/>
          <w:szCs w:val="24"/>
        </w:rPr>
        <w:t>a</w:t>
      </w:r>
      <w:r w:rsidR="00AA03D0" w:rsidRPr="00AA03D0">
        <w:rPr>
          <w:rFonts w:ascii="Times New Roman" w:hAnsi="Times New Roman" w:cs="Times New Roman"/>
          <w:sz w:val="24"/>
          <w:szCs w:val="24"/>
        </w:rPr>
        <w:t>)</w:t>
      </w:r>
      <w:r w:rsidRPr="00AA03D0">
        <w:rPr>
          <w:rFonts w:ascii="Times New Roman" w:hAnsi="Times New Roman" w:cs="Times New Roman"/>
          <w:sz w:val="24"/>
          <w:szCs w:val="24"/>
        </w:rPr>
        <w:t xml:space="preserve"> </w:t>
      </w:r>
      <w:r w:rsidR="00067C2D" w:rsidRPr="00AA03D0">
        <w:rPr>
          <w:rFonts w:ascii="Times New Roman" w:hAnsi="Times New Roman" w:cs="Times New Roman"/>
          <w:sz w:val="24"/>
          <w:szCs w:val="24"/>
        </w:rPr>
        <w:t>TGA degradation and derivative profile,</w:t>
      </w:r>
      <w:r w:rsidR="00AA03D0" w:rsidRPr="00AA03D0">
        <w:rPr>
          <w:rFonts w:ascii="Times New Roman" w:hAnsi="Times New Roman" w:cs="Times New Roman"/>
          <w:sz w:val="24"/>
          <w:szCs w:val="24"/>
        </w:rPr>
        <w:t xml:space="preserve"> and</w:t>
      </w:r>
      <w:r w:rsidR="00067C2D" w:rsidRPr="00AA03D0">
        <w:rPr>
          <w:rFonts w:ascii="Times New Roman" w:hAnsi="Times New Roman" w:cs="Times New Roman"/>
          <w:sz w:val="24"/>
          <w:szCs w:val="24"/>
        </w:rPr>
        <w:t xml:space="preserve"> </w:t>
      </w:r>
      <w:r w:rsidR="00AA03D0" w:rsidRPr="00AA03D0">
        <w:rPr>
          <w:rFonts w:ascii="Times New Roman" w:hAnsi="Times New Roman" w:cs="Times New Roman"/>
          <w:sz w:val="24"/>
          <w:szCs w:val="24"/>
        </w:rPr>
        <w:t>(b)</w:t>
      </w:r>
      <w:r w:rsidR="00067C2D" w:rsidRPr="00AA03D0">
        <w:rPr>
          <w:rFonts w:ascii="Times New Roman" w:hAnsi="Times New Roman" w:cs="Times New Roman"/>
          <w:sz w:val="24"/>
          <w:szCs w:val="24"/>
        </w:rPr>
        <w:t xml:space="preserve"> defect quantitation from TGA analysis</w:t>
      </w:r>
      <w:r w:rsidR="00F01076" w:rsidRPr="00AA03D0">
        <w:rPr>
          <w:rFonts w:ascii="Times New Roman" w:hAnsi="Times New Roman" w:cs="Times New Roman"/>
          <w:sz w:val="24"/>
          <w:szCs w:val="24"/>
        </w:rPr>
        <w:t xml:space="preserve"> of UiO66NH</w:t>
      </w:r>
      <w:r w:rsidR="00F01076" w:rsidRPr="00AA03D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F01076" w:rsidRPr="00AA03D0">
        <w:rPr>
          <w:rFonts w:ascii="Times New Roman" w:hAnsi="Times New Roman" w:cs="Times New Roman"/>
          <w:sz w:val="24"/>
          <w:szCs w:val="24"/>
        </w:rPr>
        <w:t xml:space="preserve"> samples</w:t>
      </w:r>
      <w:r w:rsidR="00AA03D0" w:rsidRPr="00AA03D0">
        <w:rPr>
          <w:rFonts w:ascii="Times New Roman" w:hAnsi="Times New Roman" w:cs="Times New Roman"/>
          <w:sz w:val="24"/>
          <w:szCs w:val="24"/>
        </w:rPr>
        <w:t>.</w:t>
      </w:r>
    </w:p>
    <w:p w14:paraId="49C9BABC" w14:textId="77777777" w:rsidR="00A71289" w:rsidRDefault="00A71289" w:rsidP="00E4238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27E54CE" w14:textId="77777777" w:rsidR="00A71289" w:rsidRDefault="00A71289" w:rsidP="00E4238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032D4D9" w14:textId="2BEC3206" w:rsidR="00A71289" w:rsidRPr="00C21206" w:rsidRDefault="00A71289" w:rsidP="00A71289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72658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S1.</w:t>
      </w:r>
      <w:r w:rsidR="008E43D1">
        <w:rPr>
          <w:rFonts w:ascii="Times New Roman" w:hAnsi="Times New Roman" w:cs="Times New Roman"/>
          <w:b/>
          <w:bCs/>
          <w:sz w:val="24"/>
          <w:szCs w:val="24"/>
        </w:rPr>
        <w:t>3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47265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72658">
        <w:rPr>
          <w:rFonts w:ascii="Times New Roman" w:hAnsi="Times New Roman" w:cs="Times New Roman"/>
          <w:sz w:val="24"/>
          <w:szCs w:val="24"/>
        </w:rPr>
        <w:t>TGA defect analysis of UiO66NH</w:t>
      </w:r>
      <w:r w:rsidRPr="006325D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472658">
        <w:rPr>
          <w:rFonts w:ascii="Times New Roman" w:hAnsi="Times New Roman" w:cs="Times New Roman"/>
          <w:sz w:val="24"/>
          <w:szCs w:val="24"/>
        </w:rPr>
        <w:t xml:space="preserve"> samples.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17"/>
        <w:gridCol w:w="1689"/>
        <w:gridCol w:w="1690"/>
        <w:gridCol w:w="1689"/>
        <w:gridCol w:w="2057"/>
      </w:tblGrid>
      <w:tr w:rsidR="00A71289" w:rsidRPr="00C21206" w14:paraId="0A9F9CAA" w14:textId="77777777" w:rsidTr="000603B6">
        <w:trPr>
          <w:trHeight w:val="423"/>
        </w:trPr>
        <w:tc>
          <w:tcPr>
            <w:tcW w:w="2117" w:type="dxa"/>
            <w:vMerge w:val="restart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491C6A63" w14:textId="77777777" w:rsidR="00A71289" w:rsidRPr="00C21206" w:rsidRDefault="00A71289" w:rsidP="0056290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Sample</w:t>
            </w:r>
          </w:p>
        </w:tc>
        <w:tc>
          <w:tcPr>
            <w:tcW w:w="7125" w:type="dxa"/>
            <w:gridSpan w:val="4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622A44D5" w14:textId="77777777" w:rsidR="00A71289" w:rsidRPr="00C21206" w:rsidRDefault="00A71289" w:rsidP="0056290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TGA Defect Analysis</w:t>
            </w:r>
          </w:p>
        </w:tc>
      </w:tr>
      <w:tr w:rsidR="00A71289" w:rsidRPr="00C21206" w14:paraId="4B5267C6" w14:textId="77777777" w:rsidTr="000603B6">
        <w:trPr>
          <w:trHeight w:val="423"/>
        </w:trPr>
        <w:tc>
          <w:tcPr>
            <w:tcW w:w="2117" w:type="dxa"/>
            <w:vMerge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2849CDD9" w14:textId="77777777" w:rsidR="00A71289" w:rsidRPr="00C21206" w:rsidRDefault="00A71289" w:rsidP="0056290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68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26AB821" w14:textId="77777777" w:rsidR="00A71289" w:rsidRPr="00C21206" w:rsidRDefault="00A71289" w:rsidP="0056290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Ligands/fu </w:t>
            </w:r>
            <w:r w:rsidRPr="00C2120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169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326899A" w14:textId="77777777" w:rsidR="00A71289" w:rsidRPr="00C21206" w:rsidRDefault="00A71289" w:rsidP="0056290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Defects/fu </w:t>
            </w:r>
            <w:r w:rsidRPr="00C2120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168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879BAF4" w14:textId="77777777" w:rsidR="00A71289" w:rsidRPr="00C21206" w:rsidRDefault="00A71289" w:rsidP="0056290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 Defects</w:t>
            </w:r>
          </w:p>
        </w:tc>
        <w:tc>
          <w:tcPr>
            <w:tcW w:w="2057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105EC99" w14:textId="77777777" w:rsidR="00A71289" w:rsidRPr="00C21206" w:rsidRDefault="00A71289" w:rsidP="0056290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Theoretical Dehydration Mass %</w:t>
            </w:r>
          </w:p>
        </w:tc>
      </w:tr>
      <w:tr w:rsidR="00A71289" w:rsidRPr="00C21206" w14:paraId="7FDCA4CB" w14:textId="77777777" w:rsidTr="000603B6">
        <w:trPr>
          <w:trHeight w:val="423"/>
        </w:trPr>
        <w:tc>
          <w:tcPr>
            <w:tcW w:w="2117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3363E7A1" w14:textId="77777777" w:rsidR="00A71289" w:rsidRPr="00C21206" w:rsidRDefault="00A71289" w:rsidP="005629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UiO66NH</w:t>
            </w:r>
            <w:r w:rsidRPr="00C2120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_0eq</w:t>
            </w:r>
          </w:p>
        </w:tc>
        <w:tc>
          <w:tcPr>
            <w:tcW w:w="1689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1AB9D705" w14:textId="77777777" w:rsidR="00A71289" w:rsidRPr="00C21206" w:rsidRDefault="00A71289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5.0</w:t>
            </w:r>
          </w:p>
        </w:tc>
        <w:tc>
          <w:tcPr>
            <w:tcW w:w="1690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667A91E3" w14:textId="77777777" w:rsidR="00A71289" w:rsidRPr="00C21206" w:rsidRDefault="00A71289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</w:p>
        </w:tc>
        <w:tc>
          <w:tcPr>
            <w:tcW w:w="1689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073B9EB7" w14:textId="77777777" w:rsidR="00A71289" w:rsidRPr="00C21206" w:rsidRDefault="00A71289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16.8</w:t>
            </w:r>
          </w:p>
        </w:tc>
        <w:tc>
          <w:tcPr>
            <w:tcW w:w="2057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15447F84" w14:textId="77777777" w:rsidR="00A71289" w:rsidRPr="00C21206" w:rsidRDefault="00A71289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210.1</w:t>
            </w:r>
          </w:p>
        </w:tc>
      </w:tr>
      <w:tr w:rsidR="00A71289" w:rsidRPr="00C21206" w14:paraId="44C2857C" w14:textId="77777777" w:rsidTr="000603B6">
        <w:trPr>
          <w:trHeight w:val="423"/>
        </w:trPr>
        <w:tc>
          <w:tcPr>
            <w:tcW w:w="21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AB08A4" w14:textId="77777777" w:rsidR="00A71289" w:rsidRPr="00C21206" w:rsidRDefault="00A71289" w:rsidP="005629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UiO66NH</w:t>
            </w:r>
            <w:r w:rsidRPr="00C2120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_50eq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775007" w14:textId="77777777" w:rsidR="00A71289" w:rsidRPr="00C21206" w:rsidRDefault="00A71289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5.1</w:t>
            </w: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45C4DC" w14:textId="77777777" w:rsidR="00A71289" w:rsidRPr="00C21206" w:rsidRDefault="00A71289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9DD4C2" w14:textId="77777777" w:rsidR="00A71289" w:rsidRPr="00C21206" w:rsidRDefault="00A71289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15.7</w:t>
            </w:r>
          </w:p>
        </w:tc>
        <w:tc>
          <w:tcPr>
            <w:tcW w:w="20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F7F017" w14:textId="77777777" w:rsidR="00A71289" w:rsidRPr="00C21206" w:rsidRDefault="00A71289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211.7</w:t>
            </w:r>
          </w:p>
        </w:tc>
      </w:tr>
      <w:tr w:rsidR="00A71289" w:rsidRPr="00C21206" w14:paraId="2106297C" w14:textId="77777777" w:rsidTr="000603B6">
        <w:trPr>
          <w:trHeight w:val="423"/>
        </w:trPr>
        <w:tc>
          <w:tcPr>
            <w:tcW w:w="21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87CBDF" w14:textId="77777777" w:rsidR="00A71289" w:rsidRPr="00C21206" w:rsidRDefault="00A71289" w:rsidP="005629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UiO66NH</w:t>
            </w:r>
            <w:r w:rsidRPr="00C2120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_100eq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A52471" w14:textId="77777777" w:rsidR="00A71289" w:rsidRPr="00C21206" w:rsidRDefault="00A71289" w:rsidP="0056290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</w:pPr>
            <w:r w:rsidRPr="00C21206"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  <w:t>5.1</w:t>
            </w: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73FBC2" w14:textId="77777777" w:rsidR="00A71289" w:rsidRPr="00C21206" w:rsidRDefault="00A71289" w:rsidP="0056290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</w:pPr>
            <w:r w:rsidRPr="00C21206"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  <w:t>0.9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8E334C" w14:textId="77777777" w:rsidR="00A71289" w:rsidRPr="00C21206" w:rsidRDefault="00A71289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14.5</w:t>
            </w:r>
          </w:p>
        </w:tc>
        <w:tc>
          <w:tcPr>
            <w:tcW w:w="20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529AB6" w14:textId="77777777" w:rsidR="00A71289" w:rsidRPr="00C21206" w:rsidRDefault="00A71289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213.2</w:t>
            </w:r>
          </w:p>
        </w:tc>
      </w:tr>
      <w:tr w:rsidR="00A71289" w:rsidRPr="00C21206" w14:paraId="5BBE89AB" w14:textId="77777777" w:rsidTr="000603B6">
        <w:trPr>
          <w:trHeight w:val="423"/>
        </w:trPr>
        <w:tc>
          <w:tcPr>
            <w:tcW w:w="21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724D12" w14:textId="77777777" w:rsidR="00A71289" w:rsidRPr="00C21206" w:rsidRDefault="00A71289" w:rsidP="005629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UiO66NH</w:t>
            </w:r>
            <w:r w:rsidRPr="00C2120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_150eq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0368E8" w14:textId="77777777" w:rsidR="00A71289" w:rsidRPr="00C21206" w:rsidRDefault="00A71289" w:rsidP="0056290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</w:pPr>
            <w:r w:rsidRPr="00C21206"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  <w:t>5.3</w:t>
            </w: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DC5D0F" w14:textId="77777777" w:rsidR="00A71289" w:rsidRPr="00C21206" w:rsidRDefault="00A71289" w:rsidP="0056290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</w:pPr>
            <w:r w:rsidRPr="00C21206"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  <w:t>0.7</w:t>
            </w:r>
          </w:p>
        </w:tc>
        <w:tc>
          <w:tcPr>
            <w:tcW w:w="16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EAB495" w14:textId="77777777" w:rsidR="00A71289" w:rsidRPr="00C21206" w:rsidRDefault="00A71289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11.2</w:t>
            </w:r>
          </w:p>
        </w:tc>
        <w:tc>
          <w:tcPr>
            <w:tcW w:w="20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1E9172" w14:textId="77777777" w:rsidR="00A71289" w:rsidRPr="00C21206" w:rsidRDefault="00A71289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217.6</w:t>
            </w:r>
          </w:p>
        </w:tc>
      </w:tr>
      <w:tr w:rsidR="00A71289" w:rsidRPr="00C21206" w14:paraId="3E0FF44A" w14:textId="77777777" w:rsidTr="000603B6">
        <w:trPr>
          <w:trHeight w:val="423"/>
        </w:trPr>
        <w:tc>
          <w:tcPr>
            <w:tcW w:w="2117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7B45B5C" w14:textId="77777777" w:rsidR="00A71289" w:rsidRPr="00C21206" w:rsidRDefault="00A71289" w:rsidP="005629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UiO66NH</w:t>
            </w:r>
            <w:r w:rsidRPr="00C2120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_200eq</w:t>
            </w:r>
          </w:p>
        </w:tc>
        <w:tc>
          <w:tcPr>
            <w:tcW w:w="168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D21A407" w14:textId="77777777" w:rsidR="00A71289" w:rsidRPr="00C21206" w:rsidRDefault="00A71289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169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2E9E5E96" w14:textId="77777777" w:rsidR="00A71289" w:rsidRPr="00C21206" w:rsidRDefault="00A71289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168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C9F6342" w14:textId="77777777" w:rsidR="00A71289" w:rsidRPr="00C21206" w:rsidRDefault="00A71289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25.2</w:t>
            </w:r>
          </w:p>
        </w:tc>
        <w:tc>
          <w:tcPr>
            <w:tcW w:w="2057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9AF8862" w14:textId="77777777" w:rsidR="00A71289" w:rsidRPr="00C21206" w:rsidRDefault="00A71289" w:rsidP="005629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199.0</w:t>
            </w:r>
          </w:p>
        </w:tc>
      </w:tr>
      <w:tr w:rsidR="00A71289" w:rsidRPr="00C21206" w14:paraId="0C5C4372" w14:textId="77777777" w:rsidTr="000603B6">
        <w:trPr>
          <w:trHeight w:val="423"/>
        </w:trPr>
        <w:tc>
          <w:tcPr>
            <w:tcW w:w="9242" w:type="dxa"/>
            <w:gridSpan w:val="5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051B88D0" w14:textId="77777777" w:rsidR="00A71289" w:rsidRPr="00C21206" w:rsidRDefault="00A71289" w:rsidP="005629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a</w:t>
            </w: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 xml:space="preserve"> “fu” refers to formula unit of the crystal. </w:t>
            </w:r>
          </w:p>
        </w:tc>
      </w:tr>
    </w:tbl>
    <w:p w14:paraId="4A942283" w14:textId="77777777" w:rsidR="00A71289" w:rsidRDefault="00A71289" w:rsidP="00A71289">
      <w:pPr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088778D2" w14:textId="77777777" w:rsidR="00A71289" w:rsidRDefault="00A71289" w:rsidP="00E42387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12696511" w14:textId="77777777" w:rsidR="00A71289" w:rsidRDefault="00A71289" w:rsidP="00E42387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529485C1" w14:textId="77777777" w:rsidR="00A71289" w:rsidRDefault="00A71289" w:rsidP="00E42387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63836AA8" w14:textId="77777777" w:rsidR="00A71289" w:rsidRDefault="00A71289" w:rsidP="00E42387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5DAB3E25" w14:textId="77777777" w:rsidR="00A71289" w:rsidRDefault="00A71289" w:rsidP="00E42387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65DB7C61" w14:textId="77777777" w:rsidR="00A71289" w:rsidRDefault="00A71289" w:rsidP="00E42387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0E2D5194" w14:textId="77777777" w:rsidR="00A71289" w:rsidRDefault="00A71289" w:rsidP="00E42387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280283C9" w14:textId="77777777" w:rsidR="00A71289" w:rsidRDefault="00A71289" w:rsidP="00E42387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59FF56FA" w14:textId="77777777" w:rsidR="00A71289" w:rsidRDefault="00A71289" w:rsidP="00E42387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49B60188" w14:textId="77777777" w:rsidR="00A71289" w:rsidRPr="00A71289" w:rsidRDefault="00A71289" w:rsidP="00E42387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01D56FD5" w14:textId="338821DA" w:rsidR="00B25A78" w:rsidRPr="00C21206" w:rsidRDefault="00E42387" w:rsidP="00E4238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AD34368" wp14:editId="6E22618E">
            <wp:extent cx="5731510" cy="3305175"/>
            <wp:effectExtent l="0" t="0" r="2540" b="9525"/>
            <wp:docPr id="189499187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83" b="51795"/>
                    <a:stretch/>
                  </pic:blipFill>
                  <pic:spPr bwMode="auto">
                    <a:xfrm>
                      <a:off x="0" y="0"/>
                      <a:ext cx="573151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FF280E" w14:textId="2151BCE0" w:rsidR="00B25A78" w:rsidRPr="00AA03D0" w:rsidRDefault="00B25A78" w:rsidP="00B25A78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03D0">
        <w:rPr>
          <w:rFonts w:ascii="Times New Roman" w:hAnsi="Times New Roman" w:cs="Times New Roman"/>
          <w:b/>
          <w:bCs/>
          <w:sz w:val="24"/>
          <w:szCs w:val="24"/>
        </w:rPr>
        <w:t>Figure S1.</w:t>
      </w:r>
      <w:r w:rsidR="008E43D1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AA03D0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AA03D0">
        <w:rPr>
          <w:rFonts w:ascii="Times New Roman" w:hAnsi="Times New Roman" w:cs="Times New Roman"/>
          <w:sz w:val="24"/>
          <w:szCs w:val="24"/>
        </w:rPr>
        <w:t xml:space="preserve">Respective </w:t>
      </w:r>
      <w:r w:rsidRPr="00AA03D0">
        <w:rPr>
          <w:rFonts w:ascii="Times New Roman" w:hAnsi="Times New Roman" w:cs="Times New Roman"/>
          <w:sz w:val="24"/>
          <w:szCs w:val="24"/>
        </w:rPr>
        <w:t xml:space="preserve">TGA-MS spectra on </w:t>
      </w:r>
      <w:r w:rsidR="00AA03D0" w:rsidRPr="00AA03D0">
        <w:rPr>
          <w:rFonts w:ascii="Times New Roman" w:hAnsi="Times New Roman" w:cs="Times New Roman"/>
          <w:sz w:val="24"/>
          <w:szCs w:val="24"/>
        </w:rPr>
        <w:t>(a)</w:t>
      </w:r>
      <w:r w:rsidRPr="00AA03D0">
        <w:rPr>
          <w:rFonts w:ascii="Times New Roman" w:hAnsi="Times New Roman" w:cs="Times New Roman"/>
          <w:sz w:val="24"/>
          <w:szCs w:val="24"/>
        </w:rPr>
        <w:t xml:space="preserve"> – </w:t>
      </w:r>
      <w:r w:rsidR="00AA03D0" w:rsidRPr="00AA03D0">
        <w:rPr>
          <w:rFonts w:ascii="Times New Roman" w:hAnsi="Times New Roman" w:cs="Times New Roman"/>
          <w:sz w:val="24"/>
          <w:szCs w:val="24"/>
        </w:rPr>
        <w:t>(f)</w:t>
      </w:r>
      <w:r w:rsidRPr="00AA03D0">
        <w:rPr>
          <w:rFonts w:ascii="Times New Roman" w:hAnsi="Times New Roman" w:cs="Times New Roman"/>
          <w:sz w:val="24"/>
          <w:szCs w:val="24"/>
        </w:rPr>
        <w:t xml:space="preserve"> OH</w:t>
      </w:r>
      <w:r w:rsidRPr="00AA03D0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AA03D0">
        <w:rPr>
          <w:rFonts w:ascii="Times New Roman" w:hAnsi="Times New Roman" w:cs="Times New Roman"/>
          <w:sz w:val="24"/>
          <w:szCs w:val="24"/>
        </w:rPr>
        <w:t>, H</w:t>
      </w:r>
      <w:r w:rsidRPr="00AA03D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A03D0">
        <w:rPr>
          <w:rFonts w:ascii="Times New Roman" w:hAnsi="Times New Roman" w:cs="Times New Roman"/>
          <w:sz w:val="24"/>
          <w:szCs w:val="24"/>
        </w:rPr>
        <w:t>O</w:t>
      </w:r>
      <w:r w:rsidRPr="00AA03D0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AA03D0">
        <w:rPr>
          <w:rFonts w:ascii="Times New Roman" w:hAnsi="Times New Roman" w:cs="Times New Roman"/>
          <w:sz w:val="24"/>
          <w:szCs w:val="24"/>
        </w:rPr>
        <w:t>, [CH</w:t>
      </w:r>
      <w:r w:rsidRPr="00AA03D0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A03D0">
        <w:rPr>
          <w:rFonts w:ascii="Times New Roman" w:hAnsi="Times New Roman" w:cs="Times New Roman"/>
          <w:sz w:val="24"/>
          <w:szCs w:val="24"/>
        </w:rPr>
        <w:t>CO]</w:t>
      </w:r>
      <w:r w:rsidRPr="00AA03D0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AA03D0">
        <w:rPr>
          <w:rFonts w:ascii="Times New Roman" w:hAnsi="Times New Roman" w:cs="Times New Roman"/>
          <w:sz w:val="24"/>
          <w:szCs w:val="24"/>
        </w:rPr>
        <w:t>, CO</w:t>
      </w:r>
      <w:r w:rsidRPr="00AA03D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A03D0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AA03D0">
        <w:rPr>
          <w:rFonts w:ascii="Times New Roman" w:hAnsi="Times New Roman" w:cs="Times New Roman"/>
          <w:sz w:val="24"/>
          <w:szCs w:val="24"/>
        </w:rPr>
        <w:t xml:space="preserve">, </w:t>
      </w:r>
      <w:r w:rsidRPr="00AA03D0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AA03D0">
        <w:rPr>
          <w:rFonts w:ascii="Times New Roman" w:hAnsi="Times New Roman" w:cs="Times New Roman"/>
          <w:sz w:val="24"/>
          <w:szCs w:val="24"/>
        </w:rPr>
        <w:t>CO</w:t>
      </w:r>
      <w:r w:rsidRPr="00AA03D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A03D0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AA03D0">
        <w:rPr>
          <w:rFonts w:ascii="Times New Roman" w:hAnsi="Times New Roman" w:cs="Times New Roman"/>
          <w:sz w:val="24"/>
          <w:szCs w:val="24"/>
        </w:rPr>
        <w:t xml:space="preserve"> and NO</w:t>
      </w:r>
      <w:r w:rsidRPr="00AA03D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A03D0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AA03D0">
        <w:rPr>
          <w:rFonts w:ascii="Times New Roman" w:hAnsi="Times New Roman" w:cs="Times New Roman"/>
          <w:sz w:val="24"/>
          <w:szCs w:val="24"/>
        </w:rPr>
        <w:t xml:space="preserve"> of UiO66NH</w:t>
      </w:r>
      <w:r w:rsidRPr="00AA03D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A03D0">
        <w:rPr>
          <w:rFonts w:ascii="Times New Roman" w:hAnsi="Times New Roman" w:cs="Times New Roman"/>
          <w:sz w:val="24"/>
          <w:szCs w:val="24"/>
        </w:rPr>
        <w:t xml:space="preserve"> samples.</w:t>
      </w:r>
    </w:p>
    <w:p w14:paraId="2E77FDB3" w14:textId="4C4C957E" w:rsidR="000A5605" w:rsidRPr="00C21206" w:rsidRDefault="000A5605" w:rsidP="00342EC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4299A00" w14:textId="77777777" w:rsidR="000A5605" w:rsidRDefault="000A5605" w:rsidP="0047265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DECA587" w14:textId="77777777" w:rsidR="00E53063" w:rsidRDefault="00E53063" w:rsidP="0047265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C094076" w14:textId="77777777" w:rsidR="00E53063" w:rsidRDefault="00E53063" w:rsidP="0047265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0F62757" w14:textId="77777777" w:rsidR="00E53063" w:rsidRDefault="00E53063" w:rsidP="0047265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B3C5727" w14:textId="77777777" w:rsidR="00E53063" w:rsidRDefault="00E53063" w:rsidP="0047265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023E8C8" w14:textId="77777777" w:rsidR="00E53063" w:rsidRDefault="00E53063" w:rsidP="0047265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035B38D" w14:textId="77777777" w:rsidR="00E53063" w:rsidRDefault="00E53063" w:rsidP="0047265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F784049" w14:textId="77777777" w:rsidR="00E53063" w:rsidRDefault="00E53063" w:rsidP="0047265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5AD70E1" w14:textId="77777777" w:rsidR="00E53063" w:rsidRDefault="00E53063" w:rsidP="0047265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7E0605F" w14:textId="77777777" w:rsidR="00E53063" w:rsidRDefault="00E53063" w:rsidP="0047265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C718CBF" w14:textId="77777777" w:rsidR="00ED1ED9" w:rsidRDefault="00ED1ED9" w:rsidP="00C7650E">
      <w:pPr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4AF36E08" w14:textId="77777777" w:rsidR="00ED1ED9" w:rsidRDefault="00ED1ED9" w:rsidP="00C7650E">
      <w:pPr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290CC36E" w14:textId="77777777" w:rsidR="00ED1ED9" w:rsidRDefault="00ED1ED9" w:rsidP="00C7650E">
      <w:pPr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3B68F448" w14:textId="77777777" w:rsidR="00E53063" w:rsidRDefault="00E53063" w:rsidP="00C7650E">
      <w:pPr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23C8C4D3" w14:textId="77777777" w:rsidR="00E53063" w:rsidRDefault="00E53063" w:rsidP="00C7650E">
      <w:pPr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212DF24B" w14:textId="77777777" w:rsidR="00E53063" w:rsidRDefault="00E53063" w:rsidP="00C7650E">
      <w:pPr>
        <w:rPr>
          <w:rFonts w:ascii="Times New Roman" w:hAnsi="Times New Roman" w:cs="Times New Roman"/>
          <w:b/>
          <w:bCs/>
          <w:sz w:val="24"/>
          <w:szCs w:val="24"/>
          <w:lang w:val="en-SG"/>
        </w:rPr>
      </w:pPr>
    </w:p>
    <w:p w14:paraId="33BE3839" w14:textId="202374D1" w:rsidR="00472658" w:rsidRPr="00472658" w:rsidRDefault="00472658" w:rsidP="00C7650E">
      <w:pPr>
        <w:rPr>
          <w:rFonts w:ascii="Times New Roman" w:hAnsi="Times New Roman" w:cs="Times New Roman"/>
          <w:sz w:val="24"/>
          <w:szCs w:val="24"/>
          <w:lang w:val="en-SG"/>
        </w:rPr>
      </w:pPr>
      <w:r w:rsidRPr="00472658">
        <w:rPr>
          <w:rFonts w:ascii="Times New Roman" w:hAnsi="Times New Roman" w:cs="Times New Roman"/>
          <w:b/>
          <w:bCs/>
          <w:sz w:val="24"/>
          <w:szCs w:val="24"/>
          <w:lang w:val="en-SG"/>
        </w:rPr>
        <w:lastRenderedPageBreak/>
        <w:t>Table S1.</w:t>
      </w:r>
      <w:r w:rsidR="008E43D1">
        <w:rPr>
          <w:rFonts w:ascii="Times New Roman" w:hAnsi="Times New Roman" w:cs="Times New Roman"/>
          <w:b/>
          <w:bCs/>
          <w:sz w:val="24"/>
          <w:szCs w:val="24"/>
          <w:lang w:val="en-SG"/>
        </w:rPr>
        <w:t>4</w:t>
      </w:r>
      <w:r>
        <w:rPr>
          <w:rFonts w:ascii="Times New Roman" w:hAnsi="Times New Roman" w:cs="Times New Roman"/>
          <w:b/>
          <w:bCs/>
          <w:sz w:val="24"/>
          <w:szCs w:val="24"/>
          <w:lang w:val="en-SG"/>
        </w:rPr>
        <w:t>.</w:t>
      </w:r>
      <w:r w:rsidRPr="00472658">
        <w:rPr>
          <w:rFonts w:ascii="Times New Roman" w:hAnsi="Times New Roman" w:cs="Times New Roman"/>
          <w:b/>
          <w:bCs/>
          <w:sz w:val="24"/>
          <w:szCs w:val="24"/>
          <w:lang w:val="en-SG"/>
        </w:rPr>
        <w:t xml:space="preserve"> </w:t>
      </w:r>
      <w:r w:rsidRPr="00472658">
        <w:rPr>
          <w:rFonts w:ascii="Times New Roman" w:hAnsi="Times New Roman" w:cs="Times New Roman"/>
          <w:sz w:val="24"/>
          <w:szCs w:val="24"/>
          <w:lang w:val="en-SG"/>
        </w:rPr>
        <w:t>TGA-MS analysis of UiO66NH</w:t>
      </w:r>
      <w:r w:rsidRPr="006325D2">
        <w:rPr>
          <w:rFonts w:ascii="Times New Roman" w:hAnsi="Times New Roman" w:cs="Times New Roman"/>
          <w:sz w:val="24"/>
          <w:szCs w:val="24"/>
          <w:vertAlign w:val="subscript"/>
          <w:lang w:val="en-SG"/>
        </w:rPr>
        <w:t>2</w:t>
      </w:r>
      <w:r w:rsidRPr="00472658">
        <w:rPr>
          <w:rFonts w:ascii="Times New Roman" w:hAnsi="Times New Roman" w:cs="Times New Roman"/>
          <w:sz w:val="24"/>
          <w:szCs w:val="24"/>
          <w:lang w:val="en-SG"/>
        </w:rPr>
        <w:t xml:space="preserve"> samples.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04"/>
        <w:gridCol w:w="1354"/>
        <w:gridCol w:w="1367"/>
        <w:gridCol w:w="1400"/>
        <w:gridCol w:w="1353"/>
        <w:gridCol w:w="1528"/>
      </w:tblGrid>
      <w:tr w:rsidR="00CC2798" w:rsidRPr="00C21206" w14:paraId="2B1DFEFC" w14:textId="77777777" w:rsidTr="00472658">
        <w:trPr>
          <w:trHeight w:val="450"/>
        </w:trPr>
        <w:tc>
          <w:tcPr>
            <w:tcW w:w="2004" w:type="dxa"/>
            <w:vMerge w:val="restart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0296BB17" w14:textId="77777777" w:rsidR="00CC2798" w:rsidRPr="00C21206" w:rsidRDefault="00CC279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Sample</w:t>
            </w:r>
          </w:p>
        </w:tc>
        <w:tc>
          <w:tcPr>
            <w:tcW w:w="7002" w:type="dxa"/>
            <w:gridSpan w:val="5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6B941607" w14:textId="77777777" w:rsidR="00CC2798" w:rsidRPr="00C21206" w:rsidRDefault="00CC279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Integral (</w:t>
            </w:r>
            <w:proofErr w:type="spellStart"/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nsA</w:t>
            </w:r>
            <w:proofErr w:type="spellEnd"/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</w:tc>
      </w:tr>
      <w:tr w:rsidR="00CC2798" w:rsidRPr="00C21206" w14:paraId="60646D99" w14:textId="77777777" w:rsidTr="00472658">
        <w:trPr>
          <w:trHeight w:val="450"/>
        </w:trPr>
        <w:tc>
          <w:tcPr>
            <w:tcW w:w="2004" w:type="dxa"/>
            <w:vMerge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8CBDE71" w14:textId="77777777" w:rsidR="00CC2798" w:rsidRPr="00C21206" w:rsidRDefault="00CC279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35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021672D" w14:textId="77777777" w:rsidR="00CC2798" w:rsidRPr="00C21206" w:rsidRDefault="00CC2798" w:rsidP="00ED198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OH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C7FDFD3" w14:textId="77777777" w:rsidR="00CC2798" w:rsidRPr="00C21206" w:rsidRDefault="00CC2798" w:rsidP="00ED198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0BA5726" w14:textId="77777777" w:rsidR="00CC2798" w:rsidRPr="00C21206" w:rsidRDefault="00CC2798" w:rsidP="00ED198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[CH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3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CO]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7AE4F8E" w14:textId="77777777" w:rsidR="00CC2798" w:rsidRPr="00C21206" w:rsidRDefault="00CC2798" w:rsidP="00ED198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52ED314" w14:textId="77777777" w:rsidR="00CC2798" w:rsidRPr="00C21206" w:rsidRDefault="00CC2798" w:rsidP="00ED198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NO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  <w:r w:rsidRPr="00C21206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+</w:t>
            </w:r>
          </w:p>
        </w:tc>
      </w:tr>
      <w:tr w:rsidR="00CC2798" w:rsidRPr="00C21206" w14:paraId="3D637CE4" w14:textId="77777777" w:rsidTr="00472658">
        <w:trPr>
          <w:trHeight w:val="450"/>
        </w:trPr>
        <w:tc>
          <w:tcPr>
            <w:tcW w:w="200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07CD5D6D" w14:textId="77777777" w:rsidR="00CC2798" w:rsidRPr="00C21206" w:rsidRDefault="00CC279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UiO66NH</w:t>
            </w:r>
            <w:r w:rsidRPr="00C2120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_0eq</w:t>
            </w:r>
          </w:p>
        </w:tc>
        <w:tc>
          <w:tcPr>
            <w:tcW w:w="135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6C85E614" w14:textId="77777777" w:rsidR="00CC2798" w:rsidRPr="00C21206" w:rsidRDefault="00CC2798" w:rsidP="00ED19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851.71</w:t>
            </w:r>
          </w:p>
        </w:tc>
        <w:tc>
          <w:tcPr>
            <w:tcW w:w="1367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67D8720B" w14:textId="77777777" w:rsidR="00CC2798" w:rsidRPr="00C21206" w:rsidRDefault="00CC2798" w:rsidP="00ED19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3664.17</w:t>
            </w:r>
          </w:p>
        </w:tc>
        <w:tc>
          <w:tcPr>
            <w:tcW w:w="1400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759BF5AC" w14:textId="77777777" w:rsidR="00CC2798" w:rsidRPr="00C21206" w:rsidRDefault="00CC2798" w:rsidP="00ED19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0.55</w:t>
            </w:r>
          </w:p>
        </w:tc>
        <w:tc>
          <w:tcPr>
            <w:tcW w:w="1353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7B2CB3FA" w14:textId="77777777" w:rsidR="00CC2798" w:rsidRPr="00C21206" w:rsidRDefault="00CC2798" w:rsidP="00ED19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1032.2</w:t>
            </w:r>
          </w:p>
        </w:tc>
        <w:tc>
          <w:tcPr>
            <w:tcW w:w="1528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7D017E9E" w14:textId="77777777" w:rsidR="00CC2798" w:rsidRPr="00C21206" w:rsidRDefault="00CC2798" w:rsidP="00ED19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4.14</w:t>
            </w:r>
          </w:p>
        </w:tc>
      </w:tr>
      <w:tr w:rsidR="00CC2798" w:rsidRPr="00C21206" w14:paraId="6171B1A8" w14:textId="77777777" w:rsidTr="00472658">
        <w:trPr>
          <w:trHeight w:val="450"/>
        </w:trPr>
        <w:tc>
          <w:tcPr>
            <w:tcW w:w="20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BB1CA8" w14:textId="77777777" w:rsidR="00CC2798" w:rsidRPr="00C21206" w:rsidRDefault="00CC279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UiO66NH</w:t>
            </w:r>
            <w:r w:rsidRPr="00C2120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_50eq</w:t>
            </w:r>
          </w:p>
        </w:tc>
        <w:tc>
          <w:tcPr>
            <w:tcW w:w="13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472D1A" w14:textId="77777777" w:rsidR="00CC2798" w:rsidRPr="00C21206" w:rsidRDefault="00CC2798" w:rsidP="00ED19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572.28</w:t>
            </w: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9A10A4" w14:textId="77777777" w:rsidR="00CC2798" w:rsidRPr="00C21206" w:rsidRDefault="00CC2798" w:rsidP="00ED19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559.62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7D4762" w14:textId="77777777" w:rsidR="00CC2798" w:rsidRPr="00C21206" w:rsidRDefault="00CC2798" w:rsidP="00ED19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0.82</w:t>
            </w:r>
          </w:p>
        </w:tc>
        <w:tc>
          <w:tcPr>
            <w:tcW w:w="13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285259" w14:textId="77777777" w:rsidR="00CC2798" w:rsidRPr="00C21206" w:rsidRDefault="00CC2798" w:rsidP="00ED19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764.39</w:t>
            </w:r>
          </w:p>
        </w:tc>
        <w:tc>
          <w:tcPr>
            <w:tcW w:w="152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EBC858" w14:textId="77777777" w:rsidR="00CC2798" w:rsidRPr="00C21206" w:rsidRDefault="00CC2798" w:rsidP="00ED19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2.97</w:t>
            </w:r>
          </w:p>
        </w:tc>
      </w:tr>
      <w:tr w:rsidR="00CC2798" w:rsidRPr="00C21206" w14:paraId="383B4F5E" w14:textId="77777777" w:rsidTr="00472658">
        <w:trPr>
          <w:trHeight w:val="450"/>
        </w:trPr>
        <w:tc>
          <w:tcPr>
            <w:tcW w:w="20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B97284" w14:textId="77777777" w:rsidR="00CC2798" w:rsidRPr="00C21206" w:rsidRDefault="00CC279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UiO66NH</w:t>
            </w:r>
            <w:r w:rsidRPr="00C2120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_100eq</w:t>
            </w:r>
          </w:p>
        </w:tc>
        <w:tc>
          <w:tcPr>
            <w:tcW w:w="13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6B0ECB" w14:textId="77777777" w:rsidR="00CC2798" w:rsidRPr="00C21206" w:rsidRDefault="00CC2798" w:rsidP="00ED198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</w:pPr>
            <w:r w:rsidRPr="00C21206"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  <w:t>869.93</w:t>
            </w: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233740" w14:textId="77777777" w:rsidR="00CC2798" w:rsidRPr="00C21206" w:rsidRDefault="00CC2798" w:rsidP="00ED198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</w:pPr>
            <w:r w:rsidRPr="00C21206"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  <w:t>3430.03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0B39E3" w14:textId="77777777" w:rsidR="00CC2798" w:rsidRPr="00C21206" w:rsidRDefault="00CC2798" w:rsidP="00ED198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</w:pPr>
            <w:r w:rsidRPr="00C21206"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  <w:t>0.90</w:t>
            </w:r>
          </w:p>
        </w:tc>
        <w:tc>
          <w:tcPr>
            <w:tcW w:w="13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B896AD" w14:textId="77777777" w:rsidR="00CC2798" w:rsidRPr="00C21206" w:rsidRDefault="00CC2798" w:rsidP="00ED198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</w:pPr>
            <w:r w:rsidRPr="00C21206"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  <w:t>855.25</w:t>
            </w:r>
          </w:p>
        </w:tc>
        <w:tc>
          <w:tcPr>
            <w:tcW w:w="152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795193" w14:textId="77777777" w:rsidR="00CC2798" w:rsidRPr="00C21206" w:rsidRDefault="00CC2798" w:rsidP="00ED19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3.40</w:t>
            </w:r>
          </w:p>
        </w:tc>
      </w:tr>
      <w:tr w:rsidR="00CC2798" w:rsidRPr="00C21206" w14:paraId="36E0BC36" w14:textId="77777777" w:rsidTr="00472658">
        <w:trPr>
          <w:trHeight w:val="450"/>
        </w:trPr>
        <w:tc>
          <w:tcPr>
            <w:tcW w:w="20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609041" w14:textId="77777777" w:rsidR="00CC2798" w:rsidRPr="00C21206" w:rsidRDefault="00CC279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UiO66NH</w:t>
            </w:r>
            <w:r w:rsidRPr="00C2120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_150eq</w:t>
            </w:r>
          </w:p>
        </w:tc>
        <w:tc>
          <w:tcPr>
            <w:tcW w:w="13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8AF5EA" w14:textId="77777777" w:rsidR="00CC2798" w:rsidRPr="00C21206" w:rsidRDefault="00CC2798" w:rsidP="00ED198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</w:pPr>
            <w:r w:rsidRPr="00C21206"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  <w:t>785.01</w:t>
            </w: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08E5DA" w14:textId="77777777" w:rsidR="00CC2798" w:rsidRPr="00C21206" w:rsidRDefault="00CC2798" w:rsidP="00ED198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</w:pPr>
            <w:r w:rsidRPr="00C21206"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  <w:t>3052.87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66BFD9" w14:textId="77777777" w:rsidR="00CC2798" w:rsidRPr="00C21206" w:rsidRDefault="00CC2798" w:rsidP="00ED198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</w:pPr>
            <w:r w:rsidRPr="00C21206"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  <w:t>0.80</w:t>
            </w:r>
          </w:p>
        </w:tc>
        <w:tc>
          <w:tcPr>
            <w:tcW w:w="13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DAD800" w14:textId="77777777" w:rsidR="00CC2798" w:rsidRPr="00C21206" w:rsidRDefault="00CC2798" w:rsidP="00ED198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</w:pPr>
            <w:r w:rsidRPr="00C21206">
              <w:rPr>
                <w:rFonts w:ascii="Times New Roman" w:eastAsia="Times New Roman" w:hAnsi="Times New Roman" w:cs="Times New Roman"/>
                <w:sz w:val="24"/>
                <w:szCs w:val="24"/>
                <w:lang w:val="en-SG"/>
              </w:rPr>
              <w:t>615.93</w:t>
            </w:r>
          </w:p>
        </w:tc>
        <w:tc>
          <w:tcPr>
            <w:tcW w:w="152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9D4EB2" w14:textId="77777777" w:rsidR="00CC2798" w:rsidRPr="00C21206" w:rsidRDefault="00CC2798" w:rsidP="00ED19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2.51</w:t>
            </w:r>
          </w:p>
        </w:tc>
      </w:tr>
      <w:tr w:rsidR="00CC2798" w:rsidRPr="00C21206" w14:paraId="4889F121" w14:textId="77777777" w:rsidTr="00472658">
        <w:trPr>
          <w:trHeight w:val="450"/>
        </w:trPr>
        <w:tc>
          <w:tcPr>
            <w:tcW w:w="200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6A12A46" w14:textId="77777777" w:rsidR="00CC2798" w:rsidRPr="00C21206" w:rsidRDefault="00CC279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UiO66NH</w:t>
            </w:r>
            <w:r w:rsidRPr="00C2120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_200eq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FDFA448" w14:textId="77777777" w:rsidR="00CC2798" w:rsidRPr="00C21206" w:rsidRDefault="00CC2798" w:rsidP="00ED19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543.03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1AE4ABA" w14:textId="77777777" w:rsidR="00CC2798" w:rsidRPr="00C21206" w:rsidRDefault="00CC2798" w:rsidP="00ED19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2119.84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2675A2FB" w14:textId="77777777" w:rsidR="00CC2798" w:rsidRPr="00C21206" w:rsidRDefault="00CC2798" w:rsidP="00ED19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0.42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9FA2FC2" w14:textId="77777777" w:rsidR="00CC2798" w:rsidRPr="00C21206" w:rsidRDefault="00CC2798" w:rsidP="00ED19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375.76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E06DE45" w14:textId="77777777" w:rsidR="00CC2798" w:rsidRPr="00C21206" w:rsidRDefault="00CC2798" w:rsidP="00ED19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206">
              <w:rPr>
                <w:rFonts w:ascii="Times New Roman" w:hAnsi="Times New Roman" w:cs="Times New Roman"/>
                <w:sz w:val="24"/>
                <w:szCs w:val="24"/>
              </w:rPr>
              <w:t>1.67</w:t>
            </w:r>
          </w:p>
        </w:tc>
      </w:tr>
      <w:tr w:rsidR="00CC2798" w:rsidRPr="00C21206" w14:paraId="311456C3" w14:textId="77777777" w:rsidTr="00472658">
        <w:trPr>
          <w:trHeight w:val="450"/>
        </w:trPr>
        <w:tc>
          <w:tcPr>
            <w:tcW w:w="9006" w:type="dxa"/>
            <w:gridSpan w:val="6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6EF466B0" w14:textId="45EDB6A2" w:rsidR="00CC2798" w:rsidRPr="00C21206" w:rsidRDefault="00CC279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09E055CA" w14:textId="77777777" w:rsidR="00472658" w:rsidRPr="00C21206" w:rsidRDefault="00472658" w:rsidP="00472658">
      <w:pPr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093D259B" w14:textId="77777777" w:rsidR="00E53063" w:rsidRDefault="00E53063" w:rsidP="00C7650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ABF2D74" w14:textId="77777777" w:rsidR="00E53063" w:rsidRDefault="00E53063" w:rsidP="00C7650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8A7F9D6" w14:textId="77777777" w:rsidR="00E53063" w:rsidRDefault="00E53063" w:rsidP="00C7650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F97518E" w14:textId="77777777" w:rsidR="00E53063" w:rsidRDefault="00E53063" w:rsidP="00C7650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8A9186D" w14:textId="77777777" w:rsidR="00E53063" w:rsidRDefault="00E53063" w:rsidP="00C7650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8526126" w14:textId="77777777" w:rsidR="00E53063" w:rsidRDefault="00E53063" w:rsidP="00C7650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A4AF991" w14:textId="77777777" w:rsidR="00E53063" w:rsidRDefault="00E53063" w:rsidP="00C7650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833A57F" w14:textId="77777777" w:rsidR="00E53063" w:rsidRDefault="00E53063" w:rsidP="00C7650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CB5DC10" w14:textId="77777777" w:rsidR="00E53063" w:rsidRDefault="00E53063" w:rsidP="00C7650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4E37B7B" w14:textId="77777777" w:rsidR="00E53063" w:rsidRDefault="00E53063" w:rsidP="00C7650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44B875F" w14:textId="77777777" w:rsidR="00E53063" w:rsidRDefault="00E53063" w:rsidP="00C7650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774A59B" w14:textId="77777777" w:rsidR="00E53063" w:rsidRDefault="00E53063" w:rsidP="00C7650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3646D50" w14:textId="77777777" w:rsidR="00E53063" w:rsidRDefault="00E53063" w:rsidP="00C7650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C52DE69" w14:textId="77777777" w:rsidR="00E53063" w:rsidRDefault="00E53063" w:rsidP="00C7650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1247325" w14:textId="77777777" w:rsidR="00E53063" w:rsidRDefault="00E53063" w:rsidP="00C7650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BEFA24A" w14:textId="77777777" w:rsidR="00E53063" w:rsidRDefault="00E53063" w:rsidP="00C7650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5720CF4" w14:textId="77777777" w:rsidR="00E53063" w:rsidRDefault="00E53063" w:rsidP="00C7650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D1406ED" w14:textId="77777777" w:rsidR="00E53063" w:rsidRDefault="00E53063" w:rsidP="00C7650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42D474D" w14:textId="7AF06AA9" w:rsidR="00636908" w:rsidRPr="00636908" w:rsidRDefault="00636908" w:rsidP="00636908">
      <w:pPr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14:paraId="4F2805FD" w14:textId="77777777" w:rsidR="00636908" w:rsidRPr="00C21206" w:rsidRDefault="00636908">
      <w:pPr>
        <w:rPr>
          <w:rFonts w:ascii="Times New Roman" w:hAnsi="Times New Roman" w:cs="Times New Roman"/>
          <w:sz w:val="24"/>
          <w:szCs w:val="24"/>
        </w:rPr>
      </w:pPr>
    </w:p>
    <w:p w14:paraId="2008724B" w14:textId="2C79E230" w:rsidR="008E43D1" w:rsidRPr="00DD2B7C" w:rsidRDefault="008E43D1" w:rsidP="00DD2B7C">
      <w:pPr>
        <w:pStyle w:val="Heading1"/>
        <w:numPr>
          <w:ilvl w:val="0"/>
          <w:numId w:val="1"/>
        </w:numPr>
        <w:ind w:left="709" w:hanging="709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2" w:name="_Toc191034174"/>
      <w:r w:rsidRPr="00DD2B7C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Modulator effect on bonding environments of synthesized UiO66NH</w:t>
      </w:r>
      <w:r w:rsidRPr="00DD2B7C">
        <w:rPr>
          <w:rFonts w:ascii="Times New Roman" w:hAnsi="Times New Roman" w:cs="Times New Roman"/>
          <w:b/>
          <w:bCs/>
          <w:color w:val="auto"/>
          <w:sz w:val="24"/>
          <w:szCs w:val="24"/>
          <w:vertAlign w:val="subscript"/>
        </w:rPr>
        <w:t>2</w:t>
      </w:r>
      <w:bookmarkEnd w:id="2"/>
    </w:p>
    <w:p w14:paraId="15532C97" w14:textId="77777777" w:rsidR="008E43D1" w:rsidRPr="008E43D1" w:rsidRDefault="008E43D1" w:rsidP="008E43D1">
      <w:pPr>
        <w:pStyle w:val="ListParagraph"/>
        <w:ind w:left="502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15A7BFB" wp14:editId="22664DBA">
            <wp:extent cx="5508341" cy="7542998"/>
            <wp:effectExtent l="0" t="0" r="0" b="0"/>
            <wp:docPr id="1856397171" name="Picture 2" descr="A collage of graph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397171" name="Picture 2" descr="A collage of graph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00"/>
                    <a:stretch/>
                  </pic:blipFill>
                  <pic:spPr bwMode="auto">
                    <a:xfrm>
                      <a:off x="0" y="0"/>
                      <a:ext cx="5518069" cy="7556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E255E1" w14:textId="27C058E5" w:rsidR="008E43D1" w:rsidRPr="008E43D1" w:rsidRDefault="008E43D1" w:rsidP="008E43D1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E43D1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8E43D1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8E43D1">
        <w:rPr>
          <w:rFonts w:ascii="Times New Roman" w:hAnsi="Times New Roman" w:cs="Times New Roman"/>
          <w:b/>
          <w:bCs/>
          <w:sz w:val="24"/>
          <w:szCs w:val="24"/>
        </w:rPr>
        <w:t>. a.</w:t>
      </w:r>
      <w:r w:rsidRPr="008E43D1">
        <w:rPr>
          <w:rFonts w:ascii="Times New Roman" w:hAnsi="Times New Roman" w:cs="Times New Roman"/>
          <w:sz w:val="24"/>
          <w:szCs w:val="24"/>
        </w:rPr>
        <w:t xml:space="preserve"> Survey XPS spectra of (a) UiO66NH</w:t>
      </w:r>
      <w:r w:rsidRPr="008E43D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8E43D1">
        <w:rPr>
          <w:rFonts w:ascii="Times New Roman" w:hAnsi="Times New Roman" w:cs="Times New Roman"/>
          <w:sz w:val="24"/>
          <w:szCs w:val="24"/>
        </w:rPr>
        <w:t>_0eq, (b) UiO66NH</w:t>
      </w:r>
      <w:r w:rsidRPr="008E43D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8E43D1">
        <w:rPr>
          <w:rFonts w:ascii="Times New Roman" w:hAnsi="Times New Roman" w:cs="Times New Roman"/>
          <w:sz w:val="24"/>
          <w:szCs w:val="24"/>
        </w:rPr>
        <w:t>_50eq, (c) UiO66NH</w:t>
      </w:r>
      <w:r w:rsidRPr="008E43D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8E43D1">
        <w:rPr>
          <w:rFonts w:ascii="Times New Roman" w:hAnsi="Times New Roman" w:cs="Times New Roman"/>
          <w:sz w:val="24"/>
          <w:szCs w:val="24"/>
        </w:rPr>
        <w:t>_100eq, (d) UiO66NH</w:t>
      </w:r>
      <w:r w:rsidRPr="008E43D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8E43D1">
        <w:rPr>
          <w:rFonts w:ascii="Times New Roman" w:hAnsi="Times New Roman" w:cs="Times New Roman"/>
          <w:sz w:val="24"/>
          <w:szCs w:val="24"/>
        </w:rPr>
        <w:t>_150eq, and (e) UiO66NH</w:t>
      </w:r>
      <w:r w:rsidRPr="008E43D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8E43D1">
        <w:rPr>
          <w:rFonts w:ascii="Times New Roman" w:hAnsi="Times New Roman" w:cs="Times New Roman"/>
          <w:sz w:val="24"/>
          <w:szCs w:val="24"/>
        </w:rPr>
        <w:t xml:space="preserve">_200eq. The percentage atomic concentrations of C, N, O, and Zr are tabulated in each spectrum. </w:t>
      </w:r>
    </w:p>
    <w:p w14:paraId="300554FB" w14:textId="77777777" w:rsidR="008E43D1" w:rsidRPr="008E43D1" w:rsidRDefault="008E43D1" w:rsidP="008E43D1">
      <w:pPr>
        <w:pStyle w:val="ListParagraph"/>
        <w:ind w:left="502"/>
        <w:rPr>
          <w:rFonts w:ascii="Times New Roman" w:hAnsi="Times New Roman" w:cs="Times New Roman"/>
          <w:sz w:val="24"/>
          <w:szCs w:val="24"/>
        </w:rPr>
      </w:pPr>
    </w:p>
    <w:p w14:paraId="5799FC85" w14:textId="77777777" w:rsidR="008E43D1" w:rsidRPr="008E43D1" w:rsidRDefault="008E43D1" w:rsidP="008E43D1">
      <w:pPr>
        <w:pStyle w:val="ListParagraph"/>
        <w:ind w:left="502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58E6EEC" wp14:editId="2B2668BD">
            <wp:extent cx="5598445" cy="7694295"/>
            <wp:effectExtent l="0" t="0" r="0" b="0"/>
            <wp:docPr id="1490655286" name="Picture 3" descr="A collage of graph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655286" name="Picture 3" descr="A collage of graph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1" b="3245"/>
                    <a:stretch/>
                  </pic:blipFill>
                  <pic:spPr bwMode="auto">
                    <a:xfrm>
                      <a:off x="0" y="0"/>
                      <a:ext cx="5602531" cy="7699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7CCF43" w14:textId="51EA4D2F" w:rsidR="008E43D1" w:rsidRPr="008E43D1" w:rsidRDefault="008E43D1" w:rsidP="008F4424">
      <w:pPr>
        <w:spacing w:before="24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E43D1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8E43D1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8E43D1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8E43D1">
        <w:rPr>
          <w:rFonts w:ascii="Times New Roman" w:hAnsi="Times New Roman" w:cs="Times New Roman"/>
          <w:sz w:val="24"/>
          <w:szCs w:val="24"/>
        </w:rPr>
        <w:t>Deconvoluted high-resolution C 1s XPS spectra of (a) UiO66NH</w:t>
      </w:r>
      <w:r w:rsidRPr="008E43D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8E43D1">
        <w:rPr>
          <w:rFonts w:ascii="Times New Roman" w:hAnsi="Times New Roman" w:cs="Times New Roman"/>
          <w:sz w:val="24"/>
          <w:szCs w:val="24"/>
        </w:rPr>
        <w:t>_0eq, (b) UiO66NH</w:t>
      </w:r>
      <w:r w:rsidRPr="008E43D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8E43D1">
        <w:rPr>
          <w:rFonts w:ascii="Times New Roman" w:hAnsi="Times New Roman" w:cs="Times New Roman"/>
          <w:sz w:val="24"/>
          <w:szCs w:val="24"/>
        </w:rPr>
        <w:t>_50eq, (c) UiO66NH</w:t>
      </w:r>
      <w:r w:rsidRPr="008E43D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8E43D1">
        <w:rPr>
          <w:rFonts w:ascii="Times New Roman" w:hAnsi="Times New Roman" w:cs="Times New Roman"/>
          <w:sz w:val="24"/>
          <w:szCs w:val="24"/>
        </w:rPr>
        <w:t>_100eq, (d) UiO66NH</w:t>
      </w:r>
      <w:r w:rsidRPr="008E43D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8E43D1">
        <w:rPr>
          <w:rFonts w:ascii="Times New Roman" w:hAnsi="Times New Roman" w:cs="Times New Roman"/>
          <w:sz w:val="24"/>
          <w:szCs w:val="24"/>
        </w:rPr>
        <w:t>_150eq, and (e) UiO66NH</w:t>
      </w:r>
      <w:r w:rsidRPr="008E43D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8E43D1">
        <w:rPr>
          <w:rFonts w:ascii="Times New Roman" w:hAnsi="Times New Roman" w:cs="Times New Roman"/>
          <w:sz w:val="24"/>
          <w:szCs w:val="24"/>
        </w:rPr>
        <w:t>_200eq. The percentage atomic concentrations of C, N, O, and Zr are tabulated in each spectrum.</w:t>
      </w:r>
    </w:p>
    <w:sectPr w:rsidR="008E43D1" w:rsidRPr="008E43D1">
      <w:footerReference w:type="default" r:id="rId15"/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8174C69" w14:textId="77777777" w:rsidR="001C3419" w:rsidRDefault="001C3419" w:rsidP="007D357D">
      <w:pPr>
        <w:spacing w:after="0" w:line="240" w:lineRule="auto"/>
      </w:pPr>
      <w:r>
        <w:separator/>
      </w:r>
    </w:p>
  </w:endnote>
  <w:endnote w:type="continuationSeparator" w:id="0">
    <w:p w14:paraId="69ED3F3F" w14:textId="77777777" w:rsidR="001C3419" w:rsidRDefault="001C3419" w:rsidP="007D35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609120593"/>
      <w:docPartObj>
        <w:docPartGallery w:val="Page Numbers (Bottom of Page)"/>
        <w:docPartUnique/>
      </w:docPartObj>
    </w:sdtPr>
    <w:sdtEndPr>
      <w:rPr>
        <w:noProof/>
        <w:sz w:val="18"/>
        <w:szCs w:val="18"/>
      </w:rPr>
    </w:sdtEndPr>
    <w:sdtContent>
      <w:p w14:paraId="1FE2442B" w14:textId="1D7D564B" w:rsidR="007D357D" w:rsidRPr="00CC711A" w:rsidRDefault="007D357D">
        <w:pPr>
          <w:pStyle w:val="Footer"/>
          <w:jc w:val="right"/>
          <w:rPr>
            <w:sz w:val="18"/>
            <w:szCs w:val="18"/>
          </w:rPr>
        </w:pPr>
        <w:r w:rsidRPr="00CC711A">
          <w:rPr>
            <w:sz w:val="18"/>
            <w:szCs w:val="18"/>
          </w:rPr>
          <w:fldChar w:fldCharType="begin"/>
        </w:r>
        <w:r w:rsidRPr="00CC711A">
          <w:rPr>
            <w:sz w:val="18"/>
            <w:szCs w:val="18"/>
          </w:rPr>
          <w:instrText xml:space="preserve"> PAGE   \* MERGEFORMAT </w:instrText>
        </w:r>
        <w:r w:rsidRPr="00CC711A">
          <w:rPr>
            <w:sz w:val="18"/>
            <w:szCs w:val="18"/>
          </w:rPr>
          <w:fldChar w:fldCharType="separate"/>
        </w:r>
        <w:r w:rsidRPr="00CC711A">
          <w:rPr>
            <w:noProof/>
            <w:sz w:val="18"/>
            <w:szCs w:val="18"/>
          </w:rPr>
          <w:t>2</w:t>
        </w:r>
        <w:r w:rsidRPr="00CC711A">
          <w:rPr>
            <w:noProof/>
            <w:sz w:val="18"/>
            <w:szCs w:val="18"/>
          </w:rPr>
          <w:fldChar w:fldCharType="end"/>
        </w:r>
      </w:p>
    </w:sdtContent>
  </w:sdt>
  <w:p w14:paraId="3850D8B3" w14:textId="77777777" w:rsidR="007D357D" w:rsidRDefault="007D357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BF5C48A" w14:textId="77777777" w:rsidR="001C3419" w:rsidRDefault="001C3419" w:rsidP="007D357D">
      <w:pPr>
        <w:spacing w:after="0" w:line="240" w:lineRule="auto"/>
      </w:pPr>
      <w:r>
        <w:separator/>
      </w:r>
    </w:p>
  </w:footnote>
  <w:footnote w:type="continuationSeparator" w:id="0">
    <w:p w14:paraId="6323450C" w14:textId="77777777" w:rsidR="001C3419" w:rsidRDefault="001C3419" w:rsidP="007D357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34178AF"/>
    <w:multiLevelType w:val="hybridMultilevel"/>
    <w:tmpl w:val="871CB28E"/>
    <w:lvl w:ilvl="0" w:tplc="9AF8AED2">
      <w:start w:val="1"/>
      <w:numFmt w:val="decimal"/>
      <w:lvlText w:val="%1."/>
      <w:lvlJc w:val="left"/>
      <w:pPr>
        <w:ind w:left="502" w:hanging="360"/>
      </w:pPr>
      <w:rPr>
        <w:rFonts w:hint="default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6013281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42ECA"/>
    <w:rsid w:val="00010191"/>
    <w:rsid w:val="0004046E"/>
    <w:rsid w:val="000603B6"/>
    <w:rsid w:val="00065369"/>
    <w:rsid w:val="00067C2D"/>
    <w:rsid w:val="000713C4"/>
    <w:rsid w:val="000A2EE9"/>
    <w:rsid w:val="000A5605"/>
    <w:rsid w:val="000D55BC"/>
    <w:rsid w:val="000D6735"/>
    <w:rsid w:val="001005C6"/>
    <w:rsid w:val="00122D8F"/>
    <w:rsid w:val="00125E24"/>
    <w:rsid w:val="00130C4D"/>
    <w:rsid w:val="0016749F"/>
    <w:rsid w:val="001A2F1B"/>
    <w:rsid w:val="001C3419"/>
    <w:rsid w:val="001C572E"/>
    <w:rsid w:val="001D00A2"/>
    <w:rsid w:val="001D132F"/>
    <w:rsid w:val="0022200B"/>
    <w:rsid w:val="00232569"/>
    <w:rsid w:val="00264F12"/>
    <w:rsid w:val="002C679C"/>
    <w:rsid w:val="002C7B29"/>
    <w:rsid w:val="002E2916"/>
    <w:rsid w:val="0030021A"/>
    <w:rsid w:val="0030714C"/>
    <w:rsid w:val="00342ECA"/>
    <w:rsid w:val="00381FF6"/>
    <w:rsid w:val="00393CEC"/>
    <w:rsid w:val="003945DF"/>
    <w:rsid w:val="003B0A45"/>
    <w:rsid w:val="003B1290"/>
    <w:rsid w:val="003B17EB"/>
    <w:rsid w:val="003B47A2"/>
    <w:rsid w:val="003D4818"/>
    <w:rsid w:val="003E361E"/>
    <w:rsid w:val="0041585C"/>
    <w:rsid w:val="00425596"/>
    <w:rsid w:val="00434703"/>
    <w:rsid w:val="00434C0B"/>
    <w:rsid w:val="00437EDC"/>
    <w:rsid w:val="00460F7F"/>
    <w:rsid w:val="00472658"/>
    <w:rsid w:val="00481E5F"/>
    <w:rsid w:val="004902EE"/>
    <w:rsid w:val="00493B3B"/>
    <w:rsid w:val="004A15D6"/>
    <w:rsid w:val="004A3202"/>
    <w:rsid w:val="004E5767"/>
    <w:rsid w:val="005030A3"/>
    <w:rsid w:val="00503FF4"/>
    <w:rsid w:val="005043F3"/>
    <w:rsid w:val="005758F0"/>
    <w:rsid w:val="00582D21"/>
    <w:rsid w:val="005A3D42"/>
    <w:rsid w:val="005A6365"/>
    <w:rsid w:val="006069AC"/>
    <w:rsid w:val="006254DC"/>
    <w:rsid w:val="006325D2"/>
    <w:rsid w:val="00633887"/>
    <w:rsid w:val="00636908"/>
    <w:rsid w:val="00640708"/>
    <w:rsid w:val="00657AFF"/>
    <w:rsid w:val="00663FDC"/>
    <w:rsid w:val="0068740A"/>
    <w:rsid w:val="00695E89"/>
    <w:rsid w:val="006D56EA"/>
    <w:rsid w:val="006E48F1"/>
    <w:rsid w:val="006E67B9"/>
    <w:rsid w:val="00702BDF"/>
    <w:rsid w:val="007157C5"/>
    <w:rsid w:val="00722081"/>
    <w:rsid w:val="00734F81"/>
    <w:rsid w:val="00762BA8"/>
    <w:rsid w:val="00787A3A"/>
    <w:rsid w:val="00792FBC"/>
    <w:rsid w:val="0079680B"/>
    <w:rsid w:val="007C7F26"/>
    <w:rsid w:val="007D357D"/>
    <w:rsid w:val="007D46E2"/>
    <w:rsid w:val="007E1005"/>
    <w:rsid w:val="00800536"/>
    <w:rsid w:val="00820D9B"/>
    <w:rsid w:val="008629C4"/>
    <w:rsid w:val="00870717"/>
    <w:rsid w:val="00870983"/>
    <w:rsid w:val="008755A0"/>
    <w:rsid w:val="00885021"/>
    <w:rsid w:val="00890002"/>
    <w:rsid w:val="00893E88"/>
    <w:rsid w:val="008B5759"/>
    <w:rsid w:val="008D64D2"/>
    <w:rsid w:val="008E43D1"/>
    <w:rsid w:val="008F0AAA"/>
    <w:rsid w:val="008F4424"/>
    <w:rsid w:val="00900A96"/>
    <w:rsid w:val="0092265C"/>
    <w:rsid w:val="009245AB"/>
    <w:rsid w:val="009443A1"/>
    <w:rsid w:val="00946368"/>
    <w:rsid w:val="009665AA"/>
    <w:rsid w:val="009716ED"/>
    <w:rsid w:val="00977AF3"/>
    <w:rsid w:val="009B6D18"/>
    <w:rsid w:val="009D6EDD"/>
    <w:rsid w:val="009F33DE"/>
    <w:rsid w:val="00A6557C"/>
    <w:rsid w:val="00A71289"/>
    <w:rsid w:val="00AA03D0"/>
    <w:rsid w:val="00AA1EDC"/>
    <w:rsid w:val="00AE4DFF"/>
    <w:rsid w:val="00B11282"/>
    <w:rsid w:val="00B17370"/>
    <w:rsid w:val="00B20426"/>
    <w:rsid w:val="00B25A78"/>
    <w:rsid w:val="00B26D8D"/>
    <w:rsid w:val="00B67A7B"/>
    <w:rsid w:val="00B7113C"/>
    <w:rsid w:val="00B76053"/>
    <w:rsid w:val="00BA4511"/>
    <w:rsid w:val="00BB699E"/>
    <w:rsid w:val="00BC29F9"/>
    <w:rsid w:val="00BC74D4"/>
    <w:rsid w:val="00BD060F"/>
    <w:rsid w:val="00BD666F"/>
    <w:rsid w:val="00BE6576"/>
    <w:rsid w:val="00C052D7"/>
    <w:rsid w:val="00C139D6"/>
    <w:rsid w:val="00C21206"/>
    <w:rsid w:val="00C26C00"/>
    <w:rsid w:val="00C67348"/>
    <w:rsid w:val="00C7397A"/>
    <w:rsid w:val="00C7650E"/>
    <w:rsid w:val="00CB607C"/>
    <w:rsid w:val="00CC2798"/>
    <w:rsid w:val="00CC711A"/>
    <w:rsid w:val="00CE1CCB"/>
    <w:rsid w:val="00CF0ECE"/>
    <w:rsid w:val="00D13C5C"/>
    <w:rsid w:val="00D16237"/>
    <w:rsid w:val="00D278FC"/>
    <w:rsid w:val="00D45752"/>
    <w:rsid w:val="00D80AC2"/>
    <w:rsid w:val="00D9728D"/>
    <w:rsid w:val="00DC492A"/>
    <w:rsid w:val="00DC55C4"/>
    <w:rsid w:val="00DD2B7C"/>
    <w:rsid w:val="00DD376A"/>
    <w:rsid w:val="00DD7A1A"/>
    <w:rsid w:val="00DE225C"/>
    <w:rsid w:val="00E07EF3"/>
    <w:rsid w:val="00E1648B"/>
    <w:rsid w:val="00E42387"/>
    <w:rsid w:val="00E53063"/>
    <w:rsid w:val="00ED198D"/>
    <w:rsid w:val="00ED1ED9"/>
    <w:rsid w:val="00F01076"/>
    <w:rsid w:val="00F11B03"/>
    <w:rsid w:val="00F1712F"/>
    <w:rsid w:val="00F300EB"/>
    <w:rsid w:val="00F34189"/>
    <w:rsid w:val="00F55EFA"/>
    <w:rsid w:val="00F66372"/>
    <w:rsid w:val="00F74105"/>
    <w:rsid w:val="00F81832"/>
    <w:rsid w:val="00FA2550"/>
    <w:rsid w:val="00FC27A2"/>
    <w:rsid w:val="00FC5C14"/>
    <w:rsid w:val="00FC79B9"/>
    <w:rsid w:val="00FD4105"/>
    <w:rsid w:val="00FF24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33708BA"/>
  <w15:docId w15:val="{D10016BF-9B84-4C72-8090-58D2D33C3F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42ECA"/>
  </w:style>
  <w:style w:type="paragraph" w:styleId="Heading1">
    <w:name w:val="heading 1"/>
    <w:basedOn w:val="Normal"/>
    <w:next w:val="Normal"/>
    <w:link w:val="Heading1Char"/>
    <w:uiPriority w:val="9"/>
    <w:qFormat/>
    <w:rsid w:val="00C7650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42EC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7D357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D357D"/>
  </w:style>
  <w:style w:type="paragraph" w:styleId="Footer">
    <w:name w:val="footer"/>
    <w:basedOn w:val="Normal"/>
    <w:link w:val="FooterChar"/>
    <w:uiPriority w:val="99"/>
    <w:unhideWhenUsed/>
    <w:rsid w:val="007D357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D357D"/>
  </w:style>
  <w:style w:type="character" w:customStyle="1" w:styleId="Heading1Char">
    <w:name w:val="Heading 1 Char"/>
    <w:basedOn w:val="DefaultParagraphFont"/>
    <w:link w:val="Heading1"/>
    <w:uiPriority w:val="9"/>
    <w:rsid w:val="00C7650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1712F"/>
    <w:pPr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F1712F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F1712F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8E43D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532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96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71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81FB451-5CB9-417F-AC23-A3C310B475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512</TotalTime>
  <Pages>12</Pages>
  <Words>584</Words>
  <Characters>3334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Ee Liang Ying</dc:creator>
  <cp:keywords/>
  <dc:description/>
  <cp:lastModifiedBy>Tim Ee</cp:lastModifiedBy>
  <cp:revision>20</cp:revision>
  <dcterms:created xsi:type="dcterms:W3CDTF">2022-01-10T08:40:00Z</dcterms:created>
  <dcterms:modified xsi:type="dcterms:W3CDTF">2025-02-21T10:31:00Z</dcterms:modified>
</cp:coreProperties>
</file>