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0F277A" w14:textId="77777777" w:rsidR="00670B9A" w:rsidRDefault="00670B9A" w:rsidP="00670B9A">
      <w:pPr>
        <w:ind w:firstLineChars="200" w:firstLine="480"/>
        <w:jc w:val="left"/>
        <w:rPr>
          <w:rFonts w:cs="Times New Roman"/>
        </w:rPr>
      </w:pPr>
      <w:r>
        <w:rPr>
          <w:rFonts w:cs="Times New Roman"/>
          <w:noProof/>
        </w:rPr>
        <w:drawing>
          <wp:inline distT="0" distB="0" distL="114300" distR="114300" wp14:anchorId="70532FC4" wp14:editId="425C685D">
            <wp:extent cx="5267960" cy="4403725"/>
            <wp:effectExtent l="0" t="0" r="2540" b="3175"/>
            <wp:docPr id="14" name="图片 14" descr="Figure1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ure1-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40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A3A80" w14:textId="77777777" w:rsidR="00670B9A" w:rsidRDefault="00670B9A" w:rsidP="00670B9A">
      <w:pPr>
        <w:rPr>
          <w:rFonts w:eastAsia="SimSun" w:cs="Times New Roman"/>
          <w:bCs/>
        </w:rPr>
      </w:pPr>
      <w:r>
        <w:rPr>
          <w:rFonts w:cs="Times New Roman"/>
          <w:b/>
        </w:rPr>
        <w:t>Fig</w:t>
      </w:r>
      <w:r>
        <w:rPr>
          <w:rFonts w:cs="Times New Roman" w:hint="eastAsia"/>
          <w:b/>
        </w:rPr>
        <w:t xml:space="preserve"> S</w:t>
      </w:r>
      <w:r>
        <w:rPr>
          <w:rFonts w:cs="Times New Roman"/>
          <w:b/>
        </w:rPr>
        <w:t>1</w:t>
      </w:r>
      <w:r>
        <w:rPr>
          <w:rFonts w:cs="Times New Roman" w:hint="eastAsia"/>
          <w:b/>
        </w:rPr>
        <w:t>.</w:t>
      </w:r>
      <w:r>
        <w:rPr>
          <w:rFonts w:cs="Times New Roman"/>
          <w:bCs/>
        </w:rPr>
        <w:t xml:space="preserve"> Data preprocessing. </w:t>
      </w:r>
      <w:r>
        <w:rPr>
          <w:rFonts w:cs="Times New Roman" w:hint="eastAsia"/>
          <w:bCs/>
        </w:rPr>
        <w:t>(A)</w:t>
      </w:r>
      <w:r>
        <w:rPr>
          <w:rFonts w:cs="Times New Roman"/>
          <w:bCs/>
        </w:rPr>
        <w:t xml:space="preserve"> PCA plot before batch removal</w:t>
      </w:r>
      <w:r>
        <w:rPr>
          <w:rFonts w:cs="Times New Roman" w:hint="eastAsia"/>
          <w:bCs/>
        </w:rPr>
        <w:t>.(B)</w:t>
      </w:r>
      <w:r>
        <w:rPr>
          <w:rFonts w:cs="Times New Roman"/>
          <w:bCs/>
        </w:rPr>
        <w:t xml:space="preserve"> box-and-line plot before batch removal</w:t>
      </w:r>
      <w:r>
        <w:rPr>
          <w:rFonts w:cs="Times New Roman" w:hint="eastAsia"/>
          <w:bCs/>
        </w:rPr>
        <w:t>.(C)</w:t>
      </w:r>
      <w:r>
        <w:rPr>
          <w:rFonts w:cs="Times New Roman"/>
          <w:bCs/>
        </w:rPr>
        <w:t xml:space="preserve"> PCA plot after batch removal; and d: box-and-line plot after batch removal.</w:t>
      </w:r>
    </w:p>
    <w:p w14:paraId="4D3BCCCE" w14:textId="77777777" w:rsidR="00DE6AE2" w:rsidRDefault="00DE6AE2"/>
    <w:p w14:paraId="5FB3E465" w14:textId="77777777" w:rsidR="00670B9A" w:rsidRDefault="00670B9A" w:rsidP="00670B9A">
      <w:pPr>
        <w:rPr>
          <w:rFonts w:eastAsia="SimSun" w:cs="Times New Roman"/>
          <w:sz w:val="28"/>
          <w:szCs w:val="28"/>
        </w:rPr>
      </w:pPr>
      <w:r>
        <w:rPr>
          <w:rFonts w:eastAsia="SimSun" w:cs="Times New Roman"/>
          <w:noProof/>
          <w:sz w:val="28"/>
          <w:szCs w:val="28"/>
        </w:rPr>
        <w:lastRenderedPageBreak/>
        <w:drawing>
          <wp:inline distT="0" distB="0" distL="114300" distR="114300" wp14:anchorId="2CFAAF6C" wp14:editId="28288F0A">
            <wp:extent cx="4223385" cy="4223385"/>
            <wp:effectExtent l="0" t="0" r="5715" b="5715"/>
            <wp:docPr id="10" name="图片 10" descr="FigureS3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S3-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3385" cy="422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4DDBEC" w14:textId="77777777" w:rsidR="00670B9A" w:rsidRDefault="00670B9A" w:rsidP="00670B9A">
      <w:pPr>
        <w:rPr>
          <w:rFonts w:eastAsia="SimSun" w:cs="Times New Roman"/>
        </w:rPr>
      </w:pPr>
      <w:r>
        <w:rPr>
          <w:rFonts w:eastAsia="SimSun" w:cs="Times New Roman"/>
          <w:b/>
          <w:bCs/>
        </w:rPr>
        <w:t>FigS</w:t>
      </w:r>
      <w:r>
        <w:rPr>
          <w:rFonts w:eastAsia="SimSun" w:cs="Times New Roman" w:hint="eastAsia"/>
          <w:b/>
          <w:bCs/>
        </w:rPr>
        <w:t>2</w:t>
      </w:r>
      <w:r>
        <w:rPr>
          <w:rFonts w:eastAsia="SimSun" w:cs="Times New Roman"/>
        </w:rPr>
        <w:t xml:space="preserve"> Heatmap of the expression of the top 10 genes per cluster.</w:t>
      </w:r>
    </w:p>
    <w:p w14:paraId="6F60629C" w14:textId="77777777" w:rsidR="00670B9A" w:rsidRDefault="00670B9A"/>
    <w:sectPr w:rsidR="00670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B9A"/>
    <w:rsid w:val="00195413"/>
    <w:rsid w:val="003D0186"/>
    <w:rsid w:val="005158ED"/>
    <w:rsid w:val="00670B9A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0114C1"/>
  <w15:chartTrackingRefBased/>
  <w15:docId w15:val="{E60436BA-121A-4C86-B9B8-AEA4A3E2F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B9A"/>
    <w:pPr>
      <w:widowControl w:val="0"/>
      <w:spacing w:after="0" w:line="240" w:lineRule="auto"/>
      <w:jc w:val="both"/>
    </w:pPr>
    <w:rPr>
      <w:rFonts w:ascii="Times New Roman" w:eastAsiaTheme="minorEastAsia" w:hAnsi="Times New Roman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70B9A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0B9A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0B9A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0B9A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0B9A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0B9A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0B9A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0B9A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0B9A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0B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0B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0B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0B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0B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0B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0B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0B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0B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0B9A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70B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0B9A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70B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0B9A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70B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0B9A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70B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0B9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0B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0B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</Words>
  <Characters>218</Characters>
  <Application>Microsoft Office Word</Application>
  <DocSecurity>0</DocSecurity>
  <Lines>1</Lines>
  <Paragraphs>1</Paragraphs>
  <ScaleCrop>false</ScaleCrop>
  <Company>Springer Nature</Company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2025-09-18T14:03:00Z</dcterms:created>
  <dcterms:modified xsi:type="dcterms:W3CDTF">2025-09-18T14:07:00Z</dcterms:modified>
</cp:coreProperties>
</file>