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E6C2" w14:textId="1EF4658A" w:rsidR="00302E29" w:rsidRPr="007B0DEB" w:rsidRDefault="00302E29">
      <w:pPr>
        <w:rPr>
          <w:rFonts w:ascii="Calibri" w:hAnsi="Calibri" w:cs="Calibri"/>
          <w:b/>
          <w:bCs/>
        </w:rPr>
      </w:pPr>
      <w:r w:rsidRPr="007B0DEB">
        <w:rPr>
          <w:rFonts w:ascii="Calibri" w:hAnsi="Calibri" w:cs="Calibri"/>
          <w:b/>
          <w:bCs/>
        </w:rPr>
        <w:t xml:space="preserve">Supplementary tables and figures </w:t>
      </w:r>
    </w:p>
    <w:p w14:paraId="65A79AE6" w14:textId="77777777" w:rsidR="00302E29" w:rsidRDefault="00302E29">
      <w:pPr>
        <w:rPr>
          <w:b/>
          <w:bCs/>
        </w:rPr>
      </w:pPr>
    </w:p>
    <w:p w14:paraId="79B6971B" w14:textId="1D85F59F" w:rsidR="00576159" w:rsidRPr="007B0DEB" w:rsidRDefault="006D0F66">
      <w:pPr>
        <w:rPr>
          <w:rFonts w:ascii="Calibri" w:hAnsi="Calibri" w:cs="Calibri"/>
          <w:b/>
          <w:bCs/>
        </w:rPr>
      </w:pPr>
      <w:bookmarkStart w:id="0" w:name="OLE_LINK10"/>
      <w:r w:rsidRPr="007B0DEB">
        <w:rPr>
          <w:rFonts w:ascii="Calibri" w:hAnsi="Calibri" w:cs="Calibri"/>
          <w:b/>
          <w:bCs/>
        </w:rPr>
        <w:t xml:space="preserve">Supplementary </w:t>
      </w:r>
      <w:r w:rsidR="009A0F2A" w:rsidRPr="007B0DEB">
        <w:rPr>
          <w:rFonts w:ascii="Calibri" w:hAnsi="Calibri" w:cs="Calibri"/>
          <w:b/>
          <w:bCs/>
        </w:rPr>
        <w:t>T</w:t>
      </w:r>
      <w:r w:rsidRPr="007B0DEB">
        <w:rPr>
          <w:rFonts w:ascii="Calibri" w:hAnsi="Calibri" w:cs="Calibri"/>
          <w:b/>
          <w:bCs/>
        </w:rPr>
        <w:t xml:space="preserve">able 1. </w:t>
      </w:r>
      <w:bookmarkEnd w:id="0"/>
      <w:r w:rsidR="00576159" w:rsidRPr="007B0DEB">
        <w:rPr>
          <w:rFonts w:ascii="Calibri" w:hAnsi="Calibri" w:cs="Calibri"/>
          <w:b/>
          <w:bCs/>
        </w:rPr>
        <w:t xml:space="preserve">Prevalence of pathogens among </w:t>
      </w:r>
      <w:r w:rsidR="00E034C2">
        <w:rPr>
          <w:rFonts w:ascii="Calibri" w:hAnsi="Calibri" w:cs="Calibri"/>
          <w:b/>
          <w:bCs/>
        </w:rPr>
        <w:t xml:space="preserve">30 </w:t>
      </w:r>
      <w:r w:rsidR="007B0DEB" w:rsidRPr="007B0DEB">
        <w:rPr>
          <w:rFonts w:ascii="Calibri" w:hAnsi="Calibri" w:cs="Calibri"/>
          <w:b/>
          <w:bCs/>
        </w:rPr>
        <w:t>participants</w:t>
      </w:r>
      <w:r w:rsidR="00576159" w:rsidRPr="007B0DEB">
        <w:rPr>
          <w:rFonts w:ascii="Calibri" w:hAnsi="Calibri" w:cs="Calibri"/>
          <w:b/>
          <w:bCs/>
        </w:rPr>
        <w:t xml:space="preserve"> </w:t>
      </w:r>
      <w:r w:rsidR="008A61D8">
        <w:rPr>
          <w:rFonts w:ascii="Calibri" w:hAnsi="Calibri" w:cs="Calibri"/>
          <w:b/>
          <w:bCs/>
        </w:rPr>
        <w:t>reporting</w:t>
      </w:r>
      <w:r w:rsidR="007B0DEB" w:rsidRPr="007B0DEB">
        <w:rPr>
          <w:rFonts w:ascii="Calibri" w:hAnsi="Calibri" w:cs="Calibri"/>
          <w:b/>
          <w:bCs/>
        </w:rPr>
        <w:t xml:space="preserve"> </w:t>
      </w:r>
      <w:proofErr w:type="spellStart"/>
      <w:r w:rsidR="00576159" w:rsidRPr="007B0DEB">
        <w:rPr>
          <w:rFonts w:ascii="Calibri" w:hAnsi="Calibri" w:cs="Calibri"/>
          <w:b/>
          <w:bCs/>
        </w:rPr>
        <w:t>diarrhoea</w:t>
      </w:r>
      <w:proofErr w:type="spellEnd"/>
      <w:r w:rsidR="00576159" w:rsidRPr="007B0DEB">
        <w:rPr>
          <w:rFonts w:ascii="Calibri" w:hAnsi="Calibri" w:cs="Calibri"/>
          <w:b/>
          <w:bCs/>
        </w:rPr>
        <w:t xml:space="preserve"> </w:t>
      </w:r>
      <w:r w:rsidR="008A61D8">
        <w:rPr>
          <w:rFonts w:ascii="Calibri" w:hAnsi="Calibri" w:cs="Calibri"/>
          <w:b/>
          <w:bCs/>
        </w:rPr>
        <w:t>at ART initiation (baseline)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6"/>
        <w:gridCol w:w="3116"/>
      </w:tblGrid>
      <w:tr w:rsidR="00A86CAE" w:rsidRPr="007B0DEB" w14:paraId="04275B41" w14:textId="77777777" w:rsidTr="00576159">
        <w:tc>
          <w:tcPr>
            <w:tcW w:w="3120" w:type="dxa"/>
          </w:tcPr>
          <w:p w14:paraId="396AE8B6" w14:textId="77777777" w:rsidR="00A86CAE" w:rsidRPr="007B0DEB" w:rsidRDefault="00A86CAE">
            <w:pPr>
              <w:rPr>
                <w:rFonts w:ascii="Calibri" w:hAnsi="Calibri" w:cs="Calibri"/>
              </w:rPr>
            </w:pPr>
          </w:p>
        </w:tc>
        <w:tc>
          <w:tcPr>
            <w:tcW w:w="6240" w:type="dxa"/>
            <w:gridSpan w:val="2"/>
            <w:vAlign w:val="bottom"/>
          </w:tcPr>
          <w:p w14:paraId="556E5107" w14:textId="304B2F24" w:rsidR="00A86CAE" w:rsidRPr="007B0DEB" w:rsidRDefault="008A61D8">
            <w:pPr>
              <w:jc w:val="center"/>
              <w:rPr>
                <w:rFonts w:ascii="Calibri" w:hAnsi="Calibri" w:cs="Calibri"/>
              </w:rPr>
            </w:pPr>
            <w:r>
              <w:rPr>
                <w:rFonts w:ascii="Calibri" w:hAnsi="Calibri" w:cs="Calibri"/>
              </w:rPr>
              <w:t>Number and p</w:t>
            </w:r>
            <w:r w:rsidR="00576159" w:rsidRPr="007B0DEB">
              <w:rPr>
                <w:rFonts w:ascii="Calibri" w:hAnsi="Calibri" w:cs="Calibri"/>
              </w:rPr>
              <w:t>ercent</w:t>
            </w:r>
            <w:r>
              <w:rPr>
                <w:rFonts w:ascii="Calibri" w:hAnsi="Calibri" w:cs="Calibri"/>
              </w:rPr>
              <w:t>age</w:t>
            </w:r>
            <w:r w:rsidR="00576159" w:rsidRPr="007B0DEB">
              <w:rPr>
                <w:rFonts w:ascii="Calibri" w:hAnsi="Calibri" w:cs="Calibri"/>
              </w:rPr>
              <w:t xml:space="preserve"> positive</w:t>
            </w:r>
          </w:p>
        </w:tc>
      </w:tr>
      <w:tr w:rsidR="00A86CAE" w:rsidRPr="007B0DEB" w14:paraId="5C39E544" w14:textId="77777777" w:rsidTr="00576159">
        <w:tc>
          <w:tcPr>
            <w:tcW w:w="3120" w:type="dxa"/>
            <w:vAlign w:val="bottom"/>
          </w:tcPr>
          <w:p w14:paraId="74E47AB1" w14:textId="77777777" w:rsidR="00A86CAE" w:rsidRPr="007B0DEB" w:rsidRDefault="00576159">
            <w:pPr>
              <w:rPr>
                <w:rFonts w:ascii="Calibri" w:hAnsi="Calibri" w:cs="Calibri"/>
              </w:rPr>
            </w:pPr>
            <w:r w:rsidRPr="007B0DEB">
              <w:rPr>
                <w:rFonts w:ascii="Calibri" w:hAnsi="Calibri" w:cs="Calibri"/>
              </w:rPr>
              <w:t>Adenovirus 40/41</w:t>
            </w:r>
          </w:p>
        </w:tc>
        <w:tc>
          <w:tcPr>
            <w:tcW w:w="3120" w:type="dxa"/>
            <w:vAlign w:val="bottom"/>
          </w:tcPr>
          <w:p w14:paraId="7C43CD56" w14:textId="77777777" w:rsidR="00A86CAE" w:rsidRPr="007B0DEB" w:rsidRDefault="00576159">
            <w:pPr>
              <w:jc w:val="right"/>
              <w:rPr>
                <w:rFonts w:ascii="Calibri" w:hAnsi="Calibri" w:cs="Calibri"/>
              </w:rPr>
            </w:pPr>
            <w:r w:rsidRPr="007B0DEB">
              <w:rPr>
                <w:rFonts w:ascii="Calibri" w:hAnsi="Calibri" w:cs="Calibri"/>
              </w:rPr>
              <w:t>0</w:t>
            </w:r>
          </w:p>
        </w:tc>
        <w:tc>
          <w:tcPr>
            <w:tcW w:w="3120" w:type="dxa"/>
            <w:vAlign w:val="bottom"/>
          </w:tcPr>
          <w:p w14:paraId="502951F4" w14:textId="77777777" w:rsidR="00A86CAE" w:rsidRPr="007B0DEB" w:rsidRDefault="00576159">
            <w:pPr>
              <w:jc w:val="right"/>
              <w:rPr>
                <w:rFonts w:ascii="Calibri" w:hAnsi="Calibri" w:cs="Calibri"/>
              </w:rPr>
            </w:pPr>
            <w:r w:rsidRPr="007B0DEB">
              <w:rPr>
                <w:rFonts w:ascii="Calibri" w:hAnsi="Calibri" w:cs="Calibri"/>
              </w:rPr>
              <w:t>(0%)</w:t>
            </w:r>
          </w:p>
        </w:tc>
      </w:tr>
      <w:tr w:rsidR="00A86CAE" w:rsidRPr="007B0DEB" w14:paraId="29BA8303" w14:textId="77777777" w:rsidTr="00576159">
        <w:tc>
          <w:tcPr>
            <w:tcW w:w="3120" w:type="dxa"/>
            <w:vAlign w:val="bottom"/>
          </w:tcPr>
          <w:p w14:paraId="341D438F" w14:textId="77777777" w:rsidR="00A86CAE" w:rsidRPr="007B0DEB" w:rsidRDefault="00576159">
            <w:pPr>
              <w:rPr>
                <w:rFonts w:ascii="Calibri" w:hAnsi="Calibri" w:cs="Calibri"/>
                <w:i/>
                <w:iCs/>
              </w:rPr>
            </w:pPr>
            <w:r w:rsidRPr="007B0DEB">
              <w:rPr>
                <w:rFonts w:ascii="Calibri" w:hAnsi="Calibri" w:cs="Calibri"/>
                <w:i/>
                <w:iCs/>
              </w:rPr>
              <w:t>Campylobacter</w:t>
            </w:r>
          </w:p>
        </w:tc>
        <w:tc>
          <w:tcPr>
            <w:tcW w:w="3120" w:type="dxa"/>
            <w:vAlign w:val="bottom"/>
          </w:tcPr>
          <w:p w14:paraId="61B5A754" w14:textId="77777777" w:rsidR="00A86CAE" w:rsidRPr="007B0DEB" w:rsidRDefault="00576159">
            <w:pPr>
              <w:jc w:val="right"/>
              <w:rPr>
                <w:rFonts w:ascii="Calibri" w:hAnsi="Calibri" w:cs="Calibri"/>
              </w:rPr>
            </w:pPr>
            <w:r w:rsidRPr="007B0DEB">
              <w:rPr>
                <w:rFonts w:ascii="Calibri" w:hAnsi="Calibri" w:cs="Calibri"/>
              </w:rPr>
              <w:t>6</w:t>
            </w:r>
          </w:p>
        </w:tc>
        <w:tc>
          <w:tcPr>
            <w:tcW w:w="3120" w:type="dxa"/>
            <w:vAlign w:val="bottom"/>
          </w:tcPr>
          <w:p w14:paraId="10E12E51" w14:textId="77777777" w:rsidR="00A86CAE" w:rsidRPr="007B0DEB" w:rsidRDefault="00576159">
            <w:pPr>
              <w:jc w:val="right"/>
              <w:rPr>
                <w:rFonts w:ascii="Calibri" w:hAnsi="Calibri" w:cs="Calibri"/>
              </w:rPr>
            </w:pPr>
            <w:r w:rsidRPr="007B0DEB">
              <w:rPr>
                <w:rFonts w:ascii="Calibri" w:hAnsi="Calibri" w:cs="Calibri"/>
              </w:rPr>
              <w:t>(20%)</w:t>
            </w:r>
          </w:p>
        </w:tc>
      </w:tr>
      <w:tr w:rsidR="00A86CAE" w:rsidRPr="007B0DEB" w14:paraId="0DC61B74" w14:textId="77777777" w:rsidTr="00576159">
        <w:tc>
          <w:tcPr>
            <w:tcW w:w="3120" w:type="dxa"/>
            <w:vAlign w:val="bottom"/>
          </w:tcPr>
          <w:p w14:paraId="7340DCA8" w14:textId="77777777" w:rsidR="00A86CAE" w:rsidRPr="007B0DEB" w:rsidRDefault="00576159">
            <w:pPr>
              <w:rPr>
                <w:rFonts w:ascii="Calibri" w:hAnsi="Calibri" w:cs="Calibri"/>
                <w:i/>
                <w:iCs/>
              </w:rPr>
            </w:pPr>
            <w:r w:rsidRPr="007B0DEB">
              <w:rPr>
                <w:rFonts w:ascii="Calibri" w:hAnsi="Calibri" w:cs="Calibri"/>
                <w:i/>
                <w:iCs/>
              </w:rPr>
              <w:t>C. difficile</w:t>
            </w:r>
          </w:p>
        </w:tc>
        <w:tc>
          <w:tcPr>
            <w:tcW w:w="3120" w:type="dxa"/>
            <w:vAlign w:val="bottom"/>
          </w:tcPr>
          <w:p w14:paraId="1A5E1FAE" w14:textId="77777777" w:rsidR="00A86CAE" w:rsidRPr="007B0DEB" w:rsidRDefault="00576159">
            <w:pPr>
              <w:jc w:val="right"/>
              <w:rPr>
                <w:rFonts w:ascii="Calibri" w:hAnsi="Calibri" w:cs="Calibri"/>
              </w:rPr>
            </w:pPr>
            <w:r w:rsidRPr="007B0DEB">
              <w:rPr>
                <w:rFonts w:ascii="Calibri" w:hAnsi="Calibri" w:cs="Calibri"/>
              </w:rPr>
              <w:t>4</w:t>
            </w:r>
          </w:p>
        </w:tc>
        <w:tc>
          <w:tcPr>
            <w:tcW w:w="3120" w:type="dxa"/>
            <w:vAlign w:val="bottom"/>
          </w:tcPr>
          <w:p w14:paraId="27F2196C" w14:textId="77777777" w:rsidR="00A86CAE" w:rsidRPr="007B0DEB" w:rsidRDefault="00576159">
            <w:pPr>
              <w:jc w:val="right"/>
              <w:rPr>
                <w:rFonts w:ascii="Calibri" w:hAnsi="Calibri" w:cs="Calibri"/>
              </w:rPr>
            </w:pPr>
            <w:r w:rsidRPr="007B0DEB">
              <w:rPr>
                <w:rFonts w:ascii="Calibri" w:hAnsi="Calibri" w:cs="Calibri"/>
              </w:rPr>
              <w:t>(13%)</w:t>
            </w:r>
          </w:p>
        </w:tc>
      </w:tr>
      <w:tr w:rsidR="00A86CAE" w:rsidRPr="007B0DEB" w14:paraId="410F0F4C" w14:textId="77777777" w:rsidTr="00576159">
        <w:tc>
          <w:tcPr>
            <w:tcW w:w="3120" w:type="dxa"/>
            <w:vAlign w:val="bottom"/>
          </w:tcPr>
          <w:p w14:paraId="0417F51B" w14:textId="77777777" w:rsidR="00A86CAE" w:rsidRPr="007B0DEB" w:rsidRDefault="00576159">
            <w:pPr>
              <w:rPr>
                <w:rFonts w:ascii="Calibri" w:hAnsi="Calibri" w:cs="Calibri"/>
                <w:i/>
                <w:iCs/>
              </w:rPr>
            </w:pPr>
            <w:r w:rsidRPr="007B0DEB">
              <w:rPr>
                <w:rFonts w:ascii="Calibri" w:hAnsi="Calibri" w:cs="Calibri"/>
                <w:i/>
                <w:iCs/>
              </w:rPr>
              <w:t>Cryptosporidium</w:t>
            </w:r>
          </w:p>
        </w:tc>
        <w:tc>
          <w:tcPr>
            <w:tcW w:w="3120" w:type="dxa"/>
            <w:vAlign w:val="bottom"/>
          </w:tcPr>
          <w:p w14:paraId="2622B69F" w14:textId="77777777" w:rsidR="00A86CAE" w:rsidRPr="007B0DEB" w:rsidRDefault="00576159">
            <w:pPr>
              <w:jc w:val="right"/>
              <w:rPr>
                <w:rFonts w:ascii="Calibri" w:hAnsi="Calibri" w:cs="Calibri"/>
              </w:rPr>
            </w:pPr>
            <w:r w:rsidRPr="007B0DEB">
              <w:rPr>
                <w:rFonts w:ascii="Calibri" w:hAnsi="Calibri" w:cs="Calibri"/>
              </w:rPr>
              <w:t>6</w:t>
            </w:r>
          </w:p>
        </w:tc>
        <w:tc>
          <w:tcPr>
            <w:tcW w:w="3120" w:type="dxa"/>
            <w:vAlign w:val="bottom"/>
          </w:tcPr>
          <w:p w14:paraId="1CC4B2E0" w14:textId="77777777" w:rsidR="00A86CAE" w:rsidRPr="007B0DEB" w:rsidRDefault="00576159">
            <w:pPr>
              <w:jc w:val="right"/>
              <w:rPr>
                <w:rFonts w:ascii="Calibri" w:hAnsi="Calibri" w:cs="Calibri"/>
              </w:rPr>
            </w:pPr>
            <w:r w:rsidRPr="007B0DEB">
              <w:rPr>
                <w:rFonts w:ascii="Calibri" w:hAnsi="Calibri" w:cs="Calibri"/>
              </w:rPr>
              <w:t>(20%)</w:t>
            </w:r>
          </w:p>
        </w:tc>
      </w:tr>
      <w:tr w:rsidR="00A86CAE" w:rsidRPr="007B0DEB" w14:paraId="2DF10B44" w14:textId="77777777" w:rsidTr="00576159">
        <w:tc>
          <w:tcPr>
            <w:tcW w:w="3120" w:type="dxa"/>
            <w:vAlign w:val="bottom"/>
          </w:tcPr>
          <w:p w14:paraId="79CA9ADE" w14:textId="77777777" w:rsidR="00A86CAE" w:rsidRPr="007B0DEB" w:rsidRDefault="00576159">
            <w:pPr>
              <w:rPr>
                <w:rFonts w:ascii="Calibri" w:hAnsi="Calibri" w:cs="Calibri"/>
              </w:rPr>
            </w:pPr>
            <w:r w:rsidRPr="007B0DEB">
              <w:rPr>
                <w:rFonts w:ascii="Calibri" w:hAnsi="Calibri" w:cs="Calibri"/>
                <w:i/>
                <w:iCs/>
              </w:rPr>
              <w:t>E. coli</w:t>
            </w:r>
            <w:r w:rsidRPr="007B0DEB">
              <w:rPr>
                <w:rFonts w:ascii="Calibri" w:hAnsi="Calibri" w:cs="Calibri"/>
              </w:rPr>
              <w:t xml:space="preserve"> O157</w:t>
            </w:r>
          </w:p>
        </w:tc>
        <w:tc>
          <w:tcPr>
            <w:tcW w:w="3120" w:type="dxa"/>
            <w:vAlign w:val="bottom"/>
          </w:tcPr>
          <w:p w14:paraId="6CA422B1" w14:textId="77777777" w:rsidR="00A86CAE" w:rsidRPr="007B0DEB" w:rsidRDefault="00576159">
            <w:pPr>
              <w:jc w:val="right"/>
              <w:rPr>
                <w:rFonts w:ascii="Calibri" w:hAnsi="Calibri" w:cs="Calibri"/>
              </w:rPr>
            </w:pPr>
            <w:r w:rsidRPr="007B0DEB">
              <w:rPr>
                <w:rFonts w:ascii="Calibri" w:hAnsi="Calibri" w:cs="Calibri"/>
              </w:rPr>
              <w:t>2</w:t>
            </w:r>
          </w:p>
        </w:tc>
        <w:tc>
          <w:tcPr>
            <w:tcW w:w="3120" w:type="dxa"/>
            <w:vAlign w:val="bottom"/>
          </w:tcPr>
          <w:p w14:paraId="6FD3DDCE" w14:textId="77777777" w:rsidR="00A86CAE" w:rsidRPr="007B0DEB" w:rsidRDefault="00576159">
            <w:pPr>
              <w:jc w:val="right"/>
              <w:rPr>
                <w:rFonts w:ascii="Calibri" w:hAnsi="Calibri" w:cs="Calibri"/>
              </w:rPr>
            </w:pPr>
            <w:r w:rsidRPr="007B0DEB">
              <w:rPr>
                <w:rFonts w:ascii="Calibri" w:hAnsi="Calibri" w:cs="Calibri"/>
              </w:rPr>
              <w:t>(7%)</w:t>
            </w:r>
          </w:p>
        </w:tc>
      </w:tr>
      <w:tr w:rsidR="00A86CAE" w:rsidRPr="007B0DEB" w14:paraId="319B475F" w14:textId="77777777" w:rsidTr="00576159">
        <w:tc>
          <w:tcPr>
            <w:tcW w:w="3120" w:type="dxa"/>
            <w:vAlign w:val="bottom"/>
          </w:tcPr>
          <w:p w14:paraId="134A0B0B" w14:textId="77777777" w:rsidR="00A86CAE" w:rsidRPr="007B0DEB" w:rsidRDefault="00576159">
            <w:pPr>
              <w:rPr>
                <w:rFonts w:ascii="Calibri" w:hAnsi="Calibri" w:cs="Calibri"/>
                <w:i/>
                <w:iCs/>
              </w:rPr>
            </w:pPr>
            <w:r w:rsidRPr="007B0DEB">
              <w:rPr>
                <w:rFonts w:ascii="Calibri" w:hAnsi="Calibri" w:cs="Calibri"/>
                <w:i/>
                <w:iCs/>
              </w:rPr>
              <w:t>E. histolytica</w:t>
            </w:r>
          </w:p>
        </w:tc>
        <w:tc>
          <w:tcPr>
            <w:tcW w:w="3120" w:type="dxa"/>
            <w:vAlign w:val="bottom"/>
          </w:tcPr>
          <w:p w14:paraId="1A966896" w14:textId="77777777" w:rsidR="00A86CAE" w:rsidRPr="007B0DEB" w:rsidRDefault="00576159">
            <w:pPr>
              <w:jc w:val="right"/>
              <w:rPr>
                <w:rFonts w:ascii="Calibri" w:hAnsi="Calibri" w:cs="Calibri"/>
              </w:rPr>
            </w:pPr>
            <w:r w:rsidRPr="007B0DEB">
              <w:rPr>
                <w:rFonts w:ascii="Calibri" w:hAnsi="Calibri" w:cs="Calibri"/>
              </w:rPr>
              <w:t>0</w:t>
            </w:r>
          </w:p>
        </w:tc>
        <w:tc>
          <w:tcPr>
            <w:tcW w:w="3120" w:type="dxa"/>
            <w:vAlign w:val="bottom"/>
          </w:tcPr>
          <w:p w14:paraId="1736EFD4" w14:textId="77777777" w:rsidR="00A86CAE" w:rsidRPr="007B0DEB" w:rsidRDefault="00576159">
            <w:pPr>
              <w:jc w:val="right"/>
              <w:rPr>
                <w:rFonts w:ascii="Calibri" w:hAnsi="Calibri" w:cs="Calibri"/>
              </w:rPr>
            </w:pPr>
            <w:r w:rsidRPr="007B0DEB">
              <w:rPr>
                <w:rFonts w:ascii="Calibri" w:hAnsi="Calibri" w:cs="Calibri"/>
              </w:rPr>
              <w:t>(0%)</w:t>
            </w:r>
          </w:p>
        </w:tc>
      </w:tr>
      <w:tr w:rsidR="00A86CAE" w:rsidRPr="007B0DEB" w14:paraId="2DAE5D46" w14:textId="77777777" w:rsidTr="00576159">
        <w:tc>
          <w:tcPr>
            <w:tcW w:w="3120" w:type="dxa"/>
            <w:vAlign w:val="bottom"/>
          </w:tcPr>
          <w:p w14:paraId="2D0DD98F" w14:textId="77777777" w:rsidR="00A86CAE" w:rsidRPr="007B0DEB" w:rsidRDefault="00576159">
            <w:pPr>
              <w:rPr>
                <w:rFonts w:ascii="Calibri" w:hAnsi="Calibri" w:cs="Calibri"/>
              </w:rPr>
            </w:pPr>
            <w:r w:rsidRPr="007B0DEB">
              <w:rPr>
                <w:rFonts w:ascii="Calibri" w:hAnsi="Calibri" w:cs="Calibri"/>
              </w:rPr>
              <w:t>ETEC LT/ST</w:t>
            </w:r>
          </w:p>
        </w:tc>
        <w:tc>
          <w:tcPr>
            <w:tcW w:w="3120" w:type="dxa"/>
            <w:vAlign w:val="bottom"/>
          </w:tcPr>
          <w:p w14:paraId="076018D2" w14:textId="77777777" w:rsidR="00A86CAE" w:rsidRPr="007B0DEB" w:rsidRDefault="00576159">
            <w:pPr>
              <w:jc w:val="right"/>
              <w:rPr>
                <w:rFonts w:ascii="Calibri" w:hAnsi="Calibri" w:cs="Calibri"/>
              </w:rPr>
            </w:pPr>
            <w:r w:rsidRPr="007B0DEB">
              <w:rPr>
                <w:rFonts w:ascii="Calibri" w:hAnsi="Calibri" w:cs="Calibri"/>
              </w:rPr>
              <w:t>3</w:t>
            </w:r>
          </w:p>
        </w:tc>
        <w:tc>
          <w:tcPr>
            <w:tcW w:w="3120" w:type="dxa"/>
            <w:vAlign w:val="bottom"/>
          </w:tcPr>
          <w:p w14:paraId="0CA4E9EA" w14:textId="77777777" w:rsidR="00A86CAE" w:rsidRPr="007B0DEB" w:rsidRDefault="00576159">
            <w:pPr>
              <w:jc w:val="right"/>
              <w:rPr>
                <w:rFonts w:ascii="Calibri" w:hAnsi="Calibri" w:cs="Calibri"/>
              </w:rPr>
            </w:pPr>
            <w:r w:rsidRPr="007B0DEB">
              <w:rPr>
                <w:rFonts w:ascii="Calibri" w:hAnsi="Calibri" w:cs="Calibri"/>
              </w:rPr>
              <w:t>(10%)</w:t>
            </w:r>
          </w:p>
        </w:tc>
      </w:tr>
      <w:tr w:rsidR="00A86CAE" w:rsidRPr="007B0DEB" w14:paraId="6D402FC9" w14:textId="77777777" w:rsidTr="00576159">
        <w:tc>
          <w:tcPr>
            <w:tcW w:w="3120" w:type="dxa"/>
            <w:vAlign w:val="bottom"/>
          </w:tcPr>
          <w:p w14:paraId="153D00CD" w14:textId="77777777" w:rsidR="00A86CAE" w:rsidRPr="007B0DEB" w:rsidRDefault="00576159">
            <w:pPr>
              <w:rPr>
                <w:rFonts w:ascii="Calibri" w:hAnsi="Calibri" w:cs="Calibri"/>
                <w:i/>
                <w:iCs/>
              </w:rPr>
            </w:pPr>
            <w:r w:rsidRPr="007B0DEB">
              <w:rPr>
                <w:rFonts w:ascii="Calibri" w:hAnsi="Calibri" w:cs="Calibri"/>
                <w:i/>
                <w:iCs/>
              </w:rPr>
              <w:t>Giardia</w:t>
            </w:r>
          </w:p>
        </w:tc>
        <w:tc>
          <w:tcPr>
            <w:tcW w:w="3120" w:type="dxa"/>
            <w:vAlign w:val="bottom"/>
          </w:tcPr>
          <w:p w14:paraId="60547F0E" w14:textId="77777777" w:rsidR="00A86CAE" w:rsidRPr="007B0DEB" w:rsidRDefault="00576159">
            <w:pPr>
              <w:jc w:val="right"/>
              <w:rPr>
                <w:rFonts w:ascii="Calibri" w:hAnsi="Calibri" w:cs="Calibri"/>
              </w:rPr>
            </w:pPr>
            <w:r w:rsidRPr="007B0DEB">
              <w:rPr>
                <w:rFonts w:ascii="Calibri" w:hAnsi="Calibri" w:cs="Calibri"/>
              </w:rPr>
              <w:t>2</w:t>
            </w:r>
          </w:p>
        </w:tc>
        <w:tc>
          <w:tcPr>
            <w:tcW w:w="3120" w:type="dxa"/>
            <w:vAlign w:val="bottom"/>
          </w:tcPr>
          <w:p w14:paraId="249B19F9" w14:textId="77777777" w:rsidR="00A86CAE" w:rsidRPr="007B0DEB" w:rsidRDefault="00576159">
            <w:pPr>
              <w:jc w:val="right"/>
              <w:rPr>
                <w:rFonts w:ascii="Calibri" w:hAnsi="Calibri" w:cs="Calibri"/>
              </w:rPr>
            </w:pPr>
            <w:r w:rsidRPr="007B0DEB">
              <w:rPr>
                <w:rFonts w:ascii="Calibri" w:hAnsi="Calibri" w:cs="Calibri"/>
              </w:rPr>
              <w:t>(7%)</w:t>
            </w:r>
          </w:p>
        </w:tc>
      </w:tr>
      <w:tr w:rsidR="00A86CAE" w:rsidRPr="007B0DEB" w14:paraId="6CF7D440" w14:textId="77777777" w:rsidTr="00576159">
        <w:tc>
          <w:tcPr>
            <w:tcW w:w="3120" w:type="dxa"/>
            <w:vAlign w:val="bottom"/>
          </w:tcPr>
          <w:p w14:paraId="5276130D" w14:textId="77777777" w:rsidR="00A86CAE" w:rsidRPr="007B0DEB" w:rsidRDefault="00576159">
            <w:pPr>
              <w:rPr>
                <w:rFonts w:ascii="Calibri" w:hAnsi="Calibri" w:cs="Calibri"/>
              </w:rPr>
            </w:pPr>
            <w:r w:rsidRPr="007B0DEB">
              <w:rPr>
                <w:rFonts w:ascii="Calibri" w:hAnsi="Calibri" w:cs="Calibri"/>
              </w:rPr>
              <w:t>Norovirus</w:t>
            </w:r>
          </w:p>
        </w:tc>
        <w:tc>
          <w:tcPr>
            <w:tcW w:w="3120" w:type="dxa"/>
            <w:vAlign w:val="bottom"/>
          </w:tcPr>
          <w:p w14:paraId="16C5BC42" w14:textId="77777777" w:rsidR="00A86CAE" w:rsidRPr="007B0DEB" w:rsidRDefault="00576159">
            <w:pPr>
              <w:jc w:val="right"/>
              <w:rPr>
                <w:rFonts w:ascii="Calibri" w:hAnsi="Calibri" w:cs="Calibri"/>
              </w:rPr>
            </w:pPr>
            <w:r w:rsidRPr="007B0DEB">
              <w:rPr>
                <w:rFonts w:ascii="Calibri" w:hAnsi="Calibri" w:cs="Calibri"/>
              </w:rPr>
              <w:t>6</w:t>
            </w:r>
          </w:p>
        </w:tc>
        <w:tc>
          <w:tcPr>
            <w:tcW w:w="3120" w:type="dxa"/>
            <w:vAlign w:val="bottom"/>
          </w:tcPr>
          <w:p w14:paraId="3AD3DDFC" w14:textId="77777777" w:rsidR="00A86CAE" w:rsidRPr="007B0DEB" w:rsidRDefault="00576159">
            <w:pPr>
              <w:jc w:val="right"/>
              <w:rPr>
                <w:rFonts w:ascii="Calibri" w:hAnsi="Calibri" w:cs="Calibri"/>
              </w:rPr>
            </w:pPr>
            <w:r w:rsidRPr="007B0DEB">
              <w:rPr>
                <w:rFonts w:ascii="Calibri" w:hAnsi="Calibri" w:cs="Calibri"/>
              </w:rPr>
              <w:t>(20%)</w:t>
            </w:r>
          </w:p>
        </w:tc>
      </w:tr>
      <w:tr w:rsidR="00A86CAE" w:rsidRPr="007B0DEB" w14:paraId="5640832B" w14:textId="77777777" w:rsidTr="00576159">
        <w:tc>
          <w:tcPr>
            <w:tcW w:w="3120" w:type="dxa"/>
            <w:vAlign w:val="bottom"/>
          </w:tcPr>
          <w:p w14:paraId="7A9694EE" w14:textId="77777777" w:rsidR="00A86CAE" w:rsidRPr="007B0DEB" w:rsidRDefault="00576159">
            <w:pPr>
              <w:rPr>
                <w:rFonts w:ascii="Calibri" w:hAnsi="Calibri" w:cs="Calibri"/>
              </w:rPr>
            </w:pPr>
            <w:r w:rsidRPr="007B0DEB">
              <w:rPr>
                <w:rFonts w:ascii="Calibri" w:hAnsi="Calibri" w:cs="Calibri"/>
              </w:rPr>
              <w:t>Rotavirus A</w:t>
            </w:r>
          </w:p>
        </w:tc>
        <w:tc>
          <w:tcPr>
            <w:tcW w:w="3120" w:type="dxa"/>
            <w:vAlign w:val="bottom"/>
          </w:tcPr>
          <w:p w14:paraId="7DDC6E0F" w14:textId="77777777" w:rsidR="00A86CAE" w:rsidRPr="007B0DEB" w:rsidRDefault="00576159">
            <w:pPr>
              <w:jc w:val="right"/>
              <w:rPr>
                <w:rFonts w:ascii="Calibri" w:hAnsi="Calibri" w:cs="Calibri"/>
              </w:rPr>
            </w:pPr>
            <w:r w:rsidRPr="007B0DEB">
              <w:rPr>
                <w:rFonts w:ascii="Calibri" w:hAnsi="Calibri" w:cs="Calibri"/>
              </w:rPr>
              <w:t>0</w:t>
            </w:r>
          </w:p>
        </w:tc>
        <w:tc>
          <w:tcPr>
            <w:tcW w:w="3120" w:type="dxa"/>
            <w:vAlign w:val="bottom"/>
          </w:tcPr>
          <w:p w14:paraId="0C77428B" w14:textId="77777777" w:rsidR="00A86CAE" w:rsidRPr="007B0DEB" w:rsidRDefault="00576159">
            <w:pPr>
              <w:jc w:val="right"/>
              <w:rPr>
                <w:rFonts w:ascii="Calibri" w:hAnsi="Calibri" w:cs="Calibri"/>
              </w:rPr>
            </w:pPr>
            <w:r w:rsidRPr="007B0DEB">
              <w:rPr>
                <w:rFonts w:ascii="Calibri" w:hAnsi="Calibri" w:cs="Calibri"/>
              </w:rPr>
              <w:t>(0%)</w:t>
            </w:r>
          </w:p>
        </w:tc>
      </w:tr>
      <w:tr w:rsidR="00A86CAE" w:rsidRPr="007B0DEB" w14:paraId="7CF70FE2" w14:textId="77777777" w:rsidTr="00576159">
        <w:tc>
          <w:tcPr>
            <w:tcW w:w="3120" w:type="dxa"/>
            <w:vAlign w:val="bottom"/>
          </w:tcPr>
          <w:p w14:paraId="03F4FD10" w14:textId="77777777" w:rsidR="00A86CAE" w:rsidRPr="007B0DEB" w:rsidRDefault="00576159">
            <w:pPr>
              <w:rPr>
                <w:rFonts w:ascii="Calibri" w:hAnsi="Calibri" w:cs="Calibri"/>
                <w:i/>
                <w:iCs/>
              </w:rPr>
            </w:pPr>
            <w:r w:rsidRPr="007B0DEB">
              <w:rPr>
                <w:rFonts w:ascii="Calibri" w:hAnsi="Calibri" w:cs="Calibri"/>
                <w:i/>
                <w:iCs/>
              </w:rPr>
              <w:t>Salmonella</w:t>
            </w:r>
          </w:p>
        </w:tc>
        <w:tc>
          <w:tcPr>
            <w:tcW w:w="3120" w:type="dxa"/>
            <w:vAlign w:val="bottom"/>
          </w:tcPr>
          <w:p w14:paraId="689D0CA0" w14:textId="77777777" w:rsidR="00A86CAE" w:rsidRPr="007B0DEB" w:rsidRDefault="00576159">
            <w:pPr>
              <w:jc w:val="right"/>
              <w:rPr>
                <w:rFonts w:ascii="Calibri" w:hAnsi="Calibri" w:cs="Calibri"/>
              </w:rPr>
            </w:pPr>
            <w:r w:rsidRPr="007B0DEB">
              <w:rPr>
                <w:rFonts w:ascii="Calibri" w:hAnsi="Calibri" w:cs="Calibri"/>
              </w:rPr>
              <w:t>4</w:t>
            </w:r>
          </w:p>
        </w:tc>
        <w:tc>
          <w:tcPr>
            <w:tcW w:w="3120" w:type="dxa"/>
            <w:vAlign w:val="bottom"/>
          </w:tcPr>
          <w:p w14:paraId="6BFA50B5" w14:textId="77777777" w:rsidR="00A86CAE" w:rsidRPr="007B0DEB" w:rsidRDefault="00576159">
            <w:pPr>
              <w:jc w:val="right"/>
              <w:rPr>
                <w:rFonts w:ascii="Calibri" w:hAnsi="Calibri" w:cs="Calibri"/>
              </w:rPr>
            </w:pPr>
            <w:r w:rsidRPr="007B0DEB">
              <w:rPr>
                <w:rFonts w:ascii="Calibri" w:hAnsi="Calibri" w:cs="Calibri"/>
              </w:rPr>
              <w:t>(13%)</w:t>
            </w:r>
          </w:p>
        </w:tc>
      </w:tr>
      <w:tr w:rsidR="00A86CAE" w:rsidRPr="007B0DEB" w14:paraId="6838B0E1" w14:textId="77777777" w:rsidTr="00576159">
        <w:tc>
          <w:tcPr>
            <w:tcW w:w="3120" w:type="dxa"/>
            <w:vAlign w:val="bottom"/>
          </w:tcPr>
          <w:p w14:paraId="2D29531B" w14:textId="77777777" w:rsidR="00A86CAE" w:rsidRPr="007B0DEB" w:rsidRDefault="00576159">
            <w:pPr>
              <w:rPr>
                <w:rFonts w:ascii="Calibri" w:hAnsi="Calibri" w:cs="Calibri"/>
                <w:i/>
                <w:iCs/>
              </w:rPr>
            </w:pPr>
            <w:r w:rsidRPr="007B0DEB">
              <w:rPr>
                <w:rFonts w:ascii="Calibri" w:hAnsi="Calibri" w:cs="Calibri"/>
                <w:i/>
                <w:iCs/>
              </w:rPr>
              <w:t>Shigella</w:t>
            </w:r>
          </w:p>
        </w:tc>
        <w:tc>
          <w:tcPr>
            <w:tcW w:w="3120" w:type="dxa"/>
            <w:vAlign w:val="bottom"/>
          </w:tcPr>
          <w:p w14:paraId="2565EBFB" w14:textId="77777777" w:rsidR="00A86CAE" w:rsidRPr="007B0DEB" w:rsidRDefault="00576159">
            <w:pPr>
              <w:jc w:val="right"/>
              <w:rPr>
                <w:rFonts w:ascii="Calibri" w:hAnsi="Calibri" w:cs="Calibri"/>
              </w:rPr>
            </w:pPr>
            <w:r w:rsidRPr="007B0DEB">
              <w:rPr>
                <w:rFonts w:ascii="Calibri" w:hAnsi="Calibri" w:cs="Calibri"/>
              </w:rPr>
              <w:t>17</w:t>
            </w:r>
          </w:p>
        </w:tc>
        <w:tc>
          <w:tcPr>
            <w:tcW w:w="3120" w:type="dxa"/>
            <w:vAlign w:val="bottom"/>
          </w:tcPr>
          <w:p w14:paraId="521AC65D" w14:textId="77777777" w:rsidR="00A86CAE" w:rsidRPr="007B0DEB" w:rsidRDefault="00576159">
            <w:pPr>
              <w:jc w:val="right"/>
              <w:rPr>
                <w:rFonts w:ascii="Calibri" w:hAnsi="Calibri" w:cs="Calibri"/>
              </w:rPr>
            </w:pPr>
            <w:r w:rsidRPr="007B0DEB">
              <w:rPr>
                <w:rFonts w:ascii="Calibri" w:hAnsi="Calibri" w:cs="Calibri"/>
              </w:rPr>
              <w:t>(57%)</w:t>
            </w:r>
          </w:p>
        </w:tc>
      </w:tr>
      <w:tr w:rsidR="00A86CAE" w:rsidRPr="007B0DEB" w14:paraId="77F7E11C" w14:textId="77777777" w:rsidTr="00576159">
        <w:tc>
          <w:tcPr>
            <w:tcW w:w="3120" w:type="dxa"/>
            <w:vAlign w:val="bottom"/>
          </w:tcPr>
          <w:p w14:paraId="61E6926F" w14:textId="77777777" w:rsidR="00A86CAE" w:rsidRPr="007B0DEB" w:rsidRDefault="00576159">
            <w:pPr>
              <w:rPr>
                <w:rFonts w:ascii="Calibri" w:hAnsi="Calibri" w:cs="Calibri"/>
              </w:rPr>
            </w:pPr>
            <w:r w:rsidRPr="007B0DEB">
              <w:rPr>
                <w:rFonts w:ascii="Calibri" w:hAnsi="Calibri" w:cs="Calibri"/>
              </w:rPr>
              <w:t>STEC</w:t>
            </w:r>
          </w:p>
        </w:tc>
        <w:tc>
          <w:tcPr>
            <w:tcW w:w="3120" w:type="dxa"/>
            <w:vAlign w:val="bottom"/>
          </w:tcPr>
          <w:p w14:paraId="658C9F56" w14:textId="77777777" w:rsidR="00A86CAE" w:rsidRPr="007B0DEB" w:rsidRDefault="00576159">
            <w:pPr>
              <w:jc w:val="right"/>
              <w:rPr>
                <w:rFonts w:ascii="Calibri" w:hAnsi="Calibri" w:cs="Calibri"/>
              </w:rPr>
            </w:pPr>
            <w:r w:rsidRPr="007B0DEB">
              <w:rPr>
                <w:rFonts w:ascii="Calibri" w:hAnsi="Calibri" w:cs="Calibri"/>
              </w:rPr>
              <w:t>1</w:t>
            </w:r>
          </w:p>
        </w:tc>
        <w:tc>
          <w:tcPr>
            <w:tcW w:w="3120" w:type="dxa"/>
            <w:vAlign w:val="bottom"/>
          </w:tcPr>
          <w:p w14:paraId="5EC99F79" w14:textId="77777777" w:rsidR="00A86CAE" w:rsidRPr="007B0DEB" w:rsidRDefault="00576159">
            <w:pPr>
              <w:jc w:val="right"/>
              <w:rPr>
                <w:rFonts w:ascii="Calibri" w:hAnsi="Calibri" w:cs="Calibri"/>
              </w:rPr>
            </w:pPr>
            <w:r w:rsidRPr="007B0DEB">
              <w:rPr>
                <w:rFonts w:ascii="Calibri" w:hAnsi="Calibri" w:cs="Calibri"/>
              </w:rPr>
              <w:t>(3%)</w:t>
            </w:r>
          </w:p>
        </w:tc>
      </w:tr>
      <w:tr w:rsidR="00A86CAE" w:rsidRPr="007B0DEB" w14:paraId="7A9F561D" w14:textId="77777777" w:rsidTr="00576159">
        <w:tc>
          <w:tcPr>
            <w:tcW w:w="3120" w:type="dxa"/>
            <w:vAlign w:val="bottom"/>
          </w:tcPr>
          <w:p w14:paraId="7B83EE8C" w14:textId="77777777" w:rsidR="00A86CAE" w:rsidRPr="007B0DEB" w:rsidRDefault="00576159">
            <w:pPr>
              <w:rPr>
                <w:rFonts w:ascii="Calibri" w:hAnsi="Calibri" w:cs="Calibri"/>
                <w:i/>
                <w:iCs/>
              </w:rPr>
            </w:pPr>
            <w:r w:rsidRPr="007B0DEB">
              <w:rPr>
                <w:rFonts w:ascii="Calibri" w:hAnsi="Calibri" w:cs="Calibri"/>
                <w:i/>
                <w:iCs/>
              </w:rPr>
              <w:t>V. cholerae</w:t>
            </w:r>
          </w:p>
        </w:tc>
        <w:tc>
          <w:tcPr>
            <w:tcW w:w="3120" w:type="dxa"/>
            <w:vAlign w:val="bottom"/>
          </w:tcPr>
          <w:p w14:paraId="0F6368F9" w14:textId="77777777" w:rsidR="00A86CAE" w:rsidRPr="007B0DEB" w:rsidRDefault="00576159">
            <w:pPr>
              <w:jc w:val="right"/>
              <w:rPr>
                <w:rFonts w:ascii="Calibri" w:hAnsi="Calibri" w:cs="Calibri"/>
              </w:rPr>
            </w:pPr>
            <w:r w:rsidRPr="007B0DEB">
              <w:rPr>
                <w:rFonts w:ascii="Calibri" w:hAnsi="Calibri" w:cs="Calibri"/>
              </w:rPr>
              <w:t>0</w:t>
            </w:r>
          </w:p>
        </w:tc>
        <w:tc>
          <w:tcPr>
            <w:tcW w:w="3120" w:type="dxa"/>
            <w:vAlign w:val="bottom"/>
          </w:tcPr>
          <w:p w14:paraId="73BED286" w14:textId="77777777" w:rsidR="00A86CAE" w:rsidRPr="007B0DEB" w:rsidRDefault="00576159">
            <w:pPr>
              <w:jc w:val="right"/>
              <w:rPr>
                <w:rFonts w:ascii="Calibri" w:hAnsi="Calibri" w:cs="Calibri"/>
              </w:rPr>
            </w:pPr>
            <w:r w:rsidRPr="007B0DEB">
              <w:rPr>
                <w:rFonts w:ascii="Calibri" w:hAnsi="Calibri" w:cs="Calibri"/>
              </w:rPr>
              <w:t>(0%)</w:t>
            </w:r>
          </w:p>
        </w:tc>
      </w:tr>
      <w:tr w:rsidR="00A86CAE" w:rsidRPr="007B0DEB" w14:paraId="463A4F54" w14:textId="77777777" w:rsidTr="00576159">
        <w:tc>
          <w:tcPr>
            <w:tcW w:w="3120" w:type="dxa"/>
            <w:vAlign w:val="bottom"/>
          </w:tcPr>
          <w:p w14:paraId="4DB7850E" w14:textId="77777777" w:rsidR="00A86CAE" w:rsidRPr="007B0DEB" w:rsidRDefault="00576159">
            <w:pPr>
              <w:rPr>
                <w:rFonts w:ascii="Calibri" w:hAnsi="Calibri" w:cs="Calibri"/>
                <w:i/>
                <w:iCs/>
              </w:rPr>
            </w:pPr>
            <w:r w:rsidRPr="007B0DEB">
              <w:rPr>
                <w:rFonts w:ascii="Calibri" w:hAnsi="Calibri" w:cs="Calibri"/>
                <w:i/>
                <w:iCs/>
              </w:rPr>
              <w:t>Y. enterocolitica</w:t>
            </w:r>
          </w:p>
        </w:tc>
        <w:tc>
          <w:tcPr>
            <w:tcW w:w="3120" w:type="dxa"/>
            <w:vAlign w:val="bottom"/>
          </w:tcPr>
          <w:p w14:paraId="147840EE" w14:textId="77777777" w:rsidR="00A86CAE" w:rsidRPr="007B0DEB" w:rsidRDefault="00576159">
            <w:pPr>
              <w:jc w:val="right"/>
              <w:rPr>
                <w:rFonts w:ascii="Calibri" w:hAnsi="Calibri" w:cs="Calibri"/>
              </w:rPr>
            </w:pPr>
            <w:r w:rsidRPr="007B0DEB">
              <w:rPr>
                <w:rFonts w:ascii="Calibri" w:hAnsi="Calibri" w:cs="Calibri"/>
              </w:rPr>
              <w:t>0</w:t>
            </w:r>
          </w:p>
        </w:tc>
        <w:tc>
          <w:tcPr>
            <w:tcW w:w="3120" w:type="dxa"/>
            <w:vAlign w:val="bottom"/>
          </w:tcPr>
          <w:p w14:paraId="645FB1F1" w14:textId="77777777" w:rsidR="00A86CAE" w:rsidRPr="007B0DEB" w:rsidRDefault="00576159">
            <w:pPr>
              <w:jc w:val="right"/>
              <w:rPr>
                <w:rFonts w:ascii="Calibri" w:hAnsi="Calibri" w:cs="Calibri"/>
              </w:rPr>
            </w:pPr>
            <w:r w:rsidRPr="007B0DEB">
              <w:rPr>
                <w:rFonts w:ascii="Calibri" w:hAnsi="Calibri" w:cs="Calibri"/>
              </w:rPr>
              <w:t>(0%)</w:t>
            </w:r>
          </w:p>
        </w:tc>
      </w:tr>
    </w:tbl>
    <w:p w14:paraId="46022F1E" w14:textId="77777777" w:rsidR="00A86CAE" w:rsidRDefault="00A86CAE"/>
    <w:p w14:paraId="276EC59F" w14:textId="77777777" w:rsidR="00BF629F" w:rsidRDefault="00BF629F">
      <w:pPr>
        <w:rPr>
          <w:b/>
          <w:bCs/>
        </w:rPr>
      </w:pPr>
      <w:bookmarkStart w:id="1" w:name="OLE_LINK13"/>
      <w:r>
        <w:rPr>
          <w:b/>
          <w:bCs/>
        </w:rPr>
        <w:br w:type="page"/>
      </w:r>
    </w:p>
    <w:p w14:paraId="062C6DA9" w14:textId="358C1466" w:rsidR="00302E29" w:rsidRPr="007B0DEB" w:rsidRDefault="006A4300" w:rsidP="00386DC2">
      <w:pPr>
        <w:rPr>
          <w:rFonts w:ascii="Calibri" w:hAnsi="Calibri" w:cs="Calibri"/>
          <w:b/>
          <w:bCs/>
        </w:rPr>
      </w:pPr>
      <w:r w:rsidRPr="007B0DEB">
        <w:rPr>
          <w:rFonts w:ascii="Calibri" w:hAnsi="Calibri" w:cs="Calibri"/>
          <w:b/>
          <w:bCs/>
        </w:rPr>
        <w:lastRenderedPageBreak/>
        <w:t xml:space="preserve">Supplementary </w:t>
      </w:r>
      <w:r w:rsidR="009A0F2A" w:rsidRPr="007B0DEB">
        <w:rPr>
          <w:rFonts w:ascii="Calibri" w:hAnsi="Calibri" w:cs="Calibri"/>
          <w:b/>
          <w:bCs/>
        </w:rPr>
        <w:t>T</w:t>
      </w:r>
      <w:r w:rsidRPr="007B0DEB">
        <w:rPr>
          <w:rFonts w:ascii="Calibri" w:hAnsi="Calibri" w:cs="Calibri"/>
          <w:b/>
          <w:bCs/>
        </w:rPr>
        <w:t xml:space="preserve">able 2. </w:t>
      </w:r>
      <w:bookmarkEnd w:id="1"/>
      <w:r w:rsidR="00386DC2" w:rsidRPr="007B0DEB">
        <w:rPr>
          <w:rFonts w:ascii="Calibri" w:hAnsi="Calibri" w:cs="Calibri"/>
          <w:b/>
          <w:bCs/>
        </w:rPr>
        <w:t>A</w:t>
      </w:r>
      <w:r w:rsidR="008A61D8">
        <w:rPr>
          <w:rFonts w:ascii="Calibri" w:hAnsi="Calibri" w:cs="Calibri"/>
          <w:b/>
          <w:bCs/>
        </w:rPr>
        <w:t>djusted a</w:t>
      </w:r>
      <w:r w:rsidR="00386DC2" w:rsidRPr="007B0DEB">
        <w:rPr>
          <w:rFonts w:ascii="Calibri" w:hAnsi="Calibri" w:cs="Calibri"/>
          <w:b/>
          <w:bCs/>
        </w:rPr>
        <w:t>ssociation</w:t>
      </w:r>
      <w:r w:rsidR="008A61D8">
        <w:rPr>
          <w:rFonts w:ascii="Calibri" w:hAnsi="Calibri" w:cs="Calibri"/>
          <w:b/>
          <w:bCs/>
        </w:rPr>
        <w:t>s</w:t>
      </w:r>
      <w:r w:rsidR="00386DC2" w:rsidRPr="007B0DEB">
        <w:rPr>
          <w:rFonts w:ascii="Calibri" w:hAnsi="Calibri" w:cs="Calibri"/>
          <w:b/>
          <w:bCs/>
        </w:rPr>
        <w:t xml:space="preserve"> </w:t>
      </w:r>
      <w:r w:rsidR="008A61D8">
        <w:rPr>
          <w:rFonts w:ascii="Calibri" w:hAnsi="Calibri" w:cs="Calibri"/>
          <w:b/>
          <w:bCs/>
        </w:rPr>
        <w:t>between</w:t>
      </w:r>
      <w:r w:rsidR="00386DC2" w:rsidRPr="007B0DEB">
        <w:rPr>
          <w:rFonts w:ascii="Calibri" w:hAnsi="Calibri" w:cs="Calibri"/>
          <w:b/>
          <w:bCs/>
        </w:rPr>
        <w:t xml:space="preserve"> number/groups of pathogens and mortality  </w:t>
      </w:r>
    </w:p>
    <w:tbl>
      <w:tblPr>
        <w:tblStyle w:val="TableGrid"/>
        <w:tblW w:w="0" w:type="auto"/>
        <w:tblLook w:val="04A0" w:firstRow="1" w:lastRow="0" w:firstColumn="1" w:lastColumn="0" w:noHBand="0" w:noVBand="1"/>
      </w:tblPr>
      <w:tblGrid>
        <w:gridCol w:w="3964"/>
        <w:gridCol w:w="2077"/>
        <w:gridCol w:w="1184"/>
        <w:gridCol w:w="1202"/>
      </w:tblGrid>
      <w:tr w:rsidR="0039754C" w:rsidRPr="007B0DEB" w14:paraId="2D19104F" w14:textId="77777777" w:rsidTr="00241E0F">
        <w:tc>
          <w:tcPr>
            <w:tcW w:w="3964" w:type="dxa"/>
          </w:tcPr>
          <w:p w14:paraId="7A2E2792" w14:textId="77777777" w:rsidR="0039754C" w:rsidRPr="007B0DEB" w:rsidRDefault="0039754C" w:rsidP="00241E0F">
            <w:pPr>
              <w:rPr>
                <w:rFonts w:ascii="Calibri" w:hAnsi="Calibri" w:cs="Calibri"/>
                <w:sz w:val="20"/>
                <w:szCs w:val="20"/>
              </w:rPr>
            </w:pPr>
            <w:bookmarkStart w:id="2" w:name="OLE_LINK15"/>
          </w:p>
        </w:tc>
        <w:tc>
          <w:tcPr>
            <w:tcW w:w="2077" w:type="dxa"/>
          </w:tcPr>
          <w:p w14:paraId="57B1172E" w14:textId="04D00981" w:rsidR="0039754C" w:rsidRPr="007B0DEB" w:rsidRDefault="008A61D8" w:rsidP="00241E0F">
            <w:pPr>
              <w:rPr>
                <w:rFonts w:ascii="Calibri" w:hAnsi="Calibri" w:cs="Calibri"/>
                <w:b/>
                <w:bCs/>
                <w:sz w:val="20"/>
                <w:szCs w:val="20"/>
              </w:rPr>
            </w:pPr>
            <w:r>
              <w:rPr>
                <w:rFonts w:ascii="Calibri" w:hAnsi="Calibri" w:cs="Calibri"/>
                <w:b/>
                <w:bCs/>
                <w:sz w:val="20"/>
                <w:szCs w:val="20"/>
              </w:rPr>
              <w:t xml:space="preserve">Adjusted </w:t>
            </w:r>
            <w:r w:rsidR="0039754C" w:rsidRPr="007B0DEB">
              <w:rPr>
                <w:rFonts w:ascii="Calibri" w:hAnsi="Calibri" w:cs="Calibri"/>
                <w:b/>
                <w:bCs/>
                <w:sz w:val="20"/>
                <w:szCs w:val="20"/>
              </w:rPr>
              <w:t>HR (95% CI)</w:t>
            </w:r>
          </w:p>
        </w:tc>
        <w:tc>
          <w:tcPr>
            <w:tcW w:w="1184" w:type="dxa"/>
          </w:tcPr>
          <w:p w14:paraId="3FD32564" w14:textId="77777777" w:rsidR="0039754C" w:rsidRPr="007B0DEB" w:rsidRDefault="0039754C" w:rsidP="00241E0F">
            <w:pPr>
              <w:rPr>
                <w:rFonts w:ascii="Calibri" w:hAnsi="Calibri" w:cs="Calibri"/>
                <w:b/>
                <w:bCs/>
                <w:sz w:val="20"/>
                <w:szCs w:val="20"/>
              </w:rPr>
            </w:pPr>
            <w:r w:rsidRPr="007B0DEB">
              <w:rPr>
                <w:rFonts w:ascii="Calibri" w:hAnsi="Calibri" w:cs="Calibri"/>
                <w:b/>
                <w:bCs/>
                <w:sz w:val="20"/>
                <w:szCs w:val="20"/>
              </w:rPr>
              <w:t>p-value</w:t>
            </w:r>
          </w:p>
        </w:tc>
        <w:tc>
          <w:tcPr>
            <w:tcW w:w="1202" w:type="dxa"/>
          </w:tcPr>
          <w:p w14:paraId="224E3377" w14:textId="77777777" w:rsidR="0039754C" w:rsidRPr="007B0DEB" w:rsidRDefault="0039754C" w:rsidP="00241E0F">
            <w:pPr>
              <w:rPr>
                <w:rFonts w:ascii="Calibri" w:hAnsi="Calibri" w:cs="Calibri"/>
                <w:b/>
                <w:bCs/>
                <w:sz w:val="20"/>
                <w:szCs w:val="20"/>
              </w:rPr>
            </w:pPr>
            <w:r w:rsidRPr="007B0DEB">
              <w:rPr>
                <w:rFonts w:ascii="Calibri" w:hAnsi="Calibri" w:cs="Calibri"/>
                <w:b/>
                <w:bCs/>
                <w:sz w:val="20"/>
                <w:szCs w:val="20"/>
              </w:rPr>
              <w:t>Interaction p-value</w:t>
            </w:r>
          </w:p>
        </w:tc>
      </w:tr>
      <w:tr w:rsidR="0039754C" w:rsidRPr="007B0DEB" w14:paraId="6A5082D2" w14:textId="77777777" w:rsidTr="00241E0F">
        <w:tc>
          <w:tcPr>
            <w:tcW w:w="3964" w:type="dxa"/>
          </w:tcPr>
          <w:p w14:paraId="35936364" w14:textId="77777777" w:rsidR="0039754C" w:rsidRPr="007B0DEB" w:rsidRDefault="0039754C" w:rsidP="00241E0F">
            <w:pPr>
              <w:rPr>
                <w:rFonts w:ascii="Calibri" w:hAnsi="Calibri" w:cs="Calibri"/>
                <w:b/>
                <w:bCs/>
                <w:sz w:val="20"/>
                <w:szCs w:val="20"/>
              </w:rPr>
            </w:pPr>
            <w:r w:rsidRPr="007B0DEB">
              <w:rPr>
                <w:rFonts w:ascii="Calibri" w:hAnsi="Calibri" w:cs="Calibri"/>
                <w:b/>
                <w:bCs/>
                <w:sz w:val="20"/>
                <w:szCs w:val="20"/>
              </w:rPr>
              <w:t>Model 1: Number of pathogens (continuous)</w:t>
            </w:r>
          </w:p>
        </w:tc>
        <w:tc>
          <w:tcPr>
            <w:tcW w:w="2077" w:type="dxa"/>
          </w:tcPr>
          <w:p w14:paraId="7258D21C"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1.05 (0.88, 1.24)</w:t>
            </w:r>
          </w:p>
        </w:tc>
        <w:tc>
          <w:tcPr>
            <w:tcW w:w="1184" w:type="dxa"/>
          </w:tcPr>
          <w:p w14:paraId="548173C2"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0.61</w:t>
            </w:r>
          </w:p>
        </w:tc>
        <w:tc>
          <w:tcPr>
            <w:tcW w:w="1202" w:type="dxa"/>
          </w:tcPr>
          <w:p w14:paraId="0542AF6C" w14:textId="77777777" w:rsidR="0039754C" w:rsidRPr="007B0DEB" w:rsidRDefault="0039754C" w:rsidP="00241E0F">
            <w:pPr>
              <w:rPr>
                <w:rFonts w:ascii="Calibri" w:hAnsi="Calibri" w:cs="Calibri"/>
                <w:sz w:val="20"/>
                <w:szCs w:val="20"/>
              </w:rPr>
            </w:pPr>
          </w:p>
        </w:tc>
      </w:tr>
      <w:tr w:rsidR="0039754C" w:rsidRPr="007B0DEB" w14:paraId="15E932FF" w14:textId="77777777" w:rsidTr="00241E0F">
        <w:tc>
          <w:tcPr>
            <w:tcW w:w="3964" w:type="dxa"/>
          </w:tcPr>
          <w:p w14:paraId="2DB7A229" w14:textId="77777777" w:rsidR="0039754C" w:rsidRPr="007B0DEB" w:rsidRDefault="0039754C" w:rsidP="00241E0F">
            <w:pPr>
              <w:rPr>
                <w:rFonts w:ascii="Calibri" w:hAnsi="Calibri" w:cs="Calibri"/>
                <w:b/>
                <w:bCs/>
                <w:sz w:val="20"/>
                <w:szCs w:val="20"/>
              </w:rPr>
            </w:pPr>
          </w:p>
        </w:tc>
        <w:tc>
          <w:tcPr>
            <w:tcW w:w="2077" w:type="dxa"/>
          </w:tcPr>
          <w:p w14:paraId="78D4B9A3" w14:textId="77777777" w:rsidR="0039754C" w:rsidRPr="007B0DEB" w:rsidRDefault="0039754C" w:rsidP="00241E0F">
            <w:pPr>
              <w:rPr>
                <w:rFonts w:ascii="Calibri" w:hAnsi="Calibri" w:cs="Calibri"/>
                <w:sz w:val="20"/>
                <w:szCs w:val="20"/>
              </w:rPr>
            </w:pPr>
          </w:p>
        </w:tc>
        <w:tc>
          <w:tcPr>
            <w:tcW w:w="1184" w:type="dxa"/>
          </w:tcPr>
          <w:p w14:paraId="13E28BA4" w14:textId="77777777" w:rsidR="0039754C" w:rsidRPr="007B0DEB" w:rsidRDefault="0039754C" w:rsidP="00241E0F">
            <w:pPr>
              <w:rPr>
                <w:rFonts w:ascii="Calibri" w:hAnsi="Calibri" w:cs="Calibri"/>
                <w:sz w:val="20"/>
                <w:szCs w:val="20"/>
              </w:rPr>
            </w:pPr>
          </w:p>
        </w:tc>
        <w:tc>
          <w:tcPr>
            <w:tcW w:w="1202" w:type="dxa"/>
          </w:tcPr>
          <w:p w14:paraId="7513DBEE" w14:textId="77777777" w:rsidR="0039754C" w:rsidRPr="007B0DEB" w:rsidRDefault="0039754C" w:rsidP="00241E0F">
            <w:pPr>
              <w:rPr>
                <w:rFonts w:ascii="Calibri" w:hAnsi="Calibri" w:cs="Calibri"/>
                <w:sz w:val="20"/>
                <w:szCs w:val="20"/>
              </w:rPr>
            </w:pPr>
          </w:p>
        </w:tc>
      </w:tr>
      <w:tr w:rsidR="0039754C" w:rsidRPr="007B0DEB" w14:paraId="1C9DECB7" w14:textId="77777777" w:rsidTr="00241E0F">
        <w:tc>
          <w:tcPr>
            <w:tcW w:w="3964" w:type="dxa"/>
          </w:tcPr>
          <w:p w14:paraId="2E562BF1" w14:textId="2B10F6C1" w:rsidR="0039754C" w:rsidRPr="007B0DEB" w:rsidRDefault="0039754C" w:rsidP="00241E0F">
            <w:pPr>
              <w:rPr>
                <w:rFonts w:ascii="Calibri" w:hAnsi="Calibri" w:cs="Calibri"/>
                <w:b/>
                <w:bCs/>
                <w:sz w:val="20"/>
                <w:szCs w:val="20"/>
              </w:rPr>
            </w:pPr>
            <w:r w:rsidRPr="007B0DEB">
              <w:rPr>
                <w:rFonts w:ascii="Calibri" w:hAnsi="Calibri" w:cs="Calibri"/>
                <w:b/>
                <w:bCs/>
                <w:sz w:val="20"/>
                <w:szCs w:val="20"/>
              </w:rPr>
              <w:t>Model 2: Number of pathogens</w:t>
            </w:r>
            <w:r w:rsidR="001E28F2">
              <w:rPr>
                <w:rFonts w:ascii="Calibri" w:hAnsi="Calibri" w:cs="Calibri"/>
                <w:b/>
                <w:bCs/>
                <w:sz w:val="20"/>
                <w:szCs w:val="20"/>
              </w:rPr>
              <w:t xml:space="preserve"> (categorial)</w:t>
            </w:r>
          </w:p>
        </w:tc>
        <w:tc>
          <w:tcPr>
            <w:tcW w:w="2077" w:type="dxa"/>
          </w:tcPr>
          <w:p w14:paraId="3AE08515" w14:textId="77777777" w:rsidR="0039754C" w:rsidRPr="007B0DEB" w:rsidRDefault="0039754C" w:rsidP="00241E0F">
            <w:pPr>
              <w:rPr>
                <w:rFonts w:ascii="Calibri" w:hAnsi="Calibri" w:cs="Calibri"/>
                <w:sz w:val="20"/>
                <w:szCs w:val="20"/>
              </w:rPr>
            </w:pPr>
          </w:p>
        </w:tc>
        <w:tc>
          <w:tcPr>
            <w:tcW w:w="1184" w:type="dxa"/>
          </w:tcPr>
          <w:p w14:paraId="525E49E0" w14:textId="77777777" w:rsidR="0039754C" w:rsidRPr="007B0DEB" w:rsidRDefault="0039754C" w:rsidP="00241E0F">
            <w:pPr>
              <w:rPr>
                <w:rFonts w:ascii="Calibri" w:hAnsi="Calibri" w:cs="Calibri"/>
                <w:sz w:val="20"/>
                <w:szCs w:val="20"/>
              </w:rPr>
            </w:pPr>
          </w:p>
        </w:tc>
        <w:tc>
          <w:tcPr>
            <w:tcW w:w="1202" w:type="dxa"/>
          </w:tcPr>
          <w:p w14:paraId="0644E8A6" w14:textId="77777777" w:rsidR="0039754C" w:rsidRPr="007B0DEB" w:rsidRDefault="0039754C" w:rsidP="00241E0F">
            <w:pPr>
              <w:rPr>
                <w:rFonts w:ascii="Calibri" w:hAnsi="Calibri" w:cs="Calibri"/>
                <w:sz w:val="20"/>
                <w:szCs w:val="20"/>
              </w:rPr>
            </w:pPr>
          </w:p>
        </w:tc>
      </w:tr>
      <w:tr w:rsidR="0039754C" w:rsidRPr="007B0DEB" w14:paraId="4B64C7E8" w14:textId="77777777" w:rsidTr="00241E0F">
        <w:tc>
          <w:tcPr>
            <w:tcW w:w="3964" w:type="dxa"/>
          </w:tcPr>
          <w:p w14:paraId="718EFC19"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w:t>
            </w:r>
          </w:p>
        </w:tc>
        <w:tc>
          <w:tcPr>
            <w:tcW w:w="2077" w:type="dxa"/>
          </w:tcPr>
          <w:p w14:paraId="156A4033"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1.00</w:t>
            </w:r>
          </w:p>
        </w:tc>
        <w:tc>
          <w:tcPr>
            <w:tcW w:w="1184" w:type="dxa"/>
          </w:tcPr>
          <w:p w14:paraId="282D9469"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0.66</w:t>
            </w:r>
          </w:p>
        </w:tc>
        <w:tc>
          <w:tcPr>
            <w:tcW w:w="1202" w:type="dxa"/>
          </w:tcPr>
          <w:p w14:paraId="77A3363D" w14:textId="77777777" w:rsidR="0039754C" w:rsidRPr="007B0DEB" w:rsidRDefault="0039754C" w:rsidP="00241E0F">
            <w:pPr>
              <w:rPr>
                <w:rFonts w:ascii="Calibri" w:hAnsi="Calibri" w:cs="Calibri"/>
                <w:sz w:val="20"/>
                <w:szCs w:val="20"/>
              </w:rPr>
            </w:pPr>
          </w:p>
        </w:tc>
      </w:tr>
      <w:tr w:rsidR="0039754C" w:rsidRPr="007B0DEB" w14:paraId="54C65F8C" w14:textId="77777777" w:rsidTr="00241E0F">
        <w:tc>
          <w:tcPr>
            <w:tcW w:w="3964" w:type="dxa"/>
          </w:tcPr>
          <w:p w14:paraId="7455F1F5"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1</w:t>
            </w:r>
          </w:p>
        </w:tc>
        <w:tc>
          <w:tcPr>
            <w:tcW w:w="2077" w:type="dxa"/>
          </w:tcPr>
          <w:p w14:paraId="20304CAD"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0.71 (0.32, 1.58)</w:t>
            </w:r>
          </w:p>
        </w:tc>
        <w:tc>
          <w:tcPr>
            <w:tcW w:w="1184" w:type="dxa"/>
          </w:tcPr>
          <w:p w14:paraId="77FA484F" w14:textId="77777777" w:rsidR="0039754C" w:rsidRPr="007B0DEB" w:rsidRDefault="0039754C" w:rsidP="00241E0F">
            <w:pPr>
              <w:rPr>
                <w:rFonts w:ascii="Calibri" w:hAnsi="Calibri" w:cs="Calibri"/>
                <w:sz w:val="20"/>
                <w:szCs w:val="20"/>
              </w:rPr>
            </w:pPr>
          </w:p>
        </w:tc>
        <w:tc>
          <w:tcPr>
            <w:tcW w:w="1202" w:type="dxa"/>
          </w:tcPr>
          <w:p w14:paraId="57B4F922" w14:textId="77777777" w:rsidR="0039754C" w:rsidRPr="007B0DEB" w:rsidRDefault="0039754C" w:rsidP="00241E0F">
            <w:pPr>
              <w:rPr>
                <w:rFonts w:ascii="Calibri" w:hAnsi="Calibri" w:cs="Calibri"/>
                <w:sz w:val="20"/>
                <w:szCs w:val="20"/>
              </w:rPr>
            </w:pPr>
          </w:p>
        </w:tc>
      </w:tr>
      <w:tr w:rsidR="0039754C" w:rsidRPr="007B0DEB" w14:paraId="4860D0E9" w14:textId="77777777" w:rsidTr="00241E0F">
        <w:tc>
          <w:tcPr>
            <w:tcW w:w="3964" w:type="dxa"/>
          </w:tcPr>
          <w:p w14:paraId="594C61AA"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2+</w:t>
            </w:r>
          </w:p>
        </w:tc>
        <w:tc>
          <w:tcPr>
            <w:tcW w:w="2077" w:type="dxa"/>
          </w:tcPr>
          <w:p w14:paraId="624B8E7F"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0.90 (0.39, 2.05)</w:t>
            </w:r>
          </w:p>
        </w:tc>
        <w:tc>
          <w:tcPr>
            <w:tcW w:w="1184" w:type="dxa"/>
          </w:tcPr>
          <w:p w14:paraId="07A692E1" w14:textId="77777777" w:rsidR="0039754C" w:rsidRPr="007B0DEB" w:rsidRDefault="0039754C" w:rsidP="00241E0F">
            <w:pPr>
              <w:rPr>
                <w:rFonts w:ascii="Calibri" w:hAnsi="Calibri" w:cs="Calibri"/>
                <w:sz w:val="20"/>
                <w:szCs w:val="20"/>
              </w:rPr>
            </w:pPr>
          </w:p>
        </w:tc>
        <w:tc>
          <w:tcPr>
            <w:tcW w:w="1202" w:type="dxa"/>
          </w:tcPr>
          <w:p w14:paraId="1C5D7511" w14:textId="77777777" w:rsidR="0039754C" w:rsidRPr="007B0DEB" w:rsidRDefault="0039754C" w:rsidP="00241E0F">
            <w:pPr>
              <w:rPr>
                <w:rFonts w:ascii="Calibri" w:hAnsi="Calibri" w:cs="Calibri"/>
                <w:sz w:val="20"/>
                <w:szCs w:val="20"/>
              </w:rPr>
            </w:pPr>
          </w:p>
        </w:tc>
      </w:tr>
      <w:tr w:rsidR="0039754C" w:rsidRPr="007B0DEB" w14:paraId="2399AA4F" w14:textId="77777777" w:rsidTr="00241E0F">
        <w:tc>
          <w:tcPr>
            <w:tcW w:w="3964" w:type="dxa"/>
          </w:tcPr>
          <w:p w14:paraId="453B5C47" w14:textId="77777777" w:rsidR="0039754C" w:rsidRPr="007B0DEB" w:rsidRDefault="0039754C" w:rsidP="00241E0F">
            <w:pPr>
              <w:rPr>
                <w:rFonts w:ascii="Calibri" w:hAnsi="Calibri" w:cs="Calibri"/>
                <w:sz w:val="20"/>
                <w:szCs w:val="20"/>
              </w:rPr>
            </w:pPr>
          </w:p>
        </w:tc>
        <w:tc>
          <w:tcPr>
            <w:tcW w:w="2077" w:type="dxa"/>
          </w:tcPr>
          <w:p w14:paraId="114FDD46" w14:textId="77777777" w:rsidR="0039754C" w:rsidRPr="007B0DEB" w:rsidRDefault="0039754C" w:rsidP="00241E0F">
            <w:pPr>
              <w:rPr>
                <w:rFonts w:ascii="Calibri" w:hAnsi="Calibri" w:cs="Calibri"/>
                <w:sz w:val="20"/>
                <w:szCs w:val="20"/>
              </w:rPr>
            </w:pPr>
          </w:p>
        </w:tc>
        <w:tc>
          <w:tcPr>
            <w:tcW w:w="1184" w:type="dxa"/>
          </w:tcPr>
          <w:p w14:paraId="3FE872DD" w14:textId="77777777" w:rsidR="0039754C" w:rsidRPr="007B0DEB" w:rsidRDefault="0039754C" w:rsidP="00241E0F">
            <w:pPr>
              <w:rPr>
                <w:rFonts w:ascii="Calibri" w:hAnsi="Calibri" w:cs="Calibri"/>
                <w:sz w:val="20"/>
                <w:szCs w:val="20"/>
              </w:rPr>
            </w:pPr>
          </w:p>
        </w:tc>
        <w:tc>
          <w:tcPr>
            <w:tcW w:w="1202" w:type="dxa"/>
          </w:tcPr>
          <w:p w14:paraId="538B571C" w14:textId="77777777" w:rsidR="0039754C" w:rsidRPr="007B0DEB" w:rsidRDefault="0039754C" w:rsidP="00241E0F">
            <w:pPr>
              <w:rPr>
                <w:rFonts w:ascii="Calibri" w:hAnsi="Calibri" w:cs="Calibri"/>
                <w:sz w:val="20"/>
                <w:szCs w:val="20"/>
              </w:rPr>
            </w:pPr>
          </w:p>
        </w:tc>
      </w:tr>
      <w:tr w:rsidR="0039754C" w:rsidRPr="007B0DEB" w14:paraId="61DF46BD" w14:textId="77777777" w:rsidTr="00241E0F">
        <w:tc>
          <w:tcPr>
            <w:tcW w:w="3964" w:type="dxa"/>
          </w:tcPr>
          <w:p w14:paraId="59276A12" w14:textId="77777777" w:rsidR="0039754C" w:rsidRPr="007B0DEB" w:rsidRDefault="0039754C" w:rsidP="00241E0F">
            <w:pPr>
              <w:rPr>
                <w:rFonts w:ascii="Calibri" w:hAnsi="Calibri" w:cs="Calibri"/>
                <w:sz w:val="20"/>
                <w:szCs w:val="20"/>
              </w:rPr>
            </w:pPr>
            <w:r w:rsidRPr="007B0DEB">
              <w:rPr>
                <w:rFonts w:ascii="Calibri" w:hAnsi="Calibri" w:cs="Calibri"/>
                <w:b/>
                <w:bCs/>
                <w:sz w:val="20"/>
                <w:szCs w:val="20"/>
              </w:rPr>
              <w:t>Model 3: Any pathogen (binary)</w:t>
            </w:r>
            <w:r w:rsidRPr="007B0DEB">
              <w:rPr>
                <w:rFonts w:ascii="Calibri" w:hAnsi="Calibri" w:cs="Calibri"/>
                <w:sz w:val="20"/>
                <w:szCs w:val="20"/>
              </w:rPr>
              <w:t xml:space="preserve"> </w:t>
            </w:r>
          </w:p>
        </w:tc>
        <w:tc>
          <w:tcPr>
            <w:tcW w:w="2077" w:type="dxa"/>
          </w:tcPr>
          <w:p w14:paraId="581D186B"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0.80 (0.39, 1.67)</w:t>
            </w:r>
          </w:p>
        </w:tc>
        <w:tc>
          <w:tcPr>
            <w:tcW w:w="1184" w:type="dxa"/>
          </w:tcPr>
          <w:p w14:paraId="6F3E9F94"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0.56</w:t>
            </w:r>
          </w:p>
        </w:tc>
        <w:tc>
          <w:tcPr>
            <w:tcW w:w="1202" w:type="dxa"/>
          </w:tcPr>
          <w:p w14:paraId="507CE162" w14:textId="77777777" w:rsidR="0039754C" w:rsidRPr="007B0DEB" w:rsidRDefault="0039754C" w:rsidP="00241E0F">
            <w:pPr>
              <w:rPr>
                <w:rFonts w:ascii="Calibri" w:hAnsi="Calibri" w:cs="Calibri"/>
                <w:sz w:val="20"/>
                <w:szCs w:val="20"/>
              </w:rPr>
            </w:pPr>
          </w:p>
        </w:tc>
      </w:tr>
      <w:tr w:rsidR="0039754C" w:rsidRPr="007B0DEB" w14:paraId="24323EBF" w14:textId="77777777" w:rsidTr="00241E0F">
        <w:tc>
          <w:tcPr>
            <w:tcW w:w="3964" w:type="dxa"/>
          </w:tcPr>
          <w:p w14:paraId="4DA9AE34" w14:textId="77777777" w:rsidR="0039754C" w:rsidRPr="007B0DEB" w:rsidRDefault="0039754C" w:rsidP="00241E0F">
            <w:pPr>
              <w:rPr>
                <w:rFonts w:ascii="Calibri" w:hAnsi="Calibri" w:cs="Calibri"/>
                <w:sz w:val="20"/>
                <w:szCs w:val="20"/>
              </w:rPr>
            </w:pPr>
          </w:p>
        </w:tc>
        <w:tc>
          <w:tcPr>
            <w:tcW w:w="2077" w:type="dxa"/>
          </w:tcPr>
          <w:p w14:paraId="018CF02A" w14:textId="77777777" w:rsidR="0039754C" w:rsidRPr="007B0DEB" w:rsidRDefault="0039754C" w:rsidP="00241E0F">
            <w:pPr>
              <w:rPr>
                <w:rFonts w:ascii="Calibri" w:hAnsi="Calibri" w:cs="Calibri"/>
                <w:sz w:val="20"/>
                <w:szCs w:val="20"/>
              </w:rPr>
            </w:pPr>
          </w:p>
        </w:tc>
        <w:tc>
          <w:tcPr>
            <w:tcW w:w="1184" w:type="dxa"/>
          </w:tcPr>
          <w:p w14:paraId="16E6249F" w14:textId="77777777" w:rsidR="0039754C" w:rsidRPr="007B0DEB" w:rsidRDefault="0039754C" w:rsidP="00241E0F">
            <w:pPr>
              <w:rPr>
                <w:rFonts w:ascii="Calibri" w:hAnsi="Calibri" w:cs="Calibri"/>
                <w:sz w:val="20"/>
                <w:szCs w:val="20"/>
              </w:rPr>
            </w:pPr>
          </w:p>
        </w:tc>
        <w:tc>
          <w:tcPr>
            <w:tcW w:w="1202" w:type="dxa"/>
          </w:tcPr>
          <w:p w14:paraId="1617A56F" w14:textId="77777777" w:rsidR="0039754C" w:rsidRPr="007B0DEB" w:rsidRDefault="0039754C" w:rsidP="00241E0F">
            <w:pPr>
              <w:rPr>
                <w:rFonts w:ascii="Calibri" w:hAnsi="Calibri" w:cs="Calibri"/>
                <w:sz w:val="20"/>
                <w:szCs w:val="20"/>
              </w:rPr>
            </w:pPr>
          </w:p>
        </w:tc>
      </w:tr>
      <w:tr w:rsidR="0039754C" w:rsidRPr="007B0DEB" w14:paraId="486E294B" w14:textId="77777777" w:rsidTr="00241E0F">
        <w:tc>
          <w:tcPr>
            <w:tcW w:w="3964" w:type="dxa"/>
          </w:tcPr>
          <w:p w14:paraId="369DF60C" w14:textId="77777777" w:rsidR="0039754C" w:rsidRPr="007B0DEB" w:rsidRDefault="0039754C" w:rsidP="00241E0F">
            <w:pPr>
              <w:rPr>
                <w:rFonts w:ascii="Calibri" w:hAnsi="Calibri" w:cs="Calibri"/>
                <w:sz w:val="20"/>
                <w:szCs w:val="20"/>
              </w:rPr>
            </w:pPr>
            <w:r w:rsidRPr="007B0DEB">
              <w:rPr>
                <w:rFonts w:ascii="Calibri" w:hAnsi="Calibri" w:cs="Calibri"/>
                <w:b/>
                <w:bCs/>
                <w:sz w:val="20"/>
                <w:szCs w:val="20"/>
              </w:rPr>
              <w:t>Model 4: Beneficial/harmful</w:t>
            </w:r>
          </w:p>
        </w:tc>
        <w:tc>
          <w:tcPr>
            <w:tcW w:w="2077" w:type="dxa"/>
          </w:tcPr>
          <w:p w14:paraId="64F50595" w14:textId="77777777" w:rsidR="0039754C" w:rsidRPr="007B0DEB" w:rsidRDefault="0039754C" w:rsidP="00241E0F">
            <w:pPr>
              <w:rPr>
                <w:rFonts w:ascii="Calibri" w:hAnsi="Calibri" w:cs="Calibri"/>
                <w:sz w:val="20"/>
                <w:szCs w:val="20"/>
              </w:rPr>
            </w:pPr>
          </w:p>
        </w:tc>
        <w:tc>
          <w:tcPr>
            <w:tcW w:w="1184" w:type="dxa"/>
          </w:tcPr>
          <w:p w14:paraId="26E417D9" w14:textId="77777777" w:rsidR="0039754C" w:rsidRPr="007B0DEB" w:rsidRDefault="0039754C" w:rsidP="00241E0F">
            <w:pPr>
              <w:rPr>
                <w:rFonts w:ascii="Calibri" w:hAnsi="Calibri" w:cs="Calibri"/>
                <w:sz w:val="20"/>
                <w:szCs w:val="20"/>
              </w:rPr>
            </w:pPr>
          </w:p>
        </w:tc>
        <w:tc>
          <w:tcPr>
            <w:tcW w:w="1202" w:type="dxa"/>
          </w:tcPr>
          <w:p w14:paraId="177396D5" w14:textId="77777777" w:rsidR="0039754C" w:rsidRPr="007B0DEB" w:rsidRDefault="0039754C" w:rsidP="00241E0F">
            <w:pPr>
              <w:rPr>
                <w:rFonts w:ascii="Calibri" w:hAnsi="Calibri" w:cs="Calibri"/>
                <w:sz w:val="20"/>
                <w:szCs w:val="20"/>
              </w:rPr>
            </w:pPr>
          </w:p>
        </w:tc>
      </w:tr>
      <w:tr w:rsidR="0039754C" w:rsidRPr="007B0DEB" w14:paraId="72A6E24B" w14:textId="77777777" w:rsidTr="00241E0F">
        <w:tc>
          <w:tcPr>
            <w:tcW w:w="3964" w:type="dxa"/>
          </w:tcPr>
          <w:p w14:paraId="4532F9C3"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harmful pathogen </w:t>
            </w:r>
          </w:p>
        </w:tc>
        <w:tc>
          <w:tcPr>
            <w:tcW w:w="2077" w:type="dxa"/>
          </w:tcPr>
          <w:p w14:paraId="4FA48DAC"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3.17 (1.32, 7.62)</w:t>
            </w:r>
          </w:p>
        </w:tc>
        <w:tc>
          <w:tcPr>
            <w:tcW w:w="1184" w:type="dxa"/>
          </w:tcPr>
          <w:p w14:paraId="76DBE589"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0.01</w:t>
            </w:r>
          </w:p>
        </w:tc>
        <w:tc>
          <w:tcPr>
            <w:tcW w:w="1202" w:type="dxa"/>
          </w:tcPr>
          <w:p w14:paraId="6D01A1BE" w14:textId="77777777" w:rsidR="0039754C" w:rsidRPr="007B0DEB" w:rsidRDefault="0039754C" w:rsidP="00241E0F">
            <w:pPr>
              <w:rPr>
                <w:rFonts w:ascii="Calibri" w:hAnsi="Calibri" w:cs="Calibri"/>
                <w:sz w:val="20"/>
                <w:szCs w:val="20"/>
              </w:rPr>
            </w:pPr>
          </w:p>
        </w:tc>
      </w:tr>
      <w:tr w:rsidR="0039754C" w:rsidRPr="007B0DEB" w14:paraId="03D8232A" w14:textId="77777777" w:rsidTr="00241E0F">
        <w:tc>
          <w:tcPr>
            <w:tcW w:w="3964" w:type="dxa"/>
          </w:tcPr>
          <w:p w14:paraId="07444339"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beneficial pathogen  </w:t>
            </w:r>
          </w:p>
        </w:tc>
        <w:tc>
          <w:tcPr>
            <w:tcW w:w="2077" w:type="dxa"/>
          </w:tcPr>
          <w:p w14:paraId="60D38B71"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0.43 (0.20, 0.95)</w:t>
            </w:r>
          </w:p>
        </w:tc>
        <w:tc>
          <w:tcPr>
            <w:tcW w:w="1184" w:type="dxa"/>
          </w:tcPr>
          <w:p w14:paraId="2E994E8F"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0.04</w:t>
            </w:r>
          </w:p>
        </w:tc>
        <w:tc>
          <w:tcPr>
            <w:tcW w:w="1202" w:type="dxa"/>
          </w:tcPr>
          <w:p w14:paraId="4A679BFD" w14:textId="77777777" w:rsidR="0039754C" w:rsidRPr="007B0DEB" w:rsidRDefault="0039754C" w:rsidP="00241E0F">
            <w:pPr>
              <w:rPr>
                <w:rFonts w:ascii="Calibri" w:hAnsi="Calibri" w:cs="Calibri"/>
                <w:sz w:val="20"/>
                <w:szCs w:val="20"/>
              </w:rPr>
            </w:pPr>
          </w:p>
        </w:tc>
      </w:tr>
      <w:tr w:rsidR="0039754C" w:rsidRPr="007B0DEB" w14:paraId="08286D37" w14:textId="77777777" w:rsidTr="00241E0F">
        <w:tc>
          <w:tcPr>
            <w:tcW w:w="3964" w:type="dxa"/>
          </w:tcPr>
          <w:p w14:paraId="15C9A51A"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other pathogen </w:t>
            </w:r>
          </w:p>
        </w:tc>
        <w:tc>
          <w:tcPr>
            <w:tcW w:w="2077" w:type="dxa"/>
          </w:tcPr>
          <w:p w14:paraId="73CF9BAD"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1.01 (0.51, 2.01)</w:t>
            </w:r>
          </w:p>
        </w:tc>
        <w:tc>
          <w:tcPr>
            <w:tcW w:w="1184" w:type="dxa"/>
          </w:tcPr>
          <w:p w14:paraId="7E9435C1"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0.97</w:t>
            </w:r>
          </w:p>
        </w:tc>
        <w:tc>
          <w:tcPr>
            <w:tcW w:w="1202" w:type="dxa"/>
          </w:tcPr>
          <w:p w14:paraId="16DF1B56" w14:textId="77777777" w:rsidR="0039754C" w:rsidRPr="007B0DEB" w:rsidRDefault="0039754C" w:rsidP="00241E0F">
            <w:pPr>
              <w:rPr>
                <w:rFonts w:ascii="Calibri" w:hAnsi="Calibri" w:cs="Calibri"/>
                <w:sz w:val="20"/>
                <w:szCs w:val="20"/>
              </w:rPr>
            </w:pPr>
          </w:p>
        </w:tc>
      </w:tr>
      <w:tr w:rsidR="0039754C" w:rsidRPr="007B0DEB" w14:paraId="387762FE" w14:textId="77777777" w:rsidTr="00241E0F">
        <w:tc>
          <w:tcPr>
            <w:tcW w:w="3964" w:type="dxa"/>
          </w:tcPr>
          <w:p w14:paraId="11F28896" w14:textId="77777777" w:rsidR="0039754C" w:rsidRPr="007B0DEB" w:rsidRDefault="0039754C" w:rsidP="00241E0F">
            <w:pPr>
              <w:rPr>
                <w:rFonts w:ascii="Calibri" w:hAnsi="Calibri" w:cs="Calibri"/>
                <w:sz w:val="20"/>
                <w:szCs w:val="20"/>
              </w:rPr>
            </w:pPr>
          </w:p>
        </w:tc>
        <w:tc>
          <w:tcPr>
            <w:tcW w:w="2077" w:type="dxa"/>
          </w:tcPr>
          <w:p w14:paraId="206E9F69" w14:textId="77777777" w:rsidR="0039754C" w:rsidRPr="007B0DEB" w:rsidRDefault="0039754C" w:rsidP="00241E0F">
            <w:pPr>
              <w:rPr>
                <w:rFonts w:ascii="Calibri" w:hAnsi="Calibri" w:cs="Calibri"/>
                <w:sz w:val="20"/>
                <w:szCs w:val="20"/>
              </w:rPr>
            </w:pPr>
          </w:p>
        </w:tc>
        <w:tc>
          <w:tcPr>
            <w:tcW w:w="1184" w:type="dxa"/>
          </w:tcPr>
          <w:p w14:paraId="4EE64C78" w14:textId="77777777" w:rsidR="0039754C" w:rsidRPr="007B0DEB" w:rsidRDefault="0039754C" w:rsidP="00241E0F">
            <w:pPr>
              <w:rPr>
                <w:rFonts w:ascii="Calibri" w:hAnsi="Calibri" w:cs="Calibri"/>
                <w:sz w:val="20"/>
                <w:szCs w:val="20"/>
              </w:rPr>
            </w:pPr>
          </w:p>
        </w:tc>
        <w:tc>
          <w:tcPr>
            <w:tcW w:w="1202" w:type="dxa"/>
          </w:tcPr>
          <w:p w14:paraId="741082D0" w14:textId="77777777" w:rsidR="0039754C" w:rsidRPr="007B0DEB" w:rsidRDefault="0039754C" w:rsidP="00241E0F">
            <w:pPr>
              <w:rPr>
                <w:rFonts w:ascii="Calibri" w:hAnsi="Calibri" w:cs="Calibri"/>
                <w:sz w:val="20"/>
                <w:szCs w:val="20"/>
              </w:rPr>
            </w:pPr>
          </w:p>
        </w:tc>
      </w:tr>
      <w:tr w:rsidR="0039754C" w:rsidRPr="007B0DEB" w14:paraId="4B116FEB" w14:textId="77777777" w:rsidTr="00241E0F">
        <w:tc>
          <w:tcPr>
            <w:tcW w:w="3964" w:type="dxa"/>
          </w:tcPr>
          <w:p w14:paraId="571D86A9" w14:textId="77777777" w:rsidR="0039754C" w:rsidRPr="007B0DEB" w:rsidRDefault="0039754C" w:rsidP="00241E0F">
            <w:pPr>
              <w:rPr>
                <w:rFonts w:ascii="Calibri" w:hAnsi="Calibri" w:cs="Calibri"/>
                <w:sz w:val="20"/>
                <w:szCs w:val="20"/>
              </w:rPr>
            </w:pPr>
            <w:r w:rsidRPr="007B0DEB">
              <w:rPr>
                <w:rFonts w:ascii="Calibri" w:hAnsi="Calibri" w:cs="Calibri"/>
                <w:b/>
                <w:bCs/>
                <w:sz w:val="20"/>
                <w:szCs w:val="20"/>
              </w:rPr>
              <w:t>Model 5: Beneficial/harmful with adjustment for systemic biomarkers</w:t>
            </w:r>
          </w:p>
        </w:tc>
        <w:tc>
          <w:tcPr>
            <w:tcW w:w="2077" w:type="dxa"/>
          </w:tcPr>
          <w:p w14:paraId="22C3D9D0" w14:textId="77777777" w:rsidR="0039754C" w:rsidRPr="007B0DEB" w:rsidRDefault="0039754C" w:rsidP="00241E0F">
            <w:pPr>
              <w:rPr>
                <w:rFonts w:ascii="Calibri" w:hAnsi="Calibri" w:cs="Calibri"/>
                <w:sz w:val="20"/>
                <w:szCs w:val="20"/>
              </w:rPr>
            </w:pPr>
          </w:p>
        </w:tc>
        <w:tc>
          <w:tcPr>
            <w:tcW w:w="1184" w:type="dxa"/>
          </w:tcPr>
          <w:p w14:paraId="4E87C0ED" w14:textId="77777777" w:rsidR="0039754C" w:rsidRPr="007B0DEB" w:rsidRDefault="0039754C" w:rsidP="00241E0F">
            <w:pPr>
              <w:rPr>
                <w:rFonts w:ascii="Calibri" w:hAnsi="Calibri" w:cs="Calibri"/>
                <w:sz w:val="20"/>
                <w:szCs w:val="20"/>
              </w:rPr>
            </w:pPr>
          </w:p>
        </w:tc>
        <w:tc>
          <w:tcPr>
            <w:tcW w:w="1202" w:type="dxa"/>
          </w:tcPr>
          <w:p w14:paraId="49011F0F" w14:textId="77777777" w:rsidR="0039754C" w:rsidRPr="007B0DEB" w:rsidRDefault="0039754C" w:rsidP="00241E0F">
            <w:pPr>
              <w:rPr>
                <w:rFonts w:ascii="Calibri" w:hAnsi="Calibri" w:cs="Calibri"/>
                <w:sz w:val="20"/>
                <w:szCs w:val="20"/>
              </w:rPr>
            </w:pPr>
          </w:p>
        </w:tc>
      </w:tr>
      <w:tr w:rsidR="0039754C" w:rsidRPr="007B0DEB" w14:paraId="276FA0E4" w14:textId="77777777" w:rsidTr="00241E0F">
        <w:tc>
          <w:tcPr>
            <w:tcW w:w="3964" w:type="dxa"/>
          </w:tcPr>
          <w:p w14:paraId="76FF72AB"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harmful pathogen </w:t>
            </w:r>
          </w:p>
        </w:tc>
        <w:tc>
          <w:tcPr>
            <w:tcW w:w="2077" w:type="dxa"/>
          </w:tcPr>
          <w:p w14:paraId="40DF0454"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4.45 (1.73, 11.44)</w:t>
            </w:r>
          </w:p>
        </w:tc>
        <w:tc>
          <w:tcPr>
            <w:tcW w:w="1184" w:type="dxa"/>
          </w:tcPr>
          <w:p w14:paraId="46B5EE3F"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0.002</w:t>
            </w:r>
          </w:p>
        </w:tc>
        <w:tc>
          <w:tcPr>
            <w:tcW w:w="1202" w:type="dxa"/>
          </w:tcPr>
          <w:p w14:paraId="4C81B7A9" w14:textId="77777777" w:rsidR="0039754C" w:rsidRPr="007B0DEB" w:rsidRDefault="0039754C" w:rsidP="00241E0F">
            <w:pPr>
              <w:rPr>
                <w:rFonts w:ascii="Calibri" w:hAnsi="Calibri" w:cs="Calibri"/>
                <w:sz w:val="20"/>
                <w:szCs w:val="20"/>
              </w:rPr>
            </w:pPr>
          </w:p>
        </w:tc>
      </w:tr>
      <w:tr w:rsidR="0039754C" w:rsidRPr="007B0DEB" w14:paraId="3EA0F3EF" w14:textId="77777777" w:rsidTr="00241E0F">
        <w:tc>
          <w:tcPr>
            <w:tcW w:w="3964" w:type="dxa"/>
          </w:tcPr>
          <w:p w14:paraId="007C2426"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beneficial pathogen  </w:t>
            </w:r>
          </w:p>
        </w:tc>
        <w:tc>
          <w:tcPr>
            <w:tcW w:w="2077" w:type="dxa"/>
          </w:tcPr>
          <w:p w14:paraId="358366B3"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0.13 (0.04, 0.43)</w:t>
            </w:r>
          </w:p>
        </w:tc>
        <w:tc>
          <w:tcPr>
            <w:tcW w:w="1184" w:type="dxa"/>
          </w:tcPr>
          <w:p w14:paraId="0D07B0E8"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0.001</w:t>
            </w:r>
          </w:p>
        </w:tc>
        <w:tc>
          <w:tcPr>
            <w:tcW w:w="1202" w:type="dxa"/>
          </w:tcPr>
          <w:p w14:paraId="7B1A64FB" w14:textId="77777777" w:rsidR="0039754C" w:rsidRPr="007B0DEB" w:rsidRDefault="0039754C" w:rsidP="00241E0F">
            <w:pPr>
              <w:rPr>
                <w:rFonts w:ascii="Calibri" w:hAnsi="Calibri" w:cs="Calibri"/>
                <w:sz w:val="20"/>
                <w:szCs w:val="20"/>
              </w:rPr>
            </w:pPr>
          </w:p>
        </w:tc>
      </w:tr>
      <w:tr w:rsidR="0039754C" w:rsidRPr="007B0DEB" w14:paraId="621FE74F" w14:textId="77777777" w:rsidTr="00241E0F">
        <w:tc>
          <w:tcPr>
            <w:tcW w:w="3964" w:type="dxa"/>
          </w:tcPr>
          <w:p w14:paraId="3FBAF051"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other pathogen </w:t>
            </w:r>
          </w:p>
        </w:tc>
        <w:tc>
          <w:tcPr>
            <w:tcW w:w="2077" w:type="dxa"/>
          </w:tcPr>
          <w:p w14:paraId="01A21AC3"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0.93 (0.43, 2.02)</w:t>
            </w:r>
          </w:p>
        </w:tc>
        <w:tc>
          <w:tcPr>
            <w:tcW w:w="1184" w:type="dxa"/>
          </w:tcPr>
          <w:p w14:paraId="42E95B52"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0.86</w:t>
            </w:r>
          </w:p>
        </w:tc>
        <w:tc>
          <w:tcPr>
            <w:tcW w:w="1202" w:type="dxa"/>
          </w:tcPr>
          <w:p w14:paraId="0D612046" w14:textId="77777777" w:rsidR="0039754C" w:rsidRPr="007B0DEB" w:rsidRDefault="0039754C" w:rsidP="00241E0F">
            <w:pPr>
              <w:rPr>
                <w:rFonts w:ascii="Calibri" w:hAnsi="Calibri" w:cs="Calibri"/>
                <w:sz w:val="20"/>
                <w:szCs w:val="20"/>
              </w:rPr>
            </w:pPr>
          </w:p>
        </w:tc>
      </w:tr>
      <w:tr w:rsidR="0039754C" w:rsidRPr="007B0DEB" w14:paraId="075AE0D1" w14:textId="77777777" w:rsidTr="00241E0F">
        <w:tc>
          <w:tcPr>
            <w:tcW w:w="3964" w:type="dxa"/>
          </w:tcPr>
          <w:p w14:paraId="7CF99F48" w14:textId="77777777" w:rsidR="0039754C" w:rsidRPr="007B0DEB" w:rsidRDefault="0039754C" w:rsidP="00241E0F">
            <w:pPr>
              <w:rPr>
                <w:rFonts w:ascii="Calibri" w:hAnsi="Calibri" w:cs="Calibri"/>
                <w:sz w:val="20"/>
                <w:szCs w:val="20"/>
              </w:rPr>
            </w:pPr>
          </w:p>
        </w:tc>
        <w:tc>
          <w:tcPr>
            <w:tcW w:w="2077" w:type="dxa"/>
          </w:tcPr>
          <w:p w14:paraId="0F608857" w14:textId="77777777" w:rsidR="0039754C" w:rsidRPr="007B0DEB" w:rsidRDefault="0039754C" w:rsidP="00241E0F">
            <w:pPr>
              <w:rPr>
                <w:rFonts w:ascii="Calibri" w:hAnsi="Calibri" w:cs="Calibri"/>
                <w:sz w:val="20"/>
                <w:szCs w:val="20"/>
              </w:rPr>
            </w:pPr>
          </w:p>
        </w:tc>
        <w:tc>
          <w:tcPr>
            <w:tcW w:w="1184" w:type="dxa"/>
          </w:tcPr>
          <w:p w14:paraId="055B3CC3" w14:textId="77777777" w:rsidR="0039754C" w:rsidRPr="007B0DEB" w:rsidRDefault="0039754C" w:rsidP="00241E0F">
            <w:pPr>
              <w:rPr>
                <w:rFonts w:ascii="Calibri" w:hAnsi="Calibri" w:cs="Calibri"/>
                <w:sz w:val="20"/>
                <w:szCs w:val="20"/>
              </w:rPr>
            </w:pPr>
          </w:p>
        </w:tc>
        <w:tc>
          <w:tcPr>
            <w:tcW w:w="1202" w:type="dxa"/>
          </w:tcPr>
          <w:p w14:paraId="1836BF70" w14:textId="77777777" w:rsidR="0039754C" w:rsidRPr="007B0DEB" w:rsidRDefault="0039754C" w:rsidP="00241E0F">
            <w:pPr>
              <w:rPr>
                <w:rFonts w:ascii="Calibri" w:hAnsi="Calibri" w:cs="Calibri"/>
                <w:sz w:val="20"/>
                <w:szCs w:val="20"/>
              </w:rPr>
            </w:pPr>
          </w:p>
        </w:tc>
      </w:tr>
      <w:tr w:rsidR="0039754C" w:rsidRPr="007B0DEB" w14:paraId="79B526D3" w14:textId="77777777" w:rsidTr="00241E0F">
        <w:tc>
          <w:tcPr>
            <w:tcW w:w="3964" w:type="dxa"/>
          </w:tcPr>
          <w:p w14:paraId="446F5D16" w14:textId="77777777" w:rsidR="0039754C" w:rsidRPr="007B0DEB" w:rsidRDefault="0039754C" w:rsidP="00241E0F">
            <w:pPr>
              <w:rPr>
                <w:rFonts w:ascii="Calibri" w:hAnsi="Calibri" w:cs="Calibri"/>
                <w:sz w:val="20"/>
                <w:szCs w:val="20"/>
              </w:rPr>
            </w:pPr>
            <w:r w:rsidRPr="007B0DEB">
              <w:rPr>
                <w:rFonts w:ascii="Calibri" w:hAnsi="Calibri" w:cs="Calibri"/>
                <w:b/>
                <w:bCs/>
                <w:sz w:val="20"/>
                <w:szCs w:val="20"/>
              </w:rPr>
              <w:t>Model 6: Beneficial/harmful with adjustment for systemic and gut biomarkers</w:t>
            </w:r>
          </w:p>
        </w:tc>
        <w:tc>
          <w:tcPr>
            <w:tcW w:w="2077" w:type="dxa"/>
          </w:tcPr>
          <w:p w14:paraId="7F52E071" w14:textId="77777777" w:rsidR="0039754C" w:rsidRPr="007B0DEB" w:rsidRDefault="0039754C" w:rsidP="00241E0F">
            <w:pPr>
              <w:rPr>
                <w:rFonts w:ascii="Calibri" w:hAnsi="Calibri" w:cs="Calibri"/>
                <w:sz w:val="20"/>
                <w:szCs w:val="20"/>
              </w:rPr>
            </w:pPr>
          </w:p>
        </w:tc>
        <w:tc>
          <w:tcPr>
            <w:tcW w:w="1184" w:type="dxa"/>
          </w:tcPr>
          <w:p w14:paraId="29794BE2" w14:textId="77777777" w:rsidR="0039754C" w:rsidRPr="007B0DEB" w:rsidRDefault="0039754C" w:rsidP="00241E0F">
            <w:pPr>
              <w:rPr>
                <w:rFonts w:ascii="Calibri" w:hAnsi="Calibri" w:cs="Calibri"/>
                <w:sz w:val="20"/>
                <w:szCs w:val="20"/>
              </w:rPr>
            </w:pPr>
          </w:p>
        </w:tc>
        <w:tc>
          <w:tcPr>
            <w:tcW w:w="1202" w:type="dxa"/>
          </w:tcPr>
          <w:p w14:paraId="2D60E81B" w14:textId="77777777" w:rsidR="0039754C" w:rsidRPr="007B0DEB" w:rsidRDefault="0039754C" w:rsidP="00241E0F">
            <w:pPr>
              <w:rPr>
                <w:rFonts w:ascii="Calibri" w:hAnsi="Calibri" w:cs="Calibri"/>
                <w:sz w:val="20"/>
                <w:szCs w:val="20"/>
              </w:rPr>
            </w:pPr>
          </w:p>
        </w:tc>
      </w:tr>
      <w:tr w:rsidR="0039754C" w:rsidRPr="007B0DEB" w14:paraId="0B63A77B" w14:textId="77777777" w:rsidTr="00241E0F">
        <w:tc>
          <w:tcPr>
            <w:tcW w:w="3964" w:type="dxa"/>
          </w:tcPr>
          <w:p w14:paraId="359F76BF"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harmful pathogen </w:t>
            </w:r>
          </w:p>
        </w:tc>
        <w:tc>
          <w:tcPr>
            <w:tcW w:w="2077" w:type="dxa"/>
          </w:tcPr>
          <w:p w14:paraId="419B4E3C"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3.37 (0.54, 21.06)</w:t>
            </w:r>
          </w:p>
        </w:tc>
        <w:tc>
          <w:tcPr>
            <w:tcW w:w="1184" w:type="dxa"/>
          </w:tcPr>
          <w:p w14:paraId="7E152D42"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0.19</w:t>
            </w:r>
          </w:p>
        </w:tc>
        <w:tc>
          <w:tcPr>
            <w:tcW w:w="1202" w:type="dxa"/>
          </w:tcPr>
          <w:p w14:paraId="0D763889" w14:textId="77777777" w:rsidR="0039754C" w:rsidRPr="007B0DEB" w:rsidRDefault="0039754C" w:rsidP="00241E0F">
            <w:pPr>
              <w:rPr>
                <w:rFonts w:ascii="Calibri" w:hAnsi="Calibri" w:cs="Calibri"/>
                <w:sz w:val="20"/>
                <w:szCs w:val="20"/>
              </w:rPr>
            </w:pPr>
          </w:p>
        </w:tc>
      </w:tr>
      <w:tr w:rsidR="0039754C" w:rsidRPr="007B0DEB" w14:paraId="785A1B11" w14:textId="77777777" w:rsidTr="00241E0F">
        <w:tc>
          <w:tcPr>
            <w:tcW w:w="3964" w:type="dxa"/>
          </w:tcPr>
          <w:p w14:paraId="091CC6A5"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Any beneficial pathogen</w:t>
            </w:r>
          </w:p>
        </w:tc>
        <w:tc>
          <w:tcPr>
            <w:tcW w:w="2077" w:type="dxa"/>
          </w:tcPr>
          <w:p w14:paraId="2FFD5AD2"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0.17 (0.03, 1.03)</w:t>
            </w:r>
          </w:p>
        </w:tc>
        <w:tc>
          <w:tcPr>
            <w:tcW w:w="1184" w:type="dxa"/>
          </w:tcPr>
          <w:p w14:paraId="2591EA94"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0.054</w:t>
            </w:r>
          </w:p>
        </w:tc>
        <w:tc>
          <w:tcPr>
            <w:tcW w:w="1202" w:type="dxa"/>
          </w:tcPr>
          <w:p w14:paraId="69E103C2" w14:textId="77777777" w:rsidR="0039754C" w:rsidRPr="007B0DEB" w:rsidRDefault="0039754C" w:rsidP="00241E0F">
            <w:pPr>
              <w:rPr>
                <w:rFonts w:ascii="Calibri" w:hAnsi="Calibri" w:cs="Calibri"/>
                <w:sz w:val="20"/>
                <w:szCs w:val="20"/>
              </w:rPr>
            </w:pPr>
          </w:p>
        </w:tc>
      </w:tr>
      <w:tr w:rsidR="0039754C" w:rsidRPr="007B0DEB" w14:paraId="5F1BAC89" w14:textId="77777777" w:rsidTr="00241E0F">
        <w:tc>
          <w:tcPr>
            <w:tcW w:w="3964" w:type="dxa"/>
          </w:tcPr>
          <w:p w14:paraId="33CD431A"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Any other pathogen</w:t>
            </w:r>
          </w:p>
        </w:tc>
        <w:tc>
          <w:tcPr>
            <w:tcW w:w="2077" w:type="dxa"/>
          </w:tcPr>
          <w:p w14:paraId="649413E2"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1.12 (0.40, 3.14)</w:t>
            </w:r>
          </w:p>
        </w:tc>
        <w:tc>
          <w:tcPr>
            <w:tcW w:w="1184" w:type="dxa"/>
          </w:tcPr>
          <w:p w14:paraId="1FCBC455"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0.83</w:t>
            </w:r>
          </w:p>
        </w:tc>
        <w:tc>
          <w:tcPr>
            <w:tcW w:w="1202" w:type="dxa"/>
          </w:tcPr>
          <w:p w14:paraId="6737B4B0" w14:textId="77777777" w:rsidR="0039754C" w:rsidRPr="007B0DEB" w:rsidRDefault="0039754C" w:rsidP="00241E0F">
            <w:pPr>
              <w:rPr>
                <w:rFonts w:ascii="Calibri" w:hAnsi="Calibri" w:cs="Calibri"/>
                <w:sz w:val="20"/>
                <w:szCs w:val="20"/>
              </w:rPr>
            </w:pPr>
          </w:p>
        </w:tc>
      </w:tr>
      <w:tr w:rsidR="0039754C" w:rsidRPr="007B0DEB" w14:paraId="2CBEA6CE" w14:textId="77777777" w:rsidTr="00241E0F">
        <w:tc>
          <w:tcPr>
            <w:tcW w:w="3964" w:type="dxa"/>
          </w:tcPr>
          <w:p w14:paraId="43B6F37D" w14:textId="77777777" w:rsidR="0039754C" w:rsidRPr="007B0DEB" w:rsidRDefault="0039754C" w:rsidP="00241E0F">
            <w:pPr>
              <w:rPr>
                <w:rFonts w:ascii="Calibri" w:hAnsi="Calibri" w:cs="Calibri"/>
                <w:sz w:val="20"/>
                <w:szCs w:val="20"/>
              </w:rPr>
            </w:pPr>
          </w:p>
        </w:tc>
        <w:tc>
          <w:tcPr>
            <w:tcW w:w="2077" w:type="dxa"/>
          </w:tcPr>
          <w:p w14:paraId="5CA7D594" w14:textId="77777777" w:rsidR="0039754C" w:rsidRPr="007B0DEB" w:rsidRDefault="0039754C" w:rsidP="00241E0F">
            <w:pPr>
              <w:rPr>
                <w:rFonts w:ascii="Calibri" w:hAnsi="Calibri" w:cs="Calibri"/>
                <w:sz w:val="20"/>
                <w:szCs w:val="20"/>
              </w:rPr>
            </w:pPr>
          </w:p>
        </w:tc>
        <w:tc>
          <w:tcPr>
            <w:tcW w:w="1184" w:type="dxa"/>
          </w:tcPr>
          <w:p w14:paraId="2DB9806F" w14:textId="77777777" w:rsidR="0039754C" w:rsidRPr="007B0DEB" w:rsidRDefault="0039754C" w:rsidP="00241E0F">
            <w:pPr>
              <w:rPr>
                <w:rFonts w:ascii="Calibri" w:hAnsi="Calibri" w:cs="Calibri"/>
                <w:sz w:val="20"/>
                <w:szCs w:val="20"/>
              </w:rPr>
            </w:pPr>
          </w:p>
        </w:tc>
        <w:tc>
          <w:tcPr>
            <w:tcW w:w="1202" w:type="dxa"/>
          </w:tcPr>
          <w:p w14:paraId="4080EADB" w14:textId="77777777" w:rsidR="0039754C" w:rsidRPr="007B0DEB" w:rsidRDefault="0039754C" w:rsidP="00241E0F">
            <w:pPr>
              <w:rPr>
                <w:rFonts w:ascii="Calibri" w:hAnsi="Calibri" w:cs="Calibri"/>
                <w:sz w:val="20"/>
                <w:szCs w:val="20"/>
              </w:rPr>
            </w:pPr>
          </w:p>
        </w:tc>
      </w:tr>
      <w:tr w:rsidR="0039754C" w:rsidRPr="007B0DEB" w14:paraId="2F6664AB" w14:textId="77777777" w:rsidTr="00241E0F">
        <w:tc>
          <w:tcPr>
            <w:tcW w:w="3964" w:type="dxa"/>
          </w:tcPr>
          <w:p w14:paraId="2911FF1C" w14:textId="77777777" w:rsidR="0039754C" w:rsidRPr="007B0DEB" w:rsidRDefault="0039754C" w:rsidP="00241E0F">
            <w:pPr>
              <w:rPr>
                <w:rFonts w:ascii="Calibri" w:hAnsi="Calibri" w:cs="Calibri"/>
                <w:b/>
                <w:bCs/>
                <w:sz w:val="20"/>
                <w:szCs w:val="20"/>
              </w:rPr>
            </w:pPr>
            <w:r w:rsidRPr="007B0DEB">
              <w:rPr>
                <w:rFonts w:ascii="Calibri" w:hAnsi="Calibri" w:cs="Calibri"/>
                <w:b/>
                <w:bCs/>
                <w:sz w:val="20"/>
                <w:szCs w:val="20"/>
              </w:rPr>
              <w:t xml:space="preserve">Model 7: Model 6 + interactions </w:t>
            </w:r>
          </w:p>
        </w:tc>
        <w:tc>
          <w:tcPr>
            <w:tcW w:w="2077" w:type="dxa"/>
          </w:tcPr>
          <w:p w14:paraId="32749995" w14:textId="77777777" w:rsidR="0039754C" w:rsidRPr="007B0DEB" w:rsidRDefault="0039754C" w:rsidP="00241E0F">
            <w:pPr>
              <w:rPr>
                <w:rFonts w:ascii="Calibri" w:hAnsi="Calibri" w:cs="Calibri"/>
                <w:sz w:val="20"/>
                <w:szCs w:val="20"/>
              </w:rPr>
            </w:pPr>
          </w:p>
        </w:tc>
        <w:tc>
          <w:tcPr>
            <w:tcW w:w="1184" w:type="dxa"/>
          </w:tcPr>
          <w:p w14:paraId="3E34BCC0" w14:textId="77777777" w:rsidR="0039754C" w:rsidRPr="007B0DEB" w:rsidRDefault="0039754C" w:rsidP="00241E0F">
            <w:pPr>
              <w:rPr>
                <w:rFonts w:ascii="Calibri" w:hAnsi="Calibri" w:cs="Calibri"/>
                <w:sz w:val="20"/>
                <w:szCs w:val="20"/>
              </w:rPr>
            </w:pPr>
          </w:p>
        </w:tc>
        <w:tc>
          <w:tcPr>
            <w:tcW w:w="1202" w:type="dxa"/>
          </w:tcPr>
          <w:p w14:paraId="0839E081" w14:textId="77777777" w:rsidR="0039754C" w:rsidRPr="007B0DEB" w:rsidRDefault="0039754C" w:rsidP="00241E0F">
            <w:pPr>
              <w:rPr>
                <w:rFonts w:ascii="Calibri" w:hAnsi="Calibri" w:cs="Calibri"/>
                <w:sz w:val="20"/>
                <w:szCs w:val="20"/>
              </w:rPr>
            </w:pPr>
          </w:p>
        </w:tc>
      </w:tr>
      <w:tr w:rsidR="0039754C" w:rsidRPr="007B0DEB" w14:paraId="1A59A322" w14:textId="77777777" w:rsidTr="00241E0F">
        <w:tc>
          <w:tcPr>
            <w:tcW w:w="3964" w:type="dxa"/>
          </w:tcPr>
          <w:p w14:paraId="0630C99E"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 xml:space="preserve">Any harmful pathogen </w:t>
            </w:r>
          </w:p>
        </w:tc>
        <w:tc>
          <w:tcPr>
            <w:tcW w:w="2077" w:type="dxa"/>
          </w:tcPr>
          <w:p w14:paraId="18B36F8B"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5.28 (1.95, 14.22)</w:t>
            </w:r>
          </w:p>
        </w:tc>
        <w:tc>
          <w:tcPr>
            <w:tcW w:w="1184" w:type="dxa"/>
          </w:tcPr>
          <w:p w14:paraId="36CAE35D"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0.001</w:t>
            </w:r>
          </w:p>
        </w:tc>
        <w:tc>
          <w:tcPr>
            <w:tcW w:w="1202" w:type="dxa"/>
          </w:tcPr>
          <w:p w14:paraId="208145A6" w14:textId="77777777" w:rsidR="0039754C" w:rsidRPr="007B0DEB" w:rsidRDefault="0039754C" w:rsidP="00241E0F">
            <w:pPr>
              <w:rPr>
                <w:rFonts w:ascii="Calibri" w:hAnsi="Calibri" w:cs="Calibri"/>
                <w:sz w:val="20"/>
                <w:szCs w:val="20"/>
              </w:rPr>
            </w:pPr>
          </w:p>
        </w:tc>
      </w:tr>
      <w:tr w:rsidR="0039754C" w:rsidRPr="007B0DEB" w14:paraId="14C90C1D" w14:textId="77777777" w:rsidTr="00241E0F">
        <w:tc>
          <w:tcPr>
            <w:tcW w:w="3964" w:type="dxa"/>
          </w:tcPr>
          <w:p w14:paraId="7BD4212C"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Any beneficial pathogen, CD4 &lt;50</w:t>
            </w:r>
          </w:p>
        </w:tc>
        <w:tc>
          <w:tcPr>
            <w:tcW w:w="2077" w:type="dxa"/>
          </w:tcPr>
          <w:p w14:paraId="14097C50"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0.38 (0.12, 1.13)</w:t>
            </w:r>
          </w:p>
        </w:tc>
        <w:tc>
          <w:tcPr>
            <w:tcW w:w="1184" w:type="dxa"/>
          </w:tcPr>
          <w:p w14:paraId="4AF2CF1F"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0.08</w:t>
            </w:r>
          </w:p>
        </w:tc>
        <w:tc>
          <w:tcPr>
            <w:tcW w:w="1202" w:type="dxa"/>
          </w:tcPr>
          <w:p w14:paraId="6000ABBB"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0.02</w:t>
            </w:r>
          </w:p>
        </w:tc>
      </w:tr>
      <w:tr w:rsidR="0039754C" w:rsidRPr="007B0DEB" w14:paraId="6C7E298B" w14:textId="77777777" w:rsidTr="00241E0F">
        <w:tc>
          <w:tcPr>
            <w:tcW w:w="3964" w:type="dxa"/>
          </w:tcPr>
          <w:p w14:paraId="7FE26C94"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Any beneficial pathogen, CD4 ≥50</w:t>
            </w:r>
          </w:p>
        </w:tc>
        <w:tc>
          <w:tcPr>
            <w:tcW w:w="2077" w:type="dxa"/>
          </w:tcPr>
          <w:p w14:paraId="2C6C64E0"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0.02 (0.002, 0.24)</w:t>
            </w:r>
          </w:p>
        </w:tc>
        <w:tc>
          <w:tcPr>
            <w:tcW w:w="1184" w:type="dxa"/>
          </w:tcPr>
          <w:p w14:paraId="5566A9A2"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0.002</w:t>
            </w:r>
          </w:p>
        </w:tc>
        <w:tc>
          <w:tcPr>
            <w:tcW w:w="1202" w:type="dxa"/>
          </w:tcPr>
          <w:p w14:paraId="5E8697E6" w14:textId="77777777" w:rsidR="0039754C" w:rsidRPr="007B0DEB" w:rsidRDefault="0039754C" w:rsidP="00241E0F">
            <w:pPr>
              <w:rPr>
                <w:rFonts w:ascii="Calibri" w:hAnsi="Calibri" w:cs="Calibri"/>
                <w:sz w:val="20"/>
                <w:szCs w:val="20"/>
              </w:rPr>
            </w:pPr>
          </w:p>
        </w:tc>
      </w:tr>
      <w:tr w:rsidR="0039754C" w:rsidRPr="007B0DEB" w14:paraId="093D4C11" w14:textId="77777777" w:rsidTr="00241E0F">
        <w:tc>
          <w:tcPr>
            <w:tcW w:w="3964" w:type="dxa"/>
          </w:tcPr>
          <w:p w14:paraId="3F0CB547"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Any other pathogen, standard</w:t>
            </w:r>
          </w:p>
        </w:tc>
        <w:tc>
          <w:tcPr>
            <w:tcW w:w="2077" w:type="dxa"/>
          </w:tcPr>
          <w:p w14:paraId="65934154"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1.08 (0.41, 2.82)</w:t>
            </w:r>
          </w:p>
        </w:tc>
        <w:tc>
          <w:tcPr>
            <w:tcW w:w="1184" w:type="dxa"/>
          </w:tcPr>
          <w:p w14:paraId="5D3E19DE"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0.88</w:t>
            </w:r>
          </w:p>
        </w:tc>
        <w:tc>
          <w:tcPr>
            <w:tcW w:w="1202" w:type="dxa"/>
          </w:tcPr>
          <w:p w14:paraId="32733822"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0.19</w:t>
            </w:r>
          </w:p>
        </w:tc>
      </w:tr>
      <w:tr w:rsidR="0039754C" w:rsidRPr="007B0DEB" w14:paraId="5DE308E6" w14:textId="77777777" w:rsidTr="00241E0F">
        <w:tc>
          <w:tcPr>
            <w:tcW w:w="3964" w:type="dxa"/>
          </w:tcPr>
          <w:p w14:paraId="0F9BE83E"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Any other pathogen, enhanced</w:t>
            </w:r>
          </w:p>
        </w:tc>
        <w:tc>
          <w:tcPr>
            <w:tcW w:w="2077" w:type="dxa"/>
          </w:tcPr>
          <w:p w14:paraId="6B29519C"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0.38 (0.11, 1.27)</w:t>
            </w:r>
          </w:p>
        </w:tc>
        <w:tc>
          <w:tcPr>
            <w:tcW w:w="1184" w:type="dxa"/>
          </w:tcPr>
          <w:p w14:paraId="2B2CCBA1" w14:textId="77777777" w:rsidR="0039754C" w:rsidRPr="007B0DEB" w:rsidRDefault="0039754C" w:rsidP="00241E0F">
            <w:pPr>
              <w:rPr>
                <w:rFonts w:ascii="Calibri" w:hAnsi="Calibri" w:cs="Calibri"/>
                <w:sz w:val="20"/>
                <w:szCs w:val="20"/>
              </w:rPr>
            </w:pPr>
            <w:r w:rsidRPr="007B0DEB">
              <w:rPr>
                <w:rFonts w:ascii="Calibri" w:hAnsi="Calibri" w:cs="Calibri"/>
                <w:sz w:val="20"/>
                <w:szCs w:val="20"/>
              </w:rPr>
              <w:t>0.12</w:t>
            </w:r>
          </w:p>
        </w:tc>
        <w:tc>
          <w:tcPr>
            <w:tcW w:w="1202" w:type="dxa"/>
          </w:tcPr>
          <w:p w14:paraId="708CA000" w14:textId="77777777" w:rsidR="0039754C" w:rsidRPr="007B0DEB" w:rsidRDefault="0039754C" w:rsidP="00241E0F">
            <w:pPr>
              <w:rPr>
                <w:rFonts w:ascii="Calibri" w:hAnsi="Calibri" w:cs="Calibri"/>
                <w:sz w:val="20"/>
                <w:szCs w:val="20"/>
              </w:rPr>
            </w:pPr>
          </w:p>
        </w:tc>
      </w:tr>
    </w:tbl>
    <w:bookmarkEnd w:id="2"/>
    <w:p w14:paraId="722F16DB" w14:textId="28E6EDBA" w:rsidR="007B0DEB" w:rsidRPr="007B0DEB" w:rsidRDefault="008A61D8" w:rsidP="007B0DEB">
      <w:pPr>
        <w:rPr>
          <w:rFonts w:ascii="Calibri" w:hAnsi="Calibri" w:cs="Calibri"/>
          <w:sz w:val="18"/>
          <w:szCs w:val="18"/>
        </w:rPr>
      </w:pPr>
      <w:r>
        <w:rPr>
          <w:rFonts w:ascii="Calibri" w:hAnsi="Calibri" w:cs="Calibri"/>
          <w:sz w:val="18"/>
          <w:szCs w:val="18"/>
        </w:rPr>
        <w:t>Note: h</w:t>
      </w:r>
      <w:r w:rsidR="007B0DEB" w:rsidRPr="007B0DEB">
        <w:rPr>
          <w:rFonts w:ascii="Calibri" w:hAnsi="Calibri" w:cs="Calibri"/>
          <w:sz w:val="18"/>
          <w:szCs w:val="18"/>
        </w:rPr>
        <w:t xml:space="preserve">azard ratios from Cox models adjusted for </w:t>
      </w:r>
      <w:r w:rsidR="00E064EE">
        <w:rPr>
          <w:rFonts w:ascii="Calibri" w:hAnsi="Calibri" w:cs="Calibri"/>
          <w:sz w:val="18"/>
          <w:szCs w:val="18"/>
        </w:rPr>
        <w:t>site</w:t>
      </w:r>
      <w:r w:rsidR="007B0DEB" w:rsidRPr="007B0DEB">
        <w:rPr>
          <w:rFonts w:ascii="Calibri" w:hAnsi="Calibri" w:cs="Calibri"/>
          <w:sz w:val="18"/>
          <w:szCs w:val="18"/>
        </w:rPr>
        <w:t xml:space="preserve">, CD4, age, stage at enrolment, BMI, viral load, sex, and </w:t>
      </w:r>
      <w:r w:rsidR="00F863B8">
        <w:rPr>
          <w:rFonts w:ascii="Calibri" w:hAnsi="Calibri" w:cs="Calibri"/>
          <w:sz w:val="18"/>
          <w:szCs w:val="18"/>
        </w:rPr>
        <w:t>enhanced prophylaxis</w:t>
      </w:r>
      <w:r w:rsidR="00F863B8" w:rsidRPr="007B0DEB">
        <w:rPr>
          <w:rFonts w:ascii="Calibri" w:hAnsi="Calibri" w:cs="Calibri"/>
          <w:sz w:val="18"/>
          <w:szCs w:val="18"/>
        </w:rPr>
        <w:t xml:space="preserve"> </w:t>
      </w:r>
      <w:proofErr w:type="spellStart"/>
      <w:r w:rsidR="007B0DEB" w:rsidRPr="007B0DEB">
        <w:rPr>
          <w:rFonts w:ascii="Calibri" w:hAnsi="Calibri" w:cs="Calibri"/>
          <w:sz w:val="18"/>
          <w:szCs w:val="18"/>
        </w:rPr>
        <w:t>randomisation</w:t>
      </w:r>
      <w:proofErr w:type="spellEnd"/>
      <w:r w:rsidR="007B0DEB" w:rsidRPr="007B0DEB">
        <w:rPr>
          <w:rFonts w:ascii="Calibri" w:hAnsi="Calibri" w:cs="Calibri"/>
          <w:sz w:val="18"/>
          <w:szCs w:val="18"/>
        </w:rPr>
        <w:t>. Models with systemic biomarkers also adjust for CRP, IFN</w:t>
      </w:r>
      <w:r w:rsidR="00E064EE">
        <w:rPr>
          <w:rFonts w:ascii="Calibri" w:hAnsi="Calibri" w:cs="Calibri"/>
          <w:sz w:val="18"/>
          <w:szCs w:val="18"/>
        </w:rPr>
        <w:sym w:font="Symbol" w:char="F067"/>
      </w:r>
      <w:r w:rsidR="007B0DEB" w:rsidRPr="007B0DEB">
        <w:rPr>
          <w:rFonts w:ascii="Calibri" w:hAnsi="Calibri" w:cs="Calibri"/>
          <w:sz w:val="18"/>
          <w:szCs w:val="18"/>
        </w:rPr>
        <w:t>, IL</w:t>
      </w:r>
      <w:r w:rsidR="00E064EE">
        <w:rPr>
          <w:rFonts w:ascii="Calibri" w:hAnsi="Calibri" w:cs="Calibri"/>
          <w:sz w:val="18"/>
          <w:szCs w:val="18"/>
        </w:rPr>
        <w:t>-</w:t>
      </w:r>
      <w:r w:rsidR="007B0DEB" w:rsidRPr="007B0DEB">
        <w:rPr>
          <w:rFonts w:ascii="Calibri" w:hAnsi="Calibri" w:cs="Calibri"/>
          <w:sz w:val="18"/>
          <w:szCs w:val="18"/>
        </w:rPr>
        <w:t>23, IL</w:t>
      </w:r>
      <w:r w:rsidR="00E064EE">
        <w:rPr>
          <w:rFonts w:ascii="Calibri" w:hAnsi="Calibri" w:cs="Calibri"/>
          <w:sz w:val="18"/>
          <w:szCs w:val="18"/>
        </w:rPr>
        <w:t>-</w:t>
      </w:r>
      <w:r w:rsidR="007B0DEB" w:rsidRPr="007B0DEB">
        <w:rPr>
          <w:rFonts w:ascii="Calibri" w:hAnsi="Calibri" w:cs="Calibri"/>
          <w:sz w:val="18"/>
          <w:szCs w:val="18"/>
        </w:rPr>
        <w:t>2, IL</w:t>
      </w:r>
      <w:r w:rsidR="00E064EE">
        <w:rPr>
          <w:rFonts w:ascii="Calibri" w:hAnsi="Calibri" w:cs="Calibri"/>
          <w:sz w:val="18"/>
          <w:szCs w:val="18"/>
        </w:rPr>
        <w:t>-</w:t>
      </w:r>
      <w:r w:rsidR="007B0DEB" w:rsidRPr="007B0DEB">
        <w:rPr>
          <w:rFonts w:ascii="Calibri" w:hAnsi="Calibri" w:cs="Calibri"/>
          <w:sz w:val="18"/>
          <w:szCs w:val="18"/>
        </w:rPr>
        <w:t xml:space="preserve">6, IP10, RANTES, and those with gut biomarkers </w:t>
      </w:r>
      <w:r w:rsidR="00F863B8">
        <w:rPr>
          <w:rFonts w:ascii="Calibri" w:hAnsi="Calibri" w:cs="Calibri"/>
          <w:sz w:val="18"/>
          <w:szCs w:val="18"/>
        </w:rPr>
        <w:t xml:space="preserve">also </w:t>
      </w:r>
      <w:r w:rsidR="007B0DEB" w:rsidRPr="007B0DEB">
        <w:rPr>
          <w:rFonts w:ascii="Calibri" w:hAnsi="Calibri" w:cs="Calibri"/>
          <w:sz w:val="18"/>
          <w:szCs w:val="18"/>
        </w:rPr>
        <w:t>adjust for I</w:t>
      </w:r>
      <w:r w:rsidR="00E064EE">
        <w:rPr>
          <w:rFonts w:ascii="Calibri" w:hAnsi="Calibri" w:cs="Calibri"/>
          <w:sz w:val="18"/>
          <w:szCs w:val="18"/>
        </w:rPr>
        <w:t>-</w:t>
      </w:r>
      <w:r w:rsidR="007B0DEB" w:rsidRPr="007B0DEB">
        <w:rPr>
          <w:rFonts w:ascii="Calibri" w:hAnsi="Calibri" w:cs="Calibri"/>
          <w:sz w:val="18"/>
          <w:szCs w:val="18"/>
        </w:rPr>
        <w:t xml:space="preserve">FABP, A1AT, </w:t>
      </w:r>
      <w:r w:rsidR="00E064EE">
        <w:rPr>
          <w:rFonts w:ascii="Calibri" w:hAnsi="Calibri" w:cs="Calibri"/>
          <w:sz w:val="18"/>
          <w:szCs w:val="18"/>
        </w:rPr>
        <w:t>neopterin</w:t>
      </w:r>
      <w:r w:rsidR="007B0DEB" w:rsidRPr="007B0DEB">
        <w:rPr>
          <w:rFonts w:ascii="Calibri" w:hAnsi="Calibri" w:cs="Calibri"/>
          <w:sz w:val="18"/>
          <w:szCs w:val="18"/>
        </w:rPr>
        <w:t>,</w:t>
      </w:r>
      <w:r w:rsidR="00E064EE">
        <w:rPr>
          <w:rFonts w:ascii="Calibri" w:hAnsi="Calibri" w:cs="Calibri"/>
          <w:sz w:val="18"/>
          <w:szCs w:val="18"/>
        </w:rPr>
        <w:t xml:space="preserve"> and myeloperoxidase</w:t>
      </w:r>
      <w:r w:rsidR="007B0DEB" w:rsidRPr="007B0DEB">
        <w:rPr>
          <w:rFonts w:ascii="Calibri" w:hAnsi="Calibri" w:cs="Calibri"/>
          <w:sz w:val="18"/>
          <w:szCs w:val="18"/>
        </w:rPr>
        <w:t xml:space="preserve">. </w:t>
      </w:r>
    </w:p>
    <w:p w14:paraId="138CC20D" w14:textId="64EC3868" w:rsidR="007B0DEB" w:rsidRPr="007B0DEB" w:rsidRDefault="00F863B8" w:rsidP="007B0DEB">
      <w:pPr>
        <w:rPr>
          <w:rFonts w:ascii="Calibri" w:hAnsi="Calibri" w:cs="Calibri"/>
          <w:sz w:val="18"/>
          <w:szCs w:val="18"/>
        </w:rPr>
      </w:pPr>
      <w:r>
        <w:rPr>
          <w:rFonts w:ascii="Calibri" w:hAnsi="Calibri" w:cs="Calibri"/>
          <w:sz w:val="18"/>
          <w:szCs w:val="18"/>
        </w:rPr>
        <w:t>Model 1 t</w:t>
      </w:r>
      <w:r w:rsidR="007B0DEB" w:rsidRPr="007B0DEB">
        <w:rPr>
          <w:rFonts w:ascii="Calibri" w:hAnsi="Calibri" w:cs="Calibri"/>
          <w:sz w:val="18"/>
          <w:szCs w:val="18"/>
        </w:rPr>
        <w:t xml:space="preserve">ested for nonlinear association of number of pathogens using </w:t>
      </w:r>
      <w:r>
        <w:rPr>
          <w:rFonts w:ascii="Calibri" w:hAnsi="Calibri" w:cs="Calibri"/>
          <w:sz w:val="18"/>
          <w:szCs w:val="18"/>
        </w:rPr>
        <w:t xml:space="preserve">multivariable fractional </w:t>
      </w:r>
      <w:proofErr w:type="gramStart"/>
      <w:r>
        <w:rPr>
          <w:rFonts w:ascii="Calibri" w:hAnsi="Calibri" w:cs="Calibri"/>
          <w:sz w:val="18"/>
          <w:szCs w:val="18"/>
        </w:rPr>
        <w:t>polynomials</w:t>
      </w:r>
      <w:proofErr w:type="gramEnd"/>
      <w:r w:rsidRPr="007B0DEB">
        <w:rPr>
          <w:rFonts w:ascii="Calibri" w:hAnsi="Calibri" w:cs="Calibri"/>
          <w:sz w:val="18"/>
          <w:szCs w:val="18"/>
        </w:rPr>
        <w:t xml:space="preserve"> </w:t>
      </w:r>
      <w:r w:rsidR="007B0DEB" w:rsidRPr="007B0DEB">
        <w:rPr>
          <w:rFonts w:ascii="Calibri" w:hAnsi="Calibri" w:cs="Calibri"/>
          <w:sz w:val="18"/>
          <w:szCs w:val="18"/>
        </w:rPr>
        <w:t xml:space="preserve">but no nonlinearity was found. </w:t>
      </w:r>
    </w:p>
    <w:p w14:paraId="19FD352E" w14:textId="397D838C" w:rsidR="007B0DEB" w:rsidRPr="00E064EE" w:rsidRDefault="007B0DEB" w:rsidP="007B0DEB">
      <w:pPr>
        <w:rPr>
          <w:rFonts w:ascii="Calibri" w:hAnsi="Calibri" w:cs="Calibri"/>
          <w:i/>
          <w:iCs/>
          <w:sz w:val="18"/>
          <w:szCs w:val="18"/>
        </w:rPr>
      </w:pPr>
      <w:r w:rsidRPr="007B0DEB">
        <w:rPr>
          <w:rFonts w:ascii="Calibri" w:hAnsi="Calibri" w:cs="Calibri"/>
          <w:sz w:val="18"/>
          <w:szCs w:val="18"/>
        </w:rPr>
        <w:t xml:space="preserve">Backwards elimination with a threshold of p=0.2 was used to identify pathogens with an association with mortality. The selected pathogens were classified as beneficial or harmful depending on the direction of effect. Pathogens which were not included were classified as ‘other pathogen’. The pathogens identified as beneficial were </w:t>
      </w:r>
      <w:r w:rsidRPr="00E064EE">
        <w:rPr>
          <w:rFonts w:ascii="Calibri" w:hAnsi="Calibri" w:cs="Calibri"/>
          <w:i/>
          <w:iCs/>
          <w:sz w:val="18"/>
          <w:szCs w:val="18"/>
        </w:rPr>
        <w:t>E. coli</w:t>
      </w:r>
      <w:r w:rsidRPr="007B0DEB">
        <w:rPr>
          <w:rFonts w:ascii="Calibri" w:hAnsi="Calibri" w:cs="Calibri"/>
          <w:sz w:val="18"/>
          <w:szCs w:val="18"/>
        </w:rPr>
        <w:t xml:space="preserve"> and </w:t>
      </w:r>
      <w:r w:rsidR="00F863B8" w:rsidRPr="00E064EE">
        <w:rPr>
          <w:rFonts w:ascii="Calibri" w:hAnsi="Calibri" w:cs="Calibri"/>
          <w:i/>
          <w:iCs/>
          <w:sz w:val="18"/>
          <w:szCs w:val="18"/>
        </w:rPr>
        <w:t>G</w:t>
      </w:r>
      <w:r w:rsidRPr="00E064EE">
        <w:rPr>
          <w:rFonts w:ascii="Calibri" w:hAnsi="Calibri" w:cs="Calibri"/>
          <w:i/>
          <w:iCs/>
          <w:sz w:val="18"/>
          <w:szCs w:val="18"/>
        </w:rPr>
        <w:t>iardia</w:t>
      </w:r>
      <w:r w:rsidRPr="007B0DEB">
        <w:rPr>
          <w:rFonts w:ascii="Calibri" w:hAnsi="Calibri" w:cs="Calibri"/>
          <w:sz w:val="18"/>
          <w:szCs w:val="18"/>
        </w:rPr>
        <w:t xml:space="preserve">, and the harmful pathogens were </w:t>
      </w:r>
      <w:r w:rsidRPr="00E064EE">
        <w:rPr>
          <w:rFonts w:ascii="Calibri" w:hAnsi="Calibri" w:cs="Calibri"/>
          <w:i/>
          <w:iCs/>
          <w:sz w:val="18"/>
          <w:szCs w:val="18"/>
        </w:rPr>
        <w:t>C. difficile</w:t>
      </w:r>
      <w:r w:rsidRPr="007B0DEB">
        <w:rPr>
          <w:rFonts w:ascii="Calibri" w:hAnsi="Calibri" w:cs="Calibri"/>
          <w:sz w:val="18"/>
          <w:szCs w:val="18"/>
        </w:rPr>
        <w:t xml:space="preserve"> and </w:t>
      </w:r>
      <w:r w:rsidRPr="00E064EE">
        <w:rPr>
          <w:rFonts w:ascii="Calibri" w:hAnsi="Calibri" w:cs="Calibri"/>
          <w:i/>
          <w:iCs/>
          <w:sz w:val="18"/>
          <w:szCs w:val="18"/>
        </w:rPr>
        <w:t xml:space="preserve">E. histolytica. </w:t>
      </w:r>
    </w:p>
    <w:p w14:paraId="21EDF1FD" w14:textId="3C9AB99B" w:rsidR="007B0DEB" w:rsidRPr="007B0DEB" w:rsidRDefault="007B0DEB" w:rsidP="007B0DEB">
      <w:pPr>
        <w:rPr>
          <w:rFonts w:ascii="Calibri" w:hAnsi="Calibri" w:cs="Calibri"/>
          <w:sz w:val="18"/>
          <w:szCs w:val="18"/>
        </w:rPr>
      </w:pPr>
      <w:r w:rsidRPr="007B0DEB">
        <w:rPr>
          <w:rFonts w:ascii="Calibri" w:hAnsi="Calibri" w:cs="Calibri"/>
          <w:sz w:val="18"/>
          <w:szCs w:val="18"/>
        </w:rPr>
        <w:t xml:space="preserve">Interactions with baseline CD4 (&lt;50 or ≥50) and </w:t>
      </w:r>
      <w:r w:rsidR="00F863B8">
        <w:rPr>
          <w:rFonts w:ascii="Calibri" w:hAnsi="Calibri" w:cs="Calibri"/>
          <w:sz w:val="18"/>
          <w:szCs w:val="18"/>
        </w:rPr>
        <w:t xml:space="preserve">enhanced prophylaxis </w:t>
      </w:r>
      <w:proofErr w:type="spellStart"/>
      <w:r w:rsidRPr="007B0DEB">
        <w:rPr>
          <w:rFonts w:ascii="Calibri" w:hAnsi="Calibri" w:cs="Calibri"/>
          <w:sz w:val="18"/>
          <w:szCs w:val="18"/>
        </w:rPr>
        <w:t>randomisation</w:t>
      </w:r>
      <w:proofErr w:type="spellEnd"/>
      <w:r w:rsidRPr="007B0DEB">
        <w:rPr>
          <w:rFonts w:ascii="Calibri" w:hAnsi="Calibri" w:cs="Calibri"/>
          <w:sz w:val="18"/>
          <w:szCs w:val="18"/>
        </w:rPr>
        <w:t xml:space="preserve"> and beneficial/harmful/other pathogens were explored, and interactions with p-value &lt;0.2 were retained in the model.</w:t>
      </w:r>
    </w:p>
    <w:p w14:paraId="5623F23B" w14:textId="525B23B4" w:rsidR="00DE4F6F" w:rsidRPr="007B0DEB" w:rsidRDefault="009A0F2A">
      <w:pPr>
        <w:rPr>
          <w:rFonts w:ascii="Calibri" w:hAnsi="Calibri" w:cs="Calibri"/>
          <w:lang w:val="en-GB"/>
        </w:rPr>
      </w:pPr>
      <w:r w:rsidRPr="007B0DEB">
        <w:rPr>
          <w:rFonts w:ascii="Calibri" w:hAnsi="Calibri" w:cs="Calibri"/>
          <w:b/>
          <w:bCs/>
        </w:rPr>
        <w:lastRenderedPageBreak/>
        <w:t xml:space="preserve">Supplementary Table </w:t>
      </w:r>
      <w:r w:rsidR="00196D6B" w:rsidRPr="007B0DEB">
        <w:rPr>
          <w:rFonts w:ascii="Calibri" w:hAnsi="Calibri" w:cs="Calibri"/>
          <w:b/>
          <w:bCs/>
        </w:rPr>
        <w:t>3</w:t>
      </w:r>
      <w:r w:rsidRPr="007B0DEB">
        <w:rPr>
          <w:rFonts w:ascii="Calibri" w:hAnsi="Calibri" w:cs="Calibri"/>
        </w:rPr>
        <w:t xml:space="preserve">. </w:t>
      </w:r>
      <w:r w:rsidR="00690A14" w:rsidRPr="007B0DEB">
        <w:rPr>
          <w:rFonts w:ascii="Calibri" w:hAnsi="Calibri" w:cs="Calibri"/>
          <w:lang w:val="en-GB"/>
        </w:rPr>
        <w:t xml:space="preserve">Number of pathogens over time by </w:t>
      </w:r>
      <w:r w:rsidR="00F863B8">
        <w:rPr>
          <w:rFonts w:ascii="Calibri" w:hAnsi="Calibri" w:cs="Calibri"/>
          <w:lang w:val="en-GB"/>
        </w:rPr>
        <w:t>enhanced prophylaxis</w:t>
      </w:r>
      <w:r w:rsidR="00690A14" w:rsidRPr="007B0DEB">
        <w:rPr>
          <w:rFonts w:ascii="Calibri" w:hAnsi="Calibri" w:cs="Calibri"/>
          <w:lang w:val="en-GB"/>
        </w:rPr>
        <w:t xml:space="preserve"> randomisation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78"/>
        <w:gridCol w:w="1242"/>
        <w:gridCol w:w="1242"/>
        <w:gridCol w:w="1243"/>
        <w:gridCol w:w="1242"/>
        <w:gridCol w:w="1242"/>
        <w:gridCol w:w="1243"/>
      </w:tblGrid>
      <w:tr w:rsidR="00DE4F6F" w:rsidRPr="00231766" w14:paraId="3F2D572C" w14:textId="77777777" w:rsidTr="00DE4F6F">
        <w:tc>
          <w:tcPr>
            <w:tcW w:w="1084" w:type="dxa"/>
            <w:shd w:val="clear" w:color="auto" w:fill="auto"/>
          </w:tcPr>
          <w:p w14:paraId="3C10962E" w14:textId="77777777" w:rsidR="00DE4F6F" w:rsidRPr="007B0DEB" w:rsidRDefault="00DE4F6F" w:rsidP="00241E0F">
            <w:pPr>
              <w:rPr>
                <w:rFonts w:ascii="Calibri" w:hAnsi="Calibri" w:cs="Calibri"/>
                <w:sz w:val="18"/>
                <w:szCs w:val="18"/>
              </w:rPr>
            </w:pPr>
          </w:p>
        </w:tc>
        <w:tc>
          <w:tcPr>
            <w:tcW w:w="478" w:type="dxa"/>
            <w:shd w:val="clear" w:color="auto" w:fill="auto"/>
          </w:tcPr>
          <w:p w14:paraId="635E26E5" w14:textId="77777777" w:rsidR="00DE4F6F" w:rsidRPr="007B0DEB" w:rsidRDefault="00DE4F6F" w:rsidP="00241E0F">
            <w:pPr>
              <w:rPr>
                <w:rFonts w:ascii="Calibri" w:hAnsi="Calibri" w:cs="Calibri"/>
                <w:sz w:val="18"/>
                <w:szCs w:val="18"/>
              </w:rPr>
            </w:pPr>
          </w:p>
        </w:tc>
        <w:tc>
          <w:tcPr>
            <w:tcW w:w="2484" w:type="dxa"/>
            <w:gridSpan w:val="2"/>
            <w:shd w:val="clear" w:color="auto" w:fill="auto"/>
            <w:vAlign w:val="bottom"/>
          </w:tcPr>
          <w:p w14:paraId="2E070445" w14:textId="77777777" w:rsidR="00DE4F6F" w:rsidRPr="007B0DEB" w:rsidRDefault="00DE4F6F" w:rsidP="00241E0F">
            <w:pPr>
              <w:jc w:val="center"/>
              <w:rPr>
                <w:rFonts w:ascii="Calibri" w:hAnsi="Calibri" w:cs="Calibri"/>
                <w:b/>
                <w:bCs/>
                <w:sz w:val="18"/>
                <w:szCs w:val="18"/>
              </w:rPr>
            </w:pPr>
            <w:r w:rsidRPr="007B0DEB">
              <w:rPr>
                <w:rFonts w:ascii="Calibri" w:hAnsi="Calibri" w:cs="Calibri"/>
                <w:b/>
                <w:bCs/>
                <w:sz w:val="18"/>
                <w:szCs w:val="18"/>
              </w:rPr>
              <w:t>Week 0</w:t>
            </w:r>
          </w:p>
        </w:tc>
        <w:tc>
          <w:tcPr>
            <w:tcW w:w="2485" w:type="dxa"/>
            <w:gridSpan w:val="2"/>
            <w:shd w:val="clear" w:color="auto" w:fill="auto"/>
            <w:vAlign w:val="bottom"/>
          </w:tcPr>
          <w:p w14:paraId="5E3BA62D" w14:textId="77777777" w:rsidR="00DE4F6F" w:rsidRPr="007B0DEB" w:rsidRDefault="00DE4F6F" w:rsidP="00241E0F">
            <w:pPr>
              <w:jc w:val="center"/>
              <w:rPr>
                <w:rFonts w:ascii="Calibri" w:hAnsi="Calibri" w:cs="Calibri"/>
                <w:b/>
                <w:bCs/>
                <w:sz w:val="18"/>
                <w:szCs w:val="18"/>
              </w:rPr>
            </w:pPr>
            <w:r w:rsidRPr="007B0DEB">
              <w:rPr>
                <w:rFonts w:ascii="Calibri" w:hAnsi="Calibri" w:cs="Calibri"/>
                <w:b/>
                <w:bCs/>
                <w:sz w:val="18"/>
                <w:szCs w:val="18"/>
              </w:rPr>
              <w:t>Week 4</w:t>
            </w:r>
          </w:p>
        </w:tc>
        <w:tc>
          <w:tcPr>
            <w:tcW w:w="2485" w:type="dxa"/>
            <w:gridSpan w:val="2"/>
            <w:shd w:val="clear" w:color="auto" w:fill="auto"/>
            <w:vAlign w:val="bottom"/>
          </w:tcPr>
          <w:p w14:paraId="316307C1" w14:textId="77777777" w:rsidR="00DE4F6F" w:rsidRPr="007B0DEB" w:rsidRDefault="00DE4F6F" w:rsidP="00241E0F">
            <w:pPr>
              <w:jc w:val="center"/>
              <w:rPr>
                <w:rFonts w:ascii="Calibri" w:hAnsi="Calibri" w:cs="Calibri"/>
                <w:b/>
                <w:bCs/>
                <w:sz w:val="18"/>
                <w:szCs w:val="18"/>
              </w:rPr>
            </w:pPr>
            <w:r w:rsidRPr="007B0DEB">
              <w:rPr>
                <w:rFonts w:ascii="Calibri" w:hAnsi="Calibri" w:cs="Calibri"/>
                <w:b/>
                <w:bCs/>
                <w:sz w:val="18"/>
                <w:szCs w:val="18"/>
              </w:rPr>
              <w:t>Week 12</w:t>
            </w:r>
          </w:p>
        </w:tc>
      </w:tr>
      <w:tr w:rsidR="00DE4F6F" w:rsidRPr="00231766" w14:paraId="150F0747" w14:textId="77777777" w:rsidTr="00241E0F">
        <w:tc>
          <w:tcPr>
            <w:tcW w:w="1084" w:type="dxa"/>
            <w:shd w:val="clear" w:color="auto" w:fill="E8E8E8" w:themeFill="background2"/>
          </w:tcPr>
          <w:p w14:paraId="49760794" w14:textId="77777777" w:rsidR="00DE4F6F" w:rsidRPr="007B0DEB" w:rsidRDefault="00DE4F6F" w:rsidP="00241E0F">
            <w:pPr>
              <w:rPr>
                <w:rFonts w:ascii="Calibri" w:hAnsi="Calibri" w:cs="Calibri"/>
                <w:sz w:val="18"/>
                <w:szCs w:val="18"/>
              </w:rPr>
            </w:pPr>
          </w:p>
        </w:tc>
        <w:tc>
          <w:tcPr>
            <w:tcW w:w="478" w:type="dxa"/>
            <w:shd w:val="clear" w:color="auto" w:fill="E8E8E8" w:themeFill="background2"/>
          </w:tcPr>
          <w:p w14:paraId="500D9560" w14:textId="77777777" w:rsidR="00DE4F6F" w:rsidRPr="007B0DEB" w:rsidRDefault="00DE4F6F" w:rsidP="00241E0F">
            <w:pPr>
              <w:rPr>
                <w:rFonts w:ascii="Calibri" w:hAnsi="Calibri" w:cs="Calibri"/>
                <w:sz w:val="18"/>
                <w:szCs w:val="18"/>
              </w:rPr>
            </w:pPr>
          </w:p>
        </w:tc>
        <w:tc>
          <w:tcPr>
            <w:tcW w:w="1242" w:type="dxa"/>
            <w:shd w:val="clear" w:color="auto" w:fill="E8E8E8" w:themeFill="background2"/>
            <w:vAlign w:val="bottom"/>
          </w:tcPr>
          <w:p w14:paraId="34287132"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Standard</w:t>
            </w:r>
          </w:p>
        </w:tc>
        <w:tc>
          <w:tcPr>
            <w:tcW w:w="1242" w:type="dxa"/>
            <w:shd w:val="clear" w:color="auto" w:fill="E8E8E8" w:themeFill="background2"/>
            <w:vAlign w:val="bottom"/>
          </w:tcPr>
          <w:p w14:paraId="0E8B6588"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Enhanced</w:t>
            </w:r>
          </w:p>
        </w:tc>
        <w:tc>
          <w:tcPr>
            <w:tcW w:w="1243" w:type="dxa"/>
            <w:shd w:val="clear" w:color="auto" w:fill="E8E8E8" w:themeFill="background2"/>
            <w:vAlign w:val="bottom"/>
          </w:tcPr>
          <w:p w14:paraId="14C2C822"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Standard</w:t>
            </w:r>
          </w:p>
        </w:tc>
        <w:tc>
          <w:tcPr>
            <w:tcW w:w="1242" w:type="dxa"/>
            <w:shd w:val="clear" w:color="auto" w:fill="E8E8E8" w:themeFill="background2"/>
            <w:vAlign w:val="bottom"/>
          </w:tcPr>
          <w:p w14:paraId="0F847CE6"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Enhanced</w:t>
            </w:r>
          </w:p>
        </w:tc>
        <w:tc>
          <w:tcPr>
            <w:tcW w:w="1242" w:type="dxa"/>
            <w:shd w:val="clear" w:color="auto" w:fill="E8E8E8" w:themeFill="background2"/>
            <w:vAlign w:val="bottom"/>
          </w:tcPr>
          <w:p w14:paraId="68B82E09"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Standard</w:t>
            </w:r>
          </w:p>
        </w:tc>
        <w:tc>
          <w:tcPr>
            <w:tcW w:w="1243" w:type="dxa"/>
            <w:shd w:val="clear" w:color="auto" w:fill="E8E8E8" w:themeFill="background2"/>
            <w:vAlign w:val="bottom"/>
          </w:tcPr>
          <w:p w14:paraId="7CCB0F18"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Enhanced</w:t>
            </w:r>
          </w:p>
        </w:tc>
      </w:tr>
      <w:tr w:rsidR="00DE4F6F" w:rsidRPr="00231766" w14:paraId="4ED0A73B" w14:textId="77777777" w:rsidTr="00241E0F">
        <w:tc>
          <w:tcPr>
            <w:tcW w:w="1084" w:type="dxa"/>
            <w:vMerge w:val="restart"/>
            <w:vAlign w:val="center"/>
          </w:tcPr>
          <w:p w14:paraId="7C96F67F"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All</w:t>
            </w:r>
          </w:p>
        </w:tc>
        <w:tc>
          <w:tcPr>
            <w:tcW w:w="478" w:type="dxa"/>
            <w:vAlign w:val="bottom"/>
          </w:tcPr>
          <w:p w14:paraId="467B5FD2"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0</w:t>
            </w:r>
          </w:p>
        </w:tc>
        <w:tc>
          <w:tcPr>
            <w:tcW w:w="1242" w:type="dxa"/>
            <w:vAlign w:val="bottom"/>
          </w:tcPr>
          <w:p w14:paraId="0617D488"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36 (26%)</w:t>
            </w:r>
          </w:p>
        </w:tc>
        <w:tc>
          <w:tcPr>
            <w:tcW w:w="1242" w:type="dxa"/>
            <w:vAlign w:val="bottom"/>
          </w:tcPr>
          <w:p w14:paraId="5B4125B2"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27 (21%)</w:t>
            </w:r>
          </w:p>
        </w:tc>
        <w:tc>
          <w:tcPr>
            <w:tcW w:w="1243" w:type="dxa"/>
            <w:vAlign w:val="bottom"/>
          </w:tcPr>
          <w:p w14:paraId="6D4FF1A8"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36 (30%)</w:t>
            </w:r>
          </w:p>
        </w:tc>
        <w:tc>
          <w:tcPr>
            <w:tcW w:w="1242" w:type="dxa"/>
            <w:vAlign w:val="bottom"/>
          </w:tcPr>
          <w:p w14:paraId="2EF6ABA0"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43 (37%)</w:t>
            </w:r>
          </w:p>
        </w:tc>
        <w:tc>
          <w:tcPr>
            <w:tcW w:w="1242" w:type="dxa"/>
            <w:vAlign w:val="bottom"/>
          </w:tcPr>
          <w:p w14:paraId="4822DAB0"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32 (29%)</w:t>
            </w:r>
          </w:p>
        </w:tc>
        <w:tc>
          <w:tcPr>
            <w:tcW w:w="1243" w:type="dxa"/>
            <w:vAlign w:val="bottom"/>
          </w:tcPr>
          <w:p w14:paraId="7C2C694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40 (36%)</w:t>
            </w:r>
          </w:p>
        </w:tc>
      </w:tr>
      <w:tr w:rsidR="00DE4F6F" w:rsidRPr="00231766" w14:paraId="3F0FD10E" w14:textId="77777777" w:rsidTr="00241E0F">
        <w:tc>
          <w:tcPr>
            <w:tcW w:w="1084" w:type="dxa"/>
            <w:vMerge/>
          </w:tcPr>
          <w:p w14:paraId="35AC70CE" w14:textId="77777777" w:rsidR="00DE4F6F" w:rsidRPr="007B0DEB" w:rsidRDefault="00DE4F6F" w:rsidP="00241E0F">
            <w:pPr>
              <w:rPr>
                <w:rFonts w:ascii="Calibri" w:hAnsi="Calibri" w:cs="Calibri"/>
                <w:sz w:val="18"/>
                <w:szCs w:val="18"/>
              </w:rPr>
            </w:pPr>
          </w:p>
        </w:tc>
        <w:tc>
          <w:tcPr>
            <w:tcW w:w="478" w:type="dxa"/>
            <w:vAlign w:val="bottom"/>
          </w:tcPr>
          <w:p w14:paraId="337057AB"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1</w:t>
            </w:r>
          </w:p>
        </w:tc>
        <w:tc>
          <w:tcPr>
            <w:tcW w:w="1242" w:type="dxa"/>
            <w:vAlign w:val="bottom"/>
          </w:tcPr>
          <w:p w14:paraId="77E003E0"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56 (41%)</w:t>
            </w:r>
          </w:p>
        </w:tc>
        <w:tc>
          <w:tcPr>
            <w:tcW w:w="1242" w:type="dxa"/>
            <w:vAlign w:val="bottom"/>
          </w:tcPr>
          <w:p w14:paraId="6801908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45 (35%)</w:t>
            </w:r>
          </w:p>
        </w:tc>
        <w:tc>
          <w:tcPr>
            <w:tcW w:w="1243" w:type="dxa"/>
            <w:vAlign w:val="bottom"/>
          </w:tcPr>
          <w:p w14:paraId="1F1250F4"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43 (35%)</w:t>
            </w:r>
          </w:p>
        </w:tc>
        <w:tc>
          <w:tcPr>
            <w:tcW w:w="1242" w:type="dxa"/>
            <w:vAlign w:val="bottom"/>
          </w:tcPr>
          <w:p w14:paraId="1CB8662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29 (25%)</w:t>
            </w:r>
          </w:p>
        </w:tc>
        <w:tc>
          <w:tcPr>
            <w:tcW w:w="1242" w:type="dxa"/>
            <w:vAlign w:val="bottom"/>
          </w:tcPr>
          <w:p w14:paraId="69349567"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36 (33%)</w:t>
            </w:r>
          </w:p>
        </w:tc>
        <w:tc>
          <w:tcPr>
            <w:tcW w:w="1243" w:type="dxa"/>
            <w:vAlign w:val="bottom"/>
          </w:tcPr>
          <w:p w14:paraId="21546E15"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34 (31%)</w:t>
            </w:r>
          </w:p>
        </w:tc>
      </w:tr>
      <w:tr w:rsidR="00DE4F6F" w:rsidRPr="00231766" w14:paraId="3D8A4138" w14:textId="77777777" w:rsidTr="00241E0F">
        <w:tc>
          <w:tcPr>
            <w:tcW w:w="1084" w:type="dxa"/>
            <w:vMerge/>
          </w:tcPr>
          <w:p w14:paraId="5CD3CD1E" w14:textId="77777777" w:rsidR="00DE4F6F" w:rsidRPr="007B0DEB" w:rsidRDefault="00DE4F6F" w:rsidP="00241E0F">
            <w:pPr>
              <w:rPr>
                <w:rFonts w:ascii="Calibri" w:hAnsi="Calibri" w:cs="Calibri"/>
                <w:sz w:val="18"/>
                <w:szCs w:val="18"/>
              </w:rPr>
            </w:pPr>
          </w:p>
        </w:tc>
        <w:tc>
          <w:tcPr>
            <w:tcW w:w="478" w:type="dxa"/>
            <w:vAlign w:val="bottom"/>
          </w:tcPr>
          <w:p w14:paraId="4470D93B"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2+</w:t>
            </w:r>
          </w:p>
        </w:tc>
        <w:tc>
          <w:tcPr>
            <w:tcW w:w="1242" w:type="dxa"/>
            <w:vAlign w:val="bottom"/>
          </w:tcPr>
          <w:p w14:paraId="384A846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45 (33%)</w:t>
            </w:r>
          </w:p>
        </w:tc>
        <w:tc>
          <w:tcPr>
            <w:tcW w:w="1242" w:type="dxa"/>
            <w:vAlign w:val="bottom"/>
          </w:tcPr>
          <w:p w14:paraId="1DC6205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56 (44%)</w:t>
            </w:r>
          </w:p>
        </w:tc>
        <w:tc>
          <w:tcPr>
            <w:tcW w:w="1243" w:type="dxa"/>
            <w:vAlign w:val="bottom"/>
          </w:tcPr>
          <w:p w14:paraId="54D35091"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43 (35%)</w:t>
            </w:r>
          </w:p>
        </w:tc>
        <w:tc>
          <w:tcPr>
            <w:tcW w:w="1242" w:type="dxa"/>
            <w:vAlign w:val="bottom"/>
          </w:tcPr>
          <w:p w14:paraId="49C6B5E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45 (38%)</w:t>
            </w:r>
          </w:p>
        </w:tc>
        <w:tc>
          <w:tcPr>
            <w:tcW w:w="1242" w:type="dxa"/>
            <w:vAlign w:val="bottom"/>
          </w:tcPr>
          <w:p w14:paraId="673D0F9F"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42 (38%)</w:t>
            </w:r>
          </w:p>
        </w:tc>
        <w:tc>
          <w:tcPr>
            <w:tcW w:w="1243" w:type="dxa"/>
            <w:vAlign w:val="bottom"/>
          </w:tcPr>
          <w:p w14:paraId="2C8D232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37 (33%)</w:t>
            </w:r>
          </w:p>
        </w:tc>
      </w:tr>
      <w:tr w:rsidR="00DE4F6F" w:rsidRPr="00231766" w14:paraId="6BF1A12F" w14:textId="77777777" w:rsidTr="00241E0F">
        <w:tc>
          <w:tcPr>
            <w:tcW w:w="1084" w:type="dxa"/>
            <w:vMerge/>
          </w:tcPr>
          <w:p w14:paraId="7BF4E811" w14:textId="77777777" w:rsidR="00DE4F6F" w:rsidRPr="007B0DEB" w:rsidRDefault="00DE4F6F" w:rsidP="00241E0F">
            <w:pPr>
              <w:rPr>
                <w:rFonts w:ascii="Calibri" w:hAnsi="Calibri" w:cs="Calibri"/>
                <w:sz w:val="18"/>
                <w:szCs w:val="18"/>
              </w:rPr>
            </w:pPr>
          </w:p>
        </w:tc>
        <w:tc>
          <w:tcPr>
            <w:tcW w:w="478" w:type="dxa"/>
            <w:vAlign w:val="bottom"/>
          </w:tcPr>
          <w:p w14:paraId="7D77D580"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p</w:t>
            </w:r>
          </w:p>
        </w:tc>
        <w:tc>
          <w:tcPr>
            <w:tcW w:w="2484" w:type="dxa"/>
            <w:gridSpan w:val="2"/>
            <w:vAlign w:val="bottom"/>
          </w:tcPr>
          <w:p w14:paraId="79467CF8"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0.08</w:t>
            </w:r>
          </w:p>
        </w:tc>
        <w:tc>
          <w:tcPr>
            <w:tcW w:w="2485" w:type="dxa"/>
            <w:gridSpan w:val="2"/>
            <w:vAlign w:val="bottom"/>
          </w:tcPr>
          <w:p w14:paraId="20351E7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0.73</w:t>
            </w:r>
          </w:p>
        </w:tc>
        <w:tc>
          <w:tcPr>
            <w:tcW w:w="2485" w:type="dxa"/>
            <w:gridSpan w:val="2"/>
            <w:vAlign w:val="bottom"/>
          </w:tcPr>
          <w:p w14:paraId="30DEBC7C"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0.29</w:t>
            </w:r>
          </w:p>
        </w:tc>
      </w:tr>
      <w:tr w:rsidR="00DE4F6F" w:rsidRPr="00231766" w14:paraId="54F57D43" w14:textId="77777777" w:rsidTr="00241E0F">
        <w:tc>
          <w:tcPr>
            <w:tcW w:w="1084" w:type="dxa"/>
            <w:vMerge w:val="restart"/>
            <w:vAlign w:val="center"/>
          </w:tcPr>
          <w:p w14:paraId="2FC1747F"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Beneficial</w:t>
            </w:r>
          </w:p>
        </w:tc>
        <w:tc>
          <w:tcPr>
            <w:tcW w:w="478" w:type="dxa"/>
            <w:vAlign w:val="bottom"/>
          </w:tcPr>
          <w:p w14:paraId="2B9EFFAF"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0</w:t>
            </w:r>
          </w:p>
        </w:tc>
        <w:tc>
          <w:tcPr>
            <w:tcW w:w="1242" w:type="dxa"/>
            <w:vAlign w:val="bottom"/>
          </w:tcPr>
          <w:p w14:paraId="0DC3A45C"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106 (77%)</w:t>
            </w:r>
          </w:p>
        </w:tc>
        <w:tc>
          <w:tcPr>
            <w:tcW w:w="1242" w:type="dxa"/>
            <w:vAlign w:val="bottom"/>
          </w:tcPr>
          <w:p w14:paraId="2585115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100 (78%)</w:t>
            </w:r>
          </w:p>
        </w:tc>
        <w:tc>
          <w:tcPr>
            <w:tcW w:w="1243" w:type="dxa"/>
            <w:vAlign w:val="bottom"/>
          </w:tcPr>
          <w:p w14:paraId="7CF75872"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96 (79%)</w:t>
            </w:r>
          </w:p>
        </w:tc>
        <w:tc>
          <w:tcPr>
            <w:tcW w:w="1242" w:type="dxa"/>
            <w:vAlign w:val="bottom"/>
          </w:tcPr>
          <w:p w14:paraId="38091ACE"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88 (75%)</w:t>
            </w:r>
          </w:p>
        </w:tc>
        <w:tc>
          <w:tcPr>
            <w:tcW w:w="1242" w:type="dxa"/>
            <w:vAlign w:val="bottom"/>
          </w:tcPr>
          <w:p w14:paraId="50562162"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84 (76%)</w:t>
            </w:r>
          </w:p>
        </w:tc>
        <w:tc>
          <w:tcPr>
            <w:tcW w:w="1243" w:type="dxa"/>
            <w:vAlign w:val="bottom"/>
          </w:tcPr>
          <w:p w14:paraId="134B908F"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88 (79%)</w:t>
            </w:r>
          </w:p>
        </w:tc>
      </w:tr>
      <w:tr w:rsidR="00DE4F6F" w:rsidRPr="00231766" w14:paraId="3D66A204" w14:textId="77777777" w:rsidTr="00241E0F">
        <w:tc>
          <w:tcPr>
            <w:tcW w:w="1084" w:type="dxa"/>
            <w:vMerge/>
            <w:vAlign w:val="center"/>
          </w:tcPr>
          <w:p w14:paraId="68D35FD5" w14:textId="77777777" w:rsidR="00DE4F6F" w:rsidRPr="007B0DEB" w:rsidRDefault="00DE4F6F" w:rsidP="00241E0F">
            <w:pPr>
              <w:rPr>
                <w:rFonts w:ascii="Calibri" w:hAnsi="Calibri" w:cs="Calibri"/>
                <w:sz w:val="18"/>
                <w:szCs w:val="18"/>
              </w:rPr>
            </w:pPr>
          </w:p>
        </w:tc>
        <w:tc>
          <w:tcPr>
            <w:tcW w:w="478" w:type="dxa"/>
            <w:vAlign w:val="bottom"/>
          </w:tcPr>
          <w:p w14:paraId="10106F2F"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1</w:t>
            </w:r>
          </w:p>
        </w:tc>
        <w:tc>
          <w:tcPr>
            <w:tcW w:w="1242" w:type="dxa"/>
            <w:vAlign w:val="bottom"/>
          </w:tcPr>
          <w:p w14:paraId="61861AC4"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28 (20%)</w:t>
            </w:r>
          </w:p>
        </w:tc>
        <w:tc>
          <w:tcPr>
            <w:tcW w:w="1242" w:type="dxa"/>
            <w:vAlign w:val="bottom"/>
          </w:tcPr>
          <w:p w14:paraId="70BDAFFC"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26 (20%)</w:t>
            </w:r>
          </w:p>
        </w:tc>
        <w:tc>
          <w:tcPr>
            <w:tcW w:w="1243" w:type="dxa"/>
            <w:vAlign w:val="bottom"/>
          </w:tcPr>
          <w:p w14:paraId="38154E22"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26 (21%)</w:t>
            </w:r>
          </w:p>
        </w:tc>
        <w:tc>
          <w:tcPr>
            <w:tcW w:w="1242" w:type="dxa"/>
            <w:vAlign w:val="bottom"/>
          </w:tcPr>
          <w:p w14:paraId="2463444C"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28 (24%)</w:t>
            </w:r>
          </w:p>
        </w:tc>
        <w:tc>
          <w:tcPr>
            <w:tcW w:w="1242" w:type="dxa"/>
            <w:vAlign w:val="bottom"/>
          </w:tcPr>
          <w:p w14:paraId="0F3FD833"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24 (22%)</w:t>
            </w:r>
          </w:p>
        </w:tc>
        <w:tc>
          <w:tcPr>
            <w:tcW w:w="1243" w:type="dxa"/>
            <w:vAlign w:val="bottom"/>
          </w:tcPr>
          <w:p w14:paraId="1F55E60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22 (20%)</w:t>
            </w:r>
          </w:p>
        </w:tc>
      </w:tr>
      <w:tr w:rsidR="00DE4F6F" w:rsidRPr="00231766" w14:paraId="67D6C60D" w14:textId="77777777" w:rsidTr="00241E0F">
        <w:tc>
          <w:tcPr>
            <w:tcW w:w="1084" w:type="dxa"/>
            <w:vMerge/>
            <w:vAlign w:val="center"/>
          </w:tcPr>
          <w:p w14:paraId="25623684" w14:textId="77777777" w:rsidR="00DE4F6F" w:rsidRPr="007B0DEB" w:rsidRDefault="00DE4F6F" w:rsidP="00241E0F">
            <w:pPr>
              <w:rPr>
                <w:rFonts w:ascii="Calibri" w:hAnsi="Calibri" w:cs="Calibri"/>
                <w:sz w:val="18"/>
                <w:szCs w:val="18"/>
              </w:rPr>
            </w:pPr>
          </w:p>
        </w:tc>
        <w:tc>
          <w:tcPr>
            <w:tcW w:w="478" w:type="dxa"/>
            <w:vAlign w:val="bottom"/>
          </w:tcPr>
          <w:p w14:paraId="43D22F3C"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2</w:t>
            </w:r>
          </w:p>
        </w:tc>
        <w:tc>
          <w:tcPr>
            <w:tcW w:w="1242" w:type="dxa"/>
            <w:vAlign w:val="bottom"/>
          </w:tcPr>
          <w:p w14:paraId="716ADCFF"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 (2%)</w:t>
            </w:r>
          </w:p>
        </w:tc>
        <w:tc>
          <w:tcPr>
            <w:tcW w:w="1242" w:type="dxa"/>
            <w:vAlign w:val="bottom"/>
          </w:tcPr>
          <w:p w14:paraId="2BAD186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 (2%)</w:t>
            </w:r>
          </w:p>
        </w:tc>
        <w:tc>
          <w:tcPr>
            <w:tcW w:w="1243" w:type="dxa"/>
            <w:vAlign w:val="bottom"/>
          </w:tcPr>
          <w:p w14:paraId="2A8ED5C1"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 (0%)</w:t>
            </w:r>
          </w:p>
        </w:tc>
        <w:tc>
          <w:tcPr>
            <w:tcW w:w="1242" w:type="dxa"/>
            <w:vAlign w:val="bottom"/>
          </w:tcPr>
          <w:p w14:paraId="44AB23E1"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 (1%)</w:t>
            </w:r>
          </w:p>
        </w:tc>
        <w:tc>
          <w:tcPr>
            <w:tcW w:w="1242" w:type="dxa"/>
            <w:vAlign w:val="bottom"/>
          </w:tcPr>
          <w:p w14:paraId="748C559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 (2%)</w:t>
            </w:r>
          </w:p>
        </w:tc>
        <w:tc>
          <w:tcPr>
            <w:tcW w:w="1243" w:type="dxa"/>
            <w:vAlign w:val="bottom"/>
          </w:tcPr>
          <w:p w14:paraId="46BD50EF"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 (1%)</w:t>
            </w:r>
          </w:p>
        </w:tc>
      </w:tr>
      <w:tr w:rsidR="00DE4F6F" w:rsidRPr="00231766" w14:paraId="4E197A53" w14:textId="77777777" w:rsidTr="00241E0F">
        <w:tc>
          <w:tcPr>
            <w:tcW w:w="1084" w:type="dxa"/>
            <w:vMerge/>
            <w:vAlign w:val="center"/>
          </w:tcPr>
          <w:p w14:paraId="3578C9C6" w14:textId="77777777" w:rsidR="00DE4F6F" w:rsidRPr="007B0DEB" w:rsidRDefault="00DE4F6F" w:rsidP="00241E0F">
            <w:pPr>
              <w:rPr>
                <w:rFonts w:ascii="Calibri" w:hAnsi="Calibri" w:cs="Calibri"/>
                <w:sz w:val="18"/>
                <w:szCs w:val="18"/>
              </w:rPr>
            </w:pPr>
          </w:p>
        </w:tc>
        <w:tc>
          <w:tcPr>
            <w:tcW w:w="478" w:type="dxa"/>
            <w:vAlign w:val="bottom"/>
          </w:tcPr>
          <w:p w14:paraId="75E17DBA"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p</w:t>
            </w:r>
          </w:p>
        </w:tc>
        <w:tc>
          <w:tcPr>
            <w:tcW w:w="2484" w:type="dxa"/>
            <w:gridSpan w:val="2"/>
            <w:vAlign w:val="bottom"/>
          </w:tcPr>
          <w:p w14:paraId="66A14FB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0.86</w:t>
            </w:r>
          </w:p>
        </w:tc>
        <w:tc>
          <w:tcPr>
            <w:tcW w:w="2485" w:type="dxa"/>
            <w:gridSpan w:val="2"/>
            <w:vAlign w:val="bottom"/>
          </w:tcPr>
          <w:p w14:paraId="557CF993"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0.50</w:t>
            </w:r>
          </w:p>
        </w:tc>
        <w:tc>
          <w:tcPr>
            <w:tcW w:w="2485" w:type="dxa"/>
            <w:gridSpan w:val="2"/>
            <w:vAlign w:val="bottom"/>
          </w:tcPr>
          <w:p w14:paraId="367F562B"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0.58</w:t>
            </w:r>
          </w:p>
        </w:tc>
      </w:tr>
      <w:tr w:rsidR="00DE4F6F" w:rsidRPr="00231766" w14:paraId="75572B42" w14:textId="77777777" w:rsidTr="00241E0F">
        <w:tc>
          <w:tcPr>
            <w:tcW w:w="1084" w:type="dxa"/>
            <w:vMerge w:val="restart"/>
            <w:vAlign w:val="center"/>
          </w:tcPr>
          <w:p w14:paraId="42769FAA"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Harmful</w:t>
            </w:r>
          </w:p>
        </w:tc>
        <w:tc>
          <w:tcPr>
            <w:tcW w:w="478" w:type="dxa"/>
            <w:vAlign w:val="bottom"/>
          </w:tcPr>
          <w:p w14:paraId="5BD80A9B"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0</w:t>
            </w:r>
          </w:p>
        </w:tc>
        <w:tc>
          <w:tcPr>
            <w:tcW w:w="1242" w:type="dxa"/>
            <w:vAlign w:val="bottom"/>
          </w:tcPr>
          <w:p w14:paraId="0A1BD1F3"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124 (91%)</w:t>
            </w:r>
          </w:p>
        </w:tc>
        <w:tc>
          <w:tcPr>
            <w:tcW w:w="1242" w:type="dxa"/>
            <w:vAlign w:val="bottom"/>
          </w:tcPr>
          <w:p w14:paraId="6852117F"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111 (87%)</w:t>
            </w:r>
          </w:p>
        </w:tc>
        <w:tc>
          <w:tcPr>
            <w:tcW w:w="1243" w:type="dxa"/>
            <w:vAlign w:val="bottom"/>
          </w:tcPr>
          <w:p w14:paraId="2F76142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105 (86%)</w:t>
            </w:r>
          </w:p>
        </w:tc>
        <w:tc>
          <w:tcPr>
            <w:tcW w:w="1242" w:type="dxa"/>
            <w:vAlign w:val="bottom"/>
          </w:tcPr>
          <w:p w14:paraId="5FEFB591"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94 (80%)</w:t>
            </w:r>
          </w:p>
        </w:tc>
        <w:tc>
          <w:tcPr>
            <w:tcW w:w="1242" w:type="dxa"/>
            <w:vAlign w:val="bottom"/>
          </w:tcPr>
          <w:p w14:paraId="0A156B9F"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90 (82%)</w:t>
            </w:r>
          </w:p>
        </w:tc>
        <w:tc>
          <w:tcPr>
            <w:tcW w:w="1243" w:type="dxa"/>
            <w:vAlign w:val="bottom"/>
          </w:tcPr>
          <w:p w14:paraId="72CE747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91 (82%)</w:t>
            </w:r>
          </w:p>
        </w:tc>
      </w:tr>
      <w:tr w:rsidR="00DE4F6F" w:rsidRPr="00231766" w14:paraId="175BB452" w14:textId="77777777" w:rsidTr="00241E0F">
        <w:tc>
          <w:tcPr>
            <w:tcW w:w="1084" w:type="dxa"/>
            <w:vMerge/>
          </w:tcPr>
          <w:p w14:paraId="2C2372FF" w14:textId="77777777" w:rsidR="00DE4F6F" w:rsidRPr="007B0DEB" w:rsidRDefault="00DE4F6F" w:rsidP="00241E0F">
            <w:pPr>
              <w:rPr>
                <w:rFonts w:ascii="Calibri" w:hAnsi="Calibri" w:cs="Calibri"/>
                <w:sz w:val="18"/>
                <w:szCs w:val="18"/>
              </w:rPr>
            </w:pPr>
          </w:p>
        </w:tc>
        <w:tc>
          <w:tcPr>
            <w:tcW w:w="478" w:type="dxa"/>
            <w:vAlign w:val="bottom"/>
          </w:tcPr>
          <w:p w14:paraId="66FF6964"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1</w:t>
            </w:r>
          </w:p>
        </w:tc>
        <w:tc>
          <w:tcPr>
            <w:tcW w:w="1242" w:type="dxa"/>
            <w:vAlign w:val="bottom"/>
          </w:tcPr>
          <w:p w14:paraId="6F7B097A"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12 (9%)</w:t>
            </w:r>
          </w:p>
        </w:tc>
        <w:tc>
          <w:tcPr>
            <w:tcW w:w="1242" w:type="dxa"/>
            <w:vAlign w:val="bottom"/>
          </w:tcPr>
          <w:p w14:paraId="5E277997"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17 (13%)</w:t>
            </w:r>
          </w:p>
        </w:tc>
        <w:tc>
          <w:tcPr>
            <w:tcW w:w="1243" w:type="dxa"/>
            <w:vAlign w:val="bottom"/>
          </w:tcPr>
          <w:p w14:paraId="2B7081D4"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17 (14%)</w:t>
            </w:r>
          </w:p>
        </w:tc>
        <w:tc>
          <w:tcPr>
            <w:tcW w:w="1242" w:type="dxa"/>
            <w:vAlign w:val="bottom"/>
          </w:tcPr>
          <w:p w14:paraId="1631720B"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23 (20%)</w:t>
            </w:r>
          </w:p>
        </w:tc>
        <w:tc>
          <w:tcPr>
            <w:tcW w:w="1242" w:type="dxa"/>
            <w:vAlign w:val="bottom"/>
          </w:tcPr>
          <w:p w14:paraId="01F0C32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20 (18%)</w:t>
            </w:r>
          </w:p>
        </w:tc>
        <w:tc>
          <w:tcPr>
            <w:tcW w:w="1243" w:type="dxa"/>
            <w:vAlign w:val="bottom"/>
          </w:tcPr>
          <w:p w14:paraId="0C7C4B2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20 (18%)</w:t>
            </w:r>
          </w:p>
        </w:tc>
      </w:tr>
      <w:tr w:rsidR="00DE4F6F" w:rsidRPr="00231766" w14:paraId="4D6C4989" w14:textId="77777777" w:rsidTr="00241E0F">
        <w:tc>
          <w:tcPr>
            <w:tcW w:w="1084" w:type="dxa"/>
            <w:vMerge/>
          </w:tcPr>
          <w:p w14:paraId="34216B26" w14:textId="77777777" w:rsidR="00DE4F6F" w:rsidRPr="007B0DEB" w:rsidRDefault="00DE4F6F" w:rsidP="00241E0F">
            <w:pPr>
              <w:rPr>
                <w:rFonts w:ascii="Calibri" w:hAnsi="Calibri" w:cs="Calibri"/>
                <w:sz w:val="18"/>
                <w:szCs w:val="18"/>
              </w:rPr>
            </w:pPr>
          </w:p>
        </w:tc>
        <w:tc>
          <w:tcPr>
            <w:tcW w:w="478" w:type="dxa"/>
            <w:vAlign w:val="bottom"/>
          </w:tcPr>
          <w:p w14:paraId="01185255"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2</w:t>
            </w:r>
          </w:p>
        </w:tc>
        <w:tc>
          <w:tcPr>
            <w:tcW w:w="1242" w:type="dxa"/>
            <w:vAlign w:val="bottom"/>
          </w:tcPr>
          <w:p w14:paraId="1D1B4795"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1 (1%)</w:t>
            </w:r>
          </w:p>
        </w:tc>
        <w:tc>
          <w:tcPr>
            <w:tcW w:w="1242" w:type="dxa"/>
            <w:vAlign w:val="bottom"/>
          </w:tcPr>
          <w:p w14:paraId="3A95DFE8"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 (0%)</w:t>
            </w:r>
          </w:p>
        </w:tc>
        <w:tc>
          <w:tcPr>
            <w:tcW w:w="1243" w:type="dxa"/>
            <w:vAlign w:val="bottom"/>
          </w:tcPr>
          <w:p w14:paraId="22BB9A87"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 (0%)</w:t>
            </w:r>
          </w:p>
        </w:tc>
        <w:tc>
          <w:tcPr>
            <w:tcW w:w="1242" w:type="dxa"/>
            <w:vAlign w:val="bottom"/>
          </w:tcPr>
          <w:p w14:paraId="1223FF51"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 (0%)</w:t>
            </w:r>
          </w:p>
        </w:tc>
        <w:tc>
          <w:tcPr>
            <w:tcW w:w="1242" w:type="dxa"/>
            <w:vAlign w:val="bottom"/>
          </w:tcPr>
          <w:p w14:paraId="0A068AD7"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 (0%)</w:t>
            </w:r>
          </w:p>
        </w:tc>
        <w:tc>
          <w:tcPr>
            <w:tcW w:w="1243" w:type="dxa"/>
            <w:vAlign w:val="bottom"/>
          </w:tcPr>
          <w:p w14:paraId="3809075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 (0%)</w:t>
            </w:r>
          </w:p>
        </w:tc>
      </w:tr>
      <w:tr w:rsidR="00DE4F6F" w:rsidRPr="00231766" w14:paraId="0F4A3504" w14:textId="77777777" w:rsidTr="00241E0F">
        <w:tc>
          <w:tcPr>
            <w:tcW w:w="1084" w:type="dxa"/>
            <w:vMerge/>
          </w:tcPr>
          <w:p w14:paraId="4E4DE2F0" w14:textId="77777777" w:rsidR="00DE4F6F" w:rsidRPr="007B0DEB" w:rsidRDefault="00DE4F6F" w:rsidP="00241E0F">
            <w:pPr>
              <w:rPr>
                <w:rFonts w:ascii="Calibri" w:hAnsi="Calibri" w:cs="Calibri"/>
                <w:sz w:val="18"/>
                <w:szCs w:val="18"/>
              </w:rPr>
            </w:pPr>
          </w:p>
        </w:tc>
        <w:tc>
          <w:tcPr>
            <w:tcW w:w="478" w:type="dxa"/>
            <w:vAlign w:val="bottom"/>
          </w:tcPr>
          <w:p w14:paraId="1D07E6AF"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p</w:t>
            </w:r>
          </w:p>
        </w:tc>
        <w:tc>
          <w:tcPr>
            <w:tcW w:w="2484" w:type="dxa"/>
            <w:gridSpan w:val="2"/>
            <w:vAlign w:val="bottom"/>
          </w:tcPr>
          <w:p w14:paraId="532984B7"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0.34</w:t>
            </w:r>
          </w:p>
        </w:tc>
        <w:tc>
          <w:tcPr>
            <w:tcW w:w="2485" w:type="dxa"/>
            <w:gridSpan w:val="2"/>
            <w:vAlign w:val="bottom"/>
          </w:tcPr>
          <w:p w14:paraId="7AD542B5"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0.24</w:t>
            </w:r>
          </w:p>
        </w:tc>
        <w:tc>
          <w:tcPr>
            <w:tcW w:w="2485" w:type="dxa"/>
            <w:gridSpan w:val="2"/>
            <w:vAlign w:val="bottom"/>
          </w:tcPr>
          <w:p w14:paraId="626D1EFA"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0.97</w:t>
            </w:r>
          </w:p>
        </w:tc>
      </w:tr>
      <w:tr w:rsidR="00DE4F6F" w:rsidRPr="00231766" w14:paraId="19EECAD0" w14:textId="77777777" w:rsidTr="00241E0F">
        <w:tc>
          <w:tcPr>
            <w:tcW w:w="1084" w:type="dxa"/>
            <w:vMerge w:val="restart"/>
            <w:vAlign w:val="center"/>
          </w:tcPr>
          <w:p w14:paraId="2CE085EA"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Neutral</w:t>
            </w:r>
          </w:p>
        </w:tc>
        <w:tc>
          <w:tcPr>
            <w:tcW w:w="478" w:type="dxa"/>
            <w:vAlign w:val="bottom"/>
          </w:tcPr>
          <w:p w14:paraId="3C7E22F9"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0</w:t>
            </w:r>
          </w:p>
        </w:tc>
        <w:tc>
          <w:tcPr>
            <w:tcW w:w="1242" w:type="dxa"/>
            <w:vAlign w:val="bottom"/>
          </w:tcPr>
          <w:p w14:paraId="4E107071"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50 (36%)</w:t>
            </w:r>
          </w:p>
        </w:tc>
        <w:tc>
          <w:tcPr>
            <w:tcW w:w="1242" w:type="dxa"/>
            <w:vAlign w:val="bottom"/>
          </w:tcPr>
          <w:p w14:paraId="67B66B8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39 (30%)</w:t>
            </w:r>
          </w:p>
        </w:tc>
        <w:tc>
          <w:tcPr>
            <w:tcW w:w="1243" w:type="dxa"/>
            <w:vAlign w:val="bottom"/>
          </w:tcPr>
          <w:p w14:paraId="5C48EB85"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51 (42%)</w:t>
            </w:r>
          </w:p>
        </w:tc>
        <w:tc>
          <w:tcPr>
            <w:tcW w:w="1242" w:type="dxa"/>
            <w:vAlign w:val="bottom"/>
          </w:tcPr>
          <w:p w14:paraId="74802B5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57 (49%)</w:t>
            </w:r>
          </w:p>
        </w:tc>
        <w:tc>
          <w:tcPr>
            <w:tcW w:w="1242" w:type="dxa"/>
            <w:vAlign w:val="bottom"/>
          </w:tcPr>
          <w:p w14:paraId="740BF3F5"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45 (41%)</w:t>
            </w:r>
          </w:p>
        </w:tc>
        <w:tc>
          <w:tcPr>
            <w:tcW w:w="1243" w:type="dxa"/>
            <w:vAlign w:val="bottom"/>
          </w:tcPr>
          <w:p w14:paraId="099AFD2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59 (53%)</w:t>
            </w:r>
          </w:p>
        </w:tc>
      </w:tr>
      <w:tr w:rsidR="00DE4F6F" w:rsidRPr="00231766" w14:paraId="391E6BFD" w14:textId="77777777" w:rsidTr="00241E0F">
        <w:tc>
          <w:tcPr>
            <w:tcW w:w="1084" w:type="dxa"/>
            <w:vMerge/>
          </w:tcPr>
          <w:p w14:paraId="78E75AE3" w14:textId="77777777" w:rsidR="00DE4F6F" w:rsidRPr="007B0DEB" w:rsidRDefault="00DE4F6F" w:rsidP="00241E0F">
            <w:pPr>
              <w:rPr>
                <w:rFonts w:ascii="Calibri" w:hAnsi="Calibri" w:cs="Calibri"/>
                <w:sz w:val="18"/>
                <w:szCs w:val="18"/>
              </w:rPr>
            </w:pPr>
          </w:p>
        </w:tc>
        <w:tc>
          <w:tcPr>
            <w:tcW w:w="478" w:type="dxa"/>
            <w:vAlign w:val="bottom"/>
          </w:tcPr>
          <w:p w14:paraId="5E96A1B0"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1</w:t>
            </w:r>
          </w:p>
        </w:tc>
        <w:tc>
          <w:tcPr>
            <w:tcW w:w="1242" w:type="dxa"/>
            <w:vAlign w:val="bottom"/>
          </w:tcPr>
          <w:p w14:paraId="53C5B414"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50 (36%)</w:t>
            </w:r>
          </w:p>
        </w:tc>
        <w:tc>
          <w:tcPr>
            <w:tcW w:w="1242" w:type="dxa"/>
            <w:vAlign w:val="bottom"/>
          </w:tcPr>
          <w:p w14:paraId="629A469E"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47 (37%)</w:t>
            </w:r>
          </w:p>
        </w:tc>
        <w:tc>
          <w:tcPr>
            <w:tcW w:w="1243" w:type="dxa"/>
            <w:vAlign w:val="bottom"/>
          </w:tcPr>
          <w:p w14:paraId="5394160E"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38 (31%)</w:t>
            </w:r>
          </w:p>
        </w:tc>
        <w:tc>
          <w:tcPr>
            <w:tcW w:w="1242" w:type="dxa"/>
            <w:vAlign w:val="bottom"/>
          </w:tcPr>
          <w:p w14:paraId="731EFE2F"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33 (28%)</w:t>
            </w:r>
          </w:p>
        </w:tc>
        <w:tc>
          <w:tcPr>
            <w:tcW w:w="1242" w:type="dxa"/>
            <w:vAlign w:val="bottom"/>
          </w:tcPr>
          <w:p w14:paraId="070A4EE2"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37 (34%)</w:t>
            </w:r>
          </w:p>
        </w:tc>
        <w:tc>
          <w:tcPr>
            <w:tcW w:w="1243" w:type="dxa"/>
            <w:vAlign w:val="bottom"/>
          </w:tcPr>
          <w:p w14:paraId="3180E6AE"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28 (25%)</w:t>
            </w:r>
          </w:p>
        </w:tc>
      </w:tr>
      <w:tr w:rsidR="00DE4F6F" w:rsidRPr="00231766" w14:paraId="7F17E6AA" w14:textId="77777777" w:rsidTr="00241E0F">
        <w:tc>
          <w:tcPr>
            <w:tcW w:w="1084" w:type="dxa"/>
            <w:vMerge/>
          </w:tcPr>
          <w:p w14:paraId="5F21AD63" w14:textId="77777777" w:rsidR="00DE4F6F" w:rsidRPr="007B0DEB" w:rsidRDefault="00DE4F6F" w:rsidP="00241E0F">
            <w:pPr>
              <w:rPr>
                <w:rFonts w:ascii="Calibri" w:hAnsi="Calibri" w:cs="Calibri"/>
                <w:sz w:val="18"/>
                <w:szCs w:val="18"/>
              </w:rPr>
            </w:pPr>
          </w:p>
        </w:tc>
        <w:tc>
          <w:tcPr>
            <w:tcW w:w="478" w:type="dxa"/>
            <w:vAlign w:val="bottom"/>
          </w:tcPr>
          <w:p w14:paraId="2A059F0F"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2+</w:t>
            </w:r>
          </w:p>
        </w:tc>
        <w:tc>
          <w:tcPr>
            <w:tcW w:w="1242" w:type="dxa"/>
            <w:vAlign w:val="bottom"/>
          </w:tcPr>
          <w:p w14:paraId="34B3D21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37 (27%)</w:t>
            </w:r>
          </w:p>
        </w:tc>
        <w:tc>
          <w:tcPr>
            <w:tcW w:w="1242" w:type="dxa"/>
            <w:vAlign w:val="bottom"/>
          </w:tcPr>
          <w:p w14:paraId="718FE624"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42 (33%)</w:t>
            </w:r>
          </w:p>
        </w:tc>
        <w:tc>
          <w:tcPr>
            <w:tcW w:w="1243" w:type="dxa"/>
            <w:vAlign w:val="bottom"/>
          </w:tcPr>
          <w:p w14:paraId="387CE3D9"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33 (27%)</w:t>
            </w:r>
          </w:p>
        </w:tc>
        <w:tc>
          <w:tcPr>
            <w:tcW w:w="1242" w:type="dxa"/>
            <w:vAlign w:val="bottom"/>
          </w:tcPr>
          <w:p w14:paraId="2A3DBD8C"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27 (23%)</w:t>
            </w:r>
          </w:p>
        </w:tc>
        <w:tc>
          <w:tcPr>
            <w:tcW w:w="1242" w:type="dxa"/>
            <w:vAlign w:val="bottom"/>
          </w:tcPr>
          <w:p w14:paraId="1D9D62C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28 (25%)</w:t>
            </w:r>
          </w:p>
        </w:tc>
        <w:tc>
          <w:tcPr>
            <w:tcW w:w="1243" w:type="dxa"/>
            <w:vAlign w:val="bottom"/>
          </w:tcPr>
          <w:p w14:paraId="39E41C21"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24 (22%)</w:t>
            </w:r>
          </w:p>
        </w:tc>
      </w:tr>
      <w:tr w:rsidR="00DE4F6F" w:rsidRPr="00231766" w14:paraId="2CBB6FF3" w14:textId="77777777" w:rsidTr="00241E0F">
        <w:tc>
          <w:tcPr>
            <w:tcW w:w="1084" w:type="dxa"/>
            <w:vMerge/>
          </w:tcPr>
          <w:p w14:paraId="52F90F4D" w14:textId="77777777" w:rsidR="00DE4F6F" w:rsidRPr="007B0DEB" w:rsidRDefault="00DE4F6F" w:rsidP="00241E0F">
            <w:pPr>
              <w:rPr>
                <w:rFonts w:ascii="Calibri" w:hAnsi="Calibri" w:cs="Calibri"/>
                <w:sz w:val="18"/>
                <w:szCs w:val="18"/>
              </w:rPr>
            </w:pPr>
          </w:p>
        </w:tc>
        <w:tc>
          <w:tcPr>
            <w:tcW w:w="478" w:type="dxa"/>
            <w:vAlign w:val="bottom"/>
          </w:tcPr>
          <w:p w14:paraId="37CCED71" w14:textId="77777777" w:rsidR="00DE4F6F" w:rsidRPr="007B0DEB" w:rsidRDefault="00DE4F6F" w:rsidP="00241E0F">
            <w:pPr>
              <w:rPr>
                <w:rFonts w:ascii="Calibri" w:hAnsi="Calibri" w:cs="Calibri"/>
                <w:sz w:val="18"/>
                <w:szCs w:val="18"/>
              </w:rPr>
            </w:pPr>
            <w:r w:rsidRPr="007B0DEB">
              <w:rPr>
                <w:rFonts w:ascii="Calibri" w:hAnsi="Calibri" w:cs="Calibri"/>
                <w:sz w:val="18"/>
                <w:szCs w:val="18"/>
              </w:rPr>
              <w:t>p</w:t>
            </w:r>
          </w:p>
        </w:tc>
        <w:tc>
          <w:tcPr>
            <w:tcW w:w="2484" w:type="dxa"/>
            <w:gridSpan w:val="2"/>
            <w:vAlign w:val="bottom"/>
          </w:tcPr>
          <w:p w14:paraId="4BBDD42D"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0.23</w:t>
            </w:r>
          </w:p>
        </w:tc>
        <w:tc>
          <w:tcPr>
            <w:tcW w:w="2485" w:type="dxa"/>
            <w:gridSpan w:val="2"/>
            <w:vAlign w:val="bottom"/>
          </w:tcPr>
          <w:p w14:paraId="4C81B12B"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0.29</w:t>
            </w:r>
          </w:p>
        </w:tc>
        <w:tc>
          <w:tcPr>
            <w:tcW w:w="2485" w:type="dxa"/>
            <w:gridSpan w:val="2"/>
            <w:vAlign w:val="bottom"/>
          </w:tcPr>
          <w:p w14:paraId="26768AE6" w14:textId="77777777" w:rsidR="00DE4F6F" w:rsidRPr="007B0DEB" w:rsidRDefault="00DE4F6F" w:rsidP="00241E0F">
            <w:pPr>
              <w:jc w:val="right"/>
              <w:rPr>
                <w:rFonts w:ascii="Calibri" w:hAnsi="Calibri" w:cs="Calibri"/>
                <w:sz w:val="18"/>
                <w:szCs w:val="18"/>
              </w:rPr>
            </w:pPr>
            <w:r w:rsidRPr="007B0DEB">
              <w:rPr>
                <w:rFonts w:ascii="Calibri" w:hAnsi="Calibri" w:cs="Calibri"/>
                <w:sz w:val="18"/>
                <w:szCs w:val="18"/>
              </w:rPr>
              <w:t>0.11</w:t>
            </w:r>
          </w:p>
        </w:tc>
      </w:tr>
    </w:tbl>
    <w:p w14:paraId="45ADFAC5" w14:textId="7BEC3B2C" w:rsidR="007B0DEB" w:rsidRPr="007B0DEB" w:rsidRDefault="00F863B8" w:rsidP="007B0DEB">
      <w:pPr>
        <w:rPr>
          <w:rFonts w:ascii="Calibri" w:hAnsi="Calibri" w:cs="Calibri"/>
          <w:sz w:val="18"/>
          <w:szCs w:val="18"/>
          <w:lang w:val="en-GB"/>
        </w:rPr>
      </w:pPr>
      <w:bookmarkStart w:id="3" w:name="OLE_LINK9"/>
      <w:r>
        <w:rPr>
          <w:rFonts w:ascii="Calibri" w:hAnsi="Calibri" w:cs="Calibri"/>
          <w:sz w:val="18"/>
          <w:szCs w:val="18"/>
          <w:lang w:val="en-GB"/>
        </w:rPr>
        <w:t xml:space="preserve">Note: </w:t>
      </w:r>
      <w:r w:rsidR="007B0DEB" w:rsidRPr="007B0DEB">
        <w:rPr>
          <w:rFonts w:ascii="Calibri" w:hAnsi="Calibri" w:cs="Calibri"/>
          <w:sz w:val="18"/>
          <w:szCs w:val="18"/>
          <w:lang w:val="en-GB"/>
        </w:rPr>
        <w:t xml:space="preserve">Pathogens were classified as beneficial, harmful or neutral according to their association with mortality (see </w:t>
      </w:r>
      <w:r>
        <w:rPr>
          <w:rFonts w:ascii="Calibri" w:hAnsi="Calibri" w:cs="Calibri"/>
          <w:sz w:val="18"/>
          <w:szCs w:val="18"/>
          <w:lang w:val="en-GB"/>
        </w:rPr>
        <w:t>Methods</w:t>
      </w:r>
      <w:r w:rsidR="007B0DEB" w:rsidRPr="007B0DEB">
        <w:rPr>
          <w:rFonts w:ascii="Calibri" w:hAnsi="Calibri" w:cs="Calibri"/>
          <w:sz w:val="18"/>
          <w:szCs w:val="18"/>
          <w:lang w:val="en-GB"/>
        </w:rPr>
        <w:t xml:space="preserve">). The pathogens identified as beneficial were E. coli and giardia, and the harmful pathogens were </w:t>
      </w:r>
      <w:r w:rsidR="007B0DEB" w:rsidRPr="00E064EE">
        <w:rPr>
          <w:rFonts w:ascii="Calibri" w:hAnsi="Calibri" w:cs="Calibri"/>
          <w:i/>
          <w:iCs/>
          <w:sz w:val="18"/>
          <w:szCs w:val="18"/>
          <w:lang w:val="en-GB"/>
        </w:rPr>
        <w:t>C. difficile</w:t>
      </w:r>
      <w:r w:rsidR="007B0DEB" w:rsidRPr="007B0DEB">
        <w:rPr>
          <w:rFonts w:ascii="Calibri" w:hAnsi="Calibri" w:cs="Calibri"/>
          <w:sz w:val="18"/>
          <w:szCs w:val="18"/>
          <w:lang w:val="en-GB"/>
        </w:rPr>
        <w:t xml:space="preserve"> and </w:t>
      </w:r>
      <w:r w:rsidR="007B0DEB" w:rsidRPr="00E064EE">
        <w:rPr>
          <w:rFonts w:ascii="Calibri" w:hAnsi="Calibri" w:cs="Calibri"/>
          <w:i/>
          <w:iCs/>
          <w:sz w:val="18"/>
          <w:szCs w:val="18"/>
          <w:lang w:val="en-GB"/>
        </w:rPr>
        <w:t>E. histolytica</w:t>
      </w:r>
      <w:r w:rsidR="007B0DEB" w:rsidRPr="007B0DEB">
        <w:rPr>
          <w:rFonts w:ascii="Calibri" w:hAnsi="Calibri" w:cs="Calibri"/>
          <w:sz w:val="18"/>
          <w:szCs w:val="18"/>
          <w:lang w:val="en-GB"/>
        </w:rPr>
        <w:t xml:space="preserve">. Other pathogens were classified as neutral. P-values are from </w:t>
      </w:r>
      <w:proofErr w:type="spellStart"/>
      <w:r w:rsidR="007B0DEB" w:rsidRPr="007B0DEB">
        <w:rPr>
          <w:rFonts w:ascii="Calibri" w:hAnsi="Calibri" w:cs="Calibri"/>
          <w:sz w:val="18"/>
          <w:szCs w:val="18"/>
          <w:lang w:val="en-GB"/>
        </w:rPr>
        <w:t>ranksum</w:t>
      </w:r>
      <w:proofErr w:type="spellEnd"/>
      <w:r w:rsidR="007B0DEB" w:rsidRPr="007B0DEB">
        <w:rPr>
          <w:rFonts w:ascii="Calibri" w:hAnsi="Calibri" w:cs="Calibri"/>
          <w:sz w:val="18"/>
          <w:szCs w:val="18"/>
          <w:lang w:val="en-GB"/>
        </w:rPr>
        <w:t xml:space="preserve"> tests comparing </w:t>
      </w:r>
      <w:r>
        <w:rPr>
          <w:rFonts w:ascii="Calibri" w:hAnsi="Calibri" w:cs="Calibri"/>
          <w:sz w:val="18"/>
          <w:szCs w:val="18"/>
          <w:lang w:val="en-GB"/>
        </w:rPr>
        <w:t xml:space="preserve">number of pathogens identified in randomised </w:t>
      </w:r>
      <w:r w:rsidR="007B0DEB" w:rsidRPr="007B0DEB">
        <w:rPr>
          <w:rFonts w:ascii="Calibri" w:hAnsi="Calibri" w:cs="Calibri"/>
          <w:sz w:val="18"/>
          <w:szCs w:val="18"/>
          <w:lang w:val="en-GB"/>
        </w:rPr>
        <w:t xml:space="preserve">standard and enhanced </w:t>
      </w:r>
      <w:r>
        <w:rPr>
          <w:rFonts w:ascii="Calibri" w:hAnsi="Calibri" w:cs="Calibri"/>
          <w:sz w:val="18"/>
          <w:szCs w:val="18"/>
          <w:lang w:val="en-GB"/>
        </w:rPr>
        <w:t>prophyla</w:t>
      </w:r>
      <w:r w:rsidR="00E064EE">
        <w:rPr>
          <w:rFonts w:ascii="Calibri" w:hAnsi="Calibri" w:cs="Calibri"/>
          <w:sz w:val="18"/>
          <w:szCs w:val="18"/>
          <w:lang w:val="en-GB"/>
        </w:rPr>
        <w:t>xi</w:t>
      </w:r>
      <w:r>
        <w:rPr>
          <w:rFonts w:ascii="Calibri" w:hAnsi="Calibri" w:cs="Calibri"/>
          <w:sz w:val="18"/>
          <w:szCs w:val="18"/>
          <w:lang w:val="en-GB"/>
        </w:rPr>
        <w:t xml:space="preserve">s groups at </w:t>
      </w:r>
      <w:r w:rsidR="007B0DEB" w:rsidRPr="007B0DEB">
        <w:rPr>
          <w:rFonts w:ascii="Calibri" w:hAnsi="Calibri" w:cs="Calibri"/>
          <w:sz w:val="18"/>
          <w:szCs w:val="18"/>
          <w:lang w:val="en-GB"/>
        </w:rPr>
        <w:t xml:space="preserve">each week. </w:t>
      </w:r>
    </w:p>
    <w:p w14:paraId="5CBEC067" w14:textId="3E7A2258" w:rsidR="0069179E" w:rsidRDefault="0069179E">
      <w:pPr>
        <w:rPr>
          <w:b/>
          <w:bCs/>
        </w:rPr>
      </w:pPr>
    </w:p>
    <w:p w14:paraId="167091D9" w14:textId="39793B1F" w:rsidR="00302E29" w:rsidRPr="007B0DEB" w:rsidRDefault="002A1D0B">
      <w:pPr>
        <w:rPr>
          <w:rFonts w:ascii="Calibri" w:hAnsi="Calibri" w:cs="Calibri"/>
          <w:b/>
          <w:bCs/>
        </w:rPr>
      </w:pPr>
      <w:r w:rsidRPr="007B0DEB">
        <w:rPr>
          <w:rFonts w:ascii="Calibri" w:hAnsi="Calibri" w:cs="Calibri"/>
          <w:noProof/>
        </w:rPr>
        <w:lastRenderedPageBreak/>
        <w:drawing>
          <wp:anchor distT="0" distB="0" distL="114300" distR="114300" simplePos="0" relativeHeight="251658240" behindDoc="0" locked="0" layoutInCell="1" allowOverlap="1" wp14:anchorId="43A70999" wp14:editId="42810824">
            <wp:simplePos x="0" y="0"/>
            <wp:positionH relativeFrom="column">
              <wp:posOffset>-129654</wp:posOffset>
            </wp:positionH>
            <wp:positionV relativeFrom="paragraph">
              <wp:posOffset>286603</wp:posOffset>
            </wp:positionV>
            <wp:extent cx="5490845" cy="76561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90845" cy="7656195"/>
                    </a:xfrm>
                    <a:prstGeom prst="rect">
                      <a:avLst/>
                    </a:prstGeom>
                  </pic:spPr>
                </pic:pic>
              </a:graphicData>
            </a:graphic>
            <wp14:sizeRelH relativeFrom="page">
              <wp14:pctWidth>0</wp14:pctWidth>
            </wp14:sizeRelH>
            <wp14:sizeRelV relativeFrom="page">
              <wp14:pctHeight>0</wp14:pctHeight>
            </wp14:sizeRelV>
          </wp:anchor>
        </w:drawing>
      </w:r>
      <w:r w:rsidR="00302E29" w:rsidRPr="007B0DEB">
        <w:rPr>
          <w:rFonts w:ascii="Calibri" w:hAnsi="Calibri" w:cs="Calibri"/>
          <w:b/>
          <w:bCs/>
        </w:rPr>
        <w:t>Supplementary Figure 1</w:t>
      </w:r>
      <w:bookmarkEnd w:id="3"/>
      <w:r w:rsidR="00302E29" w:rsidRPr="007B0DEB">
        <w:rPr>
          <w:rFonts w:ascii="Calibri" w:hAnsi="Calibri" w:cs="Calibri"/>
          <w:b/>
          <w:bCs/>
        </w:rPr>
        <w:t xml:space="preserve">. </w:t>
      </w:r>
      <w:r w:rsidR="00C83593" w:rsidRPr="007B0DEB">
        <w:rPr>
          <w:rFonts w:ascii="Calibri" w:hAnsi="Calibri" w:cs="Calibri"/>
          <w:b/>
          <w:bCs/>
        </w:rPr>
        <w:t>Trial flow diagram</w:t>
      </w:r>
    </w:p>
    <w:p w14:paraId="541CF8E0" w14:textId="4C5023C6" w:rsidR="00E234AE" w:rsidRDefault="00E234AE"/>
    <w:p w14:paraId="0D3C34B4" w14:textId="77777777" w:rsidR="0069179E" w:rsidRDefault="0069179E">
      <w:pPr>
        <w:rPr>
          <w:b/>
          <w:bCs/>
        </w:rPr>
      </w:pPr>
      <w:r>
        <w:rPr>
          <w:b/>
          <w:bCs/>
        </w:rPr>
        <w:br w:type="page"/>
      </w:r>
    </w:p>
    <w:p w14:paraId="1666935A" w14:textId="1CE80CB5" w:rsidR="003E0548" w:rsidRPr="007B0DEB" w:rsidRDefault="00E234AE">
      <w:pPr>
        <w:rPr>
          <w:rFonts w:ascii="Calibri" w:hAnsi="Calibri" w:cs="Calibri"/>
        </w:rPr>
      </w:pPr>
      <w:r w:rsidRPr="007B0DEB">
        <w:rPr>
          <w:rFonts w:ascii="Calibri" w:hAnsi="Calibri" w:cs="Calibri"/>
          <w:b/>
          <w:bCs/>
        </w:rPr>
        <w:lastRenderedPageBreak/>
        <w:t xml:space="preserve">Supplementary Figure 2. </w:t>
      </w:r>
      <w:r w:rsidR="00CD4880" w:rsidRPr="007B0DEB">
        <w:rPr>
          <w:rFonts w:ascii="Calibri" w:hAnsi="Calibri" w:cs="Calibri"/>
          <w:b/>
          <w:bCs/>
        </w:rPr>
        <w:t xml:space="preserve">Co-infection </w:t>
      </w:r>
      <w:r w:rsidR="00742E17" w:rsidRPr="007B0DEB">
        <w:rPr>
          <w:rFonts w:ascii="Calibri" w:hAnsi="Calibri" w:cs="Calibri"/>
          <w:b/>
          <w:bCs/>
        </w:rPr>
        <w:t>at</w:t>
      </w:r>
      <w:r w:rsidR="00FA7333" w:rsidRPr="007B0DEB">
        <w:rPr>
          <w:rFonts w:ascii="Calibri" w:hAnsi="Calibri" w:cs="Calibri"/>
          <w:b/>
          <w:bCs/>
        </w:rPr>
        <w:t xml:space="preserve"> A.</w:t>
      </w:r>
      <w:r w:rsidR="00742E17" w:rsidRPr="007B0DEB">
        <w:rPr>
          <w:rFonts w:ascii="Calibri" w:hAnsi="Calibri" w:cs="Calibri"/>
          <w:b/>
          <w:bCs/>
        </w:rPr>
        <w:t xml:space="preserve"> baseline</w:t>
      </w:r>
      <w:r w:rsidR="00FA7333" w:rsidRPr="007B0DEB">
        <w:rPr>
          <w:rFonts w:ascii="Calibri" w:hAnsi="Calibri" w:cs="Calibri"/>
          <w:b/>
          <w:bCs/>
        </w:rPr>
        <w:t>, B.</w:t>
      </w:r>
      <w:r w:rsidR="003E0548" w:rsidRPr="007B0DEB">
        <w:rPr>
          <w:rFonts w:ascii="Calibri" w:hAnsi="Calibri" w:cs="Calibri"/>
          <w:b/>
          <w:bCs/>
        </w:rPr>
        <w:t xml:space="preserve"> week 4 and </w:t>
      </w:r>
      <w:r w:rsidR="00FA7333" w:rsidRPr="007B0DEB">
        <w:rPr>
          <w:rFonts w:ascii="Calibri" w:hAnsi="Calibri" w:cs="Calibri"/>
          <w:b/>
          <w:bCs/>
        </w:rPr>
        <w:t xml:space="preserve">C. </w:t>
      </w:r>
      <w:r w:rsidR="003E0548" w:rsidRPr="007B0DEB">
        <w:rPr>
          <w:rFonts w:ascii="Calibri" w:hAnsi="Calibri" w:cs="Calibri"/>
          <w:b/>
          <w:bCs/>
        </w:rPr>
        <w:t>week 12</w:t>
      </w:r>
      <w:r w:rsidR="00BD033A" w:rsidRPr="007B0DEB">
        <w:rPr>
          <w:rFonts w:ascii="Calibri" w:hAnsi="Calibri" w:cs="Calibri"/>
          <w:b/>
          <w:bCs/>
        </w:rPr>
        <w:t xml:space="preserve">. </w:t>
      </w:r>
      <w:r w:rsidR="00BD033A" w:rsidRPr="007B0DEB">
        <w:rPr>
          <w:rFonts w:ascii="Calibri" w:hAnsi="Calibri" w:cs="Calibri"/>
        </w:rPr>
        <w:t>Prevalence of pathogens with/without others</w:t>
      </w:r>
    </w:p>
    <w:p w14:paraId="1CC7F8B5" w14:textId="2449AFFF" w:rsidR="003E0548" w:rsidRDefault="003E0548">
      <w:pPr>
        <w:rPr>
          <w:b/>
          <w:bCs/>
        </w:rPr>
      </w:pPr>
      <w:r>
        <w:rPr>
          <w:b/>
          <w:bCs/>
        </w:rPr>
        <w:t>A.</w:t>
      </w:r>
    </w:p>
    <w:p w14:paraId="385570FE" w14:textId="5EA48CB7" w:rsidR="00742E17" w:rsidRDefault="00742E17">
      <w:pPr>
        <w:rPr>
          <w:b/>
          <w:bCs/>
        </w:rPr>
      </w:pPr>
      <w:r>
        <w:rPr>
          <w:noProof/>
        </w:rPr>
        <w:drawing>
          <wp:inline distT="0" distB="0" distL="0" distR="0" wp14:anchorId="69B7276A" wp14:editId="326FECAB">
            <wp:extent cx="5724525" cy="3438525"/>
            <wp:effectExtent l="0" t="0" r="3175" b="3175"/>
            <wp:docPr id="1390511194" name="Picture 4"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11194" name="Picture 4" descr="A graph of a bar graph&#10;&#10;Description automatically generated with medium confidenc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3438525"/>
                    </a:xfrm>
                    <a:prstGeom prst="rect">
                      <a:avLst/>
                    </a:prstGeom>
                    <a:noFill/>
                    <a:ln>
                      <a:noFill/>
                    </a:ln>
                  </pic:spPr>
                </pic:pic>
              </a:graphicData>
            </a:graphic>
          </wp:inline>
        </w:drawing>
      </w:r>
    </w:p>
    <w:p w14:paraId="0375CF63" w14:textId="2DFB2796" w:rsidR="003E0548" w:rsidRDefault="003E0548">
      <w:pPr>
        <w:rPr>
          <w:b/>
          <w:bCs/>
        </w:rPr>
      </w:pPr>
      <w:r>
        <w:rPr>
          <w:b/>
          <w:bCs/>
        </w:rPr>
        <w:t xml:space="preserve">B. </w:t>
      </w:r>
    </w:p>
    <w:p w14:paraId="57D9180B" w14:textId="3E7C4420" w:rsidR="003E0548" w:rsidRDefault="003E0548">
      <w:pPr>
        <w:rPr>
          <w:b/>
          <w:bCs/>
        </w:rPr>
      </w:pPr>
      <w:r>
        <w:rPr>
          <w:noProof/>
        </w:rPr>
        <w:drawing>
          <wp:inline distT="0" distB="0" distL="0" distR="0" wp14:anchorId="404E4934" wp14:editId="165B37F8">
            <wp:extent cx="5731510" cy="3439160"/>
            <wp:effectExtent l="0" t="0" r="2540" b="8890"/>
            <wp:docPr id="1726799499" name="Picture 5"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99499" name="Picture 5" descr="A graph of a bar graph&#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5394BADD" w14:textId="5324E386" w:rsidR="003E0548" w:rsidRDefault="003E0548">
      <w:pPr>
        <w:rPr>
          <w:b/>
          <w:bCs/>
        </w:rPr>
      </w:pPr>
      <w:r>
        <w:rPr>
          <w:b/>
          <w:bCs/>
        </w:rPr>
        <w:lastRenderedPageBreak/>
        <w:t xml:space="preserve">C. </w:t>
      </w:r>
    </w:p>
    <w:p w14:paraId="3A9ACE5F" w14:textId="5FEBE156" w:rsidR="00ED0FAF" w:rsidRPr="00944EC3" w:rsidRDefault="00ED0FAF">
      <w:pPr>
        <w:rPr>
          <w:b/>
          <w:bCs/>
        </w:rPr>
      </w:pPr>
      <w:r>
        <w:rPr>
          <w:noProof/>
        </w:rPr>
        <w:drawing>
          <wp:inline distT="0" distB="0" distL="0" distR="0" wp14:anchorId="77307D60" wp14:editId="1A46C39D">
            <wp:extent cx="5731510" cy="3439160"/>
            <wp:effectExtent l="0" t="0" r="2540" b="8890"/>
            <wp:docPr id="2060771197" name="Picture 6"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71197" name="Picture 6" descr="A graph of a bar grap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5D57FCFA" w14:textId="5199CBC9" w:rsidR="00CD4880" w:rsidRPr="003E44D7" w:rsidRDefault="0069179E">
      <w:pPr>
        <w:rPr>
          <w:b/>
          <w:bCs/>
        </w:rPr>
      </w:pPr>
      <w:r>
        <w:rPr>
          <w:b/>
          <w:bCs/>
        </w:rPr>
        <w:br w:type="page"/>
      </w:r>
    </w:p>
    <w:p w14:paraId="2F61F211" w14:textId="01DBFE8A" w:rsidR="00E63EF7" w:rsidRPr="007B0DEB" w:rsidRDefault="00054628" w:rsidP="00E63EF7">
      <w:pPr>
        <w:rPr>
          <w:rFonts w:ascii="Calibri" w:hAnsi="Calibri" w:cs="Calibri"/>
          <w:b/>
          <w:bCs/>
        </w:rPr>
      </w:pPr>
      <w:r w:rsidRPr="007B0DEB">
        <w:rPr>
          <w:rFonts w:ascii="Calibri" w:hAnsi="Calibri" w:cs="Calibri"/>
          <w:b/>
          <w:bCs/>
        </w:rPr>
        <w:lastRenderedPageBreak/>
        <w:t xml:space="preserve">Supplementary Figure </w:t>
      </w:r>
      <w:r w:rsidR="003E44D7" w:rsidRPr="007B0DEB">
        <w:rPr>
          <w:rFonts w:ascii="Calibri" w:hAnsi="Calibri" w:cs="Calibri"/>
          <w:b/>
          <w:bCs/>
        </w:rPr>
        <w:t>3</w:t>
      </w:r>
      <w:r w:rsidRPr="007B0DEB">
        <w:rPr>
          <w:rFonts w:ascii="Calibri" w:hAnsi="Calibri" w:cs="Calibri"/>
          <w:b/>
          <w:bCs/>
        </w:rPr>
        <w:t xml:space="preserve">. </w:t>
      </w:r>
      <w:r w:rsidR="005D125A">
        <w:rPr>
          <w:rFonts w:ascii="Calibri" w:hAnsi="Calibri" w:cs="Calibri"/>
          <w:b/>
          <w:bCs/>
        </w:rPr>
        <w:t xml:space="preserve">Predicted prevalence of </w:t>
      </w:r>
      <w:r w:rsidR="00E63EF7" w:rsidRPr="007B0DEB">
        <w:rPr>
          <w:rFonts w:ascii="Calibri" w:hAnsi="Calibri" w:cs="Calibri"/>
          <w:b/>
          <w:bCs/>
        </w:rPr>
        <w:t>pathogen</w:t>
      </w:r>
      <w:r w:rsidR="005D125A">
        <w:rPr>
          <w:rFonts w:ascii="Calibri" w:hAnsi="Calibri" w:cs="Calibri"/>
          <w:b/>
          <w:bCs/>
        </w:rPr>
        <w:t>s</w:t>
      </w:r>
      <w:r w:rsidR="00E63EF7" w:rsidRPr="007B0DEB">
        <w:rPr>
          <w:rFonts w:ascii="Calibri" w:hAnsi="Calibri" w:cs="Calibri"/>
          <w:b/>
          <w:bCs/>
        </w:rPr>
        <w:t xml:space="preserve"> over time by </w:t>
      </w:r>
      <w:r w:rsidR="00F863B8">
        <w:rPr>
          <w:rFonts w:ascii="Calibri" w:hAnsi="Calibri" w:cs="Calibri"/>
          <w:b/>
          <w:bCs/>
        </w:rPr>
        <w:t>enhanced prophylaxis</w:t>
      </w:r>
      <w:r w:rsidR="00E63EF7" w:rsidRPr="007B0DEB">
        <w:rPr>
          <w:rFonts w:ascii="Calibri" w:hAnsi="Calibri" w:cs="Calibri"/>
          <w:b/>
          <w:bCs/>
        </w:rPr>
        <w:t xml:space="preserve"> </w:t>
      </w:r>
      <w:proofErr w:type="spellStart"/>
      <w:r w:rsidR="00E63EF7" w:rsidRPr="007B0DEB">
        <w:rPr>
          <w:rFonts w:ascii="Calibri" w:hAnsi="Calibri" w:cs="Calibri"/>
          <w:b/>
          <w:bCs/>
        </w:rPr>
        <w:t>randomisation</w:t>
      </w:r>
      <w:proofErr w:type="spellEnd"/>
      <w:r w:rsidR="00E63EF7" w:rsidRPr="007B0DEB">
        <w:rPr>
          <w:rFonts w:ascii="Calibri" w:hAnsi="Calibri" w:cs="Calibri"/>
          <w:b/>
          <w:bCs/>
        </w:rPr>
        <w:t xml:space="preserve">, in survivors (&gt;12 weeks). </w:t>
      </w:r>
      <w:r w:rsidR="00593841" w:rsidRPr="00F85BE6">
        <w:rPr>
          <w:rFonts w:ascii="Calibri" w:hAnsi="Calibri" w:cs="Calibri"/>
        </w:rPr>
        <w:t>Note:</w:t>
      </w:r>
      <w:r w:rsidR="00593841">
        <w:rPr>
          <w:rFonts w:ascii="Calibri" w:hAnsi="Calibri" w:cs="Calibri"/>
          <w:b/>
          <w:bCs/>
        </w:rPr>
        <w:t xml:space="preserve"> </w:t>
      </w:r>
      <w:r w:rsidR="00593841">
        <w:rPr>
          <w:rFonts w:ascii="Calibri" w:hAnsi="Calibri" w:cs="Calibri"/>
        </w:rPr>
        <w:t>Logistic mixed model a</w:t>
      </w:r>
      <w:r w:rsidR="00E63EF7" w:rsidRPr="00F85BE6">
        <w:rPr>
          <w:rFonts w:ascii="Calibri" w:hAnsi="Calibri" w:cs="Calibri"/>
        </w:rPr>
        <w:t xml:space="preserve">djusted for </w:t>
      </w:r>
      <w:r w:rsidR="00E064EE">
        <w:rPr>
          <w:rFonts w:ascii="Calibri" w:hAnsi="Calibri" w:cs="Calibri"/>
        </w:rPr>
        <w:t>site</w:t>
      </w:r>
      <w:r w:rsidR="00E63EF7" w:rsidRPr="00F85BE6">
        <w:rPr>
          <w:rFonts w:ascii="Calibri" w:hAnsi="Calibri" w:cs="Calibri"/>
        </w:rPr>
        <w:t xml:space="preserve">, sex, and baseline CD4. P-values are from test of interaction </w:t>
      </w:r>
      <w:r w:rsidR="00B34813">
        <w:rPr>
          <w:rFonts w:ascii="Calibri" w:hAnsi="Calibri" w:cs="Calibri"/>
        </w:rPr>
        <w:t>between</w:t>
      </w:r>
      <w:r w:rsidR="00E63EF7" w:rsidRPr="00F85BE6">
        <w:rPr>
          <w:rFonts w:ascii="Calibri" w:hAnsi="Calibri" w:cs="Calibri"/>
        </w:rPr>
        <w:t xml:space="preserve"> </w:t>
      </w:r>
      <w:r w:rsidR="00B34813">
        <w:rPr>
          <w:rFonts w:ascii="Calibri" w:hAnsi="Calibri" w:cs="Calibri"/>
        </w:rPr>
        <w:t>randomized group</w:t>
      </w:r>
      <w:r w:rsidR="00E63EF7" w:rsidRPr="00F85BE6">
        <w:rPr>
          <w:rFonts w:ascii="Calibri" w:hAnsi="Calibri" w:cs="Calibri"/>
        </w:rPr>
        <w:t xml:space="preserve"> and time.</w:t>
      </w:r>
      <w:r w:rsidR="00E63EF7" w:rsidRPr="007B0DEB">
        <w:rPr>
          <w:rFonts w:ascii="Calibri" w:hAnsi="Calibri" w:cs="Calibri"/>
          <w:b/>
          <w:bCs/>
        </w:rPr>
        <w:t xml:space="preserve"> </w:t>
      </w:r>
    </w:p>
    <w:tbl>
      <w:tblPr>
        <w:tblStyle w:val="TableGrid"/>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6"/>
      </w:tblGrid>
      <w:tr w:rsidR="00DA175E" w14:paraId="08FFEB63" w14:textId="77777777" w:rsidTr="00F85BE6">
        <w:tc>
          <w:tcPr>
            <w:tcW w:w="4756" w:type="dxa"/>
            <w:hideMark/>
          </w:tcPr>
          <w:p w14:paraId="1B28C688" w14:textId="55A7B519" w:rsidR="00DA175E" w:rsidRDefault="00BA7E59">
            <w:pPr>
              <w:rPr>
                <w:b/>
                <w:bCs/>
              </w:rPr>
            </w:pPr>
            <w:r>
              <w:rPr>
                <w:noProof/>
              </w:rPr>
              <w:drawing>
                <wp:inline distT="0" distB="0" distL="0" distR="0" wp14:anchorId="1DDB604B" wp14:editId="58A9EC05">
                  <wp:extent cx="2879725" cy="2093595"/>
                  <wp:effectExtent l="0" t="0" r="3175" b="1905"/>
                  <wp:docPr id="1811559079" name="Picture 25"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59079" name="Picture 25" descr="A graph with lines and dot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c>
          <w:tcPr>
            <w:tcW w:w="4756" w:type="dxa"/>
            <w:hideMark/>
          </w:tcPr>
          <w:p w14:paraId="0655147E" w14:textId="62397715" w:rsidR="00DA175E" w:rsidRDefault="00BA7E59">
            <w:pPr>
              <w:rPr>
                <w:b/>
                <w:bCs/>
              </w:rPr>
            </w:pPr>
            <w:r>
              <w:rPr>
                <w:noProof/>
              </w:rPr>
              <w:drawing>
                <wp:inline distT="0" distB="0" distL="0" distR="0" wp14:anchorId="519A53F1" wp14:editId="745AC0F8">
                  <wp:extent cx="2879725" cy="2093595"/>
                  <wp:effectExtent l="0" t="0" r="3175" b="1905"/>
                  <wp:docPr id="1351591101" name="Picture 23" descr="A graph of a graph with line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91101" name="Picture 23" descr="A graph of a graph with lines and dots&#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r>
      <w:tr w:rsidR="00DA175E" w14:paraId="12CA4AEC" w14:textId="77777777" w:rsidTr="00F85BE6">
        <w:tc>
          <w:tcPr>
            <w:tcW w:w="4756" w:type="dxa"/>
            <w:hideMark/>
          </w:tcPr>
          <w:p w14:paraId="5CF5DEA0" w14:textId="08E68BE1" w:rsidR="00DA175E" w:rsidRDefault="00DA175E">
            <w:pPr>
              <w:rPr>
                <w:b/>
                <w:bCs/>
              </w:rPr>
            </w:pPr>
          </w:p>
        </w:tc>
        <w:tc>
          <w:tcPr>
            <w:tcW w:w="4756" w:type="dxa"/>
            <w:hideMark/>
          </w:tcPr>
          <w:p w14:paraId="5F6A79AA" w14:textId="6DA930EA" w:rsidR="00DA175E" w:rsidRDefault="00DA175E">
            <w:pPr>
              <w:rPr>
                <w:b/>
                <w:bCs/>
              </w:rPr>
            </w:pPr>
          </w:p>
        </w:tc>
      </w:tr>
      <w:tr w:rsidR="00DA175E" w14:paraId="2530E4E0" w14:textId="77777777" w:rsidTr="00F85BE6">
        <w:tc>
          <w:tcPr>
            <w:tcW w:w="4756" w:type="dxa"/>
            <w:hideMark/>
          </w:tcPr>
          <w:p w14:paraId="75A9033E" w14:textId="4E12A038" w:rsidR="00DA175E" w:rsidRDefault="00BA7E59">
            <w:pPr>
              <w:rPr>
                <w:b/>
                <w:bCs/>
              </w:rPr>
            </w:pPr>
            <w:r>
              <w:rPr>
                <w:noProof/>
              </w:rPr>
              <w:drawing>
                <wp:inline distT="0" distB="0" distL="0" distR="0" wp14:anchorId="3B995FE8" wp14:editId="0498C8C4">
                  <wp:extent cx="2879725" cy="2093595"/>
                  <wp:effectExtent l="0" t="0" r="3175" b="1905"/>
                  <wp:docPr id="2045279365" name="Picture 21" descr="A graph of a number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79365" name="Picture 21" descr="A graph of a number of lin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c>
          <w:tcPr>
            <w:tcW w:w="4756" w:type="dxa"/>
            <w:hideMark/>
          </w:tcPr>
          <w:p w14:paraId="6FEE549C" w14:textId="799F8527" w:rsidR="00DA175E" w:rsidRDefault="00BA7E59">
            <w:pPr>
              <w:rPr>
                <w:b/>
                <w:bCs/>
              </w:rPr>
            </w:pPr>
            <w:r>
              <w:rPr>
                <w:noProof/>
              </w:rPr>
              <w:drawing>
                <wp:inline distT="0" distB="0" distL="0" distR="0" wp14:anchorId="77C42C97" wp14:editId="54380807">
                  <wp:extent cx="2879725" cy="2093595"/>
                  <wp:effectExtent l="0" t="0" r="3175" b="1905"/>
                  <wp:docPr id="1300268271" name="Picture 19"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68271" name="Picture 19" descr="A graph with numbers and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r>
      <w:tr w:rsidR="00DA175E" w14:paraId="55D71DDD" w14:textId="77777777" w:rsidTr="00F85BE6">
        <w:tc>
          <w:tcPr>
            <w:tcW w:w="4756" w:type="dxa"/>
            <w:hideMark/>
          </w:tcPr>
          <w:p w14:paraId="5FC9371F" w14:textId="742CB642" w:rsidR="00DA175E" w:rsidRDefault="00DA175E">
            <w:pPr>
              <w:rPr>
                <w:b/>
                <w:bCs/>
              </w:rPr>
            </w:pPr>
          </w:p>
        </w:tc>
        <w:tc>
          <w:tcPr>
            <w:tcW w:w="4756" w:type="dxa"/>
            <w:hideMark/>
          </w:tcPr>
          <w:p w14:paraId="4554809F" w14:textId="7B48FA9D" w:rsidR="00DA175E" w:rsidRDefault="00DA175E">
            <w:pPr>
              <w:rPr>
                <w:b/>
                <w:bCs/>
              </w:rPr>
            </w:pPr>
          </w:p>
        </w:tc>
      </w:tr>
      <w:tr w:rsidR="00DA175E" w14:paraId="3855A507" w14:textId="77777777" w:rsidTr="00F85BE6">
        <w:tc>
          <w:tcPr>
            <w:tcW w:w="4756" w:type="dxa"/>
            <w:hideMark/>
          </w:tcPr>
          <w:p w14:paraId="38A199C7" w14:textId="090BD1C4" w:rsidR="00DA175E" w:rsidRDefault="00BA7E59">
            <w:pPr>
              <w:rPr>
                <w:b/>
                <w:bCs/>
              </w:rPr>
            </w:pPr>
            <w:r>
              <w:rPr>
                <w:noProof/>
              </w:rPr>
              <w:drawing>
                <wp:inline distT="0" distB="0" distL="0" distR="0" wp14:anchorId="257B06F3" wp14:editId="50F4A3AD">
                  <wp:extent cx="2879725" cy="2093595"/>
                  <wp:effectExtent l="0" t="0" r="3175" b="1905"/>
                  <wp:docPr id="122646656" name="Picture 17" descr="A graph of a graph with green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6656" name="Picture 17" descr="A graph of a graph with green and orang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c>
          <w:tcPr>
            <w:tcW w:w="4756" w:type="dxa"/>
            <w:hideMark/>
          </w:tcPr>
          <w:p w14:paraId="2A952FC0" w14:textId="444111D0" w:rsidR="00DA175E" w:rsidRDefault="00BA7E59">
            <w:pPr>
              <w:rPr>
                <w:b/>
                <w:bCs/>
              </w:rPr>
            </w:pPr>
            <w:r>
              <w:rPr>
                <w:noProof/>
              </w:rPr>
              <w:drawing>
                <wp:inline distT="0" distB="0" distL="0" distR="0" wp14:anchorId="0F55388D" wp14:editId="649F5E61">
                  <wp:extent cx="2879725" cy="2093595"/>
                  <wp:effectExtent l="0" t="0" r="3175" b="1905"/>
                  <wp:docPr id="454306061" name="Picture 15"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06061" name="Picture 15" descr="A graph with lines and do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r>
      <w:tr w:rsidR="00DA175E" w14:paraId="64134D08" w14:textId="77777777" w:rsidTr="00F85BE6">
        <w:tc>
          <w:tcPr>
            <w:tcW w:w="4756" w:type="dxa"/>
            <w:hideMark/>
          </w:tcPr>
          <w:p w14:paraId="2FCD9730" w14:textId="70C12940" w:rsidR="00DA175E" w:rsidRDefault="00BA7E59">
            <w:pPr>
              <w:rPr>
                <w:b/>
                <w:bCs/>
              </w:rPr>
            </w:pPr>
            <w:r>
              <w:rPr>
                <w:noProof/>
              </w:rPr>
              <w:lastRenderedPageBreak/>
              <w:drawing>
                <wp:inline distT="0" distB="0" distL="0" distR="0" wp14:anchorId="3D586500" wp14:editId="5CF2AB38">
                  <wp:extent cx="2879725" cy="2093595"/>
                  <wp:effectExtent l="0" t="0" r="3175" b="1905"/>
                  <wp:docPr id="789084055" name="Picture 1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84055" name="Picture 13" descr="A graph with numbers and li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c>
          <w:tcPr>
            <w:tcW w:w="4756" w:type="dxa"/>
            <w:hideMark/>
          </w:tcPr>
          <w:p w14:paraId="7D2DE0BA" w14:textId="152B028C" w:rsidR="00DA175E" w:rsidRDefault="00BA7E59">
            <w:pPr>
              <w:rPr>
                <w:b/>
                <w:bCs/>
              </w:rPr>
            </w:pPr>
            <w:r>
              <w:rPr>
                <w:noProof/>
              </w:rPr>
              <w:drawing>
                <wp:inline distT="0" distB="0" distL="0" distR="0" wp14:anchorId="2E0D64F7" wp14:editId="7843D296">
                  <wp:extent cx="2879725" cy="2093595"/>
                  <wp:effectExtent l="0" t="0" r="3175" b="1905"/>
                  <wp:docPr id="170343356" name="Picture 11"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3356" name="Picture 11" descr="A graph with lines and dot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r>
      <w:tr w:rsidR="00DA175E" w14:paraId="74559E5B" w14:textId="77777777" w:rsidTr="00F85BE6">
        <w:tc>
          <w:tcPr>
            <w:tcW w:w="4756" w:type="dxa"/>
            <w:hideMark/>
          </w:tcPr>
          <w:p w14:paraId="537F29B6" w14:textId="1EA4702D" w:rsidR="00DA175E" w:rsidRDefault="00DA175E">
            <w:pPr>
              <w:rPr>
                <w:b/>
                <w:bCs/>
              </w:rPr>
            </w:pPr>
          </w:p>
        </w:tc>
        <w:tc>
          <w:tcPr>
            <w:tcW w:w="4756" w:type="dxa"/>
            <w:hideMark/>
          </w:tcPr>
          <w:p w14:paraId="507003FB" w14:textId="15CEAC8C" w:rsidR="00DA175E" w:rsidRDefault="00DA175E">
            <w:pPr>
              <w:rPr>
                <w:b/>
                <w:bCs/>
              </w:rPr>
            </w:pPr>
          </w:p>
        </w:tc>
      </w:tr>
      <w:tr w:rsidR="00DA175E" w14:paraId="18BBFDEC" w14:textId="77777777" w:rsidTr="00F85BE6">
        <w:tc>
          <w:tcPr>
            <w:tcW w:w="4756" w:type="dxa"/>
            <w:hideMark/>
          </w:tcPr>
          <w:p w14:paraId="13A8F1A9" w14:textId="0A0CA089" w:rsidR="00DA175E" w:rsidRDefault="00BA7E59">
            <w:pPr>
              <w:rPr>
                <w:b/>
                <w:bCs/>
              </w:rPr>
            </w:pPr>
            <w:r>
              <w:rPr>
                <w:noProof/>
              </w:rPr>
              <w:drawing>
                <wp:inline distT="0" distB="0" distL="0" distR="0" wp14:anchorId="21775195" wp14:editId="5041681C">
                  <wp:extent cx="2879725" cy="2093595"/>
                  <wp:effectExtent l="0" t="0" r="3175" b="1905"/>
                  <wp:docPr id="536026531" name="Picture 9" descr="A graph with number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26531" name="Picture 9" descr="A graph with numbers and dots&#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c>
          <w:tcPr>
            <w:tcW w:w="4756" w:type="dxa"/>
            <w:hideMark/>
          </w:tcPr>
          <w:p w14:paraId="534BA9C0" w14:textId="49A08956" w:rsidR="00DA175E" w:rsidRDefault="00BA7E59">
            <w:pPr>
              <w:rPr>
                <w:b/>
                <w:bCs/>
              </w:rPr>
            </w:pPr>
            <w:r>
              <w:rPr>
                <w:noProof/>
              </w:rPr>
              <w:drawing>
                <wp:inline distT="0" distB="0" distL="0" distR="0" wp14:anchorId="2EC183A8" wp14:editId="10816D0E">
                  <wp:extent cx="2879725" cy="2093595"/>
                  <wp:effectExtent l="0" t="0" r="3175" b="1905"/>
                  <wp:docPr id="1981795084" name="Picture 7" descr="A graph of a graph showing the amount of a number of ce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95084" name="Picture 7" descr="A graph of a graph showing the amount of a number of cells&#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r>
      <w:tr w:rsidR="00DA175E" w14:paraId="6C5C6880" w14:textId="77777777" w:rsidTr="00F85BE6">
        <w:tc>
          <w:tcPr>
            <w:tcW w:w="4756" w:type="dxa"/>
            <w:hideMark/>
          </w:tcPr>
          <w:p w14:paraId="7F091209" w14:textId="786E5871" w:rsidR="00DA175E" w:rsidRDefault="00DA175E">
            <w:pPr>
              <w:rPr>
                <w:b/>
                <w:bCs/>
              </w:rPr>
            </w:pPr>
          </w:p>
        </w:tc>
        <w:tc>
          <w:tcPr>
            <w:tcW w:w="4756" w:type="dxa"/>
            <w:hideMark/>
          </w:tcPr>
          <w:p w14:paraId="1A05D22B" w14:textId="287621DE" w:rsidR="00DA175E" w:rsidRDefault="00DA175E">
            <w:pPr>
              <w:rPr>
                <w:b/>
                <w:bCs/>
              </w:rPr>
            </w:pPr>
          </w:p>
        </w:tc>
      </w:tr>
      <w:tr w:rsidR="00DA175E" w14:paraId="46265D3F" w14:textId="77777777" w:rsidTr="00F85BE6">
        <w:tc>
          <w:tcPr>
            <w:tcW w:w="4756" w:type="dxa"/>
            <w:hideMark/>
          </w:tcPr>
          <w:p w14:paraId="3021EF23" w14:textId="58866EEE" w:rsidR="00DA175E" w:rsidRDefault="00BA7E59">
            <w:pPr>
              <w:rPr>
                <w:b/>
                <w:bCs/>
              </w:rPr>
            </w:pPr>
            <w:r>
              <w:rPr>
                <w:noProof/>
              </w:rPr>
              <w:drawing>
                <wp:inline distT="0" distB="0" distL="0" distR="0" wp14:anchorId="385A8F6E" wp14:editId="148A162D">
                  <wp:extent cx="2879725" cy="2093595"/>
                  <wp:effectExtent l="0" t="0" r="3175" b="1905"/>
                  <wp:docPr id="1441403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c>
          <w:tcPr>
            <w:tcW w:w="4756" w:type="dxa"/>
            <w:hideMark/>
          </w:tcPr>
          <w:p w14:paraId="20DFD620" w14:textId="5D665317" w:rsidR="00DA175E" w:rsidRDefault="00BA7E59">
            <w:pPr>
              <w:rPr>
                <w:b/>
                <w:bCs/>
              </w:rPr>
            </w:pPr>
            <w:r>
              <w:rPr>
                <w:noProof/>
              </w:rPr>
              <w:drawing>
                <wp:inline distT="0" distB="0" distL="0" distR="0" wp14:anchorId="398E85A1" wp14:editId="3024F2F9">
                  <wp:extent cx="2879725" cy="2093595"/>
                  <wp:effectExtent l="0" t="0" r="3175" b="1905"/>
                  <wp:docPr id="1354015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r>
      <w:tr w:rsidR="00DA175E" w14:paraId="4F7C220C" w14:textId="77777777" w:rsidTr="00F85BE6">
        <w:tc>
          <w:tcPr>
            <w:tcW w:w="4756" w:type="dxa"/>
            <w:hideMark/>
          </w:tcPr>
          <w:p w14:paraId="03EA903A" w14:textId="35AF14EE" w:rsidR="00DA175E" w:rsidRDefault="00BA7E59">
            <w:pPr>
              <w:rPr>
                <w:b/>
                <w:bCs/>
              </w:rPr>
            </w:pPr>
            <w:r>
              <w:rPr>
                <w:noProof/>
              </w:rPr>
              <w:lastRenderedPageBreak/>
              <w:drawing>
                <wp:inline distT="0" distB="0" distL="0" distR="0" wp14:anchorId="18C2AD67" wp14:editId="029884A2">
                  <wp:extent cx="2879725" cy="2093595"/>
                  <wp:effectExtent l="0" t="0" r="3175" b="1905"/>
                  <wp:docPr id="1377003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9725" cy="2093595"/>
                          </a:xfrm>
                          <a:prstGeom prst="rect">
                            <a:avLst/>
                          </a:prstGeom>
                          <a:noFill/>
                          <a:ln>
                            <a:noFill/>
                          </a:ln>
                        </pic:spPr>
                      </pic:pic>
                    </a:graphicData>
                  </a:graphic>
                </wp:inline>
              </w:drawing>
            </w:r>
          </w:p>
        </w:tc>
        <w:tc>
          <w:tcPr>
            <w:tcW w:w="4756" w:type="dxa"/>
            <w:hideMark/>
          </w:tcPr>
          <w:p w14:paraId="58ABBCF0" w14:textId="1D717BB4" w:rsidR="00DA175E" w:rsidRDefault="00DA175E">
            <w:pPr>
              <w:rPr>
                <w:b/>
                <w:bCs/>
              </w:rPr>
            </w:pPr>
          </w:p>
        </w:tc>
      </w:tr>
    </w:tbl>
    <w:p w14:paraId="34725DE5" w14:textId="77777777" w:rsidR="00DA175E" w:rsidRDefault="00DA175E" w:rsidP="00E63EF7">
      <w:pPr>
        <w:rPr>
          <w:b/>
          <w:bCs/>
        </w:rPr>
      </w:pPr>
    </w:p>
    <w:p w14:paraId="57CB5D9A" w14:textId="77777777" w:rsidR="001527BB" w:rsidRDefault="001527BB">
      <w:pPr>
        <w:rPr>
          <w:b/>
          <w:bCs/>
        </w:rPr>
      </w:pPr>
      <w:r>
        <w:rPr>
          <w:b/>
          <w:bCs/>
        </w:rPr>
        <w:br w:type="page"/>
      </w:r>
    </w:p>
    <w:p w14:paraId="6AAF764F" w14:textId="1EF7E274" w:rsidR="003E44D7" w:rsidRPr="007B0DEB" w:rsidRDefault="003E44D7" w:rsidP="003E44D7">
      <w:pPr>
        <w:rPr>
          <w:rFonts w:ascii="Calibri" w:hAnsi="Calibri" w:cs="Calibri"/>
        </w:rPr>
      </w:pPr>
      <w:r w:rsidRPr="007B0DEB">
        <w:rPr>
          <w:rFonts w:ascii="Calibri" w:hAnsi="Calibri" w:cs="Calibri"/>
          <w:b/>
          <w:bCs/>
        </w:rPr>
        <w:lastRenderedPageBreak/>
        <w:t xml:space="preserve">Supplementary Figure 4. Changes </w:t>
      </w:r>
      <w:r w:rsidR="00B34813">
        <w:rPr>
          <w:rFonts w:ascii="Calibri" w:hAnsi="Calibri" w:cs="Calibri"/>
          <w:b/>
          <w:bCs/>
        </w:rPr>
        <w:t xml:space="preserve">in number and type of pathogens </w:t>
      </w:r>
      <w:r w:rsidRPr="007B0DEB">
        <w:rPr>
          <w:rFonts w:ascii="Calibri" w:hAnsi="Calibri" w:cs="Calibri"/>
          <w:b/>
          <w:bCs/>
        </w:rPr>
        <w:t xml:space="preserve">over time by </w:t>
      </w:r>
      <w:r w:rsidR="00F863B8">
        <w:rPr>
          <w:rFonts w:ascii="Calibri" w:hAnsi="Calibri" w:cs="Calibri"/>
          <w:b/>
          <w:bCs/>
        </w:rPr>
        <w:t>enhanced prophylaxis</w:t>
      </w:r>
      <w:r w:rsidRPr="007B0DEB">
        <w:rPr>
          <w:rFonts w:ascii="Calibri" w:hAnsi="Calibri" w:cs="Calibri"/>
          <w:b/>
          <w:bCs/>
        </w:rPr>
        <w:t xml:space="preserve"> </w:t>
      </w:r>
      <w:proofErr w:type="spellStart"/>
      <w:r w:rsidRPr="007B0DEB">
        <w:rPr>
          <w:rFonts w:ascii="Calibri" w:hAnsi="Calibri" w:cs="Calibri"/>
          <w:b/>
          <w:bCs/>
        </w:rPr>
        <w:t>randomisation</w:t>
      </w:r>
      <w:proofErr w:type="spellEnd"/>
      <w:r w:rsidRPr="007B0DEB">
        <w:rPr>
          <w:rFonts w:ascii="Calibri" w:hAnsi="Calibri" w:cs="Calibri"/>
          <w:b/>
          <w:bCs/>
        </w:rPr>
        <w:t xml:space="preserve"> </w:t>
      </w:r>
      <w:r w:rsidR="00B34813">
        <w:rPr>
          <w:rFonts w:ascii="Calibri" w:hAnsi="Calibri" w:cs="Calibri"/>
        </w:rPr>
        <w:t xml:space="preserve">Note: </w:t>
      </w:r>
      <w:r w:rsidRPr="007B0DEB">
        <w:rPr>
          <w:rFonts w:ascii="Calibri" w:hAnsi="Calibri" w:cs="Calibri"/>
        </w:rPr>
        <w:t>Logistic mixed model adjusted for</w:t>
      </w:r>
      <w:r w:rsidR="00E064EE">
        <w:rPr>
          <w:rFonts w:ascii="Calibri" w:hAnsi="Calibri" w:cs="Calibri"/>
        </w:rPr>
        <w:t xml:space="preserve"> site</w:t>
      </w:r>
      <w:r w:rsidRPr="007B0DEB">
        <w:rPr>
          <w:rFonts w:ascii="Calibri" w:hAnsi="Calibri" w:cs="Calibri"/>
        </w:rPr>
        <w:t xml:space="preserve">, </w:t>
      </w:r>
      <w:proofErr w:type="gramStart"/>
      <w:r w:rsidRPr="007B0DEB">
        <w:rPr>
          <w:rFonts w:ascii="Calibri" w:hAnsi="Calibri" w:cs="Calibri"/>
        </w:rPr>
        <w:t>sex</w:t>
      </w:r>
      <w:proofErr w:type="gramEnd"/>
      <w:r w:rsidRPr="007B0DEB">
        <w:rPr>
          <w:rFonts w:ascii="Calibri" w:hAnsi="Calibri" w:cs="Calibri"/>
        </w:rPr>
        <w:t xml:space="preserve"> and baseline CD4. P-values are from test of interaction </w:t>
      </w:r>
      <w:r w:rsidR="00B34813">
        <w:rPr>
          <w:rFonts w:ascii="Calibri" w:hAnsi="Calibri" w:cs="Calibri"/>
        </w:rPr>
        <w:t>between</w:t>
      </w:r>
      <w:r w:rsidRPr="007B0DEB">
        <w:rPr>
          <w:rFonts w:ascii="Calibri" w:hAnsi="Calibri" w:cs="Calibri"/>
        </w:rPr>
        <w:t xml:space="preserve"> </w:t>
      </w:r>
      <w:proofErr w:type="spellStart"/>
      <w:r w:rsidRPr="007B0DEB">
        <w:rPr>
          <w:rFonts w:ascii="Calibri" w:hAnsi="Calibri" w:cs="Calibri"/>
        </w:rPr>
        <w:t>randomisation</w:t>
      </w:r>
      <w:proofErr w:type="spellEnd"/>
      <w:r w:rsidRPr="007B0DEB">
        <w:rPr>
          <w:rFonts w:ascii="Calibri" w:hAnsi="Calibri" w:cs="Calibri"/>
        </w:rPr>
        <w:t xml:space="preserve"> and time.</w:t>
      </w:r>
    </w:p>
    <w:p w14:paraId="685AA996" w14:textId="77777777" w:rsidR="003E44D7" w:rsidRDefault="003E44D7" w:rsidP="003E44D7">
      <w:pPr>
        <w:keepNext/>
        <w:keepLines/>
        <w:spacing w:before="240" w:after="0"/>
        <w:outlineLvl w:val="0"/>
        <w:rPr>
          <w:noProof/>
        </w:rPr>
      </w:pPr>
    </w:p>
    <w:p w14:paraId="7928C71D" w14:textId="77777777" w:rsidR="003E44D7" w:rsidRDefault="003E44D7" w:rsidP="003E44D7">
      <w:pPr>
        <w:pStyle w:val="NormalWeb"/>
      </w:pPr>
      <w:r w:rsidRPr="00D31D5E">
        <w:rPr>
          <w:noProof/>
          <w:lang w:val="en-US"/>
        </w:rPr>
        <w:t xml:space="preserve"> </w:t>
      </w:r>
      <w:r>
        <w:rPr>
          <w:noProof/>
        </w:rPr>
        <w:drawing>
          <wp:inline distT="0" distB="0" distL="0" distR="0" wp14:anchorId="39A8ED7F" wp14:editId="20ABE792">
            <wp:extent cx="2880000" cy="1728000"/>
            <wp:effectExtent l="0" t="0" r="0" b="5715"/>
            <wp:docPr id="2" name="Picture 1" descr="A graph of the number of pathog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the number of pathogens&#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80000" cy="1728000"/>
                    </a:xfrm>
                    <a:prstGeom prst="rect">
                      <a:avLst/>
                    </a:prstGeom>
                    <a:noFill/>
                    <a:ln>
                      <a:noFill/>
                    </a:ln>
                  </pic:spPr>
                </pic:pic>
              </a:graphicData>
            </a:graphic>
          </wp:inline>
        </w:drawing>
      </w:r>
      <w:r>
        <w:rPr>
          <w:noProof/>
          <w:lang w:val="en-US"/>
        </w:rPr>
        <w:drawing>
          <wp:inline distT="0" distB="0" distL="0" distR="0" wp14:anchorId="7DDF9BFC" wp14:editId="06700B7C">
            <wp:extent cx="2880000" cy="1727174"/>
            <wp:effectExtent l="0" t="0" r="0" b="6985"/>
            <wp:docPr id="1370995460" name="Picture 7" descr="A graph of a number of beneficial pathog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5460" name="Picture 7" descr="A graph of a number of beneficial pathogens&#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0000" cy="1727174"/>
                    </a:xfrm>
                    <a:prstGeom prst="rect">
                      <a:avLst/>
                    </a:prstGeom>
                    <a:noFill/>
                    <a:ln>
                      <a:noFill/>
                    </a:ln>
                  </pic:spPr>
                </pic:pic>
              </a:graphicData>
            </a:graphic>
          </wp:inline>
        </w:drawing>
      </w:r>
    </w:p>
    <w:p w14:paraId="2C6BABC2" w14:textId="77777777" w:rsidR="003E44D7" w:rsidRDefault="003E44D7" w:rsidP="003E44D7">
      <w:pPr>
        <w:pStyle w:val="NormalWeb"/>
      </w:pPr>
      <w:r>
        <w:rPr>
          <w:noProof/>
        </w:rPr>
        <w:drawing>
          <wp:inline distT="0" distB="0" distL="0" distR="0" wp14:anchorId="13754DF8" wp14:editId="163CE63B">
            <wp:extent cx="2880000" cy="1728000"/>
            <wp:effectExtent l="0" t="0" r="0" b="5715"/>
            <wp:docPr id="4" name="Picture 3" descr="A graph of a number of harmful pathog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a number of harmful pathogens&#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0000" cy="1728000"/>
                    </a:xfrm>
                    <a:prstGeom prst="rect">
                      <a:avLst/>
                    </a:prstGeom>
                    <a:noFill/>
                    <a:ln>
                      <a:noFill/>
                    </a:ln>
                  </pic:spPr>
                </pic:pic>
              </a:graphicData>
            </a:graphic>
          </wp:inline>
        </w:drawing>
      </w:r>
      <w:r>
        <w:rPr>
          <w:noProof/>
        </w:rPr>
        <w:drawing>
          <wp:inline distT="0" distB="0" distL="0" distR="0" wp14:anchorId="395935AF" wp14:editId="2E6D42A8">
            <wp:extent cx="2880000" cy="1728000"/>
            <wp:effectExtent l="0" t="0" r="0" b="5715"/>
            <wp:docPr id="6" name="Picture 5" descr="A graph of a number of other pathog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aph of a number of other pathogen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0000" cy="1728000"/>
                    </a:xfrm>
                    <a:prstGeom prst="rect">
                      <a:avLst/>
                    </a:prstGeom>
                    <a:noFill/>
                    <a:ln>
                      <a:noFill/>
                    </a:ln>
                  </pic:spPr>
                </pic:pic>
              </a:graphicData>
            </a:graphic>
          </wp:inline>
        </w:drawing>
      </w:r>
    </w:p>
    <w:p w14:paraId="3AA9EBD2" w14:textId="5B9054BC" w:rsidR="00CD4880" w:rsidRDefault="00CD4880"/>
    <w:sectPr w:rsidR="00CD4880">
      <w:footerReference w:type="even" r:id="rId27"/>
      <w:footerReference w:type="default" r:id="rId2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F0D4" w14:textId="77777777" w:rsidR="00BD3539" w:rsidRDefault="00BD3539" w:rsidP="0069179E">
      <w:pPr>
        <w:spacing w:after="0" w:line="240" w:lineRule="auto"/>
      </w:pPr>
      <w:r>
        <w:separator/>
      </w:r>
    </w:p>
  </w:endnote>
  <w:endnote w:type="continuationSeparator" w:id="0">
    <w:p w14:paraId="686BAF07" w14:textId="77777777" w:rsidR="00BD3539" w:rsidRDefault="00BD3539" w:rsidP="0069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2592794"/>
      <w:docPartObj>
        <w:docPartGallery w:val="Page Numbers (Bottom of Page)"/>
        <w:docPartUnique/>
      </w:docPartObj>
    </w:sdtPr>
    <w:sdtContent>
      <w:p w14:paraId="163AF2F0" w14:textId="3AC01DEA" w:rsidR="0069179E" w:rsidRDefault="0069179E" w:rsidP="00E50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37F83B" w14:textId="77777777" w:rsidR="0069179E" w:rsidRDefault="0069179E" w:rsidP="00691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1616097"/>
      <w:docPartObj>
        <w:docPartGallery w:val="Page Numbers (Bottom of Page)"/>
        <w:docPartUnique/>
      </w:docPartObj>
    </w:sdtPr>
    <w:sdtContent>
      <w:p w14:paraId="14CE1E12" w14:textId="7E4BC182" w:rsidR="0069179E" w:rsidRDefault="0069179E" w:rsidP="00E50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8D8904" w14:textId="77777777" w:rsidR="0069179E" w:rsidRDefault="0069179E" w:rsidP="006917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D39A" w14:textId="77777777" w:rsidR="00BD3539" w:rsidRDefault="00BD3539" w:rsidP="0069179E">
      <w:pPr>
        <w:spacing w:after="0" w:line="240" w:lineRule="auto"/>
      </w:pPr>
      <w:r>
        <w:separator/>
      </w:r>
    </w:p>
  </w:footnote>
  <w:footnote w:type="continuationSeparator" w:id="0">
    <w:p w14:paraId="357CF4C8" w14:textId="77777777" w:rsidR="00BD3539" w:rsidRDefault="00BD3539" w:rsidP="006917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AE"/>
    <w:rsid w:val="00054628"/>
    <w:rsid w:val="000B3175"/>
    <w:rsid w:val="000B7DC9"/>
    <w:rsid w:val="001527BB"/>
    <w:rsid w:val="00160006"/>
    <w:rsid w:val="00196D6B"/>
    <w:rsid w:val="001E28F2"/>
    <w:rsid w:val="00230E75"/>
    <w:rsid w:val="002A1D0B"/>
    <w:rsid w:val="00302E29"/>
    <w:rsid w:val="00306F81"/>
    <w:rsid w:val="00386DC2"/>
    <w:rsid w:val="0039754C"/>
    <w:rsid w:val="003E0548"/>
    <w:rsid w:val="003E44D7"/>
    <w:rsid w:val="00576159"/>
    <w:rsid w:val="00593841"/>
    <w:rsid w:val="005D125A"/>
    <w:rsid w:val="005E4DD0"/>
    <w:rsid w:val="00690A14"/>
    <w:rsid w:val="0069179E"/>
    <w:rsid w:val="006A4300"/>
    <w:rsid w:val="006D0F66"/>
    <w:rsid w:val="00700A58"/>
    <w:rsid w:val="00742E17"/>
    <w:rsid w:val="007B0DEB"/>
    <w:rsid w:val="007C3B2D"/>
    <w:rsid w:val="008831A1"/>
    <w:rsid w:val="008A61D8"/>
    <w:rsid w:val="00913B21"/>
    <w:rsid w:val="00944EC3"/>
    <w:rsid w:val="00960206"/>
    <w:rsid w:val="009A0F2A"/>
    <w:rsid w:val="009A37FC"/>
    <w:rsid w:val="009F2192"/>
    <w:rsid w:val="00A77D99"/>
    <w:rsid w:val="00A8674B"/>
    <w:rsid w:val="00A86CAE"/>
    <w:rsid w:val="00AA2E17"/>
    <w:rsid w:val="00AE25E8"/>
    <w:rsid w:val="00B34813"/>
    <w:rsid w:val="00B8082A"/>
    <w:rsid w:val="00BA7E59"/>
    <w:rsid w:val="00BD033A"/>
    <w:rsid w:val="00BD3539"/>
    <w:rsid w:val="00BF629F"/>
    <w:rsid w:val="00C62CE9"/>
    <w:rsid w:val="00C83593"/>
    <w:rsid w:val="00C92E36"/>
    <w:rsid w:val="00CD367F"/>
    <w:rsid w:val="00CD4880"/>
    <w:rsid w:val="00CF0EC7"/>
    <w:rsid w:val="00DA175E"/>
    <w:rsid w:val="00DC2E13"/>
    <w:rsid w:val="00DE4F6F"/>
    <w:rsid w:val="00DE575E"/>
    <w:rsid w:val="00E034C2"/>
    <w:rsid w:val="00E064EE"/>
    <w:rsid w:val="00E234AE"/>
    <w:rsid w:val="00E63EF7"/>
    <w:rsid w:val="00E676CA"/>
    <w:rsid w:val="00E8617C"/>
    <w:rsid w:val="00ED0FAF"/>
    <w:rsid w:val="00F85BE6"/>
    <w:rsid w:val="00F863B8"/>
    <w:rsid w:val="00FA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3436"/>
  <w15:docId w15:val="{6C94DB07-0E5F-471B-A22A-877FB3C7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NormalWeb">
    <w:name w:val="Normal (Web)"/>
    <w:basedOn w:val="Normal"/>
    <w:uiPriority w:val="99"/>
    <w:semiHidden/>
    <w:unhideWhenUsed/>
    <w:rsid w:val="000B31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91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79E"/>
  </w:style>
  <w:style w:type="character" w:styleId="PageNumber">
    <w:name w:val="page number"/>
    <w:basedOn w:val="DefaultParagraphFont"/>
    <w:uiPriority w:val="99"/>
    <w:semiHidden/>
    <w:unhideWhenUsed/>
    <w:rsid w:val="0069179E"/>
  </w:style>
  <w:style w:type="character" w:styleId="CommentReference">
    <w:name w:val="annotation reference"/>
    <w:basedOn w:val="DefaultParagraphFont"/>
    <w:uiPriority w:val="99"/>
    <w:semiHidden/>
    <w:unhideWhenUsed/>
    <w:rsid w:val="00E63E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8A61D8"/>
    <w:rPr>
      <w:b/>
      <w:bCs/>
    </w:rPr>
  </w:style>
  <w:style w:type="character" w:customStyle="1" w:styleId="CommentSubjectChar">
    <w:name w:val="Comment Subject Char"/>
    <w:basedOn w:val="CommentTextChar"/>
    <w:link w:val="CommentSubject"/>
    <w:uiPriority w:val="99"/>
    <w:semiHidden/>
    <w:rsid w:val="008A61D8"/>
    <w:rPr>
      <w:b/>
      <w:bCs/>
      <w:sz w:val="20"/>
      <w:szCs w:val="20"/>
    </w:rPr>
  </w:style>
  <w:style w:type="paragraph" w:styleId="Revision">
    <w:name w:val="Revision"/>
    <w:hidden/>
    <w:uiPriority w:val="99"/>
    <w:unhideWhenUsed/>
    <w:rsid w:val="00B348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7550">
      <w:bodyDiv w:val="1"/>
      <w:marLeft w:val="0"/>
      <w:marRight w:val="0"/>
      <w:marTop w:val="0"/>
      <w:marBottom w:val="0"/>
      <w:divBdr>
        <w:top w:val="none" w:sz="0" w:space="0" w:color="auto"/>
        <w:left w:val="none" w:sz="0" w:space="0" w:color="auto"/>
        <w:bottom w:val="none" w:sz="0" w:space="0" w:color="auto"/>
        <w:right w:val="none" w:sz="0" w:space="0" w:color="auto"/>
      </w:divBdr>
    </w:div>
    <w:div w:id="176776038">
      <w:bodyDiv w:val="1"/>
      <w:marLeft w:val="0"/>
      <w:marRight w:val="0"/>
      <w:marTop w:val="0"/>
      <w:marBottom w:val="0"/>
      <w:divBdr>
        <w:top w:val="none" w:sz="0" w:space="0" w:color="auto"/>
        <w:left w:val="none" w:sz="0" w:space="0" w:color="auto"/>
        <w:bottom w:val="none" w:sz="0" w:space="0" w:color="auto"/>
        <w:right w:val="none" w:sz="0" w:space="0" w:color="auto"/>
      </w:divBdr>
    </w:div>
    <w:div w:id="1776443340">
      <w:bodyDiv w:val="1"/>
      <w:marLeft w:val="0"/>
      <w:marRight w:val="0"/>
      <w:marTop w:val="0"/>
      <w:marBottom w:val="0"/>
      <w:divBdr>
        <w:top w:val="none" w:sz="0" w:space="0" w:color="auto"/>
        <w:left w:val="none" w:sz="0" w:space="0" w:color="auto"/>
        <w:bottom w:val="none" w:sz="0" w:space="0" w:color="auto"/>
        <w:right w:val="none" w:sz="0" w:space="0" w:color="auto"/>
      </w:divBdr>
    </w:div>
    <w:div w:id="194152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swalker</dc:creator>
  <cp:lastModifiedBy>Andrew Prendergast</cp:lastModifiedBy>
  <cp:revision>3</cp:revision>
  <dcterms:created xsi:type="dcterms:W3CDTF">2025-03-10T15:42:00Z</dcterms:created>
  <dcterms:modified xsi:type="dcterms:W3CDTF">2025-03-10T15:45:00Z</dcterms:modified>
</cp:coreProperties>
</file>