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91B2DE" w14:textId="77777777" w:rsidR="00F54D48" w:rsidRPr="002E4C2D" w:rsidRDefault="00F54D48" w:rsidP="00F54D48">
      <w:pPr>
        <w:widowControl w:val="0"/>
        <w:pBdr>
          <w:top w:val="nil"/>
          <w:left w:val="nil"/>
          <w:bottom w:val="nil"/>
          <w:right w:val="nil"/>
          <w:between w:val="nil"/>
        </w:pBdr>
        <w:spacing w:after="0" w:line="276" w:lineRule="auto"/>
        <w:ind w:firstLine="720"/>
        <w:rPr>
          <w:rFonts w:ascii="Times New Roman" w:eastAsia="Times New Roman" w:hAnsi="Times New Roman" w:cs="Times New Roman"/>
        </w:rPr>
      </w:pPr>
      <w:r w:rsidRPr="002E4C2D">
        <w:rPr>
          <w:rFonts w:ascii="Times New Roman" w:eastAsia="Times New Roman" w:hAnsi="Times New Roman" w:cs="Times New Roman"/>
        </w:rPr>
        <w:t>Table 3.</w:t>
      </w:r>
      <w:r>
        <w:rPr>
          <w:rFonts w:ascii="Times New Roman" w:eastAsia="Times New Roman" w:hAnsi="Times New Roman" w:cs="Times New Roman"/>
        </w:rPr>
        <w:t xml:space="preserve"> Result of the Systematic Literature Review</w:t>
      </w:r>
    </w:p>
    <w:tbl>
      <w:tblPr>
        <w:tblpPr w:leftFromText="180" w:rightFromText="180" w:vertAnchor="text" w:tblpXSpec="center" w:tblpY="1"/>
        <w:tblOverlap w:val="never"/>
        <w:tblW w:w="15049" w:type="dxa"/>
        <w:tblBorders>
          <w:top w:val="nil"/>
          <w:left w:val="nil"/>
          <w:bottom w:val="nil"/>
          <w:right w:val="nil"/>
          <w:insideH w:val="nil"/>
          <w:insideV w:val="nil"/>
        </w:tblBorders>
        <w:tblLayout w:type="fixed"/>
        <w:tblLook w:val="0400" w:firstRow="0" w:lastRow="0" w:firstColumn="0" w:lastColumn="0" w:noHBand="0" w:noVBand="1"/>
      </w:tblPr>
      <w:tblGrid>
        <w:gridCol w:w="567"/>
        <w:gridCol w:w="1413"/>
        <w:gridCol w:w="1984"/>
        <w:gridCol w:w="2127"/>
        <w:gridCol w:w="2556"/>
        <w:gridCol w:w="2840"/>
        <w:gridCol w:w="3562"/>
      </w:tblGrid>
      <w:tr w:rsidR="00F54D48" w14:paraId="4C5338F9" w14:textId="77777777" w:rsidTr="00014E3F">
        <w:trPr>
          <w:tblHeader/>
        </w:trPr>
        <w:tc>
          <w:tcPr>
            <w:tcW w:w="567" w:type="dxa"/>
            <w:tcBorders>
              <w:top w:val="single" w:sz="4" w:space="0" w:color="000000"/>
              <w:bottom w:val="single" w:sz="4" w:space="0" w:color="000000"/>
            </w:tcBorders>
          </w:tcPr>
          <w:p w14:paraId="2C87DBD2" w14:textId="77777777" w:rsidR="00F54D48" w:rsidRDefault="00F54D48" w:rsidP="00014E3F">
            <w:pPr>
              <w:rPr>
                <w:rFonts w:ascii="Times New Roman" w:eastAsia="Times New Roman" w:hAnsi="Times New Roman" w:cs="Times New Roman"/>
                <w:sz w:val="18"/>
                <w:szCs w:val="18"/>
              </w:rPr>
            </w:pPr>
            <w:bookmarkStart w:id="0" w:name="_heading=h.gjdgxs" w:colFirst="0" w:colLast="0"/>
            <w:bookmarkEnd w:id="0"/>
            <w:r>
              <w:rPr>
                <w:rFonts w:ascii="Times New Roman" w:eastAsia="Times New Roman" w:hAnsi="Times New Roman" w:cs="Times New Roman"/>
                <w:sz w:val="18"/>
                <w:szCs w:val="18"/>
              </w:rPr>
              <w:t>No</w:t>
            </w:r>
          </w:p>
        </w:tc>
        <w:tc>
          <w:tcPr>
            <w:tcW w:w="1413" w:type="dxa"/>
            <w:tcBorders>
              <w:top w:val="single" w:sz="4" w:space="0" w:color="000000"/>
              <w:bottom w:val="single" w:sz="4" w:space="0" w:color="000000"/>
            </w:tcBorders>
          </w:tcPr>
          <w:p w14:paraId="7308D3CA" w14:textId="77777777" w:rsidR="00F54D48" w:rsidRDefault="00F54D48" w:rsidP="00014E3F">
            <w:pPr>
              <w:rPr>
                <w:rFonts w:ascii="Times New Roman" w:eastAsia="Times New Roman" w:hAnsi="Times New Roman" w:cs="Times New Roman"/>
                <w:sz w:val="18"/>
                <w:szCs w:val="18"/>
              </w:rPr>
            </w:pPr>
            <w:r>
              <w:rPr>
                <w:rFonts w:ascii="Times New Roman" w:eastAsia="Times New Roman" w:hAnsi="Times New Roman" w:cs="Times New Roman"/>
                <w:sz w:val="18"/>
                <w:szCs w:val="18"/>
              </w:rPr>
              <w:t>Authors (date), Country</w:t>
            </w:r>
          </w:p>
        </w:tc>
        <w:tc>
          <w:tcPr>
            <w:tcW w:w="1984" w:type="dxa"/>
            <w:tcBorders>
              <w:top w:val="single" w:sz="4" w:space="0" w:color="000000"/>
              <w:bottom w:val="single" w:sz="4" w:space="0" w:color="000000"/>
            </w:tcBorders>
          </w:tcPr>
          <w:p w14:paraId="34B1D7AE" w14:textId="77777777" w:rsidR="00F54D48" w:rsidRDefault="00F54D48" w:rsidP="00014E3F">
            <w:pPr>
              <w:rPr>
                <w:rFonts w:ascii="Times New Roman" w:eastAsia="Times New Roman" w:hAnsi="Times New Roman" w:cs="Times New Roman"/>
                <w:sz w:val="18"/>
                <w:szCs w:val="18"/>
              </w:rPr>
            </w:pPr>
            <w:r>
              <w:rPr>
                <w:rFonts w:ascii="Times New Roman" w:eastAsia="Times New Roman" w:hAnsi="Times New Roman" w:cs="Times New Roman"/>
                <w:sz w:val="18"/>
                <w:szCs w:val="18"/>
              </w:rPr>
              <w:t>Sample Size</w:t>
            </w:r>
          </w:p>
        </w:tc>
        <w:tc>
          <w:tcPr>
            <w:tcW w:w="2127" w:type="dxa"/>
            <w:tcBorders>
              <w:top w:val="single" w:sz="4" w:space="0" w:color="000000"/>
              <w:bottom w:val="single" w:sz="4" w:space="0" w:color="000000"/>
            </w:tcBorders>
          </w:tcPr>
          <w:p w14:paraId="25AC0C3F" w14:textId="77777777" w:rsidR="00F54D48" w:rsidRDefault="00F54D48" w:rsidP="00014E3F">
            <w:pPr>
              <w:rPr>
                <w:rFonts w:ascii="Times New Roman" w:eastAsia="Times New Roman" w:hAnsi="Times New Roman" w:cs="Times New Roman"/>
                <w:sz w:val="18"/>
                <w:szCs w:val="18"/>
              </w:rPr>
            </w:pPr>
            <w:r>
              <w:rPr>
                <w:rFonts w:ascii="Times New Roman" w:eastAsia="Times New Roman" w:hAnsi="Times New Roman" w:cs="Times New Roman"/>
                <w:sz w:val="18"/>
                <w:szCs w:val="18"/>
              </w:rPr>
              <w:t>Research Design and Data Collection</w:t>
            </w:r>
          </w:p>
        </w:tc>
        <w:tc>
          <w:tcPr>
            <w:tcW w:w="2556" w:type="dxa"/>
            <w:tcBorders>
              <w:top w:val="single" w:sz="4" w:space="0" w:color="000000"/>
              <w:bottom w:val="single" w:sz="4" w:space="0" w:color="000000"/>
            </w:tcBorders>
          </w:tcPr>
          <w:p w14:paraId="545EA527" w14:textId="77777777" w:rsidR="00F54D48" w:rsidRDefault="00F54D48" w:rsidP="00014E3F">
            <w:pPr>
              <w:rPr>
                <w:rFonts w:ascii="Times New Roman" w:eastAsia="Times New Roman" w:hAnsi="Times New Roman" w:cs="Times New Roman"/>
                <w:sz w:val="18"/>
                <w:szCs w:val="18"/>
              </w:rPr>
            </w:pPr>
            <w:r>
              <w:rPr>
                <w:rFonts w:ascii="Times New Roman" w:eastAsia="Times New Roman" w:hAnsi="Times New Roman" w:cs="Times New Roman"/>
                <w:sz w:val="18"/>
                <w:szCs w:val="18"/>
              </w:rPr>
              <w:t>Theoretical Framework</w:t>
            </w:r>
          </w:p>
        </w:tc>
        <w:tc>
          <w:tcPr>
            <w:tcW w:w="2840" w:type="dxa"/>
            <w:tcBorders>
              <w:top w:val="single" w:sz="4" w:space="0" w:color="000000"/>
              <w:bottom w:val="single" w:sz="4" w:space="0" w:color="000000"/>
            </w:tcBorders>
          </w:tcPr>
          <w:p w14:paraId="4DF2A1F5" w14:textId="77777777" w:rsidR="00F54D48" w:rsidRDefault="00F54D48" w:rsidP="00014E3F">
            <w:pPr>
              <w:rPr>
                <w:rFonts w:ascii="Times New Roman" w:eastAsia="Times New Roman" w:hAnsi="Times New Roman" w:cs="Times New Roman"/>
                <w:sz w:val="18"/>
                <w:szCs w:val="18"/>
              </w:rPr>
            </w:pPr>
            <w:r>
              <w:rPr>
                <w:rFonts w:ascii="Times New Roman" w:eastAsia="Times New Roman" w:hAnsi="Times New Roman" w:cs="Times New Roman"/>
                <w:sz w:val="18"/>
                <w:szCs w:val="18"/>
              </w:rPr>
              <w:t>Characteristics of Principal Innovative Leadership</w:t>
            </w:r>
          </w:p>
        </w:tc>
        <w:tc>
          <w:tcPr>
            <w:tcW w:w="3562" w:type="dxa"/>
            <w:tcBorders>
              <w:top w:val="single" w:sz="4" w:space="0" w:color="000000"/>
              <w:bottom w:val="single" w:sz="4" w:space="0" w:color="000000"/>
            </w:tcBorders>
          </w:tcPr>
          <w:p w14:paraId="703C1735" w14:textId="77777777" w:rsidR="00F54D48" w:rsidRDefault="00F54D48" w:rsidP="00014E3F">
            <w:pPr>
              <w:rPr>
                <w:rFonts w:ascii="Times New Roman" w:eastAsia="Times New Roman" w:hAnsi="Times New Roman" w:cs="Times New Roman"/>
                <w:sz w:val="18"/>
                <w:szCs w:val="18"/>
              </w:rPr>
            </w:pPr>
            <w:r>
              <w:rPr>
                <w:rFonts w:ascii="Times New Roman" w:eastAsia="Times New Roman" w:hAnsi="Times New Roman" w:cs="Times New Roman"/>
                <w:sz w:val="18"/>
                <w:szCs w:val="18"/>
              </w:rPr>
              <w:t>Findings</w:t>
            </w:r>
          </w:p>
        </w:tc>
      </w:tr>
      <w:tr w:rsidR="00F54D48" w14:paraId="7F214CA3" w14:textId="77777777" w:rsidTr="00014E3F">
        <w:tc>
          <w:tcPr>
            <w:tcW w:w="567" w:type="dxa"/>
            <w:tcBorders>
              <w:top w:val="single" w:sz="4" w:space="0" w:color="000000"/>
              <w:bottom w:val="single" w:sz="4" w:space="0" w:color="000000"/>
            </w:tcBorders>
          </w:tcPr>
          <w:p w14:paraId="2FBD97E0" w14:textId="77777777" w:rsidR="00F54D48" w:rsidRDefault="00F54D48" w:rsidP="00014E3F">
            <w:pPr>
              <w:rPr>
                <w:rFonts w:ascii="Times New Roman" w:eastAsia="Times New Roman" w:hAnsi="Times New Roman" w:cs="Times New Roman"/>
                <w:color w:val="222222"/>
                <w:sz w:val="18"/>
                <w:szCs w:val="18"/>
                <w:highlight w:val="white"/>
              </w:rPr>
            </w:pPr>
            <w:r>
              <w:rPr>
                <w:rFonts w:ascii="Times New Roman" w:eastAsia="Times New Roman" w:hAnsi="Times New Roman" w:cs="Times New Roman"/>
                <w:color w:val="222222"/>
                <w:sz w:val="18"/>
                <w:szCs w:val="18"/>
                <w:highlight w:val="white"/>
              </w:rPr>
              <w:t>1</w:t>
            </w:r>
          </w:p>
        </w:tc>
        <w:tc>
          <w:tcPr>
            <w:tcW w:w="1413" w:type="dxa"/>
            <w:tcBorders>
              <w:top w:val="single" w:sz="4" w:space="0" w:color="000000"/>
              <w:bottom w:val="single" w:sz="4" w:space="0" w:color="000000"/>
            </w:tcBorders>
          </w:tcPr>
          <w:p w14:paraId="17784A0A" w14:textId="77777777" w:rsidR="00F54D48" w:rsidRDefault="00F54D48" w:rsidP="00014E3F">
            <w:pPr>
              <w:rPr>
                <w:rFonts w:ascii="Times New Roman" w:eastAsia="Times New Roman" w:hAnsi="Times New Roman" w:cs="Times New Roman"/>
                <w:color w:val="222222"/>
                <w:sz w:val="18"/>
                <w:szCs w:val="18"/>
                <w:highlight w:val="white"/>
              </w:rPr>
            </w:pPr>
            <w:r>
              <w:rPr>
                <w:rFonts w:ascii="Times New Roman" w:eastAsia="Times New Roman" w:hAnsi="Times New Roman" w:cs="Times New Roman"/>
                <w:color w:val="222222"/>
                <w:sz w:val="18"/>
                <w:szCs w:val="18"/>
                <w:highlight w:val="white"/>
              </w:rPr>
              <w:t>Al-Husseini &amp; Elbeltagi (2016), Iraq</w:t>
            </w:r>
          </w:p>
        </w:tc>
        <w:tc>
          <w:tcPr>
            <w:tcW w:w="1984" w:type="dxa"/>
            <w:tcBorders>
              <w:top w:val="single" w:sz="4" w:space="0" w:color="000000"/>
              <w:bottom w:val="single" w:sz="4" w:space="0" w:color="000000"/>
            </w:tcBorders>
          </w:tcPr>
          <w:p w14:paraId="7CBD170E" w14:textId="77777777" w:rsidR="00F54D48" w:rsidRDefault="00F54D48" w:rsidP="00014E3F">
            <w:pPr>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439 participants, </w:t>
            </w:r>
            <w:r w:rsidRPr="00933413">
              <w:rPr>
                <w:rFonts w:ascii="Times New Roman" w:eastAsia="Times New Roman" w:hAnsi="Times New Roman" w:cs="Times New Roman"/>
                <w:sz w:val="18"/>
                <w:szCs w:val="18"/>
              </w:rPr>
              <w:t>including teaching staff from both public and private higher education institutions in Iraq</w:t>
            </w:r>
            <w:r>
              <w:rPr>
                <w:rFonts w:ascii="Times New Roman" w:eastAsia="Times New Roman" w:hAnsi="Times New Roman" w:cs="Times New Roman"/>
                <w:b/>
                <w:sz w:val="18"/>
                <w:szCs w:val="18"/>
              </w:rPr>
              <w:br/>
            </w:r>
          </w:p>
        </w:tc>
        <w:tc>
          <w:tcPr>
            <w:tcW w:w="2127" w:type="dxa"/>
            <w:tcBorders>
              <w:top w:val="single" w:sz="4" w:space="0" w:color="000000"/>
              <w:bottom w:val="single" w:sz="4" w:space="0" w:color="000000"/>
            </w:tcBorders>
          </w:tcPr>
          <w:p w14:paraId="7D2A617A" w14:textId="77777777" w:rsidR="00F54D48" w:rsidRDefault="00F54D48" w:rsidP="00014E3F">
            <w:pPr>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A quantitative </w:t>
            </w:r>
            <w:r w:rsidRPr="00DA596D">
              <w:rPr>
                <w:rFonts w:ascii="Times New Roman" w:eastAsia="Times New Roman" w:hAnsi="Times New Roman" w:cs="Times New Roman"/>
                <w:sz w:val="18"/>
                <w:szCs w:val="18"/>
              </w:rPr>
              <w:t xml:space="preserve">study </w:t>
            </w:r>
            <w:r>
              <w:rPr>
                <w:rFonts w:ascii="Times New Roman" w:eastAsia="Times New Roman" w:hAnsi="Times New Roman" w:cs="Times New Roman"/>
                <w:sz w:val="18"/>
                <w:szCs w:val="18"/>
              </w:rPr>
              <w:t>and data were collected through a survey instrument and conducted in-depth interviews with selected leaders</w:t>
            </w:r>
          </w:p>
        </w:tc>
        <w:tc>
          <w:tcPr>
            <w:tcW w:w="2556" w:type="dxa"/>
            <w:tcBorders>
              <w:top w:val="single" w:sz="4" w:space="0" w:color="000000"/>
              <w:bottom w:val="single" w:sz="4" w:space="0" w:color="000000"/>
            </w:tcBorders>
          </w:tcPr>
          <w:p w14:paraId="5DEA8D04" w14:textId="77777777" w:rsidR="00F54D48" w:rsidRDefault="00F54D48" w:rsidP="00014E3F">
            <w:pPr>
              <w:rPr>
                <w:rFonts w:ascii="Times New Roman" w:eastAsia="Times New Roman" w:hAnsi="Times New Roman" w:cs="Times New Roman"/>
                <w:sz w:val="18"/>
                <w:szCs w:val="18"/>
              </w:rPr>
            </w:pPr>
            <w:r>
              <w:rPr>
                <w:rFonts w:ascii="Times New Roman" w:eastAsia="Times New Roman" w:hAnsi="Times New Roman" w:cs="Times New Roman"/>
                <w:sz w:val="18"/>
                <w:szCs w:val="18"/>
              </w:rPr>
              <w:t>Transformational Leadership</w:t>
            </w:r>
          </w:p>
          <w:p w14:paraId="0A30AA7F" w14:textId="77777777" w:rsidR="00F54D48" w:rsidRDefault="00F54D48" w:rsidP="00F54D48">
            <w:pPr>
              <w:numPr>
                <w:ilvl w:val="0"/>
                <w:numId w:val="53"/>
              </w:numPr>
              <w:pBdr>
                <w:top w:val="nil"/>
                <w:left w:val="nil"/>
                <w:bottom w:val="nil"/>
                <w:right w:val="nil"/>
                <w:between w:val="nil"/>
              </w:pBdr>
              <w:spacing w:after="0" w:line="240" w:lineRule="auto"/>
              <w:ind w:left="327" w:hanging="284"/>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Idealised Influence</w:t>
            </w:r>
          </w:p>
          <w:p w14:paraId="08098E07" w14:textId="77777777" w:rsidR="00F54D48" w:rsidRDefault="00F54D48" w:rsidP="00F54D48">
            <w:pPr>
              <w:numPr>
                <w:ilvl w:val="0"/>
                <w:numId w:val="53"/>
              </w:numPr>
              <w:pBdr>
                <w:top w:val="nil"/>
                <w:left w:val="nil"/>
                <w:bottom w:val="nil"/>
                <w:right w:val="nil"/>
                <w:between w:val="nil"/>
              </w:pBdr>
              <w:spacing w:after="0" w:line="240" w:lineRule="auto"/>
              <w:ind w:left="327" w:hanging="284"/>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Inspirational Motivation</w:t>
            </w:r>
          </w:p>
          <w:p w14:paraId="719A4562" w14:textId="77777777" w:rsidR="00F54D48" w:rsidRDefault="00F54D48" w:rsidP="00F54D48">
            <w:pPr>
              <w:numPr>
                <w:ilvl w:val="0"/>
                <w:numId w:val="53"/>
              </w:numPr>
              <w:pBdr>
                <w:top w:val="nil"/>
                <w:left w:val="nil"/>
                <w:bottom w:val="nil"/>
                <w:right w:val="nil"/>
                <w:between w:val="nil"/>
              </w:pBdr>
              <w:spacing w:after="0" w:line="240" w:lineRule="auto"/>
              <w:ind w:left="327" w:hanging="284"/>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Intellectual Stimulation</w:t>
            </w:r>
          </w:p>
          <w:p w14:paraId="4664AC33" w14:textId="77777777" w:rsidR="00F54D48" w:rsidRDefault="00F54D48" w:rsidP="00F54D48">
            <w:pPr>
              <w:numPr>
                <w:ilvl w:val="0"/>
                <w:numId w:val="53"/>
              </w:numPr>
              <w:pBdr>
                <w:top w:val="nil"/>
                <w:left w:val="nil"/>
                <w:bottom w:val="nil"/>
                <w:right w:val="nil"/>
                <w:between w:val="nil"/>
              </w:pBdr>
              <w:spacing w:after="0" w:line="240" w:lineRule="auto"/>
              <w:ind w:left="327" w:hanging="284"/>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Individual Consideration</w:t>
            </w:r>
          </w:p>
          <w:p w14:paraId="1F2EF413" w14:textId="77777777" w:rsidR="00F54D48" w:rsidRDefault="00F54D48" w:rsidP="00014E3F">
            <w:pPr>
              <w:rPr>
                <w:rFonts w:ascii="Times New Roman" w:eastAsia="Times New Roman" w:hAnsi="Times New Roman" w:cs="Times New Roman"/>
                <w:sz w:val="18"/>
                <w:szCs w:val="18"/>
              </w:rPr>
            </w:pPr>
          </w:p>
        </w:tc>
        <w:tc>
          <w:tcPr>
            <w:tcW w:w="2840" w:type="dxa"/>
            <w:tcBorders>
              <w:top w:val="single" w:sz="4" w:space="0" w:color="000000"/>
              <w:bottom w:val="single" w:sz="4" w:space="0" w:color="000000"/>
            </w:tcBorders>
          </w:tcPr>
          <w:p w14:paraId="675644AE" w14:textId="77777777" w:rsidR="00F54D48" w:rsidRDefault="00F54D48" w:rsidP="00014E3F">
            <w:pPr>
              <w:rPr>
                <w:rFonts w:ascii="Times New Roman" w:eastAsia="Times New Roman" w:hAnsi="Times New Roman" w:cs="Times New Roman"/>
                <w:sz w:val="18"/>
                <w:szCs w:val="18"/>
              </w:rPr>
            </w:pPr>
            <w:r>
              <w:rPr>
                <w:rFonts w:ascii="Times New Roman" w:eastAsia="Times New Roman" w:hAnsi="Times New Roman" w:cs="Times New Roman"/>
                <w:sz w:val="18"/>
                <w:szCs w:val="18"/>
              </w:rPr>
              <w:t>Transformational Leadership behaviours</w:t>
            </w:r>
          </w:p>
          <w:p w14:paraId="7395C7DC" w14:textId="77777777" w:rsidR="00F54D48" w:rsidRDefault="00F54D48" w:rsidP="00F54D48">
            <w:pPr>
              <w:numPr>
                <w:ilvl w:val="0"/>
                <w:numId w:val="47"/>
              </w:numPr>
              <w:pBdr>
                <w:top w:val="nil"/>
                <w:left w:val="nil"/>
                <w:bottom w:val="nil"/>
                <w:right w:val="nil"/>
                <w:between w:val="nil"/>
              </w:pBdr>
              <w:spacing w:after="0" w:line="240" w:lineRule="auto"/>
              <w:ind w:left="319" w:hanging="284"/>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Idealized Influence</w:t>
            </w:r>
          </w:p>
          <w:p w14:paraId="54213E67" w14:textId="77777777" w:rsidR="00F54D48" w:rsidRDefault="00F54D48" w:rsidP="00F54D48">
            <w:pPr>
              <w:numPr>
                <w:ilvl w:val="0"/>
                <w:numId w:val="47"/>
              </w:numPr>
              <w:pBdr>
                <w:top w:val="nil"/>
                <w:left w:val="nil"/>
                <w:bottom w:val="nil"/>
                <w:right w:val="nil"/>
                <w:between w:val="nil"/>
              </w:pBdr>
              <w:spacing w:after="0" w:line="240" w:lineRule="auto"/>
              <w:ind w:left="319" w:hanging="284"/>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Inspirational Motivation</w:t>
            </w:r>
          </w:p>
          <w:p w14:paraId="1A63DC72" w14:textId="77777777" w:rsidR="00F54D48" w:rsidRDefault="00F54D48" w:rsidP="00F54D48">
            <w:pPr>
              <w:numPr>
                <w:ilvl w:val="0"/>
                <w:numId w:val="47"/>
              </w:numPr>
              <w:pBdr>
                <w:top w:val="nil"/>
                <w:left w:val="nil"/>
                <w:bottom w:val="nil"/>
                <w:right w:val="nil"/>
                <w:between w:val="nil"/>
              </w:pBdr>
              <w:spacing w:after="0" w:line="240" w:lineRule="auto"/>
              <w:ind w:left="319" w:hanging="284"/>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Intellectual Stimulation</w:t>
            </w:r>
          </w:p>
          <w:p w14:paraId="040CD1E4" w14:textId="77777777" w:rsidR="00F54D48" w:rsidRDefault="00F54D48" w:rsidP="00F54D48">
            <w:pPr>
              <w:numPr>
                <w:ilvl w:val="0"/>
                <w:numId w:val="47"/>
              </w:numPr>
              <w:pBdr>
                <w:top w:val="nil"/>
                <w:left w:val="nil"/>
                <w:bottom w:val="nil"/>
                <w:right w:val="nil"/>
                <w:between w:val="nil"/>
              </w:pBdr>
              <w:spacing w:after="0" w:line="240" w:lineRule="auto"/>
              <w:ind w:left="319" w:hanging="284"/>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Individual Consideration</w:t>
            </w:r>
          </w:p>
          <w:p w14:paraId="7ADCCE73" w14:textId="77777777" w:rsidR="00F54D48" w:rsidRDefault="00F54D48" w:rsidP="00014E3F">
            <w:pPr>
              <w:pBdr>
                <w:top w:val="nil"/>
                <w:left w:val="nil"/>
                <w:bottom w:val="nil"/>
                <w:right w:val="nil"/>
                <w:between w:val="nil"/>
              </w:pBdr>
              <w:ind w:left="316"/>
              <w:rPr>
                <w:rFonts w:ascii="Times New Roman" w:eastAsia="Times New Roman" w:hAnsi="Times New Roman" w:cs="Times New Roman"/>
                <w:color w:val="000000"/>
                <w:sz w:val="18"/>
                <w:szCs w:val="18"/>
              </w:rPr>
            </w:pPr>
          </w:p>
        </w:tc>
        <w:tc>
          <w:tcPr>
            <w:tcW w:w="3562" w:type="dxa"/>
            <w:tcBorders>
              <w:top w:val="single" w:sz="4" w:space="0" w:color="000000"/>
              <w:bottom w:val="single" w:sz="4" w:space="0" w:color="000000"/>
            </w:tcBorders>
          </w:tcPr>
          <w:p w14:paraId="03E8FB95" w14:textId="77777777" w:rsidR="00F54D48" w:rsidRDefault="00F54D48" w:rsidP="00014E3F">
            <w:pPr>
              <w:tabs>
                <w:tab w:val="left" w:pos="215"/>
                <w:tab w:val="left" w:pos="935"/>
              </w:tabs>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Transformational leadership behaviours boost the creation of new products and processes in both public and private higher education institutions in Iraq. Public universities responded more strongly to this leadership style than private universities, indicating a higher impact on innovation within the public sector.</w:t>
            </w:r>
          </w:p>
          <w:p w14:paraId="1C082287" w14:textId="77777777" w:rsidR="00F54D48" w:rsidRDefault="00F54D48" w:rsidP="00014E3F">
            <w:pPr>
              <w:tabs>
                <w:tab w:val="left" w:pos="215"/>
                <w:tab w:val="left" w:pos="935"/>
              </w:tabs>
              <w:jc w:val="both"/>
              <w:rPr>
                <w:rFonts w:ascii="Times New Roman" w:eastAsia="Times New Roman" w:hAnsi="Times New Roman" w:cs="Times New Roman"/>
                <w:sz w:val="18"/>
                <w:szCs w:val="18"/>
              </w:rPr>
            </w:pPr>
          </w:p>
        </w:tc>
      </w:tr>
      <w:tr w:rsidR="00F54D48" w14:paraId="5CA38D38" w14:textId="77777777" w:rsidTr="00014E3F">
        <w:tc>
          <w:tcPr>
            <w:tcW w:w="567" w:type="dxa"/>
            <w:tcBorders>
              <w:top w:val="single" w:sz="4" w:space="0" w:color="000000"/>
              <w:bottom w:val="single" w:sz="4" w:space="0" w:color="000000"/>
            </w:tcBorders>
          </w:tcPr>
          <w:p w14:paraId="3B8600E0" w14:textId="77777777" w:rsidR="00F54D48" w:rsidRDefault="00F54D48" w:rsidP="00014E3F">
            <w:pPr>
              <w:rPr>
                <w:rFonts w:ascii="Times New Roman" w:eastAsia="Times New Roman" w:hAnsi="Times New Roman" w:cs="Times New Roman"/>
                <w:color w:val="222222"/>
                <w:sz w:val="18"/>
                <w:szCs w:val="18"/>
                <w:highlight w:val="white"/>
              </w:rPr>
            </w:pPr>
            <w:r>
              <w:rPr>
                <w:rFonts w:ascii="Times New Roman" w:eastAsia="Times New Roman" w:hAnsi="Times New Roman" w:cs="Times New Roman"/>
                <w:color w:val="222222"/>
                <w:sz w:val="18"/>
                <w:szCs w:val="18"/>
                <w:highlight w:val="white"/>
              </w:rPr>
              <w:t>2</w:t>
            </w:r>
          </w:p>
        </w:tc>
        <w:tc>
          <w:tcPr>
            <w:tcW w:w="1413" w:type="dxa"/>
            <w:tcBorders>
              <w:top w:val="single" w:sz="4" w:space="0" w:color="000000"/>
              <w:bottom w:val="single" w:sz="4" w:space="0" w:color="000000"/>
            </w:tcBorders>
          </w:tcPr>
          <w:p w14:paraId="1EDC6E5D" w14:textId="77777777" w:rsidR="00F54D48" w:rsidRDefault="00F54D48" w:rsidP="00014E3F">
            <w:pPr>
              <w:rPr>
                <w:rFonts w:ascii="Times New Roman" w:eastAsia="Times New Roman" w:hAnsi="Times New Roman" w:cs="Times New Roman"/>
                <w:color w:val="222222"/>
                <w:sz w:val="18"/>
                <w:szCs w:val="18"/>
                <w:highlight w:val="white"/>
              </w:rPr>
            </w:pPr>
            <w:r>
              <w:rPr>
                <w:rFonts w:ascii="Times New Roman" w:eastAsia="Times New Roman" w:hAnsi="Times New Roman" w:cs="Times New Roman"/>
                <w:color w:val="222222"/>
                <w:sz w:val="18"/>
                <w:szCs w:val="18"/>
                <w:highlight w:val="white"/>
              </w:rPr>
              <w:t>Al-Husseini et al. (2021), Iraq</w:t>
            </w:r>
          </w:p>
        </w:tc>
        <w:tc>
          <w:tcPr>
            <w:tcW w:w="1984" w:type="dxa"/>
            <w:tcBorders>
              <w:top w:val="single" w:sz="4" w:space="0" w:color="000000"/>
              <w:bottom w:val="single" w:sz="4" w:space="0" w:color="000000"/>
            </w:tcBorders>
          </w:tcPr>
          <w:p w14:paraId="0982A939" w14:textId="77777777" w:rsidR="00F54D48" w:rsidRDefault="00F54D48" w:rsidP="00014E3F">
            <w:pPr>
              <w:rPr>
                <w:rFonts w:ascii="Times New Roman" w:eastAsia="Times New Roman" w:hAnsi="Times New Roman" w:cs="Times New Roman"/>
                <w:sz w:val="18"/>
                <w:szCs w:val="18"/>
              </w:rPr>
            </w:pPr>
            <w:r>
              <w:rPr>
                <w:rFonts w:ascii="Times New Roman" w:eastAsia="Times New Roman" w:hAnsi="Times New Roman" w:cs="Times New Roman"/>
                <w:sz w:val="18"/>
                <w:szCs w:val="18"/>
              </w:rPr>
              <w:t>250 staff from eight (8) public HEIs in Iraq</w:t>
            </w:r>
          </w:p>
        </w:tc>
        <w:tc>
          <w:tcPr>
            <w:tcW w:w="2127" w:type="dxa"/>
            <w:tcBorders>
              <w:top w:val="single" w:sz="4" w:space="0" w:color="000000"/>
              <w:bottom w:val="single" w:sz="4" w:space="0" w:color="000000"/>
            </w:tcBorders>
          </w:tcPr>
          <w:p w14:paraId="74A2B576" w14:textId="77777777" w:rsidR="00F54D48" w:rsidRDefault="00F54D48" w:rsidP="00014E3F">
            <w:pPr>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A quantitative </w:t>
            </w:r>
            <w:r w:rsidRPr="00DA596D">
              <w:rPr>
                <w:rFonts w:ascii="Times New Roman" w:eastAsia="Times New Roman" w:hAnsi="Times New Roman" w:cs="Times New Roman"/>
                <w:sz w:val="18"/>
                <w:szCs w:val="18"/>
              </w:rPr>
              <w:t xml:space="preserve">study </w:t>
            </w:r>
            <w:r>
              <w:rPr>
                <w:rFonts w:ascii="Times New Roman" w:eastAsia="Times New Roman" w:hAnsi="Times New Roman" w:cs="Times New Roman"/>
                <w:sz w:val="18"/>
                <w:szCs w:val="18"/>
              </w:rPr>
              <w:t>and data were collected through a survey instrument.</w:t>
            </w:r>
          </w:p>
        </w:tc>
        <w:tc>
          <w:tcPr>
            <w:tcW w:w="2556" w:type="dxa"/>
            <w:tcBorders>
              <w:top w:val="single" w:sz="4" w:space="0" w:color="000000"/>
              <w:bottom w:val="single" w:sz="4" w:space="0" w:color="000000"/>
            </w:tcBorders>
          </w:tcPr>
          <w:p w14:paraId="21187431" w14:textId="77777777" w:rsidR="00F54D48" w:rsidRDefault="00F54D48" w:rsidP="00014E3F">
            <w:pPr>
              <w:rPr>
                <w:rFonts w:ascii="Times New Roman" w:eastAsia="Times New Roman" w:hAnsi="Times New Roman" w:cs="Times New Roman"/>
                <w:sz w:val="18"/>
                <w:szCs w:val="18"/>
              </w:rPr>
            </w:pPr>
            <w:r>
              <w:rPr>
                <w:rFonts w:ascii="Times New Roman" w:eastAsia="Times New Roman" w:hAnsi="Times New Roman" w:cs="Times New Roman"/>
                <w:sz w:val="18"/>
                <w:szCs w:val="18"/>
              </w:rPr>
              <w:t>Transformational Leadership</w:t>
            </w:r>
          </w:p>
          <w:p w14:paraId="422E4D3F" w14:textId="77777777" w:rsidR="00F54D48" w:rsidRDefault="00F54D48" w:rsidP="00F54D48">
            <w:pPr>
              <w:numPr>
                <w:ilvl w:val="0"/>
                <w:numId w:val="53"/>
              </w:numPr>
              <w:pBdr>
                <w:top w:val="nil"/>
                <w:left w:val="nil"/>
                <w:bottom w:val="nil"/>
                <w:right w:val="nil"/>
                <w:between w:val="nil"/>
              </w:pBdr>
              <w:spacing w:after="0" w:line="240" w:lineRule="auto"/>
              <w:ind w:left="327" w:hanging="284"/>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Idealised Influence</w:t>
            </w:r>
          </w:p>
          <w:p w14:paraId="055654BD" w14:textId="77777777" w:rsidR="00F54D48" w:rsidRDefault="00F54D48" w:rsidP="00F54D48">
            <w:pPr>
              <w:numPr>
                <w:ilvl w:val="0"/>
                <w:numId w:val="53"/>
              </w:numPr>
              <w:pBdr>
                <w:top w:val="nil"/>
                <w:left w:val="nil"/>
                <w:bottom w:val="nil"/>
                <w:right w:val="nil"/>
                <w:between w:val="nil"/>
              </w:pBdr>
              <w:spacing w:after="0" w:line="240" w:lineRule="auto"/>
              <w:ind w:left="327" w:hanging="284"/>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Inspirational Motivation</w:t>
            </w:r>
          </w:p>
          <w:p w14:paraId="5BFD8AE2" w14:textId="77777777" w:rsidR="00F54D48" w:rsidRDefault="00F54D48" w:rsidP="00F54D48">
            <w:pPr>
              <w:numPr>
                <w:ilvl w:val="0"/>
                <w:numId w:val="53"/>
              </w:numPr>
              <w:pBdr>
                <w:top w:val="nil"/>
                <w:left w:val="nil"/>
                <w:bottom w:val="nil"/>
                <w:right w:val="nil"/>
                <w:between w:val="nil"/>
              </w:pBdr>
              <w:spacing w:after="0" w:line="240" w:lineRule="auto"/>
              <w:ind w:left="327" w:hanging="284"/>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Intellectual Stimulation</w:t>
            </w:r>
          </w:p>
          <w:p w14:paraId="28C5F118" w14:textId="77777777" w:rsidR="00F54D48" w:rsidRDefault="00F54D48" w:rsidP="00F54D48">
            <w:pPr>
              <w:numPr>
                <w:ilvl w:val="0"/>
                <w:numId w:val="53"/>
              </w:numPr>
              <w:pBdr>
                <w:top w:val="nil"/>
                <w:left w:val="nil"/>
                <w:bottom w:val="nil"/>
                <w:right w:val="nil"/>
                <w:between w:val="nil"/>
              </w:pBdr>
              <w:spacing w:after="0" w:line="240" w:lineRule="auto"/>
              <w:ind w:left="327" w:hanging="284"/>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Individual Consideration</w:t>
            </w:r>
          </w:p>
          <w:p w14:paraId="4CBEFC43" w14:textId="77777777" w:rsidR="00F54D48" w:rsidRDefault="00F54D48" w:rsidP="00014E3F">
            <w:pPr>
              <w:pBdr>
                <w:top w:val="nil"/>
                <w:left w:val="nil"/>
                <w:bottom w:val="nil"/>
                <w:right w:val="nil"/>
                <w:between w:val="nil"/>
              </w:pBdr>
              <w:ind w:left="720"/>
              <w:rPr>
                <w:rFonts w:ascii="Times New Roman" w:eastAsia="Times New Roman" w:hAnsi="Times New Roman" w:cs="Times New Roman"/>
                <w:color w:val="000000"/>
                <w:sz w:val="18"/>
                <w:szCs w:val="18"/>
              </w:rPr>
            </w:pPr>
          </w:p>
          <w:p w14:paraId="55E0684F" w14:textId="77777777" w:rsidR="00F54D48" w:rsidRDefault="00F54D48" w:rsidP="00014E3F">
            <w:pPr>
              <w:rPr>
                <w:rFonts w:ascii="Times New Roman" w:eastAsia="Times New Roman" w:hAnsi="Times New Roman" w:cs="Times New Roman"/>
                <w:sz w:val="18"/>
                <w:szCs w:val="18"/>
              </w:rPr>
            </w:pPr>
          </w:p>
        </w:tc>
        <w:tc>
          <w:tcPr>
            <w:tcW w:w="2840" w:type="dxa"/>
            <w:tcBorders>
              <w:top w:val="single" w:sz="4" w:space="0" w:color="000000"/>
              <w:bottom w:val="single" w:sz="4" w:space="0" w:color="000000"/>
            </w:tcBorders>
          </w:tcPr>
          <w:p w14:paraId="1D0E93F7" w14:textId="77777777" w:rsidR="00F54D48" w:rsidRDefault="00F54D48" w:rsidP="00014E3F">
            <w:pPr>
              <w:rPr>
                <w:rFonts w:ascii="Times New Roman" w:eastAsia="Times New Roman" w:hAnsi="Times New Roman" w:cs="Times New Roman"/>
                <w:sz w:val="18"/>
                <w:szCs w:val="18"/>
              </w:rPr>
            </w:pPr>
            <w:r>
              <w:rPr>
                <w:rFonts w:ascii="Times New Roman" w:eastAsia="Times New Roman" w:hAnsi="Times New Roman" w:cs="Times New Roman"/>
                <w:sz w:val="18"/>
                <w:szCs w:val="18"/>
              </w:rPr>
              <w:t>Transformational Leadership behaviours</w:t>
            </w:r>
          </w:p>
          <w:p w14:paraId="534F2878" w14:textId="77777777" w:rsidR="00F54D48" w:rsidRDefault="00F54D48" w:rsidP="00F54D48">
            <w:pPr>
              <w:numPr>
                <w:ilvl w:val="0"/>
                <w:numId w:val="47"/>
              </w:numPr>
              <w:pBdr>
                <w:top w:val="nil"/>
                <w:left w:val="nil"/>
                <w:bottom w:val="nil"/>
                <w:right w:val="nil"/>
                <w:between w:val="nil"/>
              </w:pBdr>
              <w:spacing w:after="0" w:line="240" w:lineRule="auto"/>
              <w:ind w:left="319" w:hanging="283"/>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Idealized Influence</w:t>
            </w:r>
          </w:p>
          <w:p w14:paraId="1ED07736" w14:textId="77777777" w:rsidR="00F54D48" w:rsidRDefault="00F54D48" w:rsidP="00F54D48">
            <w:pPr>
              <w:numPr>
                <w:ilvl w:val="0"/>
                <w:numId w:val="47"/>
              </w:numPr>
              <w:pBdr>
                <w:top w:val="nil"/>
                <w:left w:val="nil"/>
                <w:bottom w:val="nil"/>
                <w:right w:val="nil"/>
                <w:between w:val="nil"/>
              </w:pBdr>
              <w:spacing w:after="0" w:line="240" w:lineRule="auto"/>
              <w:ind w:left="319" w:hanging="283"/>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Inspirational Motivation</w:t>
            </w:r>
          </w:p>
          <w:p w14:paraId="3E7A1082" w14:textId="77777777" w:rsidR="00F54D48" w:rsidRDefault="00F54D48" w:rsidP="00F54D48">
            <w:pPr>
              <w:numPr>
                <w:ilvl w:val="0"/>
                <w:numId w:val="47"/>
              </w:numPr>
              <w:pBdr>
                <w:top w:val="nil"/>
                <w:left w:val="nil"/>
                <w:bottom w:val="nil"/>
                <w:right w:val="nil"/>
                <w:between w:val="nil"/>
              </w:pBdr>
              <w:spacing w:after="0" w:line="240" w:lineRule="auto"/>
              <w:ind w:left="319" w:hanging="283"/>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Intellectual Stimulation</w:t>
            </w:r>
          </w:p>
          <w:p w14:paraId="6BD82669" w14:textId="77777777" w:rsidR="00F54D48" w:rsidRDefault="00F54D48" w:rsidP="00F54D48">
            <w:pPr>
              <w:numPr>
                <w:ilvl w:val="0"/>
                <w:numId w:val="47"/>
              </w:numPr>
              <w:pBdr>
                <w:top w:val="nil"/>
                <w:left w:val="nil"/>
                <w:bottom w:val="nil"/>
                <w:right w:val="nil"/>
                <w:between w:val="nil"/>
              </w:pBdr>
              <w:spacing w:after="0" w:line="240" w:lineRule="auto"/>
              <w:ind w:left="319" w:hanging="283"/>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Individual Consideration</w:t>
            </w:r>
          </w:p>
          <w:p w14:paraId="5E468C85" w14:textId="77777777" w:rsidR="00F54D48" w:rsidRDefault="00F54D48" w:rsidP="00014E3F">
            <w:pPr>
              <w:rPr>
                <w:rFonts w:ascii="Times New Roman" w:eastAsia="Times New Roman" w:hAnsi="Times New Roman" w:cs="Times New Roman"/>
                <w:sz w:val="18"/>
                <w:szCs w:val="18"/>
              </w:rPr>
            </w:pPr>
          </w:p>
        </w:tc>
        <w:tc>
          <w:tcPr>
            <w:tcW w:w="3562" w:type="dxa"/>
            <w:tcBorders>
              <w:top w:val="single" w:sz="4" w:space="0" w:color="000000"/>
              <w:bottom w:val="single" w:sz="4" w:space="0" w:color="000000"/>
            </w:tcBorders>
          </w:tcPr>
          <w:p w14:paraId="5389A641" w14:textId="77777777" w:rsidR="00F54D48" w:rsidRDefault="00F54D48" w:rsidP="00014E3F">
            <w:pPr>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Countries with higher education levels tend to have leadership styles encouraging</w:t>
            </w:r>
            <w:r w:rsidRPr="00DA596D">
              <w:rPr>
                <w:rFonts w:ascii="Times New Roman" w:eastAsia="Times New Roman" w:hAnsi="Times New Roman" w:cs="Times New Roman"/>
                <w:sz w:val="18"/>
                <w:szCs w:val="18"/>
              </w:rPr>
              <w:t xml:space="preserve"> teamwork and participation.</w:t>
            </w:r>
            <w:r>
              <w:rPr>
                <w:rFonts w:ascii="Times New Roman" w:eastAsia="Times New Roman" w:hAnsi="Times New Roman" w:cs="Times New Roman"/>
                <w:sz w:val="18"/>
                <w:szCs w:val="18"/>
              </w:rPr>
              <w:t xml:space="preserve"> This is linked to better economic and political conditions, </w:t>
            </w:r>
            <w:r w:rsidRPr="00DA596D">
              <w:rPr>
                <w:rFonts w:ascii="Times New Roman" w:eastAsia="Times New Roman" w:hAnsi="Times New Roman" w:cs="Times New Roman"/>
                <w:sz w:val="18"/>
                <w:szCs w:val="18"/>
              </w:rPr>
              <w:t>which help these countries innovate</w:t>
            </w:r>
            <w:r>
              <w:rPr>
                <w:rFonts w:ascii="Times New Roman" w:eastAsia="Times New Roman" w:hAnsi="Times New Roman" w:cs="Times New Roman"/>
                <w:sz w:val="18"/>
                <w:szCs w:val="18"/>
              </w:rPr>
              <w:t>. Economic wealth and a stable political environment are essential for a country to be innovative, and these factors are influenced by the country's level of education and leadership style.</w:t>
            </w:r>
          </w:p>
          <w:p w14:paraId="62BBE095" w14:textId="77777777" w:rsidR="00F54D48" w:rsidRDefault="00F54D48" w:rsidP="00014E3F">
            <w:pPr>
              <w:jc w:val="both"/>
              <w:rPr>
                <w:rFonts w:ascii="Times New Roman" w:eastAsia="Times New Roman" w:hAnsi="Times New Roman" w:cs="Times New Roman"/>
                <w:sz w:val="18"/>
                <w:szCs w:val="18"/>
              </w:rPr>
            </w:pPr>
          </w:p>
        </w:tc>
      </w:tr>
      <w:tr w:rsidR="00F54D48" w14:paraId="30C2B16C" w14:textId="77777777" w:rsidTr="00014E3F">
        <w:tc>
          <w:tcPr>
            <w:tcW w:w="567" w:type="dxa"/>
            <w:tcBorders>
              <w:top w:val="single" w:sz="4" w:space="0" w:color="000000"/>
              <w:bottom w:val="single" w:sz="4" w:space="0" w:color="000000"/>
            </w:tcBorders>
          </w:tcPr>
          <w:p w14:paraId="096D7610" w14:textId="77777777" w:rsidR="00F54D48" w:rsidRPr="00F66C61" w:rsidRDefault="00F54D48" w:rsidP="00014E3F">
            <w:pPr>
              <w:rPr>
                <w:rFonts w:ascii="Times New Roman" w:eastAsia="Times New Roman" w:hAnsi="Times New Roman" w:cs="Times New Roman"/>
                <w:color w:val="222222"/>
                <w:sz w:val="18"/>
                <w:szCs w:val="18"/>
              </w:rPr>
            </w:pPr>
            <w:r>
              <w:rPr>
                <w:rFonts w:ascii="Times New Roman" w:eastAsia="Times New Roman" w:hAnsi="Times New Roman" w:cs="Times New Roman"/>
                <w:color w:val="222222"/>
                <w:sz w:val="18"/>
                <w:szCs w:val="18"/>
              </w:rPr>
              <w:t>3</w:t>
            </w:r>
          </w:p>
        </w:tc>
        <w:tc>
          <w:tcPr>
            <w:tcW w:w="1413" w:type="dxa"/>
            <w:tcBorders>
              <w:top w:val="single" w:sz="4" w:space="0" w:color="000000"/>
              <w:bottom w:val="single" w:sz="4" w:space="0" w:color="000000"/>
            </w:tcBorders>
          </w:tcPr>
          <w:p w14:paraId="4756F9B0" w14:textId="77777777" w:rsidR="00F54D48" w:rsidRPr="00F66C61" w:rsidRDefault="00F54D48" w:rsidP="00014E3F">
            <w:pPr>
              <w:rPr>
                <w:rFonts w:ascii="Times New Roman" w:eastAsia="Times New Roman" w:hAnsi="Times New Roman" w:cs="Times New Roman"/>
                <w:sz w:val="18"/>
                <w:szCs w:val="18"/>
              </w:rPr>
            </w:pPr>
            <w:r w:rsidRPr="00F66C61">
              <w:rPr>
                <w:rFonts w:ascii="Times New Roman" w:eastAsia="Times New Roman" w:hAnsi="Times New Roman" w:cs="Times New Roman"/>
                <w:color w:val="222222"/>
                <w:sz w:val="18"/>
                <w:szCs w:val="18"/>
              </w:rPr>
              <w:t>Al-Hyari</w:t>
            </w:r>
            <w:r>
              <w:rPr>
                <w:rFonts w:ascii="Times New Roman" w:eastAsia="Times New Roman" w:hAnsi="Times New Roman" w:cs="Times New Roman"/>
                <w:color w:val="222222"/>
                <w:sz w:val="18"/>
                <w:szCs w:val="18"/>
              </w:rPr>
              <w:t xml:space="preserve"> et al. </w:t>
            </w:r>
            <w:r w:rsidRPr="00F66C61">
              <w:rPr>
                <w:rFonts w:ascii="Times New Roman" w:eastAsia="Times New Roman" w:hAnsi="Times New Roman" w:cs="Times New Roman"/>
                <w:sz w:val="18"/>
                <w:szCs w:val="18"/>
              </w:rPr>
              <w:t>(2023), Jordan</w:t>
            </w:r>
          </w:p>
        </w:tc>
        <w:tc>
          <w:tcPr>
            <w:tcW w:w="1984" w:type="dxa"/>
            <w:tcBorders>
              <w:top w:val="single" w:sz="4" w:space="0" w:color="000000"/>
              <w:bottom w:val="single" w:sz="4" w:space="0" w:color="000000"/>
            </w:tcBorders>
          </w:tcPr>
          <w:p w14:paraId="6EB59F6A" w14:textId="77777777" w:rsidR="00F54D48" w:rsidRDefault="00F54D48" w:rsidP="00014E3F">
            <w:pPr>
              <w:rPr>
                <w:rFonts w:ascii="Times New Roman" w:eastAsia="Times New Roman" w:hAnsi="Times New Roman" w:cs="Times New Roman"/>
                <w:sz w:val="18"/>
                <w:szCs w:val="18"/>
              </w:rPr>
            </w:pPr>
            <w:r>
              <w:rPr>
                <w:rFonts w:ascii="Times New Roman" w:eastAsia="Times New Roman" w:hAnsi="Times New Roman" w:cs="Times New Roman"/>
                <w:sz w:val="18"/>
                <w:szCs w:val="18"/>
              </w:rPr>
              <w:t>280 academic and administrative employees at nine (9) Jordanian private universities in capital Amman.</w:t>
            </w:r>
          </w:p>
        </w:tc>
        <w:tc>
          <w:tcPr>
            <w:tcW w:w="2127" w:type="dxa"/>
            <w:tcBorders>
              <w:top w:val="single" w:sz="4" w:space="0" w:color="000000"/>
              <w:bottom w:val="single" w:sz="4" w:space="0" w:color="000000"/>
            </w:tcBorders>
          </w:tcPr>
          <w:p w14:paraId="48B1947A" w14:textId="77777777" w:rsidR="00F54D48" w:rsidRDefault="00F54D48" w:rsidP="00014E3F">
            <w:pPr>
              <w:rPr>
                <w:rFonts w:ascii="Times New Roman" w:eastAsia="Times New Roman" w:hAnsi="Times New Roman" w:cs="Times New Roman"/>
                <w:color w:val="000000"/>
                <w:sz w:val="18"/>
                <w:szCs w:val="18"/>
              </w:rPr>
            </w:pPr>
            <w:r>
              <w:rPr>
                <w:rFonts w:ascii="Times New Roman" w:eastAsia="Times New Roman" w:hAnsi="Times New Roman" w:cs="Times New Roman"/>
                <w:sz w:val="18"/>
                <w:szCs w:val="18"/>
              </w:rPr>
              <w:t>A quantitative study and data were collected through a survey instrument.</w:t>
            </w:r>
          </w:p>
        </w:tc>
        <w:tc>
          <w:tcPr>
            <w:tcW w:w="2556" w:type="dxa"/>
            <w:tcBorders>
              <w:top w:val="single" w:sz="4" w:space="0" w:color="000000"/>
              <w:bottom w:val="single" w:sz="4" w:space="0" w:color="000000"/>
            </w:tcBorders>
          </w:tcPr>
          <w:p w14:paraId="5F99E69B" w14:textId="77777777" w:rsidR="00F54D48" w:rsidRDefault="00F54D48" w:rsidP="00014E3F">
            <w:pPr>
              <w:rPr>
                <w:rFonts w:ascii="Times New Roman" w:eastAsia="Times New Roman" w:hAnsi="Times New Roman" w:cs="Times New Roman"/>
                <w:color w:val="000000"/>
                <w:sz w:val="18"/>
                <w:szCs w:val="18"/>
              </w:rPr>
            </w:pPr>
            <w:r>
              <w:rPr>
                <w:rFonts w:ascii="Times New Roman" w:eastAsia="Times New Roman" w:hAnsi="Times New Roman" w:cs="Times New Roman"/>
                <w:sz w:val="18"/>
                <w:szCs w:val="18"/>
              </w:rPr>
              <w:t>Innovative Leadership was measured by several variables derived from previous literature: (Pakdeelao (2011); Alharbi (2021); Contreras et al. (2022); Deschamps (2008); Alshahwan (2019); Alshoukri et al. (2020); Al- Ajmi, H. (2019).</w:t>
            </w:r>
          </w:p>
        </w:tc>
        <w:tc>
          <w:tcPr>
            <w:tcW w:w="2840" w:type="dxa"/>
            <w:tcBorders>
              <w:top w:val="single" w:sz="4" w:space="0" w:color="000000"/>
              <w:bottom w:val="single" w:sz="4" w:space="0" w:color="000000"/>
            </w:tcBorders>
          </w:tcPr>
          <w:p w14:paraId="2E30C3CB" w14:textId="77777777" w:rsidR="00F54D48" w:rsidRPr="00197E15" w:rsidRDefault="00F54D48" w:rsidP="00014E3F">
            <w:pPr>
              <w:rPr>
                <w:rFonts w:ascii="Times New Roman" w:eastAsia="Times New Roman" w:hAnsi="Times New Roman" w:cs="Times New Roman"/>
                <w:sz w:val="18"/>
                <w:szCs w:val="18"/>
              </w:rPr>
            </w:pPr>
            <w:r>
              <w:rPr>
                <w:rFonts w:ascii="Times New Roman" w:eastAsia="Times New Roman" w:hAnsi="Times New Roman" w:cs="Times New Roman"/>
                <w:sz w:val="18"/>
                <w:szCs w:val="18"/>
              </w:rPr>
              <w:t>Innovative Leadership behaviours</w:t>
            </w:r>
          </w:p>
          <w:p w14:paraId="1FD40369" w14:textId="77777777" w:rsidR="00F54D48" w:rsidRDefault="00F54D48" w:rsidP="00F54D48">
            <w:pPr>
              <w:numPr>
                <w:ilvl w:val="0"/>
                <w:numId w:val="49"/>
              </w:numPr>
              <w:pBdr>
                <w:top w:val="nil"/>
                <w:left w:val="nil"/>
                <w:bottom w:val="nil"/>
                <w:right w:val="nil"/>
                <w:between w:val="nil"/>
              </w:pBdr>
              <w:spacing w:after="0" w:line="240" w:lineRule="auto"/>
              <w:ind w:left="319" w:hanging="284"/>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Initiative behaviour</w:t>
            </w:r>
          </w:p>
          <w:p w14:paraId="2393A39F" w14:textId="77777777" w:rsidR="00F54D48" w:rsidRDefault="00F54D48" w:rsidP="00F54D48">
            <w:pPr>
              <w:numPr>
                <w:ilvl w:val="0"/>
                <w:numId w:val="49"/>
              </w:numPr>
              <w:pBdr>
                <w:top w:val="nil"/>
                <w:left w:val="nil"/>
                <w:bottom w:val="nil"/>
                <w:right w:val="nil"/>
                <w:between w:val="nil"/>
              </w:pBdr>
              <w:spacing w:after="0" w:line="240" w:lineRule="auto"/>
              <w:ind w:left="319" w:hanging="284"/>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Originality</w:t>
            </w:r>
          </w:p>
          <w:p w14:paraId="71F8C162" w14:textId="77777777" w:rsidR="00F54D48" w:rsidRDefault="00F54D48" w:rsidP="00F54D48">
            <w:pPr>
              <w:numPr>
                <w:ilvl w:val="0"/>
                <w:numId w:val="49"/>
              </w:numPr>
              <w:pBdr>
                <w:top w:val="nil"/>
                <w:left w:val="nil"/>
                <w:bottom w:val="nil"/>
                <w:right w:val="nil"/>
                <w:between w:val="nil"/>
              </w:pBdr>
              <w:spacing w:after="0" w:line="240" w:lineRule="auto"/>
              <w:ind w:left="319" w:hanging="284"/>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Altruism</w:t>
            </w:r>
          </w:p>
          <w:p w14:paraId="6F1FB666" w14:textId="77777777" w:rsidR="00F54D48" w:rsidRDefault="00F54D48" w:rsidP="00F54D48">
            <w:pPr>
              <w:numPr>
                <w:ilvl w:val="0"/>
                <w:numId w:val="49"/>
              </w:numPr>
              <w:pBdr>
                <w:top w:val="nil"/>
                <w:left w:val="nil"/>
                <w:bottom w:val="nil"/>
                <w:right w:val="nil"/>
                <w:between w:val="nil"/>
              </w:pBdr>
              <w:spacing w:after="0" w:line="240" w:lineRule="auto"/>
              <w:ind w:left="319" w:hanging="284"/>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Flexibility</w:t>
            </w:r>
          </w:p>
          <w:p w14:paraId="2EA5532D" w14:textId="77777777" w:rsidR="00F54D48" w:rsidRDefault="00F54D48" w:rsidP="00F54D48">
            <w:pPr>
              <w:numPr>
                <w:ilvl w:val="0"/>
                <w:numId w:val="49"/>
              </w:numPr>
              <w:pBdr>
                <w:top w:val="nil"/>
                <w:left w:val="nil"/>
                <w:bottom w:val="nil"/>
                <w:right w:val="nil"/>
                <w:between w:val="nil"/>
              </w:pBdr>
              <w:spacing w:after="0" w:line="240" w:lineRule="auto"/>
              <w:ind w:left="319" w:hanging="284"/>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Sensitivity to Problems</w:t>
            </w:r>
          </w:p>
          <w:p w14:paraId="1774C363" w14:textId="77777777" w:rsidR="00F54D48" w:rsidRDefault="00F54D48" w:rsidP="00F54D48">
            <w:pPr>
              <w:numPr>
                <w:ilvl w:val="0"/>
                <w:numId w:val="49"/>
              </w:numPr>
              <w:pBdr>
                <w:top w:val="nil"/>
                <w:left w:val="nil"/>
                <w:bottom w:val="nil"/>
                <w:right w:val="nil"/>
                <w:between w:val="nil"/>
              </w:pBdr>
              <w:spacing w:after="0" w:line="240" w:lineRule="auto"/>
              <w:ind w:left="319" w:hanging="284"/>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Perseverance and Risk-Taking</w:t>
            </w:r>
          </w:p>
          <w:p w14:paraId="75785EDD" w14:textId="77777777" w:rsidR="00F54D48" w:rsidRDefault="00F54D48" w:rsidP="00014E3F">
            <w:pPr>
              <w:pBdr>
                <w:top w:val="nil"/>
                <w:left w:val="nil"/>
                <w:bottom w:val="nil"/>
                <w:right w:val="nil"/>
                <w:between w:val="nil"/>
              </w:pBdr>
              <w:ind w:left="179"/>
              <w:rPr>
                <w:rFonts w:ascii="Times New Roman" w:eastAsia="Times New Roman" w:hAnsi="Times New Roman" w:cs="Times New Roman"/>
                <w:color w:val="000000"/>
                <w:sz w:val="18"/>
                <w:szCs w:val="18"/>
              </w:rPr>
            </w:pPr>
          </w:p>
        </w:tc>
        <w:tc>
          <w:tcPr>
            <w:tcW w:w="3562" w:type="dxa"/>
            <w:tcBorders>
              <w:top w:val="single" w:sz="4" w:space="0" w:color="000000"/>
              <w:bottom w:val="single" w:sz="4" w:space="0" w:color="000000"/>
            </w:tcBorders>
          </w:tcPr>
          <w:p w14:paraId="25DC4371" w14:textId="77777777" w:rsidR="00F54D48" w:rsidRDefault="00F54D48" w:rsidP="00014E3F">
            <w:pPr>
              <w:jc w:val="both"/>
              <w:rPr>
                <w:rFonts w:ascii="Times New Roman" w:eastAsia="Times New Roman" w:hAnsi="Times New Roman" w:cs="Times New Roman"/>
                <w:color w:val="0D0F1A"/>
                <w:sz w:val="18"/>
                <w:szCs w:val="18"/>
              </w:rPr>
            </w:pPr>
            <w:r>
              <w:rPr>
                <w:rFonts w:ascii="Times New Roman" w:eastAsia="Times New Roman" w:hAnsi="Times New Roman" w:cs="Times New Roman"/>
                <w:sz w:val="18"/>
                <w:szCs w:val="18"/>
              </w:rPr>
              <w:t xml:space="preserve">A strong and statistically significant correlation exists between innovative leadership and its dimensions and innovative work behaviours. </w:t>
            </w:r>
            <w:r>
              <w:rPr>
                <w:rFonts w:ascii="Times New Roman" w:eastAsia="Times New Roman" w:hAnsi="Times New Roman" w:cs="Times New Roman"/>
                <w:color w:val="0D0F1A"/>
                <w:sz w:val="18"/>
                <w:szCs w:val="18"/>
              </w:rPr>
              <w:t>The study found that the level of all the study variables (innovative leadership, innovative work behaviour, job security) was high. The study also found that innovative leadership positively affects innovative work behaviour for private university employees and that job security mediates and positively enhances this effect.</w:t>
            </w:r>
          </w:p>
          <w:p w14:paraId="0E1402F9" w14:textId="77777777" w:rsidR="00F54D48" w:rsidRDefault="00F54D48" w:rsidP="00014E3F">
            <w:pPr>
              <w:jc w:val="both"/>
              <w:rPr>
                <w:rFonts w:ascii="Times New Roman" w:eastAsia="Times New Roman" w:hAnsi="Times New Roman" w:cs="Times New Roman"/>
                <w:color w:val="000000"/>
                <w:sz w:val="18"/>
                <w:szCs w:val="18"/>
              </w:rPr>
            </w:pPr>
          </w:p>
        </w:tc>
      </w:tr>
      <w:tr w:rsidR="00F54D48" w14:paraId="135DB421" w14:textId="77777777" w:rsidTr="00014E3F">
        <w:tc>
          <w:tcPr>
            <w:tcW w:w="567" w:type="dxa"/>
            <w:tcBorders>
              <w:top w:val="single" w:sz="4" w:space="0" w:color="000000"/>
              <w:bottom w:val="single" w:sz="4" w:space="0" w:color="000000"/>
            </w:tcBorders>
          </w:tcPr>
          <w:p w14:paraId="381D4118" w14:textId="77777777" w:rsidR="00F54D48" w:rsidRPr="00F66C61" w:rsidRDefault="00F54D48" w:rsidP="00014E3F">
            <w:pPr>
              <w:rPr>
                <w:rFonts w:ascii="Times New Roman" w:eastAsia="Times New Roman" w:hAnsi="Times New Roman" w:cs="Times New Roman"/>
                <w:color w:val="222222"/>
                <w:sz w:val="18"/>
                <w:szCs w:val="18"/>
              </w:rPr>
            </w:pPr>
            <w:r>
              <w:rPr>
                <w:rFonts w:ascii="Times New Roman" w:eastAsia="Times New Roman" w:hAnsi="Times New Roman" w:cs="Times New Roman"/>
                <w:color w:val="222222"/>
                <w:sz w:val="18"/>
                <w:szCs w:val="18"/>
              </w:rPr>
              <w:t>4</w:t>
            </w:r>
          </w:p>
        </w:tc>
        <w:tc>
          <w:tcPr>
            <w:tcW w:w="1413" w:type="dxa"/>
            <w:tcBorders>
              <w:top w:val="single" w:sz="4" w:space="0" w:color="000000"/>
              <w:bottom w:val="single" w:sz="4" w:space="0" w:color="000000"/>
            </w:tcBorders>
          </w:tcPr>
          <w:p w14:paraId="55570CC9" w14:textId="77777777" w:rsidR="00F54D48" w:rsidRDefault="00F54D48" w:rsidP="00014E3F">
            <w:pPr>
              <w:rPr>
                <w:rFonts w:ascii="Times New Roman" w:eastAsia="Times New Roman" w:hAnsi="Times New Roman" w:cs="Times New Roman"/>
                <w:color w:val="222222"/>
                <w:sz w:val="18"/>
                <w:szCs w:val="18"/>
                <w:highlight w:val="white"/>
              </w:rPr>
            </w:pPr>
            <w:r w:rsidRPr="00F66C61">
              <w:rPr>
                <w:rFonts w:ascii="Times New Roman" w:eastAsia="Times New Roman" w:hAnsi="Times New Roman" w:cs="Times New Roman"/>
                <w:color w:val="222222"/>
                <w:sz w:val="18"/>
                <w:szCs w:val="18"/>
              </w:rPr>
              <w:t>Al-Mansoori, &amp; Koç</w:t>
            </w:r>
            <w:r>
              <w:rPr>
                <w:rFonts w:ascii="Times New Roman" w:eastAsia="Times New Roman" w:hAnsi="Times New Roman" w:cs="Times New Roman"/>
                <w:color w:val="222222"/>
                <w:sz w:val="18"/>
                <w:szCs w:val="18"/>
              </w:rPr>
              <w:t xml:space="preserve"> </w:t>
            </w:r>
            <w:r>
              <w:rPr>
                <w:rFonts w:ascii="Times New Roman" w:eastAsia="Times New Roman" w:hAnsi="Times New Roman" w:cs="Times New Roman"/>
                <w:color w:val="222222"/>
                <w:sz w:val="18"/>
                <w:szCs w:val="18"/>
                <w:highlight w:val="white"/>
              </w:rPr>
              <w:t>(2019), Qatar</w:t>
            </w:r>
          </w:p>
        </w:tc>
        <w:tc>
          <w:tcPr>
            <w:tcW w:w="1984" w:type="dxa"/>
            <w:tcBorders>
              <w:top w:val="single" w:sz="4" w:space="0" w:color="000000"/>
              <w:bottom w:val="single" w:sz="4" w:space="0" w:color="000000"/>
            </w:tcBorders>
          </w:tcPr>
          <w:p w14:paraId="07925769" w14:textId="77777777" w:rsidR="00F54D48" w:rsidRDefault="00F54D48" w:rsidP="00014E3F">
            <w:pPr>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42 participants, including 37 male and five (5) female faculty members from </w:t>
            </w:r>
            <w:r w:rsidRPr="00E02206">
              <w:rPr>
                <w:rFonts w:ascii="Times New Roman" w:eastAsia="Times New Roman" w:hAnsi="Times New Roman" w:cs="Times New Roman"/>
                <w:sz w:val="18"/>
                <w:szCs w:val="18"/>
              </w:rPr>
              <w:t>two (2)</w:t>
            </w:r>
            <w:r>
              <w:rPr>
                <w:rFonts w:ascii="Times New Roman" w:eastAsia="Times New Roman" w:hAnsi="Times New Roman" w:cs="Times New Roman"/>
                <w:sz w:val="18"/>
                <w:szCs w:val="18"/>
              </w:rPr>
              <w:t xml:space="preserve"> engineering colleges - o</w:t>
            </w:r>
            <w:r w:rsidRPr="00207D43">
              <w:rPr>
                <w:rFonts w:ascii="Times New Roman" w:eastAsia="Times New Roman" w:hAnsi="Times New Roman" w:cs="Times New Roman"/>
                <w:sz w:val="18"/>
                <w:szCs w:val="18"/>
              </w:rPr>
              <w:t xml:space="preserve">ne (1) public university in the United States and </w:t>
            </w:r>
            <w:r>
              <w:rPr>
                <w:rFonts w:ascii="Times New Roman" w:eastAsia="Times New Roman" w:hAnsi="Times New Roman" w:cs="Times New Roman"/>
                <w:sz w:val="18"/>
                <w:szCs w:val="18"/>
              </w:rPr>
              <w:t>o</w:t>
            </w:r>
            <w:r w:rsidRPr="00207D43">
              <w:rPr>
                <w:rFonts w:ascii="Times New Roman" w:eastAsia="Times New Roman" w:hAnsi="Times New Roman" w:cs="Times New Roman"/>
                <w:sz w:val="18"/>
                <w:szCs w:val="18"/>
              </w:rPr>
              <w:t>ne (1) International Branch Campus in Qatar</w:t>
            </w:r>
          </w:p>
          <w:p w14:paraId="14300933" w14:textId="77777777" w:rsidR="00F54D48" w:rsidRDefault="00F54D48" w:rsidP="00014E3F">
            <w:pPr>
              <w:ind w:left="360"/>
              <w:rPr>
                <w:rFonts w:ascii="Times New Roman" w:eastAsia="Times New Roman" w:hAnsi="Times New Roman" w:cs="Times New Roman"/>
                <w:sz w:val="18"/>
                <w:szCs w:val="18"/>
              </w:rPr>
            </w:pPr>
          </w:p>
        </w:tc>
        <w:tc>
          <w:tcPr>
            <w:tcW w:w="2127" w:type="dxa"/>
            <w:tcBorders>
              <w:top w:val="single" w:sz="4" w:space="0" w:color="000000"/>
              <w:bottom w:val="single" w:sz="4" w:space="0" w:color="000000"/>
            </w:tcBorders>
          </w:tcPr>
          <w:p w14:paraId="11DDA9E5" w14:textId="77777777" w:rsidR="00F54D48" w:rsidRDefault="00F54D48" w:rsidP="00014E3F">
            <w:pPr>
              <w:rPr>
                <w:rFonts w:ascii="Times New Roman" w:eastAsia="Times New Roman" w:hAnsi="Times New Roman" w:cs="Times New Roman"/>
                <w:sz w:val="18"/>
                <w:szCs w:val="18"/>
              </w:rPr>
            </w:pPr>
            <w:r>
              <w:rPr>
                <w:rFonts w:ascii="Times New Roman" w:eastAsia="Times New Roman" w:hAnsi="Times New Roman" w:cs="Times New Roman"/>
                <w:sz w:val="18"/>
                <w:szCs w:val="18"/>
              </w:rPr>
              <w:t>A mixed-method study, which involved collecting</w:t>
            </w:r>
          </w:p>
          <w:p w14:paraId="7FCB6ACA" w14:textId="77777777" w:rsidR="00F54D48" w:rsidRDefault="00F54D48" w:rsidP="00014E3F">
            <w:pPr>
              <w:rPr>
                <w:rFonts w:ascii="Times New Roman" w:eastAsia="Times New Roman" w:hAnsi="Times New Roman" w:cs="Times New Roman"/>
                <w:sz w:val="18"/>
                <w:szCs w:val="18"/>
              </w:rPr>
            </w:pPr>
            <w:r>
              <w:rPr>
                <w:rFonts w:ascii="Times New Roman" w:eastAsia="Times New Roman" w:hAnsi="Times New Roman" w:cs="Times New Roman"/>
                <w:sz w:val="18"/>
                <w:szCs w:val="18"/>
              </w:rPr>
              <w:t>quantitative data at the initial stage using a web-based survey, followed by collecting qualitative data</w:t>
            </w:r>
          </w:p>
          <w:p w14:paraId="39CCB4DB" w14:textId="77777777" w:rsidR="00F54D48" w:rsidRDefault="00F54D48" w:rsidP="00014E3F">
            <w:pPr>
              <w:rPr>
                <w:rFonts w:ascii="Times New Roman" w:eastAsia="Times New Roman" w:hAnsi="Times New Roman" w:cs="Times New Roman"/>
                <w:sz w:val="18"/>
                <w:szCs w:val="18"/>
              </w:rPr>
            </w:pPr>
            <w:r>
              <w:rPr>
                <w:rFonts w:ascii="Times New Roman" w:eastAsia="Times New Roman" w:hAnsi="Times New Roman" w:cs="Times New Roman"/>
                <w:sz w:val="18"/>
                <w:szCs w:val="18"/>
              </w:rPr>
              <w:t>using semi-structured interviews.</w:t>
            </w:r>
          </w:p>
        </w:tc>
        <w:tc>
          <w:tcPr>
            <w:tcW w:w="2556" w:type="dxa"/>
            <w:tcBorders>
              <w:top w:val="single" w:sz="4" w:space="0" w:color="000000"/>
              <w:bottom w:val="single" w:sz="4" w:space="0" w:color="000000"/>
            </w:tcBorders>
          </w:tcPr>
          <w:p w14:paraId="7D42F791" w14:textId="77777777" w:rsidR="00F54D48" w:rsidRDefault="00F54D48" w:rsidP="00014E3F">
            <w:pPr>
              <w:rPr>
                <w:rFonts w:ascii="Times New Roman" w:eastAsia="Times New Roman" w:hAnsi="Times New Roman" w:cs="Times New Roman"/>
                <w:sz w:val="18"/>
                <w:szCs w:val="18"/>
              </w:rPr>
            </w:pPr>
            <w:r>
              <w:rPr>
                <w:rFonts w:ascii="Times New Roman" w:eastAsia="Times New Roman" w:hAnsi="Times New Roman" w:cs="Times New Roman"/>
                <w:sz w:val="18"/>
                <w:szCs w:val="18"/>
              </w:rPr>
              <w:t>Transformational Leadership and</w:t>
            </w:r>
          </w:p>
          <w:p w14:paraId="0D2076DB" w14:textId="77777777" w:rsidR="00F54D48" w:rsidRDefault="00F54D48" w:rsidP="00014E3F">
            <w:pPr>
              <w:rPr>
                <w:rFonts w:ascii="Times New Roman" w:eastAsia="Times New Roman" w:hAnsi="Times New Roman" w:cs="Times New Roman"/>
                <w:sz w:val="18"/>
                <w:szCs w:val="18"/>
              </w:rPr>
            </w:pPr>
            <w:r>
              <w:rPr>
                <w:rFonts w:ascii="Times New Roman" w:eastAsia="Times New Roman" w:hAnsi="Times New Roman" w:cs="Times New Roman"/>
                <w:sz w:val="18"/>
                <w:szCs w:val="18"/>
              </w:rPr>
              <w:t>Transactional Leadership</w:t>
            </w:r>
          </w:p>
          <w:p w14:paraId="317C68BB" w14:textId="77777777" w:rsidR="00F54D48" w:rsidRDefault="00F54D48" w:rsidP="00014E3F">
            <w:pPr>
              <w:pBdr>
                <w:top w:val="nil"/>
                <w:left w:val="nil"/>
                <w:bottom w:val="nil"/>
                <w:right w:val="nil"/>
                <w:between w:val="nil"/>
              </w:pBdr>
              <w:ind w:left="720"/>
              <w:rPr>
                <w:rFonts w:ascii="Times New Roman" w:eastAsia="Times New Roman" w:hAnsi="Times New Roman" w:cs="Times New Roman"/>
                <w:color w:val="000000"/>
                <w:sz w:val="18"/>
                <w:szCs w:val="18"/>
              </w:rPr>
            </w:pPr>
          </w:p>
          <w:p w14:paraId="0CCA981E" w14:textId="77777777" w:rsidR="00F54D48" w:rsidRDefault="00F54D48" w:rsidP="00014E3F">
            <w:pPr>
              <w:pBdr>
                <w:top w:val="nil"/>
                <w:left w:val="nil"/>
                <w:bottom w:val="nil"/>
                <w:right w:val="nil"/>
                <w:between w:val="nil"/>
              </w:pBdr>
              <w:ind w:left="720"/>
              <w:rPr>
                <w:rFonts w:ascii="Times New Roman" w:eastAsia="Times New Roman" w:hAnsi="Times New Roman" w:cs="Times New Roman"/>
                <w:color w:val="000000"/>
                <w:sz w:val="18"/>
                <w:szCs w:val="18"/>
              </w:rPr>
            </w:pPr>
          </w:p>
          <w:p w14:paraId="533A63A1" w14:textId="77777777" w:rsidR="00F54D48" w:rsidRDefault="00F54D48" w:rsidP="00014E3F">
            <w:pPr>
              <w:rPr>
                <w:rFonts w:ascii="Times New Roman" w:eastAsia="Times New Roman" w:hAnsi="Times New Roman" w:cs="Times New Roman"/>
                <w:sz w:val="18"/>
                <w:szCs w:val="18"/>
              </w:rPr>
            </w:pPr>
          </w:p>
        </w:tc>
        <w:tc>
          <w:tcPr>
            <w:tcW w:w="2840" w:type="dxa"/>
            <w:tcBorders>
              <w:top w:val="single" w:sz="4" w:space="0" w:color="000000"/>
              <w:bottom w:val="single" w:sz="4" w:space="0" w:color="000000"/>
            </w:tcBorders>
          </w:tcPr>
          <w:p w14:paraId="020D0231" w14:textId="77777777" w:rsidR="00F54D48" w:rsidRDefault="00F54D48" w:rsidP="00014E3F">
            <w:pPr>
              <w:rPr>
                <w:rFonts w:ascii="Times New Roman" w:eastAsia="Times New Roman" w:hAnsi="Times New Roman" w:cs="Times New Roman"/>
                <w:sz w:val="18"/>
                <w:szCs w:val="18"/>
              </w:rPr>
            </w:pPr>
            <w:r>
              <w:rPr>
                <w:rFonts w:ascii="Times New Roman" w:eastAsia="Times New Roman" w:hAnsi="Times New Roman" w:cs="Times New Roman"/>
                <w:sz w:val="18"/>
                <w:szCs w:val="18"/>
              </w:rPr>
              <w:t>Transformational Leadership behaviours</w:t>
            </w:r>
          </w:p>
          <w:p w14:paraId="4819B817" w14:textId="77777777" w:rsidR="00F54D48" w:rsidRDefault="00F54D48" w:rsidP="00F54D48">
            <w:pPr>
              <w:numPr>
                <w:ilvl w:val="0"/>
                <w:numId w:val="47"/>
              </w:numPr>
              <w:pBdr>
                <w:top w:val="nil"/>
                <w:left w:val="nil"/>
                <w:bottom w:val="nil"/>
                <w:right w:val="nil"/>
                <w:between w:val="nil"/>
              </w:pBdr>
              <w:spacing w:after="0" w:line="240" w:lineRule="auto"/>
              <w:ind w:left="319" w:hanging="284"/>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Idealized Influence</w:t>
            </w:r>
          </w:p>
          <w:p w14:paraId="1DB81D3B" w14:textId="77777777" w:rsidR="00F54D48" w:rsidRDefault="00F54D48" w:rsidP="00F54D48">
            <w:pPr>
              <w:numPr>
                <w:ilvl w:val="0"/>
                <w:numId w:val="47"/>
              </w:numPr>
              <w:pBdr>
                <w:top w:val="nil"/>
                <w:left w:val="nil"/>
                <w:bottom w:val="nil"/>
                <w:right w:val="nil"/>
                <w:between w:val="nil"/>
              </w:pBdr>
              <w:spacing w:after="0" w:line="240" w:lineRule="auto"/>
              <w:ind w:left="319" w:hanging="284"/>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Inspirational Motivation</w:t>
            </w:r>
          </w:p>
          <w:p w14:paraId="3B4626DE" w14:textId="77777777" w:rsidR="00F54D48" w:rsidRDefault="00F54D48" w:rsidP="00F54D48">
            <w:pPr>
              <w:numPr>
                <w:ilvl w:val="0"/>
                <w:numId w:val="47"/>
              </w:numPr>
              <w:pBdr>
                <w:top w:val="nil"/>
                <w:left w:val="nil"/>
                <w:bottom w:val="nil"/>
                <w:right w:val="nil"/>
                <w:between w:val="nil"/>
              </w:pBdr>
              <w:spacing w:after="0" w:line="240" w:lineRule="auto"/>
              <w:ind w:left="319" w:hanging="284"/>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Intellectual Stimulation</w:t>
            </w:r>
          </w:p>
          <w:p w14:paraId="0D4DE29A" w14:textId="77777777" w:rsidR="00F54D48" w:rsidRDefault="00F54D48" w:rsidP="00F54D48">
            <w:pPr>
              <w:numPr>
                <w:ilvl w:val="0"/>
                <w:numId w:val="47"/>
              </w:numPr>
              <w:pBdr>
                <w:top w:val="nil"/>
                <w:left w:val="nil"/>
                <w:bottom w:val="nil"/>
                <w:right w:val="nil"/>
                <w:between w:val="nil"/>
              </w:pBdr>
              <w:spacing w:after="0" w:line="240" w:lineRule="auto"/>
              <w:ind w:left="319" w:hanging="284"/>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Individual Consideration</w:t>
            </w:r>
          </w:p>
          <w:p w14:paraId="7FFADA26" w14:textId="77777777" w:rsidR="00F54D48" w:rsidRDefault="00F54D48" w:rsidP="00014E3F">
            <w:pPr>
              <w:pBdr>
                <w:top w:val="nil"/>
                <w:left w:val="nil"/>
                <w:bottom w:val="nil"/>
                <w:right w:val="nil"/>
                <w:between w:val="nil"/>
              </w:pBdr>
              <w:ind w:left="720"/>
              <w:rPr>
                <w:rFonts w:ascii="Times New Roman" w:eastAsia="Times New Roman" w:hAnsi="Times New Roman" w:cs="Times New Roman"/>
                <w:color w:val="000000"/>
                <w:sz w:val="18"/>
                <w:szCs w:val="18"/>
              </w:rPr>
            </w:pPr>
          </w:p>
          <w:p w14:paraId="558FEA73" w14:textId="77777777" w:rsidR="00F54D48" w:rsidRDefault="00F54D48" w:rsidP="00014E3F">
            <w:pPr>
              <w:rPr>
                <w:rFonts w:ascii="Times New Roman" w:eastAsia="Times New Roman" w:hAnsi="Times New Roman" w:cs="Times New Roman"/>
                <w:sz w:val="18"/>
                <w:szCs w:val="18"/>
              </w:rPr>
            </w:pPr>
            <w:r>
              <w:rPr>
                <w:rFonts w:ascii="Times New Roman" w:eastAsia="Times New Roman" w:hAnsi="Times New Roman" w:cs="Times New Roman"/>
                <w:sz w:val="18"/>
                <w:szCs w:val="18"/>
              </w:rPr>
              <w:t>Transactional Leadership behaviours</w:t>
            </w:r>
          </w:p>
          <w:p w14:paraId="0D22275B" w14:textId="77777777" w:rsidR="00F54D48" w:rsidRDefault="00F54D48" w:rsidP="00F54D48">
            <w:pPr>
              <w:numPr>
                <w:ilvl w:val="0"/>
                <w:numId w:val="4"/>
              </w:numPr>
              <w:pBdr>
                <w:top w:val="nil"/>
                <w:left w:val="nil"/>
                <w:bottom w:val="nil"/>
                <w:right w:val="nil"/>
                <w:between w:val="nil"/>
              </w:pBdr>
              <w:spacing w:after="0" w:line="240" w:lineRule="auto"/>
              <w:ind w:left="319" w:hanging="284"/>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Contingent Reward</w:t>
            </w:r>
          </w:p>
          <w:p w14:paraId="724C7EE9" w14:textId="77777777" w:rsidR="00F54D48" w:rsidRDefault="00F54D48" w:rsidP="00F54D48">
            <w:pPr>
              <w:numPr>
                <w:ilvl w:val="0"/>
                <w:numId w:val="4"/>
              </w:numPr>
              <w:pBdr>
                <w:top w:val="nil"/>
                <w:left w:val="nil"/>
                <w:bottom w:val="nil"/>
                <w:right w:val="nil"/>
                <w:between w:val="nil"/>
              </w:pBdr>
              <w:spacing w:after="0" w:line="240" w:lineRule="auto"/>
              <w:ind w:left="319" w:hanging="284"/>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Management by Exception - Active</w:t>
            </w:r>
          </w:p>
          <w:p w14:paraId="7BAD9AF7" w14:textId="77777777" w:rsidR="00F54D48" w:rsidRDefault="00F54D48" w:rsidP="00014E3F">
            <w:pPr>
              <w:pBdr>
                <w:top w:val="nil"/>
                <w:left w:val="nil"/>
                <w:bottom w:val="nil"/>
                <w:right w:val="nil"/>
                <w:between w:val="nil"/>
              </w:pBdr>
              <w:ind w:left="720"/>
              <w:rPr>
                <w:rFonts w:ascii="Times New Roman" w:eastAsia="Times New Roman" w:hAnsi="Times New Roman" w:cs="Times New Roman"/>
                <w:color w:val="000000"/>
                <w:sz w:val="18"/>
                <w:szCs w:val="18"/>
              </w:rPr>
            </w:pPr>
          </w:p>
        </w:tc>
        <w:tc>
          <w:tcPr>
            <w:tcW w:w="3562" w:type="dxa"/>
            <w:tcBorders>
              <w:top w:val="single" w:sz="4" w:space="0" w:color="000000"/>
              <w:bottom w:val="single" w:sz="4" w:space="0" w:color="000000"/>
            </w:tcBorders>
          </w:tcPr>
          <w:p w14:paraId="4E1EEC57" w14:textId="77777777" w:rsidR="00F54D48" w:rsidRDefault="00F54D48" w:rsidP="00014E3F">
            <w:pPr>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The study showed that leaders (deans) exhibited different ranges of transformational leadership styles, yet their levels were lower than the norm. Moreover, transformational leadership traits and contingent rewards from transactional leadership were highly correlated with followers’ satisfaction with the leader and the system.</w:t>
            </w:r>
          </w:p>
        </w:tc>
      </w:tr>
      <w:tr w:rsidR="00F54D48" w14:paraId="6C4F7DA6" w14:textId="77777777" w:rsidTr="00014E3F">
        <w:tc>
          <w:tcPr>
            <w:tcW w:w="567" w:type="dxa"/>
            <w:tcBorders>
              <w:top w:val="single" w:sz="4" w:space="0" w:color="000000"/>
              <w:bottom w:val="single" w:sz="4" w:space="0" w:color="000000"/>
            </w:tcBorders>
          </w:tcPr>
          <w:p w14:paraId="0CD40665" w14:textId="77777777" w:rsidR="00F54D48" w:rsidRDefault="00F54D48" w:rsidP="00014E3F">
            <w:pPr>
              <w:rPr>
                <w:rFonts w:ascii="Times New Roman" w:eastAsia="Times New Roman" w:hAnsi="Times New Roman" w:cs="Times New Roman"/>
                <w:sz w:val="18"/>
                <w:szCs w:val="18"/>
              </w:rPr>
            </w:pPr>
            <w:r>
              <w:rPr>
                <w:rFonts w:ascii="Times New Roman" w:eastAsia="Times New Roman" w:hAnsi="Times New Roman" w:cs="Times New Roman"/>
                <w:sz w:val="18"/>
                <w:szCs w:val="18"/>
              </w:rPr>
              <w:lastRenderedPageBreak/>
              <w:t>5</w:t>
            </w:r>
          </w:p>
        </w:tc>
        <w:tc>
          <w:tcPr>
            <w:tcW w:w="1413" w:type="dxa"/>
            <w:tcBorders>
              <w:top w:val="single" w:sz="4" w:space="0" w:color="000000"/>
              <w:bottom w:val="single" w:sz="4" w:space="0" w:color="000000"/>
            </w:tcBorders>
          </w:tcPr>
          <w:p w14:paraId="3D061135" w14:textId="77777777" w:rsidR="00F54D48" w:rsidRDefault="00F54D48" w:rsidP="00014E3F">
            <w:pPr>
              <w:rPr>
                <w:rFonts w:ascii="Times New Roman" w:eastAsia="Times New Roman" w:hAnsi="Times New Roman" w:cs="Times New Roman"/>
                <w:sz w:val="18"/>
                <w:szCs w:val="18"/>
              </w:rPr>
            </w:pPr>
            <w:bookmarkStart w:id="1" w:name="_heading=h.30j0zll" w:colFirst="0" w:colLast="0"/>
            <w:bookmarkEnd w:id="1"/>
            <w:r>
              <w:rPr>
                <w:rFonts w:ascii="Times New Roman" w:eastAsia="Times New Roman" w:hAnsi="Times New Roman" w:cs="Times New Roman"/>
                <w:sz w:val="18"/>
                <w:szCs w:val="18"/>
              </w:rPr>
              <w:t>Ariratana et al. (2019), Thailand</w:t>
            </w:r>
          </w:p>
        </w:tc>
        <w:tc>
          <w:tcPr>
            <w:tcW w:w="1984" w:type="dxa"/>
            <w:tcBorders>
              <w:top w:val="single" w:sz="4" w:space="0" w:color="000000"/>
              <w:bottom w:val="single" w:sz="4" w:space="0" w:color="000000"/>
            </w:tcBorders>
          </w:tcPr>
          <w:p w14:paraId="2CCEE0CB" w14:textId="77777777" w:rsidR="00F54D48" w:rsidRDefault="00F54D48" w:rsidP="00014E3F">
            <w:pPr>
              <w:rPr>
                <w:rFonts w:ascii="Times New Roman" w:eastAsia="Times New Roman" w:hAnsi="Times New Roman" w:cs="Times New Roman"/>
                <w:sz w:val="18"/>
                <w:szCs w:val="18"/>
              </w:rPr>
            </w:pPr>
            <w:r>
              <w:rPr>
                <w:rFonts w:ascii="Times New Roman" w:eastAsia="Times New Roman" w:hAnsi="Times New Roman" w:cs="Times New Roman"/>
                <w:sz w:val="18"/>
                <w:szCs w:val="18"/>
              </w:rPr>
              <w:t>317 samples consisting of 272 teachers and 45 school administrators from 56 basic</w:t>
            </w:r>
          </w:p>
          <w:p w14:paraId="17928A9D" w14:textId="77777777" w:rsidR="00F54D48" w:rsidRDefault="00F54D48" w:rsidP="00014E3F">
            <w:pPr>
              <w:rPr>
                <w:rFonts w:ascii="Times New Roman" w:eastAsia="Times New Roman" w:hAnsi="Times New Roman" w:cs="Times New Roman"/>
                <w:sz w:val="18"/>
                <w:szCs w:val="18"/>
              </w:rPr>
            </w:pPr>
            <w:r>
              <w:rPr>
                <w:rFonts w:ascii="Times New Roman" w:eastAsia="Times New Roman" w:hAnsi="Times New Roman" w:cs="Times New Roman"/>
                <w:sz w:val="18"/>
                <w:szCs w:val="18"/>
              </w:rPr>
              <w:t>secondary schools</w:t>
            </w:r>
          </w:p>
        </w:tc>
        <w:tc>
          <w:tcPr>
            <w:tcW w:w="2127" w:type="dxa"/>
            <w:tcBorders>
              <w:top w:val="single" w:sz="4" w:space="0" w:color="000000"/>
              <w:bottom w:val="single" w:sz="4" w:space="0" w:color="000000"/>
            </w:tcBorders>
          </w:tcPr>
          <w:p w14:paraId="6BDC6BB8" w14:textId="77777777" w:rsidR="00F54D48" w:rsidRDefault="00F54D48" w:rsidP="00014E3F">
            <w:pPr>
              <w:rPr>
                <w:rFonts w:ascii="Times New Roman" w:eastAsia="Times New Roman" w:hAnsi="Times New Roman" w:cs="Times New Roman"/>
                <w:sz w:val="18"/>
                <w:szCs w:val="18"/>
              </w:rPr>
            </w:pPr>
            <w:r>
              <w:rPr>
                <w:rFonts w:ascii="Times New Roman" w:eastAsia="Times New Roman" w:hAnsi="Times New Roman" w:cs="Times New Roman"/>
                <w:sz w:val="18"/>
                <w:szCs w:val="18"/>
              </w:rPr>
              <w:t>A quantitative study and data were collected through a survey instrument.</w:t>
            </w:r>
          </w:p>
        </w:tc>
        <w:tc>
          <w:tcPr>
            <w:tcW w:w="2556" w:type="dxa"/>
            <w:tcBorders>
              <w:top w:val="single" w:sz="4" w:space="0" w:color="000000"/>
              <w:bottom w:val="single" w:sz="4" w:space="0" w:color="000000"/>
            </w:tcBorders>
          </w:tcPr>
          <w:p w14:paraId="021D6503" w14:textId="77777777" w:rsidR="00F54D48" w:rsidRDefault="00F54D48" w:rsidP="00014E3F">
            <w:pPr>
              <w:rPr>
                <w:rFonts w:ascii="Times New Roman" w:eastAsia="Times New Roman" w:hAnsi="Times New Roman" w:cs="Times New Roman"/>
                <w:sz w:val="18"/>
                <w:szCs w:val="18"/>
              </w:rPr>
            </w:pPr>
            <w:r>
              <w:rPr>
                <w:rFonts w:ascii="Times New Roman" w:eastAsia="Times New Roman" w:hAnsi="Times New Roman" w:cs="Times New Roman"/>
                <w:sz w:val="18"/>
                <w:szCs w:val="18"/>
              </w:rPr>
              <w:t>Innovative Leadership was synthesised from the theories of the past research of Horth and Vehar (2012), Lindegaard (2009), Pollock (2008), George (2012), and Rojwattanawiboon (2010)</w:t>
            </w:r>
          </w:p>
        </w:tc>
        <w:tc>
          <w:tcPr>
            <w:tcW w:w="2840" w:type="dxa"/>
            <w:tcBorders>
              <w:top w:val="single" w:sz="4" w:space="0" w:color="000000"/>
              <w:bottom w:val="single" w:sz="4" w:space="0" w:color="000000"/>
            </w:tcBorders>
          </w:tcPr>
          <w:p w14:paraId="3CB8DE9C" w14:textId="77777777" w:rsidR="00F54D48" w:rsidRDefault="00F54D48" w:rsidP="00014E3F">
            <w:pPr>
              <w:rPr>
                <w:rFonts w:ascii="Times New Roman" w:eastAsia="Times New Roman" w:hAnsi="Times New Roman" w:cs="Times New Roman"/>
                <w:sz w:val="18"/>
                <w:szCs w:val="18"/>
              </w:rPr>
            </w:pPr>
            <w:r>
              <w:rPr>
                <w:rFonts w:ascii="Times New Roman" w:eastAsia="Times New Roman" w:hAnsi="Times New Roman" w:cs="Times New Roman"/>
                <w:sz w:val="18"/>
                <w:szCs w:val="18"/>
              </w:rPr>
              <w:t>Innovative Leadership of the school</w:t>
            </w:r>
          </w:p>
          <w:p w14:paraId="1B40DB32" w14:textId="77777777" w:rsidR="00F54D48" w:rsidRDefault="00F54D48" w:rsidP="00014E3F">
            <w:pPr>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administrators </w:t>
            </w:r>
          </w:p>
          <w:p w14:paraId="2225D373" w14:textId="77777777" w:rsidR="00F54D48" w:rsidRDefault="00F54D48" w:rsidP="00F54D48">
            <w:pPr>
              <w:numPr>
                <w:ilvl w:val="0"/>
                <w:numId w:val="21"/>
              </w:numPr>
              <w:pBdr>
                <w:top w:val="nil"/>
                <w:left w:val="nil"/>
                <w:bottom w:val="nil"/>
                <w:right w:val="nil"/>
                <w:between w:val="nil"/>
              </w:pBdr>
              <w:spacing w:after="0" w:line="240" w:lineRule="auto"/>
              <w:ind w:left="322" w:hanging="284"/>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 xml:space="preserve">Transformational Vision </w:t>
            </w:r>
          </w:p>
          <w:p w14:paraId="202DA4CB" w14:textId="77777777" w:rsidR="00F54D48" w:rsidRDefault="00F54D48" w:rsidP="00F54D48">
            <w:pPr>
              <w:numPr>
                <w:ilvl w:val="0"/>
                <w:numId w:val="21"/>
              </w:numPr>
              <w:pBdr>
                <w:top w:val="nil"/>
                <w:left w:val="nil"/>
                <w:bottom w:val="nil"/>
                <w:right w:val="nil"/>
                <w:between w:val="nil"/>
              </w:pBdr>
              <w:spacing w:after="0" w:line="240" w:lineRule="auto"/>
              <w:ind w:left="322" w:hanging="284"/>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 xml:space="preserve">Creative Thinking </w:t>
            </w:r>
          </w:p>
          <w:p w14:paraId="1217B433" w14:textId="77777777" w:rsidR="00F54D48" w:rsidRDefault="00F54D48" w:rsidP="00F54D48">
            <w:pPr>
              <w:numPr>
                <w:ilvl w:val="0"/>
                <w:numId w:val="21"/>
              </w:numPr>
              <w:pBdr>
                <w:top w:val="nil"/>
                <w:left w:val="nil"/>
                <w:bottom w:val="nil"/>
                <w:right w:val="nil"/>
                <w:between w:val="nil"/>
              </w:pBdr>
              <w:spacing w:after="0" w:line="240" w:lineRule="auto"/>
              <w:ind w:left="322" w:hanging="284"/>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 xml:space="preserve">Teamwork and Participation </w:t>
            </w:r>
          </w:p>
          <w:p w14:paraId="3268C1B3" w14:textId="77777777" w:rsidR="00F54D48" w:rsidRDefault="00F54D48" w:rsidP="00F54D48">
            <w:pPr>
              <w:numPr>
                <w:ilvl w:val="0"/>
                <w:numId w:val="21"/>
              </w:numPr>
              <w:pBdr>
                <w:top w:val="nil"/>
                <w:left w:val="nil"/>
                <w:bottom w:val="nil"/>
                <w:right w:val="nil"/>
                <w:between w:val="nil"/>
              </w:pBdr>
              <w:spacing w:after="0" w:line="240" w:lineRule="auto"/>
              <w:ind w:left="322" w:hanging="284"/>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 xml:space="preserve">Morality and Accountability </w:t>
            </w:r>
          </w:p>
          <w:p w14:paraId="77DBBA34" w14:textId="77777777" w:rsidR="00F54D48" w:rsidRDefault="00F54D48" w:rsidP="00F54D48">
            <w:pPr>
              <w:numPr>
                <w:ilvl w:val="0"/>
                <w:numId w:val="21"/>
              </w:numPr>
              <w:pBdr>
                <w:top w:val="nil"/>
                <w:left w:val="nil"/>
                <w:bottom w:val="nil"/>
                <w:right w:val="nil"/>
                <w:between w:val="nil"/>
              </w:pBdr>
              <w:spacing w:after="0" w:line="240" w:lineRule="auto"/>
              <w:ind w:left="322" w:hanging="284"/>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 xml:space="preserve">Risk Management </w:t>
            </w:r>
          </w:p>
          <w:p w14:paraId="43835659" w14:textId="77777777" w:rsidR="00F54D48" w:rsidRDefault="00F54D48" w:rsidP="00F54D48">
            <w:pPr>
              <w:numPr>
                <w:ilvl w:val="0"/>
                <w:numId w:val="21"/>
              </w:numPr>
              <w:pBdr>
                <w:top w:val="nil"/>
                <w:left w:val="nil"/>
                <w:bottom w:val="nil"/>
                <w:right w:val="nil"/>
                <w:between w:val="nil"/>
              </w:pBdr>
              <w:spacing w:after="0" w:line="240" w:lineRule="auto"/>
              <w:ind w:left="322" w:hanging="284"/>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Innovative Organisational Climate</w:t>
            </w:r>
          </w:p>
          <w:p w14:paraId="20947F1B" w14:textId="77777777" w:rsidR="00F54D48" w:rsidRDefault="00F54D48" w:rsidP="00014E3F">
            <w:pPr>
              <w:pBdr>
                <w:top w:val="nil"/>
                <w:left w:val="nil"/>
                <w:bottom w:val="nil"/>
                <w:right w:val="nil"/>
                <w:between w:val="nil"/>
              </w:pBdr>
              <w:ind w:left="322"/>
              <w:rPr>
                <w:rFonts w:ascii="Times New Roman" w:eastAsia="Times New Roman" w:hAnsi="Times New Roman" w:cs="Times New Roman"/>
                <w:color w:val="000000"/>
                <w:sz w:val="18"/>
                <w:szCs w:val="18"/>
              </w:rPr>
            </w:pPr>
          </w:p>
        </w:tc>
        <w:tc>
          <w:tcPr>
            <w:tcW w:w="3562" w:type="dxa"/>
            <w:tcBorders>
              <w:top w:val="single" w:sz="4" w:space="0" w:color="000000"/>
              <w:bottom w:val="single" w:sz="4" w:space="0" w:color="000000"/>
            </w:tcBorders>
          </w:tcPr>
          <w:p w14:paraId="7BDD026D" w14:textId="77777777" w:rsidR="00F54D48" w:rsidRDefault="00F54D48" w:rsidP="00014E3F">
            <w:pPr>
              <w:jc w:val="both"/>
              <w:rPr>
                <w:rFonts w:ascii="Times New Roman" w:eastAsia="Times New Roman" w:hAnsi="Times New Roman" w:cs="Times New Roman"/>
                <w:color w:val="221E1F"/>
                <w:sz w:val="18"/>
                <w:szCs w:val="18"/>
              </w:rPr>
            </w:pPr>
            <w:r>
              <w:rPr>
                <w:rFonts w:ascii="Times New Roman" w:eastAsia="Times New Roman" w:hAnsi="Times New Roman" w:cs="Times New Roman"/>
                <w:color w:val="221E1F"/>
                <w:sz w:val="18"/>
                <w:szCs w:val="18"/>
              </w:rPr>
              <w:t>Only four (4) predictor variables determine the competency level of managing a high-performance organisation.</w:t>
            </w:r>
          </w:p>
          <w:p w14:paraId="68B304B5" w14:textId="77777777" w:rsidR="00F54D48" w:rsidRDefault="00F54D48" w:rsidP="00F54D48">
            <w:pPr>
              <w:numPr>
                <w:ilvl w:val="0"/>
                <w:numId w:val="4"/>
              </w:numPr>
              <w:pBdr>
                <w:top w:val="nil"/>
                <w:left w:val="nil"/>
                <w:bottom w:val="nil"/>
                <w:right w:val="nil"/>
                <w:between w:val="nil"/>
              </w:pBdr>
              <w:spacing w:after="0" w:line="240" w:lineRule="auto"/>
              <w:ind w:left="355" w:hanging="284"/>
              <w:jc w:val="both"/>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Innovative organisational climate</w:t>
            </w:r>
          </w:p>
          <w:p w14:paraId="36C8905C" w14:textId="77777777" w:rsidR="00F54D48" w:rsidRDefault="00F54D48" w:rsidP="00F54D48">
            <w:pPr>
              <w:numPr>
                <w:ilvl w:val="0"/>
                <w:numId w:val="4"/>
              </w:numPr>
              <w:pBdr>
                <w:top w:val="nil"/>
                <w:left w:val="nil"/>
                <w:bottom w:val="nil"/>
                <w:right w:val="nil"/>
                <w:between w:val="nil"/>
              </w:pBdr>
              <w:spacing w:after="0" w:line="240" w:lineRule="auto"/>
              <w:ind w:left="355" w:hanging="284"/>
              <w:jc w:val="both"/>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Risk management.</w:t>
            </w:r>
          </w:p>
          <w:p w14:paraId="4756F5E2" w14:textId="77777777" w:rsidR="00F54D48" w:rsidRDefault="00F54D48" w:rsidP="00F54D48">
            <w:pPr>
              <w:numPr>
                <w:ilvl w:val="0"/>
                <w:numId w:val="4"/>
              </w:numPr>
              <w:pBdr>
                <w:top w:val="nil"/>
                <w:left w:val="nil"/>
                <w:bottom w:val="nil"/>
                <w:right w:val="nil"/>
                <w:between w:val="nil"/>
              </w:pBdr>
              <w:spacing w:after="0" w:line="240" w:lineRule="auto"/>
              <w:ind w:left="355" w:hanging="284"/>
              <w:jc w:val="both"/>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Morality and accountability</w:t>
            </w:r>
          </w:p>
          <w:p w14:paraId="6E23BE7C" w14:textId="77777777" w:rsidR="00F54D48" w:rsidRDefault="00F54D48" w:rsidP="00F54D48">
            <w:pPr>
              <w:numPr>
                <w:ilvl w:val="0"/>
                <w:numId w:val="4"/>
              </w:numPr>
              <w:pBdr>
                <w:top w:val="nil"/>
                <w:left w:val="nil"/>
                <w:bottom w:val="nil"/>
                <w:right w:val="nil"/>
                <w:between w:val="nil"/>
              </w:pBdr>
              <w:spacing w:after="0" w:line="240" w:lineRule="auto"/>
              <w:ind w:left="355" w:hanging="284"/>
              <w:jc w:val="both"/>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Transformational vision</w:t>
            </w:r>
          </w:p>
        </w:tc>
      </w:tr>
      <w:tr w:rsidR="00F54D48" w14:paraId="0C14BD90" w14:textId="77777777" w:rsidTr="00014E3F">
        <w:tc>
          <w:tcPr>
            <w:tcW w:w="567" w:type="dxa"/>
            <w:tcBorders>
              <w:top w:val="single" w:sz="4" w:space="0" w:color="000000"/>
              <w:bottom w:val="single" w:sz="4" w:space="0" w:color="000000"/>
            </w:tcBorders>
          </w:tcPr>
          <w:p w14:paraId="40944B01" w14:textId="77777777" w:rsidR="00F54D48" w:rsidRDefault="00F54D48" w:rsidP="00014E3F">
            <w:pPr>
              <w:rPr>
                <w:rFonts w:ascii="Times New Roman" w:eastAsia="Times New Roman" w:hAnsi="Times New Roman" w:cs="Times New Roman"/>
                <w:sz w:val="18"/>
                <w:szCs w:val="18"/>
              </w:rPr>
            </w:pPr>
            <w:r>
              <w:rPr>
                <w:rFonts w:ascii="Times New Roman" w:eastAsia="Times New Roman" w:hAnsi="Times New Roman" w:cs="Times New Roman"/>
                <w:sz w:val="18"/>
                <w:szCs w:val="18"/>
              </w:rPr>
              <w:t>6</w:t>
            </w:r>
          </w:p>
        </w:tc>
        <w:tc>
          <w:tcPr>
            <w:tcW w:w="1413" w:type="dxa"/>
            <w:tcBorders>
              <w:top w:val="single" w:sz="4" w:space="0" w:color="000000"/>
              <w:bottom w:val="single" w:sz="4" w:space="0" w:color="000000"/>
            </w:tcBorders>
          </w:tcPr>
          <w:p w14:paraId="140E4F64" w14:textId="77777777" w:rsidR="00F54D48" w:rsidRDefault="00F54D48" w:rsidP="00014E3F">
            <w:pPr>
              <w:rPr>
                <w:rFonts w:ascii="Times New Roman" w:eastAsia="Times New Roman" w:hAnsi="Times New Roman" w:cs="Times New Roman"/>
                <w:sz w:val="18"/>
                <w:szCs w:val="18"/>
              </w:rPr>
            </w:pPr>
            <w:r>
              <w:rPr>
                <w:rFonts w:ascii="Times New Roman" w:eastAsia="Times New Roman" w:hAnsi="Times New Roman" w:cs="Times New Roman"/>
                <w:sz w:val="18"/>
                <w:szCs w:val="18"/>
              </w:rPr>
              <w:t>Ariyani et al. (2021), Indonesia</w:t>
            </w:r>
          </w:p>
        </w:tc>
        <w:tc>
          <w:tcPr>
            <w:tcW w:w="1984" w:type="dxa"/>
            <w:tcBorders>
              <w:top w:val="single" w:sz="4" w:space="0" w:color="000000"/>
              <w:bottom w:val="single" w:sz="4" w:space="0" w:color="000000"/>
            </w:tcBorders>
          </w:tcPr>
          <w:p w14:paraId="040863A2" w14:textId="77777777" w:rsidR="00F54D48" w:rsidRDefault="00F54D48" w:rsidP="00014E3F">
            <w:pPr>
              <w:rPr>
                <w:rFonts w:ascii="Times New Roman" w:eastAsia="Times New Roman" w:hAnsi="Times New Roman" w:cs="Times New Roman"/>
                <w:sz w:val="18"/>
                <w:szCs w:val="18"/>
              </w:rPr>
            </w:pPr>
            <w:r>
              <w:rPr>
                <w:rFonts w:ascii="Times New Roman" w:eastAsia="Times New Roman" w:hAnsi="Times New Roman" w:cs="Times New Roman"/>
                <w:sz w:val="18"/>
                <w:szCs w:val="18"/>
              </w:rPr>
              <w:t>23 samples of principals, teachers, staff, and students</w:t>
            </w:r>
          </w:p>
        </w:tc>
        <w:tc>
          <w:tcPr>
            <w:tcW w:w="2127" w:type="dxa"/>
            <w:tcBorders>
              <w:top w:val="single" w:sz="4" w:space="0" w:color="000000"/>
              <w:bottom w:val="single" w:sz="4" w:space="0" w:color="000000"/>
            </w:tcBorders>
          </w:tcPr>
          <w:p w14:paraId="50E2E916" w14:textId="77777777" w:rsidR="00F54D48" w:rsidRDefault="00F54D48" w:rsidP="00014E3F">
            <w:pPr>
              <w:rPr>
                <w:rFonts w:ascii="Times New Roman" w:eastAsia="Times New Roman" w:hAnsi="Times New Roman" w:cs="Times New Roman"/>
                <w:sz w:val="18"/>
                <w:szCs w:val="18"/>
              </w:rPr>
            </w:pPr>
            <w:r>
              <w:rPr>
                <w:rFonts w:ascii="Times New Roman" w:eastAsia="Times New Roman" w:hAnsi="Times New Roman" w:cs="Times New Roman"/>
                <w:sz w:val="18"/>
                <w:szCs w:val="18"/>
              </w:rPr>
              <w:t>A case study, data collected through interviews</w:t>
            </w:r>
          </w:p>
        </w:tc>
        <w:tc>
          <w:tcPr>
            <w:tcW w:w="2556" w:type="dxa"/>
            <w:tcBorders>
              <w:top w:val="single" w:sz="4" w:space="0" w:color="000000"/>
              <w:bottom w:val="single" w:sz="4" w:space="0" w:color="000000"/>
            </w:tcBorders>
          </w:tcPr>
          <w:p w14:paraId="2C14C36A" w14:textId="77777777" w:rsidR="00F54D48" w:rsidRDefault="00F54D48" w:rsidP="00014E3F">
            <w:pPr>
              <w:rPr>
                <w:rFonts w:ascii="Times New Roman" w:eastAsia="Times New Roman" w:hAnsi="Times New Roman" w:cs="Times New Roman"/>
                <w:sz w:val="18"/>
                <w:szCs w:val="18"/>
              </w:rPr>
            </w:pPr>
            <w:r>
              <w:rPr>
                <w:rFonts w:ascii="Times New Roman" w:eastAsia="Times New Roman" w:hAnsi="Times New Roman" w:cs="Times New Roman"/>
                <w:sz w:val="18"/>
                <w:szCs w:val="18"/>
              </w:rPr>
              <w:t>Entrepreneurial Leadership</w:t>
            </w:r>
          </w:p>
        </w:tc>
        <w:tc>
          <w:tcPr>
            <w:tcW w:w="2840" w:type="dxa"/>
            <w:tcBorders>
              <w:top w:val="single" w:sz="4" w:space="0" w:color="000000"/>
              <w:bottom w:val="single" w:sz="4" w:space="0" w:color="000000"/>
            </w:tcBorders>
          </w:tcPr>
          <w:p w14:paraId="33998BDB" w14:textId="77777777" w:rsidR="00F54D48" w:rsidRDefault="00F54D48" w:rsidP="00014E3F">
            <w:pPr>
              <w:rPr>
                <w:rFonts w:ascii="Times New Roman" w:eastAsia="Times New Roman" w:hAnsi="Times New Roman" w:cs="Times New Roman"/>
                <w:sz w:val="18"/>
                <w:szCs w:val="18"/>
              </w:rPr>
            </w:pPr>
            <w:r>
              <w:rPr>
                <w:rFonts w:ascii="Times New Roman" w:eastAsia="Times New Roman" w:hAnsi="Times New Roman" w:cs="Times New Roman"/>
                <w:sz w:val="18"/>
                <w:szCs w:val="18"/>
              </w:rPr>
              <w:t>Entrepreneurial Leadership behaviours</w:t>
            </w:r>
          </w:p>
          <w:p w14:paraId="24971BF0" w14:textId="77777777" w:rsidR="00F54D48" w:rsidRDefault="00F54D48" w:rsidP="00F54D48">
            <w:pPr>
              <w:numPr>
                <w:ilvl w:val="0"/>
                <w:numId w:val="17"/>
              </w:numPr>
              <w:pBdr>
                <w:top w:val="nil"/>
                <w:left w:val="nil"/>
                <w:bottom w:val="nil"/>
                <w:right w:val="nil"/>
                <w:between w:val="nil"/>
              </w:pBdr>
              <w:spacing w:after="0" w:line="240" w:lineRule="auto"/>
              <w:ind w:left="322" w:hanging="284"/>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Optimization</w:t>
            </w:r>
          </w:p>
          <w:p w14:paraId="541795AF" w14:textId="77777777" w:rsidR="00F54D48" w:rsidRDefault="00F54D48" w:rsidP="00F54D48">
            <w:pPr>
              <w:numPr>
                <w:ilvl w:val="0"/>
                <w:numId w:val="17"/>
              </w:numPr>
              <w:pBdr>
                <w:top w:val="nil"/>
                <w:left w:val="nil"/>
                <w:bottom w:val="nil"/>
                <w:right w:val="nil"/>
                <w:between w:val="nil"/>
              </w:pBdr>
              <w:spacing w:after="0" w:line="240" w:lineRule="auto"/>
              <w:ind w:left="322" w:hanging="284"/>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Communication</w:t>
            </w:r>
          </w:p>
          <w:p w14:paraId="27D65010" w14:textId="77777777" w:rsidR="00F54D48" w:rsidRDefault="00F54D48" w:rsidP="00F54D48">
            <w:pPr>
              <w:numPr>
                <w:ilvl w:val="0"/>
                <w:numId w:val="17"/>
              </w:numPr>
              <w:pBdr>
                <w:top w:val="nil"/>
                <w:left w:val="nil"/>
                <w:bottom w:val="nil"/>
                <w:right w:val="nil"/>
                <w:between w:val="nil"/>
              </w:pBdr>
              <w:spacing w:after="0" w:line="240" w:lineRule="auto"/>
              <w:ind w:left="322" w:hanging="284"/>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Motivation</w:t>
            </w:r>
          </w:p>
          <w:p w14:paraId="63CA4875" w14:textId="77777777" w:rsidR="00F54D48" w:rsidRDefault="00F54D48" w:rsidP="00F54D48">
            <w:pPr>
              <w:numPr>
                <w:ilvl w:val="0"/>
                <w:numId w:val="17"/>
              </w:numPr>
              <w:pBdr>
                <w:top w:val="nil"/>
                <w:left w:val="nil"/>
                <w:bottom w:val="nil"/>
                <w:right w:val="nil"/>
                <w:between w:val="nil"/>
              </w:pBdr>
              <w:spacing w:after="0" w:line="240" w:lineRule="auto"/>
              <w:ind w:left="322" w:hanging="284"/>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Monitoring</w:t>
            </w:r>
          </w:p>
          <w:p w14:paraId="624A97C1" w14:textId="77777777" w:rsidR="00F54D48" w:rsidRDefault="00F54D48" w:rsidP="00F54D48">
            <w:pPr>
              <w:numPr>
                <w:ilvl w:val="0"/>
                <w:numId w:val="17"/>
              </w:numPr>
              <w:pBdr>
                <w:top w:val="nil"/>
                <w:left w:val="nil"/>
                <w:bottom w:val="nil"/>
                <w:right w:val="nil"/>
                <w:between w:val="nil"/>
              </w:pBdr>
              <w:spacing w:after="0" w:line="240" w:lineRule="auto"/>
              <w:ind w:left="322" w:hanging="284"/>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 xml:space="preserve">Controlling </w:t>
            </w:r>
          </w:p>
          <w:p w14:paraId="62ACAC7D" w14:textId="77777777" w:rsidR="00F54D48" w:rsidRDefault="00F54D48" w:rsidP="00F54D48">
            <w:pPr>
              <w:numPr>
                <w:ilvl w:val="0"/>
                <w:numId w:val="17"/>
              </w:numPr>
              <w:pBdr>
                <w:top w:val="nil"/>
                <w:left w:val="nil"/>
                <w:bottom w:val="nil"/>
                <w:right w:val="nil"/>
                <w:between w:val="nil"/>
              </w:pBdr>
              <w:spacing w:after="0" w:line="240" w:lineRule="auto"/>
              <w:ind w:left="322" w:hanging="284"/>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Role Model</w:t>
            </w:r>
          </w:p>
          <w:p w14:paraId="15622E66" w14:textId="77777777" w:rsidR="00F54D48" w:rsidRDefault="00F54D48" w:rsidP="00F54D48">
            <w:pPr>
              <w:numPr>
                <w:ilvl w:val="0"/>
                <w:numId w:val="17"/>
              </w:numPr>
              <w:pBdr>
                <w:top w:val="nil"/>
                <w:left w:val="nil"/>
                <w:bottom w:val="nil"/>
                <w:right w:val="nil"/>
                <w:between w:val="nil"/>
              </w:pBdr>
              <w:spacing w:after="0" w:line="240" w:lineRule="auto"/>
              <w:ind w:left="322" w:hanging="284"/>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Empowerment</w:t>
            </w:r>
          </w:p>
          <w:p w14:paraId="729AC39C" w14:textId="77777777" w:rsidR="00F54D48" w:rsidRDefault="00F54D48" w:rsidP="00014E3F">
            <w:pPr>
              <w:pBdr>
                <w:top w:val="nil"/>
                <w:left w:val="nil"/>
                <w:bottom w:val="nil"/>
                <w:right w:val="nil"/>
                <w:between w:val="nil"/>
              </w:pBdr>
              <w:ind w:left="322"/>
              <w:rPr>
                <w:rFonts w:ascii="Times New Roman" w:eastAsia="Times New Roman" w:hAnsi="Times New Roman" w:cs="Times New Roman"/>
                <w:color w:val="000000"/>
                <w:sz w:val="18"/>
                <w:szCs w:val="18"/>
              </w:rPr>
            </w:pPr>
          </w:p>
          <w:p w14:paraId="364F3F98" w14:textId="77777777" w:rsidR="00F54D48" w:rsidRDefault="00F54D48" w:rsidP="00014E3F">
            <w:pPr>
              <w:rPr>
                <w:rFonts w:ascii="Times New Roman" w:eastAsia="Times New Roman" w:hAnsi="Times New Roman" w:cs="Times New Roman"/>
                <w:sz w:val="18"/>
                <w:szCs w:val="18"/>
              </w:rPr>
            </w:pPr>
            <w:r>
              <w:rPr>
                <w:rFonts w:ascii="Times New Roman" w:eastAsia="Times New Roman" w:hAnsi="Times New Roman" w:cs="Times New Roman"/>
                <w:sz w:val="18"/>
                <w:szCs w:val="18"/>
              </w:rPr>
              <w:t>Principal Innovation in Creating a Learning Environment.</w:t>
            </w:r>
          </w:p>
          <w:p w14:paraId="194770E1" w14:textId="77777777" w:rsidR="00F54D48" w:rsidRDefault="00F54D48" w:rsidP="00F54D48">
            <w:pPr>
              <w:numPr>
                <w:ilvl w:val="0"/>
                <w:numId w:val="19"/>
              </w:numPr>
              <w:pBdr>
                <w:top w:val="nil"/>
                <w:left w:val="nil"/>
                <w:bottom w:val="nil"/>
                <w:right w:val="nil"/>
                <w:between w:val="nil"/>
              </w:pBdr>
              <w:spacing w:after="0" w:line="240" w:lineRule="auto"/>
              <w:ind w:left="322" w:hanging="284"/>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Vision Building</w:t>
            </w:r>
          </w:p>
          <w:p w14:paraId="64C2263A" w14:textId="77777777" w:rsidR="00F54D48" w:rsidRDefault="00F54D48" w:rsidP="00F54D48">
            <w:pPr>
              <w:numPr>
                <w:ilvl w:val="0"/>
                <w:numId w:val="19"/>
              </w:numPr>
              <w:pBdr>
                <w:top w:val="nil"/>
                <w:left w:val="nil"/>
                <w:bottom w:val="nil"/>
                <w:right w:val="nil"/>
                <w:between w:val="nil"/>
              </w:pBdr>
              <w:spacing w:after="0" w:line="240" w:lineRule="auto"/>
              <w:ind w:left="322" w:hanging="284"/>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Staff Development</w:t>
            </w:r>
          </w:p>
          <w:p w14:paraId="07416BA5" w14:textId="77777777" w:rsidR="00F54D48" w:rsidRDefault="00F54D48" w:rsidP="00F54D48">
            <w:pPr>
              <w:numPr>
                <w:ilvl w:val="0"/>
                <w:numId w:val="19"/>
              </w:numPr>
              <w:pBdr>
                <w:top w:val="nil"/>
                <w:left w:val="nil"/>
                <w:bottom w:val="nil"/>
                <w:right w:val="nil"/>
                <w:between w:val="nil"/>
              </w:pBdr>
              <w:spacing w:after="0" w:line="240" w:lineRule="auto"/>
              <w:ind w:left="322" w:hanging="284"/>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Restructuring School Cultures</w:t>
            </w:r>
          </w:p>
          <w:p w14:paraId="73CB53FB" w14:textId="77777777" w:rsidR="00F54D48" w:rsidRDefault="00F54D48" w:rsidP="00014E3F">
            <w:pPr>
              <w:pBdr>
                <w:top w:val="nil"/>
                <w:left w:val="nil"/>
                <w:bottom w:val="nil"/>
                <w:right w:val="nil"/>
                <w:between w:val="nil"/>
              </w:pBdr>
              <w:ind w:left="322"/>
              <w:rPr>
                <w:rFonts w:ascii="Times New Roman" w:eastAsia="Times New Roman" w:hAnsi="Times New Roman" w:cs="Times New Roman"/>
                <w:color w:val="000000"/>
                <w:sz w:val="18"/>
                <w:szCs w:val="18"/>
              </w:rPr>
            </w:pPr>
          </w:p>
        </w:tc>
        <w:tc>
          <w:tcPr>
            <w:tcW w:w="3562" w:type="dxa"/>
            <w:tcBorders>
              <w:top w:val="single" w:sz="4" w:space="0" w:color="000000"/>
              <w:bottom w:val="single" w:sz="4" w:space="0" w:color="000000"/>
            </w:tcBorders>
          </w:tcPr>
          <w:p w14:paraId="5A61C97B" w14:textId="77777777" w:rsidR="00F54D48" w:rsidRDefault="00F54D48" w:rsidP="00014E3F">
            <w:pPr>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The principal employed two (2) </w:t>
            </w:r>
            <w:r w:rsidRPr="00FC1652">
              <w:rPr>
                <w:rFonts w:ascii="Times New Roman" w:eastAsia="Times New Roman" w:hAnsi="Times New Roman" w:cs="Times New Roman"/>
                <w:sz w:val="18"/>
                <w:szCs w:val="18"/>
              </w:rPr>
              <w:t>strategies</w:t>
            </w:r>
            <w:r>
              <w:rPr>
                <w:rFonts w:ascii="Times New Roman" w:eastAsia="Times New Roman" w:hAnsi="Times New Roman" w:cs="Times New Roman"/>
                <w:sz w:val="18"/>
                <w:szCs w:val="18"/>
              </w:rPr>
              <w:t xml:space="preserve"> to implement entrepreneurial leadership. </w:t>
            </w:r>
          </w:p>
          <w:p w14:paraId="747B52EA" w14:textId="77777777" w:rsidR="00F54D48" w:rsidRDefault="00F54D48" w:rsidP="00014E3F">
            <w:pPr>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First, the principal managed organisational growth through optimisation, communication, motivation, monitoring, control, role modelling, and empowerment. </w:t>
            </w:r>
          </w:p>
          <w:p w14:paraId="3A28D60A" w14:textId="77777777" w:rsidR="00F54D48" w:rsidRDefault="00F54D48" w:rsidP="00014E3F">
            <w:pPr>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Second, the principal </w:t>
            </w:r>
            <w:r w:rsidRPr="009F6814">
              <w:rPr>
                <w:rFonts w:ascii="Times New Roman" w:eastAsia="Times New Roman" w:hAnsi="Times New Roman" w:cs="Times New Roman"/>
                <w:sz w:val="18"/>
                <w:szCs w:val="18"/>
              </w:rPr>
              <w:t>innovated by introducing several improvements, including</w:t>
            </w:r>
            <w:r>
              <w:rPr>
                <w:rFonts w:ascii="Times New Roman" w:eastAsia="Times New Roman" w:hAnsi="Times New Roman" w:cs="Times New Roman"/>
                <w:sz w:val="18"/>
                <w:szCs w:val="18"/>
              </w:rPr>
              <w:t xml:space="preserve"> vision building, staff development, and restructuring. The implementation created a positive learning environment for the school members, encouraging them to innovate in academic and non-academic fields.</w:t>
            </w:r>
          </w:p>
          <w:p w14:paraId="4BA8215D" w14:textId="77777777" w:rsidR="00F54D48" w:rsidRDefault="00F54D48" w:rsidP="00014E3F">
            <w:pPr>
              <w:jc w:val="both"/>
              <w:rPr>
                <w:rFonts w:ascii="Times New Roman" w:eastAsia="Times New Roman" w:hAnsi="Times New Roman" w:cs="Times New Roman"/>
                <w:sz w:val="18"/>
                <w:szCs w:val="18"/>
              </w:rPr>
            </w:pPr>
          </w:p>
        </w:tc>
      </w:tr>
      <w:tr w:rsidR="00F54D48" w14:paraId="0ABCBC73" w14:textId="77777777" w:rsidTr="00014E3F">
        <w:tc>
          <w:tcPr>
            <w:tcW w:w="567" w:type="dxa"/>
            <w:tcBorders>
              <w:top w:val="single" w:sz="4" w:space="0" w:color="000000"/>
              <w:bottom w:val="single" w:sz="4" w:space="0" w:color="000000"/>
            </w:tcBorders>
          </w:tcPr>
          <w:p w14:paraId="12B8E973" w14:textId="77777777" w:rsidR="00F54D48" w:rsidRPr="000F328A" w:rsidRDefault="00F54D48" w:rsidP="00014E3F">
            <w:pPr>
              <w:rPr>
                <w:rFonts w:ascii="Times New Roman" w:eastAsia="Times New Roman" w:hAnsi="Times New Roman" w:cs="Times New Roman"/>
                <w:sz w:val="18"/>
                <w:szCs w:val="18"/>
              </w:rPr>
            </w:pPr>
            <w:r>
              <w:rPr>
                <w:rFonts w:ascii="Times New Roman" w:eastAsia="Times New Roman" w:hAnsi="Times New Roman" w:cs="Times New Roman"/>
                <w:sz w:val="18"/>
                <w:szCs w:val="18"/>
              </w:rPr>
              <w:t>7</w:t>
            </w:r>
          </w:p>
        </w:tc>
        <w:tc>
          <w:tcPr>
            <w:tcW w:w="1413" w:type="dxa"/>
            <w:tcBorders>
              <w:top w:val="single" w:sz="4" w:space="0" w:color="000000"/>
              <w:bottom w:val="single" w:sz="4" w:space="0" w:color="000000"/>
            </w:tcBorders>
          </w:tcPr>
          <w:p w14:paraId="5AE093BA" w14:textId="77777777" w:rsidR="00F54D48" w:rsidRDefault="00F54D48" w:rsidP="00014E3F">
            <w:pPr>
              <w:rPr>
                <w:rFonts w:ascii="Times New Roman" w:eastAsia="Times New Roman" w:hAnsi="Times New Roman" w:cs="Times New Roman"/>
                <w:color w:val="FF0000"/>
                <w:sz w:val="18"/>
                <w:szCs w:val="18"/>
                <w:highlight w:val="white"/>
              </w:rPr>
            </w:pPr>
            <w:r w:rsidRPr="000F328A">
              <w:rPr>
                <w:rFonts w:ascii="Times New Roman" w:eastAsia="Times New Roman" w:hAnsi="Times New Roman" w:cs="Times New Roman"/>
                <w:sz w:val="18"/>
                <w:szCs w:val="18"/>
              </w:rPr>
              <w:t>Chen</w:t>
            </w:r>
            <w:r>
              <w:rPr>
                <w:rFonts w:ascii="Times New Roman" w:eastAsia="Times New Roman" w:hAnsi="Times New Roman" w:cs="Times New Roman"/>
                <w:sz w:val="18"/>
                <w:szCs w:val="18"/>
              </w:rPr>
              <w:t xml:space="preserve"> (2008), Taiwan</w:t>
            </w:r>
          </w:p>
        </w:tc>
        <w:tc>
          <w:tcPr>
            <w:tcW w:w="1984" w:type="dxa"/>
            <w:tcBorders>
              <w:top w:val="single" w:sz="4" w:space="0" w:color="000000"/>
              <w:bottom w:val="single" w:sz="4" w:space="0" w:color="000000"/>
            </w:tcBorders>
          </w:tcPr>
          <w:p w14:paraId="74903430" w14:textId="77777777" w:rsidR="00F54D48" w:rsidRDefault="00F54D48" w:rsidP="00014E3F">
            <w:pPr>
              <w:rPr>
                <w:rFonts w:ascii="Times New Roman" w:eastAsia="Times New Roman" w:hAnsi="Times New Roman" w:cs="Times New Roman"/>
                <w:i/>
                <w:sz w:val="18"/>
                <w:szCs w:val="18"/>
              </w:rPr>
            </w:pPr>
            <w:r>
              <w:rPr>
                <w:rFonts w:ascii="Times New Roman" w:eastAsia="Times New Roman" w:hAnsi="Times New Roman" w:cs="Times New Roman"/>
                <w:sz w:val="18"/>
                <w:szCs w:val="18"/>
              </w:rPr>
              <w:t xml:space="preserve">15 school principals in Taiwan </w:t>
            </w:r>
          </w:p>
        </w:tc>
        <w:tc>
          <w:tcPr>
            <w:tcW w:w="2127" w:type="dxa"/>
            <w:tcBorders>
              <w:top w:val="single" w:sz="4" w:space="0" w:color="000000"/>
              <w:bottom w:val="single" w:sz="4" w:space="0" w:color="000000"/>
            </w:tcBorders>
          </w:tcPr>
          <w:p w14:paraId="5B2F0BAC" w14:textId="77777777" w:rsidR="00F54D48" w:rsidRDefault="00F54D48" w:rsidP="00014E3F">
            <w:pPr>
              <w:rPr>
                <w:rFonts w:ascii="Times New Roman" w:eastAsia="Times New Roman" w:hAnsi="Times New Roman" w:cs="Times New Roman"/>
                <w:sz w:val="18"/>
                <w:szCs w:val="18"/>
              </w:rPr>
            </w:pPr>
            <w:r>
              <w:rPr>
                <w:rFonts w:ascii="Times New Roman" w:eastAsia="Times New Roman" w:hAnsi="Times New Roman" w:cs="Times New Roman"/>
                <w:sz w:val="18"/>
                <w:szCs w:val="18"/>
              </w:rPr>
              <w:t>A case study included site visits, interviews, formal school documents such</w:t>
            </w:r>
          </w:p>
          <w:p w14:paraId="36DFB79A" w14:textId="77777777" w:rsidR="00F54D48" w:rsidRDefault="00F54D48" w:rsidP="00014E3F">
            <w:pPr>
              <w:rPr>
                <w:rFonts w:ascii="Times New Roman" w:eastAsia="Times New Roman" w:hAnsi="Times New Roman" w:cs="Times New Roman"/>
                <w:i/>
                <w:sz w:val="18"/>
                <w:szCs w:val="18"/>
              </w:rPr>
            </w:pPr>
            <w:r>
              <w:rPr>
                <w:rFonts w:ascii="Times New Roman" w:eastAsia="Times New Roman" w:hAnsi="Times New Roman" w:cs="Times New Roman"/>
                <w:sz w:val="18"/>
                <w:szCs w:val="18"/>
              </w:rPr>
              <w:t>as meeting notes, evaluation reports, and the principal’s written essays.</w:t>
            </w:r>
          </w:p>
        </w:tc>
        <w:tc>
          <w:tcPr>
            <w:tcW w:w="2556" w:type="dxa"/>
            <w:tcBorders>
              <w:top w:val="single" w:sz="4" w:space="0" w:color="000000"/>
              <w:bottom w:val="single" w:sz="4" w:space="0" w:color="000000"/>
            </w:tcBorders>
          </w:tcPr>
          <w:p w14:paraId="3F935AEC" w14:textId="77777777" w:rsidR="00F54D48" w:rsidRDefault="00F54D48" w:rsidP="00014E3F">
            <w:pPr>
              <w:ind w:right="-3"/>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Strategic Leadership </w:t>
            </w:r>
          </w:p>
          <w:p w14:paraId="1313F09F" w14:textId="77777777" w:rsidR="00F54D48" w:rsidRDefault="00F54D48" w:rsidP="00014E3F">
            <w:pPr>
              <w:rPr>
                <w:rFonts w:ascii="Times New Roman" w:eastAsia="Times New Roman" w:hAnsi="Times New Roman" w:cs="Times New Roman"/>
                <w:sz w:val="18"/>
                <w:szCs w:val="18"/>
              </w:rPr>
            </w:pPr>
          </w:p>
          <w:p w14:paraId="7F02B1EA" w14:textId="77777777" w:rsidR="00F54D48" w:rsidRDefault="00F54D48" w:rsidP="00014E3F">
            <w:pPr>
              <w:pBdr>
                <w:top w:val="nil"/>
                <w:left w:val="nil"/>
                <w:bottom w:val="nil"/>
                <w:right w:val="nil"/>
                <w:between w:val="nil"/>
              </w:pBdr>
              <w:ind w:left="600" w:right="-3"/>
              <w:rPr>
                <w:rFonts w:ascii="Times New Roman" w:eastAsia="Times New Roman" w:hAnsi="Times New Roman" w:cs="Times New Roman"/>
                <w:color w:val="000000"/>
                <w:sz w:val="18"/>
                <w:szCs w:val="18"/>
              </w:rPr>
            </w:pPr>
          </w:p>
        </w:tc>
        <w:tc>
          <w:tcPr>
            <w:tcW w:w="2840" w:type="dxa"/>
            <w:tcBorders>
              <w:top w:val="single" w:sz="4" w:space="0" w:color="000000"/>
              <w:bottom w:val="single" w:sz="4" w:space="0" w:color="000000"/>
            </w:tcBorders>
          </w:tcPr>
          <w:p w14:paraId="25705A04" w14:textId="77777777" w:rsidR="00F54D48" w:rsidRDefault="00F54D48" w:rsidP="00014E3F">
            <w:pPr>
              <w:pBdr>
                <w:top w:val="nil"/>
                <w:left w:val="nil"/>
                <w:bottom w:val="nil"/>
                <w:right w:val="nil"/>
                <w:between w:val="nil"/>
              </w:pBdr>
              <w:ind w:right="-3"/>
              <w:rPr>
                <w:rFonts w:ascii="Times New Roman" w:eastAsia="Times New Roman" w:hAnsi="Times New Roman" w:cs="Times New Roman"/>
                <w:color w:val="000000"/>
                <w:sz w:val="18"/>
                <w:szCs w:val="18"/>
              </w:rPr>
            </w:pPr>
            <w:r>
              <w:rPr>
                <w:rFonts w:ascii="Times New Roman" w:eastAsia="Times New Roman" w:hAnsi="Times New Roman" w:cs="Times New Roman"/>
                <w:sz w:val="18"/>
                <w:szCs w:val="18"/>
              </w:rPr>
              <w:t>Strategic Leadership behaviours</w:t>
            </w:r>
          </w:p>
          <w:p w14:paraId="623A169B" w14:textId="77777777" w:rsidR="00F54D48" w:rsidRDefault="00F54D48" w:rsidP="00F54D48">
            <w:pPr>
              <w:numPr>
                <w:ilvl w:val="0"/>
                <w:numId w:val="59"/>
              </w:numPr>
              <w:pBdr>
                <w:top w:val="nil"/>
                <w:left w:val="nil"/>
                <w:bottom w:val="nil"/>
                <w:right w:val="nil"/>
                <w:between w:val="nil"/>
              </w:pBdr>
              <w:spacing w:after="0" w:line="240" w:lineRule="auto"/>
              <w:ind w:left="321" w:right="-3" w:hanging="284"/>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Goals directed</w:t>
            </w:r>
          </w:p>
          <w:p w14:paraId="69821943" w14:textId="77777777" w:rsidR="00F54D48" w:rsidRDefault="00F54D48" w:rsidP="00F54D48">
            <w:pPr>
              <w:numPr>
                <w:ilvl w:val="0"/>
                <w:numId w:val="59"/>
              </w:numPr>
              <w:pBdr>
                <w:top w:val="nil"/>
                <w:left w:val="nil"/>
                <w:bottom w:val="nil"/>
                <w:right w:val="nil"/>
                <w:between w:val="nil"/>
              </w:pBdr>
              <w:spacing w:after="0" w:line="240" w:lineRule="auto"/>
              <w:ind w:left="321" w:right="-3" w:hanging="284"/>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 xml:space="preserve">Developing People </w:t>
            </w:r>
          </w:p>
          <w:p w14:paraId="3F102131" w14:textId="77777777" w:rsidR="00F54D48" w:rsidRDefault="00F54D48" w:rsidP="00F54D48">
            <w:pPr>
              <w:numPr>
                <w:ilvl w:val="0"/>
                <w:numId w:val="59"/>
              </w:numPr>
              <w:pBdr>
                <w:top w:val="nil"/>
                <w:left w:val="nil"/>
                <w:bottom w:val="nil"/>
                <w:right w:val="nil"/>
                <w:between w:val="nil"/>
              </w:pBdr>
              <w:spacing w:after="0" w:line="240" w:lineRule="auto"/>
              <w:ind w:left="321" w:right="-3" w:hanging="284"/>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Capacity Building</w:t>
            </w:r>
          </w:p>
          <w:p w14:paraId="68D62652" w14:textId="77777777" w:rsidR="00F54D48" w:rsidRDefault="00F54D48" w:rsidP="00F54D48">
            <w:pPr>
              <w:numPr>
                <w:ilvl w:val="0"/>
                <w:numId w:val="59"/>
              </w:numPr>
              <w:pBdr>
                <w:top w:val="nil"/>
                <w:left w:val="nil"/>
                <w:bottom w:val="nil"/>
                <w:right w:val="nil"/>
                <w:between w:val="nil"/>
              </w:pBdr>
              <w:spacing w:after="0" w:line="240" w:lineRule="auto"/>
              <w:ind w:left="321" w:right="-3" w:hanging="284"/>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Parental Involvement</w:t>
            </w:r>
          </w:p>
          <w:p w14:paraId="7A89099A" w14:textId="77777777" w:rsidR="00F54D48" w:rsidRDefault="00F54D48" w:rsidP="00014E3F">
            <w:pPr>
              <w:pStyle w:val="ListParagraph"/>
              <w:ind w:right="-3"/>
              <w:rPr>
                <w:rFonts w:ascii="Times New Roman" w:eastAsia="Times New Roman" w:hAnsi="Times New Roman" w:cs="Times New Roman"/>
                <w:sz w:val="18"/>
                <w:szCs w:val="18"/>
              </w:rPr>
            </w:pPr>
          </w:p>
        </w:tc>
        <w:tc>
          <w:tcPr>
            <w:tcW w:w="3562" w:type="dxa"/>
            <w:tcBorders>
              <w:top w:val="single" w:sz="4" w:space="0" w:color="000000"/>
              <w:bottom w:val="single" w:sz="4" w:space="0" w:color="000000"/>
            </w:tcBorders>
          </w:tcPr>
          <w:p w14:paraId="764255C6" w14:textId="77777777" w:rsidR="00F54D48" w:rsidRDefault="00F54D48" w:rsidP="00014E3F">
            <w:pPr>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This case study revealed four (4) themes of strategic leadership in coping with the conflicts accompanying school reform in Taiwan: (1) educational values, (2) timeframe for change, (3) capacity building, and (4) community involvement.</w:t>
            </w:r>
          </w:p>
          <w:p w14:paraId="69E17E72" w14:textId="77777777" w:rsidR="00F54D48" w:rsidRDefault="00F54D48" w:rsidP="00014E3F">
            <w:pPr>
              <w:jc w:val="both"/>
              <w:rPr>
                <w:rFonts w:ascii="Times New Roman" w:eastAsia="Times New Roman" w:hAnsi="Times New Roman" w:cs="Times New Roman"/>
                <w:sz w:val="18"/>
                <w:szCs w:val="18"/>
              </w:rPr>
            </w:pPr>
          </w:p>
        </w:tc>
      </w:tr>
      <w:tr w:rsidR="00F54D48" w14:paraId="0576DB07" w14:textId="77777777" w:rsidTr="00014E3F">
        <w:tc>
          <w:tcPr>
            <w:tcW w:w="567" w:type="dxa"/>
            <w:tcBorders>
              <w:top w:val="single" w:sz="4" w:space="0" w:color="000000"/>
              <w:bottom w:val="single" w:sz="4" w:space="0" w:color="000000"/>
            </w:tcBorders>
          </w:tcPr>
          <w:p w14:paraId="059643E0" w14:textId="77777777" w:rsidR="00F54D48" w:rsidRDefault="00F54D48" w:rsidP="00014E3F">
            <w:pPr>
              <w:rPr>
                <w:rFonts w:ascii="Times New Roman" w:eastAsia="Times New Roman" w:hAnsi="Times New Roman" w:cs="Times New Roman"/>
                <w:sz w:val="18"/>
                <w:szCs w:val="18"/>
              </w:rPr>
            </w:pPr>
            <w:r>
              <w:rPr>
                <w:rFonts w:ascii="Times New Roman" w:eastAsia="Times New Roman" w:hAnsi="Times New Roman" w:cs="Times New Roman"/>
                <w:sz w:val="18"/>
                <w:szCs w:val="18"/>
              </w:rPr>
              <w:t>8</w:t>
            </w:r>
          </w:p>
        </w:tc>
        <w:tc>
          <w:tcPr>
            <w:tcW w:w="1413" w:type="dxa"/>
            <w:tcBorders>
              <w:top w:val="single" w:sz="4" w:space="0" w:color="000000"/>
              <w:bottom w:val="single" w:sz="4" w:space="0" w:color="000000"/>
            </w:tcBorders>
          </w:tcPr>
          <w:p w14:paraId="70B68F69" w14:textId="77777777" w:rsidR="00F54D48" w:rsidRDefault="00F54D48" w:rsidP="00014E3F">
            <w:pPr>
              <w:rPr>
                <w:rFonts w:ascii="Times New Roman" w:eastAsia="Times New Roman" w:hAnsi="Times New Roman" w:cs="Times New Roman"/>
                <w:color w:val="FF0000"/>
                <w:sz w:val="18"/>
                <w:szCs w:val="18"/>
              </w:rPr>
            </w:pPr>
            <w:bookmarkStart w:id="2" w:name="_heading=h.1fob9te" w:colFirst="0" w:colLast="0"/>
            <w:bookmarkEnd w:id="2"/>
            <w:r>
              <w:rPr>
                <w:rFonts w:ascii="Times New Roman" w:eastAsia="Times New Roman" w:hAnsi="Times New Roman" w:cs="Times New Roman"/>
                <w:sz w:val="18"/>
                <w:szCs w:val="18"/>
              </w:rPr>
              <w:t>Chen et al. (2022), China</w:t>
            </w:r>
          </w:p>
        </w:tc>
        <w:tc>
          <w:tcPr>
            <w:tcW w:w="1984" w:type="dxa"/>
            <w:tcBorders>
              <w:top w:val="single" w:sz="4" w:space="0" w:color="000000"/>
              <w:bottom w:val="single" w:sz="4" w:space="0" w:color="000000"/>
            </w:tcBorders>
          </w:tcPr>
          <w:p w14:paraId="26A8A156" w14:textId="77777777" w:rsidR="00F54D48" w:rsidRDefault="00F54D48" w:rsidP="00014E3F">
            <w:pPr>
              <w:rPr>
                <w:rFonts w:ascii="Times New Roman" w:eastAsia="Times New Roman" w:hAnsi="Times New Roman" w:cs="Times New Roman"/>
                <w:sz w:val="18"/>
                <w:szCs w:val="18"/>
              </w:rPr>
            </w:pPr>
            <w:r>
              <w:rPr>
                <w:rFonts w:ascii="Times New Roman" w:eastAsia="Times New Roman" w:hAnsi="Times New Roman" w:cs="Times New Roman"/>
                <w:sz w:val="18"/>
                <w:szCs w:val="18"/>
              </w:rPr>
              <w:t>287 teachers in Chinese Provinces</w:t>
            </w:r>
          </w:p>
          <w:p w14:paraId="2E423330" w14:textId="77777777" w:rsidR="00F54D48" w:rsidRDefault="00F54D48" w:rsidP="00014E3F">
            <w:pPr>
              <w:rPr>
                <w:rFonts w:ascii="Times New Roman" w:eastAsia="Times New Roman" w:hAnsi="Times New Roman" w:cs="Times New Roman"/>
                <w:sz w:val="18"/>
                <w:szCs w:val="18"/>
              </w:rPr>
            </w:pPr>
          </w:p>
          <w:p w14:paraId="3CB29533" w14:textId="77777777" w:rsidR="00F54D48" w:rsidRDefault="00F54D48" w:rsidP="00014E3F">
            <w:pPr>
              <w:pBdr>
                <w:top w:val="nil"/>
                <w:left w:val="nil"/>
                <w:bottom w:val="nil"/>
                <w:right w:val="nil"/>
                <w:between w:val="nil"/>
              </w:pBdr>
              <w:rPr>
                <w:rFonts w:ascii="Times New Roman" w:eastAsia="Times New Roman" w:hAnsi="Times New Roman" w:cs="Times New Roman"/>
                <w:color w:val="000000"/>
                <w:sz w:val="18"/>
                <w:szCs w:val="18"/>
              </w:rPr>
            </w:pPr>
          </w:p>
        </w:tc>
        <w:tc>
          <w:tcPr>
            <w:tcW w:w="2127" w:type="dxa"/>
            <w:tcBorders>
              <w:top w:val="single" w:sz="4" w:space="0" w:color="000000"/>
              <w:bottom w:val="single" w:sz="4" w:space="0" w:color="000000"/>
            </w:tcBorders>
          </w:tcPr>
          <w:p w14:paraId="2A129A6C" w14:textId="77777777" w:rsidR="00F54D48" w:rsidRDefault="00F54D48" w:rsidP="00014E3F">
            <w:pPr>
              <w:pBdr>
                <w:top w:val="nil"/>
                <w:left w:val="nil"/>
                <w:bottom w:val="nil"/>
                <w:right w:val="nil"/>
                <w:between w:val="nil"/>
              </w:pBd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 xml:space="preserve">A quantitative study </w:t>
            </w:r>
            <w:r>
              <w:rPr>
                <w:rFonts w:ascii="Times New Roman" w:eastAsia="Times New Roman" w:hAnsi="Times New Roman" w:cs="Times New Roman"/>
                <w:sz w:val="18"/>
                <w:szCs w:val="18"/>
              </w:rPr>
              <w:t>and data were collected through a survey instrument.</w:t>
            </w:r>
          </w:p>
        </w:tc>
        <w:tc>
          <w:tcPr>
            <w:tcW w:w="2556" w:type="dxa"/>
            <w:tcBorders>
              <w:top w:val="single" w:sz="4" w:space="0" w:color="000000"/>
              <w:bottom w:val="single" w:sz="4" w:space="0" w:color="000000"/>
            </w:tcBorders>
          </w:tcPr>
          <w:p w14:paraId="26BAF35C" w14:textId="77777777" w:rsidR="00F54D48" w:rsidRDefault="00F54D48" w:rsidP="00014E3F">
            <w:pPr>
              <w:pBdr>
                <w:top w:val="nil"/>
                <w:left w:val="nil"/>
                <w:bottom w:val="nil"/>
                <w:right w:val="nil"/>
                <w:between w:val="nil"/>
              </w:pBd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 xml:space="preserve">Moral or Ethical Leadership </w:t>
            </w:r>
          </w:p>
          <w:p w14:paraId="6D16C6E4" w14:textId="77777777" w:rsidR="00F54D48" w:rsidRDefault="00F54D48" w:rsidP="00014E3F">
            <w:pPr>
              <w:pBdr>
                <w:top w:val="nil"/>
                <w:left w:val="nil"/>
                <w:bottom w:val="nil"/>
                <w:right w:val="nil"/>
                <w:between w:val="nil"/>
              </w:pBdr>
              <w:rPr>
                <w:rFonts w:ascii="Times New Roman" w:eastAsia="Times New Roman" w:hAnsi="Times New Roman" w:cs="Times New Roman"/>
                <w:color w:val="000000"/>
                <w:sz w:val="18"/>
                <w:szCs w:val="18"/>
              </w:rPr>
            </w:pPr>
          </w:p>
          <w:p w14:paraId="1DD91B0E" w14:textId="77777777" w:rsidR="00F54D48" w:rsidRDefault="00F54D48" w:rsidP="00014E3F">
            <w:pPr>
              <w:pBdr>
                <w:top w:val="nil"/>
                <w:left w:val="nil"/>
                <w:bottom w:val="nil"/>
                <w:right w:val="nil"/>
                <w:between w:val="nil"/>
              </w:pBdr>
              <w:rPr>
                <w:rFonts w:ascii="Times New Roman" w:eastAsia="Times New Roman" w:hAnsi="Times New Roman" w:cs="Times New Roman"/>
                <w:color w:val="000000"/>
                <w:sz w:val="18"/>
                <w:szCs w:val="18"/>
              </w:rPr>
            </w:pPr>
          </w:p>
        </w:tc>
        <w:tc>
          <w:tcPr>
            <w:tcW w:w="2840" w:type="dxa"/>
            <w:tcBorders>
              <w:top w:val="single" w:sz="4" w:space="0" w:color="000000"/>
              <w:bottom w:val="single" w:sz="4" w:space="0" w:color="000000"/>
            </w:tcBorders>
          </w:tcPr>
          <w:p w14:paraId="2CEFB63D" w14:textId="77777777" w:rsidR="00F54D48" w:rsidRPr="005D4A55" w:rsidRDefault="00F54D48" w:rsidP="00014E3F">
            <w:pPr>
              <w:pBdr>
                <w:top w:val="nil"/>
                <w:left w:val="nil"/>
                <w:bottom w:val="nil"/>
                <w:right w:val="nil"/>
                <w:between w:val="nil"/>
              </w:pBd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 xml:space="preserve">Moral or Ethical Leadership </w:t>
            </w:r>
            <w:r>
              <w:rPr>
                <w:rFonts w:ascii="Times New Roman" w:eastAsia="Times New Roman" w:hAnsi="Times New Roman" w:cs="Times New Roman"/>
                <w:sz w:val="18"/>
                <w:szCs w:val="18"/>
              </w:rPr>
              <w:t>behaviours</w:t>
            </w:r>
          </w:p>
          <w:p w14:paraId="032F06F3" w14:textId="77777777" w:rsidR="00F54D48" w:rsidRDefault="00F54D48" w:rsidP="00F54D48">
            <w:pPr>
              <w:pStyle w:val="ListParagraph"/>
              <w:numPr>
                <w:ilvl w:val="0"/>
                <w:numId w:val="65"/>
              </w:numPr>
              <w:pBdr>
                <w:top w:val="nil"/>
                <w:left w:val="nil"/>
                <w:bottom w:val="nil"/>
                <w:right w:val="nil"/>
                <w:between w:val="nil"/>
              </w:pBdr>
              <w:spacing w:after="0" w:line="240" w:lineRule="auto"/>
              <w:ind w:left="319" w:hanging="284"/>
              <w:rPr>
                <w:rFonts w:ascii="Times New Roman" w:eastAsia="Times New Roman" w:hAnsi="Times New Roman" w:cs="Times New Roman"/>
                <w:color w:val="000000"/>
                <w:sz w:val="18"/>
                <w:szCs w:val="18"/>
              </w:rPr>
            </w:pPr>
            <w:r w:rsidRPr="00435322">
              <w:rPr>
                <w:rFonts w:ascii="Times New Roman" w:eastAsia="Times New Roman" w:hAnsi="Times New Roman" w:cs="Times New Roman"/>
                <w:color w:val="000000"/>
                <w:sz w:val="18"/>
                <w:szCs w:val="18"/>
              </w:rPr>
              <w:t>Empowerment</w:t>
            </w:r>
          </w:p>
          <w:p w14:paraId="3E2A4203" w14:textId="77777777" w:rsidR="00F54D48" w:rsidRDefault="00F54D48" w:rsidP="00F54D48">
            <w:pPr>
              <w:pStyle w:val="ListParagraph"/>
              <w:numPr>
                <w:ilvl w:val="0"/>
                <w:numId w:val="65"/>
              </w:numPr>
              <w:pBdr>
                <w:top w:val="nil"/>
                <w:left w:val="nil"/>
                <w:bottom w:val="nil"/>
                <w:right w:val="nil"/>
                <w:between w:val="nil"/>
              </w:pBdr>
              <w:spacing w:after="0" w:line="240" w:lineRule="auto"/>
              <w:ind w:left="319" w:hanging="284"/>
              <w:rPr>
                <w:rFonts w:ascii="Times New Roman" w:eastAsia="Times New Roman" w:hAnsi="Times New Roman" w:cs="Times New Roman"/>
                <w:color w:val="000000"/>
                <w:sz w:val="18"/>
                <w:szCs w:val="18"/>
              </w:rPr>
            </w:pPr>
            <w:r w:rsidRPr="00435322">
              <w:rPr>
                <w:rFonts w:ascii="Times New Roman" w:eastAsia="Times New Roman" w:hAnsi="Times New Roman" w:cs="Times New Roman"/>
                <w:color w:val="000000"/>
                <w:sz w:val="18"/>
                <w:szCs w:val="18"/>
              </w:rPr>
              <w:t>Motive</w:t>
            </w:r>
          </w:p>
          <w:p w14:paraId="76334D99" w14:textId="77777777" w:rsidR="00F54D48" w:rsidRPr="00435322" w:rsidRDefault="00F54D48" w:rsidP="00F54D48">
            <w:pPr>
              <w:pStyle w:val="ListParagraph"/>
              <w:numPr>
                <w:ilvl w:val="0"/>
                <w:numId w:val="65"/>
              </w:numPr>
              <w:pBdr>
                <w:top w:val="nil"/>
                <w:left w:val="nil"/>
                <w:bottom w:val="nil"/>
                <w:right w:val="nil"/>
                <w:between w:val="nil"/>
              </w:pBdr>
              <w:spacing w:after="0" w:line="240" w:lineRule="auto"/>
              <w:ind w:left="319" w:hanging="284"/>
              <w:rPr>
                <w:rFonts w:ascii="Times New Roman" w:eastAsia="Times New Roman" w:hAnsi="Times New Roman" w:cs="Times New Roman"/>
                <w:color w:val="000000"/>
                <w:sz w:val="18"/>
                <w:szCs w:val="18"/>
              </w:rPr>
            </w:pPr>
            <w:r w:rsidRPr="00435322">
              <w:rPr>
                <w:rFonts w:ascii="Times New Roman" w:eastAsia="Times New Roman" w:hAnsi="Times New Roman" w:cs="Times New Roman"/>
                <w:color w:val="000000"/>
                <w:sz w:val="18"/>
                <w:szCs w:val="18"/>
              </w:rPr>
              <w:t>Character</w:t>
            </w:r>
          </w:p>
          <w:p w14:paraId="2934D5A1" w14:textId="77777777" w:rsidR="00F54D48" w:rsidRDefault="00F54D48" w:rsidP="00014E3F">
            <w:pPr>
              <w:rPr>
                <w:rFonts w:ascii="Times New Roman" w:eastAsia="Times New Roman" w:hAnsi="Times New Roman" w:cs="Times New Roman"/>
                <w:sz w:val="18"/>
                <w:szCs w:val="18"/>
              </w:rPr>
            </w:pPr>
          </w:p>
        </w:tc>
        <w:tc>
          <w:tcPr>
            <w:tcW w:w="3562" w:type="dxa"/>
            <w:tcBorders>
              <w:top w:val="single" w:sz="4" w:space="0" w:color="000000"/>
              <w:bottom w:val="single" w:sz="4" w:space="0" w:color="000000"/>
            </w:tcBorders>
          </w:tcPr>
          <w:p w14:paraId="6AF43C74" w14:textId="77777777" w:rsidR="00F54D48" w:rsidRDefault="00F54D48" w:rsidP="00014E3F">
            <w:pPr>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Moral leadership significantly impacts physical education teachers' psychological safety and capacity for internal and external innovation. Moral leadership encourages employees to produce more external innovation behaviour through psychological safety.</w:t>
            </w:r>
          </w:p>
          <w:p w14:paraId="36C02C78" w14:textId="77777777" w:rsidR="00F54D48" w:rsidRDefault="00F54D48" w:rsidP="00014E3F">
            <w:pPr>
              <w:rPr>
                <w:rFonts w:ascii="Times New Roman" w:eastAsia="Times New Roman" w:hAnsi="Times New Roman" w:cs="Times New Roman"/>
                <w:sz w:val="18"/>
                <w:szCs w:val="18"/>
              </w:rPr>
            </w:pPr>
          </w:p>
        </w:tc>
      </w:tr>
      <w:tr w:rsidR="00F54D48" w14:paraId="6FE53DBF" w14:textId="77777777" w:rsidTr="00014E3F">
        <w:tc>
          <w:tcPr>
            <w:tcW w:w="567" w:type="dxa"/>
            <w:tcBorders>
              <w:top w:val="single" w:sz="4" w:space="0" w:color="000000"/>
              <w:bottom w:val="single" w:sz="4" w:space="0" w:color="000000"/>
            </w:tcBorders>
          </w:tcPr>
          <w:p w14:paraId="3BBD5071" w14:textId="77777777" w:rsidR="00F54D48" w:rsidRDefault="00F54D48" w:rsidP="00014E3F">
            <w:pPr>
              <w:rPr>
                <w:rFonts w:ascii="Times New Roman" w:eastAsia="Times New Roman" w:hAnsi="Times New Roman" w:cs="Times New Roman"/>
                <w:color w:val="222222"/>
                <w:sz w:val="18"/>
                <w:szCs w:val="18"/>
                <w:highlight w:val="white"/>
              </w:rPr>
            </w:pPr>
            <w:r>
              <w:rPr>
                <w:rFonts w:ascii="Times New Roman" w:eastAsia="Times New Roman" w:hAnsi="Times New Roman" w:cs="Times New Roman"/>
                <w:color w:val="222222"/>
                <w:sz w:val="18"/>
                <w:szCs w:val="18"/>
                <w:highlight w:val="white"/>
              </w:rPr>
              <w:t>9</w:t>
            </w:r>
          </w:p>
        </w:tc>
        <w:tc>
          <w:tcPr>
            <w:tcW w:w="1413" w:type="dxa"/>
            <w:tcBorders>
              <w:top w:val="single" w:sz="4" w:space="0" w:color="000000"/>
              <w:bottom w:val="single" w:sz="4" w:space="0" w:color="000000"/>
            </w:tcBorders>
          </w:tcPr>
          <w:p w14:paraId="68C3E207" w14:textId="77777777" w:rsidR="00F54D48" w:rsidRDefault="00F54D48" w:rsidP="00014E3F">
            <w:pPr>
              <w:rPr>
                <w:rFonts w:ascii="Times New Roman" w:eastAsia="Times New Roman" w:hAnsi="Times New Roman" w:cs="Times New Roman"/>
                <w:color w:val="222222"/>
                <w:sz w:val="18"/>
                <w:szCs w:val="18"/>
                <w:highlight w:val="white"/>
              </w:rPr>
            </w:pPr>
            <w:r>
              <w:rPr>
                <w:rFonts w:ascii="Times New Roman" w:eastAsia="Times New Roman" w:hAnsi="Times New Roman" w:cs="Times New Roman"/>
                <w:color w:val="222222"/>
                <w:sz w:val="18"/>
                <w:szCs w:val="18"/>
                <w:highlight w:val="white"/>
              </w:rPr>
              <w:t>Cole &amp; Dumford (2018), US.</w:t>
            </w:r>
          </w:p>
        </w:tc>
        <w:tc>
          <w:tcPr>
            <w:tcW w:w="1984" w:type="dxa"/>
            <w:tcBorders>
              <w:top w:val="single" w:sz="4" w:space="0" w:color="000000"/>
              <w:bottom w:val="single" w:sz="4" w:space="0" w:color="000000"/>
            </w:tcBorders>
          </w:tcPr>
          <w:p w14:paraId="3DC324B9" w14:textId="77777777" w:rsidR="00F54D48" w:rsidRDefault="00F54D48" w:rsidP="00014E3F">
            <w:pPr>
              <w:rPr>
                <w:rFonts w:ascii="Times New Roman" w:eastAsia="Times New Roman" w:hAnsi="Times New Roman" w:cs="Times New Roman"/>
                <w:sz w:val="18"/>
                <w:szCs w:val="18"/>
              </w:rPr>
            </w:pPr>
            <w:r>
              <w:rPr>
                <w:rFonts w:ascii="Times New Roman" w:eastAsia="Times New Roman" w:hAnsi="Times New Roman" w:cs="Times New Roman"/>
                <w:sz w:val="18"/>
                <w:szCs w:val="18"/>
              </w:rPr>
              <w:t>1,630 faculty members across 16 different institutions in the US</w:t>
            </w:r>
          </w:p>
          <w:p w14:paraId="0264A28E" w14:textId="77777777" w:rsidR="00F54D48" w:rsidRDefault="00F54D48" w:rsidP="00014E3F">
            <w:pPr>
              <w:rPr>
                <w:rFonts w:ascii="Times New Roman" w:eastAsia="Times New Roman" w:hAnsi="Times New Roman" w:cs="Times New Roman"/>
                <w:sz w:val="18"/>
                <w:szCs w:val="18"/>
              </w:rPr>
            </w:pPr>
          </w:p>
          <w:p w14:paraId="69BCD0CA" w14:textId="77777777" w:rsidR="00F54D48" w:rsidRDefault="00F54D48" w:rsidP="00014E3F">
            <w:pPr>
              <w:rPr>
                <w:rFonts w:ascii="Times New Roman" w:eastAsia="Times New Roman" w:hAnsi="Times New Roman" w:cs="Times New Roman"/>
                <w:sz w:val="18"/>
                <w:szCs w:val="18"/>
              </w:rPr>
            </w:pPr>
          </w:p>
        </w:tc>
        <w:tc>
          <w:tcPr>
            <w:tcW w:w="2127" w:type="dxa"/>
            <w:tcBorders>
              <w:top w:val="single" w:sz="4" w:space="0" w:color="000000"/>
              <w:bottom w:val="single" w:sz="4" w:space="0" w:color="000000"/>
            </w:tcBorders>
          </w:tcPr>
          <w:p w14:paraId="0BA2BFDD" w14:textId="77777777" w:rsidR="00F54D48" w:rsidRDefault="00F54D48" w:rsidP="00014E3F">
            <w:pPr>
              <w:rPr>
                <w:rFonts w:ascii="Times New Roman" w:eastAsia="Times New Roman" w:hAnsi="Times New Roman" w:cs="Times New Roman"/>
                <w:sz w:val="18"/>
                <w:szCs w:val="18"/>
              </w:rPr>
            </w:pPr>
            <w:r>
              <w:rPr>
                <w:rFonts w:ascii="Times New Roman" w:eastAsia="Times New Roman" w:hAnsi="Times New Roman" w:cs="Times New Roman"/>
                <w:sz w:val="18"/>
                <w:szCs w:val="18"/>
              </w:rPr>
              <w:lastRenderedPageBreak/>
              <w:t>A quantitative study, data from the Faculty Survey of Student Engagement (FSSE)</w:t>
            </w:r>
          </w:p>
          <w:p w14:paraId="7DA729AB" w14:textId="77777777" w:rsidR="00F54D48" w:rsidRDefault="00F54D48" w:rsidP="00014E3F">
            <w:pPr>
              <w:rPr>
                <w:rFonts w:ascii="Times New Roman" w:eastAsia="Times New Roman" w:hAnsi="Times New Roman" w:cs="Times New Roman"/>
                <w:sz w:val="18"/>
                <w:szCs w:val="18"/>
              </w:rPr>
            </w:pPr>
          </w:p>
        </w:tc>
        <w:tc>
          <w:tcPr>
            <w:tcW w:w="2556" w:type="dxa"/>
            <w:tcBorders>
              <w:top w:val="single" w:sz="4" w:space="0" w:color="000000"/>
              <w:bottom w:val="single" w:sz="4" w:space="0" w:color="000000"/>
            </w:tcBorders>
          </w:tcPr>
          <w:p w14:paraId="10F681A8" w14:textId="77777777" w:rsidR="00F54D48" w:rsidRDefault="00F54D48" w:rsidP="00014E3F">
            <w:pPr>
              <w:rPr>
                <w:rFonts w:ascii="Times New Roman" w:eastAsia="Times New Roman" w:hAnsi="Times New Roman" w:cs="Times New Roman"/>
                <w:sz w:val="18"/>
                <w:szCs w:val="18"/>
              </w:rPr>
            </w:pPr>
            <w:r>
              <w:rPr>
                <w:rFonts w:ascii="Times New Roman" w:eastAsia="Times New Roman" w:hAnsi="Times New Roman" w:cs="Times New Roman"/>
                <w:sz w:val="18"/>
                <w:szCs w:val="18"/>
              </w:rPr>
              <w:t>Using studies from Hyland and Beckett (2005), and MacMillian, 1987.</w:t>
            </w:r>
          </w:p>
          <w:p w14:paraId="5BD8B94F" w14:textId="77777777" w:rsidR="00F54D48" w:rsidRDefault="00F54D48" w:rsidP="00014E3F">
            <w:pPr>
              <w:rPr>
                <w:rFonts w:ascii="Times New Roman" w:eastAsia="Times New Roman" w:hAnsi="Times New Roman" w:cs="Times New Roman"/>
                <w:sz w:val="18"/>
                <w:szCs w:val="18"/>
              </w:rPr>
            </w:pPr>
          </w:p>
          <w:p w14:paraId="2449FD25" w14:textId="77777777" w:rsidR="00F54D48" w:rsidRDefault="00F54D48" w:rsidP="00014E3F">
            <w:pPr>
              <w:rPr>
                <w:rFonts w:ascii="Times New Roman" w:eastAsia="Times New Roman" w:hAnsi="Times New Roman" w:cs="Times New Roman"/>
                <w:sz w:val="18"/>
                <w:szCs w:val="18"/>
              </w:rPr>
            </w:pPr>
            <w:r>
              <w:rPr>
                <w:rFonts w:ascii="Times New Roman" w:eastAsia="Times New Roman" w:hAnsi="Times New Roman" w:cs="Times New Roman"/>
                <w:sz w:val="18"/>
                <w:szCs w:val="18"/>
              </w:rPr>
              <w:lastRenderedPageBreak/>
              <w:t>Hyland and Beckett (2005) using a case study from The Harvest Company and Broens Industries</w:t>
            </w:r>
          </w:p>
          <w:p w14:paraId="45812811" w14:textId="77777777" w:rsidR="00F54D48" w:rsidRDefault="00F54D48" w:rsidP="00014E3F">
            <w:pPr>
              <w:rPr>
                <w:rFonts w:ascii="Times New Roman" w:eastAsia="Times New Roman" w:hAnsi="Times New Roman" w:cs="Times New Roman"/>
                <w:sz w:val="18"/>
                <w:szCs w:val="18"/>
              </w:rPr>
            </w:pPr>
          </w:p>
          <w:p w14:paraId="06EAF3CA" w14:textId="77777777" w:rsidR="00F54D48" w:rsidRDefault="00F54D48" w:rsidP="00014E3F">
            <w:pPr>
              <w:rPr>
                <w:rFonts w:ascii="Times New Roman" w:eastAsia="Times New Roman" w:hAnsi="Times New Roman" w:cs="Times New Roman"/>
                <w:sz w:val="18"/>
                <w:szCs w:val="18"/>
              </w:rPr>
            </w:pPr>
            <w:r>
              <w:rPr>
                <w:rFonts w:ascii="Times New Roman" w:eastAsia="Times New Roman" w:hAnsi="Times New Roman" w:cs="Times New Roman"/>
                <w:sz w:val="18"/>
                <w:szCs w:val="18"/>
              </w:rPr>
              <w:t>MacMillian (1987) using the Transformational leadership model</w:t>
            </w:r>
          </w:p>
        </w:tc>
        <w:tc>
          <w:tcPr>
            <w:tcW w:w="2840" w:type="dxa"/>
            <w:tcBorders>
              <w:top w:val="single" w:sz="4" w:space="0" w:color="000000"/>
              <w:bottom w:val="single" w:sz="4" w:space="0" w:color="000000"/>
            </w:tcBorders>
          </w:tcPr>
          <w:p w14:paraId="7E97372A" w14:textId="77777777" w:rsidR="00F54D48" w:rsidRPr="005D4A55" w:rsidRDefault="00F54D48" w:rsidP="00F54D48">
            <w:pPr>
              <w:numPr>
                <w:ilvl w:val="0"/>
                <w:numId w:val="4"/>
              </w:numPr>
              <w:spacing w:after="0" w:line="240" w:lineRule="auto"/>
              <w:ind w:left="322" w:hanging="284"/>
              <w:rPr>
                <w:rFonts w:ascii="Times New Roman" w:eastAsia="Times New Roman" w:hAnsi="Times New Roman" w:cs="Times New Roman"/>
                <w:sz w:val="18"/>
                <w:szCs w:val="18"/>
              </w:rPr>
            </w:pPr>
            <w:r w:rsidRPr="005D4A55">
              <w:rPr>
                <w:rFonts w:ascii="Times New Roman" w:eastAsia="Times New Roman" w:hAnsi="Times New Roman" w:cs="Times New Roman"/>
                <w:sz w:val="18"/>
                <w:szCs w:val="18"/>
              </w:rPr>
              <w:lastRenderedPageBreak/>
              <w:t>Encouragement of Innovation</w:t>
            </w:r>
          </w:p>
          <w:p w14:paraId="0A2C3B99" w14:textId="77777777" w:rsidR="00F54D48" w:rsidRPr="005D4A55" w:rsidRDefault="00F54D48" w:rsidP="00F54D48">
            <w:pPr>
              <w:numPr>
                <w:ilvl w:val="0"/>
                <w:numId w:val="4"/>
              </w:numPr>
              <w:spacing w:after="0" w:line="240" w:lineRule="auto"/>
              <w:ind w:left="322" w:hanging="284"/>
              <w:rPr>
                <w:rFonts w:ascii="Times New Roman" w:eastAsia="Times New Roman" w:hAnsi="Times New Roman" w:cs="Times New Roman"/>
                <w:sz w:val="18"/>
                <w:szCs w:val="18"/>
              </w:rPr>
            </w:pPr>
            <w:r w:rsidRPr="005D4A55">
              <w:rPr>
                <w:rFonts w:ascii="Times New Roman" w:eastAsia="Times New Roman" w:hAnsi="Times New Roman" w:cs="Times New Roman"/>
                <w:sz w:val="18"/>
                <w:szCs w:val="18"/>
              </w:rPr>
              <w:t>Tangible Support</w:t>
            </w:r>
          </w:p>
          <w:p w14:paraId="5DF72171" w14:textId="77777777" w:rsidR="00F54D48" w:rsidRPr="005D4A55" w:rsidRDefault="00F54D48" w:rsidP="00F54D48">
            <w:pPr>
              <w:numPr>
                <w:ilvl w:val="0"/>
                <w:numId w:val="4"/>
              </w:numPr>
              <w:spacing w:after="0" w:line="240" w:lineRule="auto"/>
              <w:ind w:left="322" w:hanging="284"/>
              <w:rPr>
                <w:rFonts w:ascii="Times New Roman" w:eastAsia="Times New Roman" w:hAnsi="Times New Roman" w:cs="Times New Roman"/>
                <w:sz w:val="18"/>
                <w:szCs w:val="18"/>
              </w:rPr>
            </w:pPr>
            <w:r w:rsidRPr="005D4A55">
              <w:rPr>
                <w:rFonts w:ascii="Times New Roman" w:eastAsia="Times New Roman" w:hAnsi="Times New Roman" w:cs="Times New Roman"/>
                <w:sz w:val="18"/>
                <w:szCs w:val="18"/>
              </w:rPr>
              <w:t>Long-term Commitment</w:t>
            </w:r>
          </w:p>
          <w:p w14:paraId="6CCAC31D" w14:textId="77777777" w:rsidR="00F54D48" w:rsidRPr="005D4A55" w:rsidRDefault="00F54D48" w:rsidP="00F54D48">
            <w:pPr>
              <w:numPr>
                <w:ilvl w:val="0"/>
                <w:numId w:val="4"/>
              </w:numPr>
              <w:spacing w:after="0" w:line="240" w:lineRule="auto"/>
              <w:ind w:left="322" w:hanging="284"/>
              <w:rPr>
                <w:rFonts w:ascii="Times New Roman" w:eastAsia="Times New Roman" w:hAnsi="Times New Roman" w:cs="Times New Roman"/>
                <w:sz w:val="18"/>
                <w:szCs w:val="18"/>
              </w:rPr>
            </w:pPr>
            <w:r w:rsidRPr="005D4A55">
              <w:rPr>
                <w:rFonts w:ascii="Times New Roman" w:eastAsia="Times New Roman" w:hAnsi="Times New Roman" w:cs="Times New Roman"/>
                <w:sz w:val="18"/>
                <w:szCs w:val="18"/>
              </w:rPr>
              <w:t>Public Praise and Celebration</w:t>
            </w:r>
          </w:p>
          <w:p w14:paraId="39AC3249" w14:textId="77777777" w:rsidR="00F54D48" w:rsidRPr="005D4A55" w:rsidRDefault="00F54D48" w:rsidP="00F54D48">
            <w:pPr>
              <w:numPr>
                <w:ilvl w:val="0"/>
                <w:numId w:val="4"/>
              </w:numPr>
              <w:spacing w:after="0" w:line="240" w:lineRule="auto"/>
              <w:ind w:left="322" w:hanging="284"/>
              <w:rPr>
                <w:rFonts w:ascii="Times New Roman" w:eastAsia="Times New Roman" w:hAnsi="Times New Roman" w:cs="Times New Roman"/>
                <w:sz w:val="18"/>
                <w:szCs w:val="18"/>
              </w:rPr>
            </w:pPr>
            <w:r w:rsidRPr="005D4A55">
              <w:rPr>
                <w:rFonts w:ascii="Times New Roman" w:eastAsia="Times New Roman" w:hAnsi="Times New Roman" w:cs="Times New Roman"/>
                <w:sz w:val="18"/>
                <w:szCs w:val="18"/>
              </w:rPr>
              <w:t>Fostering a Culture of Innovation</w:t>
            </w:r>
          </w:p>
          <w:p w14:paraId="1E11F303" w14:textId="77777777" w:rsidR="00F54D48" w:rsidRPr="005D4A55" w:rsidRDefault="00F54D48" w:rsidP="00F54D48">
            <w:pPr>
              <w:numPr>
                <w:ilvl w:val="0"/>
                <w:numId w:val="4"/>
              </w:numPr>
              <w:spacing w:after="0" w:line="240" w:lineRule="auto"/>
              <w:ind w:left="322" w:hanging="284"/>
              <w:rPr>
                <w:rFonts w:ascii="Times New Roman" w:eastAsia="Times New Roman" w:hAnsi="Times New Roman" w:cs="Times New Roman"/>
                <w:sz w:val="18"/>
                <w:szCs w:val="18"/>
              </w:rPr>
            </w:pPr>
            <w:r w:rsidRPr="005D4A55">
              <w:rPr>
                <w:rFonts w:ascii="Times New Roman" w:eastAsia="Times New Roman" w:hAnsi="Times New Roman" w:cs="Times New Roman"/>
                <w:sz w:val="18"/>
                <w:szCs w:val="18"/>
              </w:rPr>
              <w:lastRenderedPageBreak/>
              <w:t>Recognition of Diversity</w:t>
            </w:r>
          </w:p>
          <w:p w14:paraId="31A4816C" w14:textId="77777777" w:rsidR="00F54D48" w:rsidRPr="005D4A55" w:rsidRDefault="00F54D48" w:rsidP="00014E3F">
            <w:pPr>
              <w:ind w:left="38"/>
              <w:rPr>
                <w:rFonts w:ascii="Times New Roman" w:eastAsia="Times New Roman" w:hAnsi="Times New Roman" w:cs="Times New Roman"/>
                <w:sz w:val="18"/>
                <w:szCs w:val="18"/>
              </w:rPr>
            </w:pPr>
          </w:p>
        </w:tc>
        <w:tc>
          <w:tcPr>
            <w:tcW w:w="3562" w:type="dxa"/>
            <w:tcBorders>
              <w:top w:val="single" w:sz="4" w:space="0" w:color="000000"/>
              <w:bottom w:val="single" w:sz="4" w:space="0" w:color="000000"/>
            </w:tcBorders>
          </w:tcPr>
          <w:p w14:paraId="0F05E314" w14:textId="77777777" w:rsidR="00F54D48" w:rsidRDefault="00F54D48" w:rsidP="00014E3F">
            <w:pPr>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lastRenderedPageBreak/>
              <w:t xml:space="preserve">The study found a positive relationship between faculty perceptions of leaders' support for innovative teaching and the implementation of good teaching practices, indicating that when faculty feel supported, </w:t>
            </w:r>
            <w:r>
              <w:rPr>
                <w:rFonts w:ascii="Times New Roman" w:eastAsia="Times New Roman" w:hAnsi="Times New Roman" w:cs="Times New Roman"/>
                <w:sz w:val="18"/>
                <w:szCs w:val="18"/>
              </w:rPr>
              <w:lastRenderedPageBreak/>
              <w:t>they are more likely to engage in innovative teaching methods.</w:t>
            </w:r>
          </w:p>
        </w:tc>
      </w:tr>
      <w:tr w:rsidR="00F54D48" w14:paraId="71BCB8E8" w14:textId="77777777" w:rsidTr="00014E3F">
        <w:tc>
          <w:tcPr>
            <w:tcW w:w="567" w:type="dxa"/>
            <w:tcBorders>
              <w:top w:val="single" w:sz="4" w:space="0" w:color="000000"/>
              <w:bottom w:val="single" w:sz="4" w:space="0" w:color="000000"/>
            </w:tcBorders>
          </w:tcPr>
          <w:p w14:paraId="487EAD2A" w14:textId="77777777" w:rsidR="00F54D48" w:rsidRDefault="00F54D48" w:rsidP="00014E3F">
            <w:pPr>
              <w:rPr>
                <w:rFonts w:ascii="Times New Roman" w:eastAsia="Times New Roman" w:hAnsi="Times New Roman" w:cs="Times New Roman"/>
                <w:sz w:val="18"/>
                <w:szCs w:val="18"/>
              </w:rPr>
            </w:pPr>
            <w:r>
              <w:rPr>
                <w:rFonts w:ascii="Times New Roman" w:eastAsia="Times New Roman" w:hAnsi="Times New Roman" w:cs="Times New Roman"/>
                <w:sz w:val="18"/>
                <w:szCs w:val="18"/>
              </w:rPr>
              <w:lastRenderedPageBreak/>
              <w:t>10</w:t>
            </w:r>
          </w:p>
        </w:tc>
        <w:tc>
          <w:tcPr>
            <w:tcW w:w="1413" w:type="dxa"/>
            <w:tcBorders>
              <w:top w:val="single" w:sz="4" w:space="0" w:color="000000"/>
              <w:bottom w:val="single" w:sz="4" w:space="0" w:color="000000"/>
            </w:tcBorders>
          </w:tcPr>
          <w:p w14:paraId="3EC609F0" w14:textId="77777777" w:rsidR="00F54D48" w:rsidRDefault="00F54D48" w:rsidP="00014E3F">
            <w:pPr>
              <w:rPr>
                <w:rFonts w:ascii="Times New Roman" w:eastAsia="Times New Roman" w:hAnsi="Times New Roman" w:cs="Times New Roman"/>
                <w:sz w:val="18"/>
                <w:szCs w:val="18"/>
              </w:rPr>
            </w:pPr>
            <w:r>
              <w:rPr>
                <w:rFonts w:ascii="Times New Roman" w:eastAsia="Times New Roman" w:hAnsi="Times New Roman" w:cs="Times New Roman"/>
                <w:sz w:val="18"/>
                <w:szCs w:val="18"/>
              </w:rPr>
              <w:t>Cristillo et al. (2016), Palestine</w:t>
            </w:r>
          </w:p>
        </w:tc>
        <w:tc>
          <w:tcPr>
            <w:tcW w:w="1984" w:type="dxa"/>
            <w:tcBorders>
              <w:top w:val="single" w:sz="4" w:space="0" w:color="000000"/>
              <w:bottom w:val="single" w:sz="4" w:space="0" w:color="000000"/>
            </w:tcBorders>
          </w:tcPr>
          <w:p w14:paraId="4E780252" w14:textId="77777777" w:rsidR="00F54D48" w:rsidRDefault="00F54D48" w:rsidP="00014E3F">
            <w:pPr>
              <w:rPr>
                <w:rFonts w:ascii="Times New Roman" w:eastAsia="Times New Roman" w:hAnsi="Times New Roman" w:cs="Times New Roman"/>
                <w:sz w:val="18"/>
                <w:szCs w:val="18"/>
              </w:rPr>
            </w:pPr>
            <w:r>
              <w:rPr>
                <w:rFonts w:ascii="Times New Roman" w:eastAsia="Times New Roman" w:hAnsi="Times New Roman" w:cs="Times New Roman"/>
                <w:sz w:val="18"/>
                <w:szCs w:val="18"/>
              </w:rPr>
              <w:t>23 of the 40 former MSN principals in the West Bank who had completed the Leadership Diploma Program.</w:t>
            </w:r>
          </w:p>
        </w:tc>
        <w:tc>
          <w:tcPr>
            <w:tcW w:w="2127" w:type="dxa"/>
            <w:tcBorders>
              <w:top w:val="single" w:sz="4" w:space="0" w:color="000000"/>
              <w:bottom w:val="single" w:sz="4" w:space="0" w:color="000000"/>
            </w:tcBorders>
          </w:tcPr>
          <w:p w14:paraId="6CFDDE3A" w14:textId="77777777" w:rsidR="00F54D48" w:rsidRDefault="00F54D48" w:rsidP="00014E3F">
            <w:pPr>
              <w:rPr>
                <w:rFonts w:ascii="Times New Roman" w:eastAsia="Times New Roman" w:hAnsi="Times New Roman" w:cs="Times New Roman"/>
                <w:sz w:val="18"/>
                <w:szCs w:val="18"/>
              </w:rPr>
            </w:pPr>
            <w:r>
              <w:rPr>
                <w:rFonts w:ascii="Times New Roman" w:eastAsia="Times New Roman" w:hAnsi="Times New Roman" w:cs="Times New Roman"/>
                <w:sz w:val="18"/>
                <w:szCs w:val="18"/>
              </w:rPr>
              <w:t>A quantitative study and data were collected through a survey instrument and supplemented with semi-structured interviews.</w:t>
            </w:r>
          </w:p>
        </w:tc>
        <w:tc>
          <w:tcPr>
            <w:tcW w:w="2556" w:type="dxa"/>
            <w:tcBorders>
              <w:top w:val="single" w:sz="4" w:space="0" w:color="000000"/>
              <w:bottom w:val="single" w:sz="4" w:space="0" w:color="000000"/>
            </w:tcBorders>
          </w:tcPr>
          <w:p w14:paraId="62433A20" w14:textId="77777777" w:rsidR="00F54D48" w:rsidRDefault="00F54D48" w:rsidP="00014E3F">
            <w:pPr>
              <w:pBdr>
                <w:top w:val="nil"/>
                <w:left w:val="nil"/>
                <w:bottom w:val="nil"/>
                <w:right w:val="nil"/>
                <w:between w:val="nil"/>
              </w:pBd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MSN’s Leadership Model</w:t>
            </w:r>
          </w:p>
        </w:tc>
        <w:tc>
          <w:tcPr>
            <w:tcW w:w="2840" w:type="dxa"/>
            <w:tcBorders>
              <w:top w:val="single" w:sz="4" w:space="0" w:color="000000"/>
              <w:bottom w:val="single" w:sz="4" w:space="0" w:color="000000"/>
            </w:tcBorders>
          </w:tcPr>
          <w:p w14:paraId="4819BC8F" w14:textId="77777777" w:rsidR="00F54D48" w:rsidRPr="005D4A55" w:rsidRDefault="00F54D48" w:rsidP="00F54D48">
            <w:pPr>
              <w:pStyle w:val="ListParagraph"/>
              <w:numPr>
                <w:ilvl w:val="0"/>
                <w:numId w:val="64"/>
              </w:numPr>
              <w:spacing w:after="0" w:line="240" w:lineRule="auto"/>
              <w:ind w:left="319" w:hanging="284"/>
              <w:rPr>
                <w:rFonts w:ascii="Times New Roman" w:eastAsia="Times New Roman" w:hAnsi="Times New Roman" w:cs="Times New Roman"/>
                <w:sz w:val="18"/>
                <w:szCs w:val="18"/>
              </w:rPr>
            </w:pPr>
            <w:r w:rsidRPr="005D4A55">
              <w:rPr>
                <w:rFonts w:ascii="Times New Roman" w:eastAsia="Times New Roman" w:hAnsi="Times New Roman" w:cs="Times New Roman"/>
                <w:sz w:val="18"/>
                <w:szCs w:val="18"/>
              </w:rPr>
              <w:t>Technology and Community Building</w:t>
            </w:r>
          </w:p>
          <w:p w14:paraId="1E63991C" w14:textId="77777777" w:rsidR="00F54D48" w:rsidRPr="005D4A55" w:rsidRDefault="00F54D48" w:rsidP="00F54D48">
            <w:pPr>
              <w:pStyle w:val="ListParagraph"/>
              <w:numPr>
                <w:ilvl w:val="0"/>
                <w:numId w:val="64"/>
              </w:numPr>
              <w:spacing w:after="0" w:line="240" w:lineRule="auto"/>
              <w:ind w:left="319" w:hanging="284"/>
              <w:rPr>
                <w:rFonts w:ascii="Times New Roman" w:eastAsia="Times New Roman" w:hAnsi="Times New Roman" w:cs="Times New Roman"/>
                <w:sz w:val="18"/>
                <w:szCs w:val="18"/>
              </w:rPr>
            </w:pPr>
            <w:r w:rsidRPr="005D4A55">
              <w:rPr>
                <w:rFonts w:ascii="Times New Roman" w:eastAsia="Times New Roman" w:hAnsi="Times New Roman" w:cs="Times New Roman"/>
                <w:sz w:val="18"/>
                <w:szCs w:val="18"/>
              </w:rPr>
              <w:t>Result-Based Decision Making</w:t>
            </w:r>
          </w:p>
          <w:p w14:paraId="6DF594DF" w14:textId="77777777" w:rsidR="00F54D48" w:rsidRPr="005D4A55" w:rsidRDefault="00F54D48" w:rsidP="00F54D48">
            <w:pPr>
              <w:pStyle w:val="ListParagraph"/>
              <w:numPr>
                <w:ilvl w:val="0"/>
                <w:numId w:val="64"/>
              </w:numPr>
              <w:spacing w:after="0" w:line="240" w:lineRule="auto"/>
              <w:ind w:left="319" w:hanging="284"/>
              <w:rPr>
                <w:rFonts w:ascii="Times New Roman" w:eastAsia="Times New Roman" w:hAnsi="Times New Roman" w:cs="Times New Roman"/>
                <w:sz w:val="18"/>
                <w:szCs w:val="18"/>
              </w:rPr>
            </w:pPr>
            <w:r w:rsidRPr="005D4A55">
              <w:rPr>
                <w:rFonts w:ascii="Times New Roman" w:eastAsia="Times New Roman" w:hAnsi="Times New Roman" w:cs="Times New Roman"/>
                <w:sz w:val="18"/>
                <w:szCs w:val="18"/>
              </w:rPr>
              <w:t>Instructional Supervision</w:t>
            </w:r>
          </w:p>
          <w:p w14:paraId="015D16B7" w14:textId="77777777" w:rsidR="00F54D48" w:rsidRPr="005D4A55" w:rsidRDefault="00F54D48" w:rsidP="00014E3F">
            <w:pPr>
              <w:pBdr>
                <w:top w:val="nil"/>
                <w:left w:val="nil"/>
                <w:bottom w:val="nil"/>
                <w:right w:val="nil"/>
                <w:between w:val="nil"/>
              </w:pBdr>
              <w:ind w:left="322"/>
              <w:rPr>
                <w:rFonts w:ascii="Times New Roman" w:eastAsia="Times New Roman" w:hAnsi="Times New Roman" w:cs="Times New Roman"/>
                <w:sz w:val="18"/>
                <w:szCs w:val="18"/>
              </w:rPr>
            </w:pPr>
          </w:p>
        </w:tc>
        <w:tc>
          <w:tcPr>
            <w:tcW w:w="3562" w:type="dxa"/>
            <w:tcBorders>
              <w:top w:val="single" w:sz="4" w:space="0" w:color="000000"/>
              <w:bottom w:val="single" w:sz="4" w:space="0" w:color="000000"/>
            </w:tcBorders>
          </w:tcPr>
          <w:p w14:paraId="6B3D2CF1" w14:textId="77777777" w:rsidR="00F54D48" w:rsidRDefault="00F54D48" w:rsidP="00014E3F">
            <w:pPr>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School principals in Palestine still use what they learned from a unique training </w:t>
            </w:r>
            <w:r w:rsidRPr="004A671E">
              <w:rPr>
                <w:rFonts w:ascii="Times New Roman" w:eastAsia="Times New Roman" w:hAnsi="Times New Roman" w:cs="Times New Roman"/>
                <w:sz w:val="18"/>
                <w:szCs w:val="18"/>
              </w:rPr>
              <w:t>programme</w:t>
            </w:r>
            <w:r>
              <w:rPr>
                <w:rFonts w:ascii="Times New Roman" w:eastAsia="Times New Roman" w:hAnsi="Times New Roman" w:cs="Times New Roman"/>
                <w:sz w:val="18"/>
                <w:szCs w:val="18"/>
              </w:rPr>
              <w:t xml:space="preserve"> to lead their schools well, especially in using new technology and working with the community. They also make decisions based on what they learn from observing </w:t>
            </w:r>
            <w:r w:rsidRPr="003E120F">
              <w:rPr>
                <w:rFonts w:ascii="Times New Roman" w:eastAsia="Times New Roman" w:hAnsi="Times New Roman" w:cs="Times New Roman"/>
                <w:sz w:val="18"/>
                <w:szCs w:val="18"/>
              </w:rPr>
              <w:t>student performance.</w:t>
            </w:r>
            <w:r>
              <w:rPr>
                <w:rFonts w:ascii="Times New Roman" w:eastAsia="Times New Roman" w:hAnsi="Times New Roman" w:cs="Times New Roman"/>
                <w:sz w:val="18"/>
                <w:szCs w:val="18"/>
              </w:rPr>
              <w:t xml:space="preserve"> The training seems to have a lasting effect, but further studies are needed to see if it helps students get better grades.</w:t>
            </w:r>
          </w:p>
          <w:p w14:paraId="24F1F7D0" w14:textId="77777777" w:rsidR="00F54D48" w:rsidRPr="003E120F" w:rsidRDefault="00F54D48" w:rsidP="00014E3F">
            <w:pPr>
              <w:jc w:val="both"/>
              <w:rPr>
                <w:rFonts w:ascii="Times New Roman" w:eastAsia="Times New Roman" w:hAnsi="Times New Roman" w:cs="Times New Roman"/>
                <w:sz w:val="18"/>
                <w:szCs w:val="18"/>
              </w:rPr>
            </w:pPr>
          </w:p>
        </w:tc>
      </w:tr>
      <w:tr w:rsidR="00F54D48" w14:paraId="6057B210" w14:textId="77777777" w:rsidTr="00014E3F">
        <w:tc>
          <w:tcPr>
            <w:tcW w:w="567" w:type="dxa"/>
            <w:tcBorders>
              <w:top w:val="single" w:sz="4" w:space="0" w:color="000000"/>
              <w:bottom w:val="single" w:sz="4" w:space="0" w:color="000000"/>
            </w:tcBorders>
          </w:tcPr>
          <w:p w14:paraId="700E8E05" w14:textId="77777777" w:rsidR="00F54D48" w:rsidRPr="00DC0980" w:rsidRDefault="00F54D48" w:rsidP="00014E3F">
            <w:pPr>
              <w:rPr>
                <w:rFonts w:ascii="Times New Roman" w:eastAsia="Times New Roman" w:hAnsi="Times New Roman" w:cs="Times New Roman"/>
                <w:sz w:val="18"/>
                <w:szCs w:val="18"/>
              </w:rPr>
            </w:pPr>
            <w:r>
              <w:rPr>
                <w:rFonts w:ascii="Times New Roman" w:eastAsia="Times New Roman" w:hAnsi="Times New Roman" w:cs="Times New Roman"/>
                <w:sz w:val="18"/>
                <w:szCs w:val="18"/>
              </w:rPr>
              <w:t>11</w:t>
            </w:r>
          </w:p>
        </w:tc>
        <w:tc>
          <w:tcPr>
            <w:tcW w:w="1413" w:type="dxa"/>
            <w:tcBorders>
              <w:top w:val="single" w:sz="4" w:space="0" w:color="000000"/>
              <w:bottom w:val="single" w:sz="4" w:space="0" w:color="000000"/>
            </w:tcBorders>
          </w:tcPr>
          <w:p w14:paraId="796B4BD3" w14:textId="77777777" w:rsidR="00F54D48" w:rsidRDefault="00F54D48" w:rsidP="00014E3F">
            <w:pPr>
              <w:rPr>
                <w:rFonts w:ascii="Times New Roman" w:eastAsia="Times New Roman" w:hAnsi="Times New Roman" w:cs="Times New Roman"/>
                <w:color w:val="222222"/>
                <w:sz w:val="18"/>
                <w:szCs w:val="18"/>
                <w:highlight w:val="white"/>
              </w:rPr>
            </w:pPr>
            <w:r w:rsidRPr="00DC0980">
              <w:rPr>
                <w:rFonts w:ascii="Times New Roman" w:eastAsia="Times New Roman" w:hAnsi="Times New Roman" w:cs="Times New Roman"/>
                <w:sz w:val="18"/>
                <w:szCs w:val="18"/>
              </w:rPr>
              <w:t>Diallo &amp; Sukka</w:t>
            </w:r>
            <w:r>
              <w:rPr>
                <w:rFonts w:ascii="Times New Roman" w:eastAsia="Times New Roman" w:hAnsi="Times New Roman" w:cs="Times New Roman"/>
                <w:sz w:val="18"/>
                <w:szCs w:val="18"/>
              </w:rPr>
              <w:t>r</w:t>
            </w:r>
            <w:r>
              <w:rPr>
                <w:rFonts w:ascii="Times New Roman" w:eastAsia="Times New Roman" w:hAnsi="Times New Roman" w:cs="Times New Roman"/>
                <w:sz w:val="18"/>
                <w:szCs w:val="18"/>
                <w:highlight w:val="white"/>
              </w:rPr>
              <w:t xml:space="preserve"> (2021), </w:t>
            </w:r>
            <w:r w:rsidRPr="00DC0980">
              <w:rPr>
                <w:rFonts w:ascii="Times New Roman" w:eastAsia="Times New Roman" w:hAnsi="Times New Roman" w:cs="Times New Roman"/>
                <w:sz w:val="18"/>
                <w:szCs w:val="18"/>
              </w:rPr>
              <w:t>Guinea</w:t>
            </w:r>
          </w:p>
        </w:tc>
        <w:tc>
          <w:tcPr>
            <w:tcW w:w="1984" w:type="dxa"/>
            <w:tcBorders>
              <w:top w:val="single" w:sz="4" w:space="0" w:color="000000"/>
              <w:bottom w:val="single" w:sz="4" w:space="0" w:color="000000"/>
            </w:tcBorders>
          </w:tcPr>
          <w:p w14:paraId="2448E127" w14:textId="77777777" w:rsidR="00F54D48" w:rsidRDefault="00F54D48" w:rsidP="00014E3F">
            <w:pPr>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200 administrative staff, lecturers, and students at the different academic levels at the University of Julius Nyerere of Kankan. </w:t>
            </w:r>
          </w:p>
          <w:p w14:paraId="1AF2669E" w14:textId="77777777" w:rsidR="00F54D48" w:rsidRDefault="00F54D48" w:rsidP="00014E3F">
            <w:pPr>
              <w:rPr>
                <w:rFonts w:ascii="Times New Roman" w:eastAsia="Times New Roman" w:hAnsi="Times New Roman" w:cs="Times New Roman"/>
                <w:sz w:val="18"/>
                <w:szCs w:val="18"/>
              </w:rPr>
            </w:pPr>
          </w:p>
        </w:tc>
        <w:tc>
          <w:tcPr>
            <w:tcW w:w="2127" w:type="dxa"/>
            <w:tcBorders>
              <w:top w:val="single" w:sz="4" w:space="0" w:color="000000"/>
              <w:bottom w:val="single" w:sz="4" w:space="0" w:color="000000"/>
            </w:tcBorders>
          </w:tcPr>
          <w:p w14:paraId="60577FE2" w14:textId="77777777" w:rsidR="00F54D48" w:rsidRDefault="00F54D48" w:rsidP="00014E3F">
            <w:pPr>
              <w:rPr>
                <w:rFonts w:ascii="Times New Roman" w:eastAsia="Times New Roman" w:hAnsi="Times New Roman" w:cs="Times New Roman"/>
                <w:sz w:val="18"/>
                <w:szCs w:val="18"/>
              </w:rPr>
            </w:pPr>
            <w:r>
              <w:rPr>
                <w:rFonts w:ascii="Times New Roman" w:eastAsia="Times New Roman" w:hAnsi="Times New Roman" w:cs="Times New Roman"/>
                <w:sz w:val="18"/>
                <w:szCs w:val="18"/>
              </w:rPr>
              <w:t>A mixed-method study using both qualitative and quantitative research methods</w:t>
            </w:r>
          </w:p>
        </w:tc>
        <w:tc>
          <w:tcPr>
            <w:tcW w:w="2556" w:type="dxa"/>
            <w:tcBorders>
              <w:top w:val="single" w:sz="4" w:space="0" w:color="000000"/>
              <w:bottom w:val="single" w:sz="4" w:space="0" w:color="000000"/>
            </w:tcBorders>
          </w:tcPr>
          <w:p w14:paraId="17D1DBB1" w14:textId="77777777" w:rsidR="00F54D48" w:rsidRDefault="00F54D48" w:rsidP="00014E3F">
            <w:pPr>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Democratic Leadership and Autocratic Leadership</w:t>
            </w:r>
          </w:p>
          <w:p w14:paraId="68E5DFED" w14:textId="77777777" w:rsidR="00F54D48" w:rsidRDefault="00F54D48" w:rsidP="00014E3F">
            <w:pPr>
              <w:rPr>
                <w:rFonts w:ascii="Times New Roman" w:eastAsia="Times New Roman" w:hAnsi="Times New Roman" w:cs="Times New Roman"/>
                <w:sz w:val="18"/>
                <w:szCs w:val="18"/>
              </w:rPr>
            </w:pPr>
          </w:p>
          <w:p w14:paraId="55CC8401" w14:textId="77777777" w:rsidR="00F54D48" w:rsidRDefault="00F54D48" w:rsidP="00014E3F">
            <w:pPr>
              <w:rPr>
                <w:rFonts w:ascii="Times New Roman" w:eastAsia="Times New Roman" w:hAnsi="Times New Roman" w:cs="Times New Roman"/>
                <w:sz w:val="18"/>
                <w:szCs w:val="18"/>
              </w:rPr>
            </w:pPr>
          </w:p>
        </w:tc>
        <w:tc>
          <w:tcPr>
            <w:tcW w:w="2840" w:type="dxa"/>
            <w:tcBorders>
              <w:top w:val="single" w:sz="4" w:space="0" w:color="000000"/>
              <w:bottom w:val="single" w:sz="4" w:space="0" w:color="000000"/>
            </w:tcBorders>
          </w:tcPr>
          <w:p w14:paraId="21F0EC56" w14:textId="77777777" w:rsidR="00F54D48" w:rsidRDefault="00F54D48" w:rsidP="00F54D48">
            <w:pPr>
              <w:numPr>
                <w:ilvl w:val="0"/>
                <w:numId w:val="52"/>
              </w:numPr>
              <w:spacing w:after="0" w:line="240" w:lineRule="auto"/>
              <w:ind w:left="322" w:hanging="284"/>
              <w:rPr>
                <w:rFonts w:ascii="Times New Roman" w:eastAsia="Times New Roman" w:hAnsi="Times New Roman" w:cs="Times New Roman"/>
                <w:sz w:val="18"/>
                <w:szCs w:val="18"/>
              </w:rPr>
            </w:pPr>
            <w:r>
              <w:rPr>
                <w:rFonts w:ascii="Times New Roman" w:eastAsia="Times New Roman" w:hAnsi="Times New Roman" w:cs="Times New Roman"/>
                <w:sz w:val="18"/>
                <w:szCs w:val="18"/>
              </w:rPr>
              <w:t>Encouraging Innovation</w:t>
            </w:r>
          </w:p>
          <w:p w14:paraId="32A76E25" w14:textId="77777777" w:rsidR="00F54D48" w:rsidRDefault="00F54D48" w:rsidP="00F54D48">
            <w:pPr>
              <w:numPr>
                <w:ilvl w:val="0"/>
                <w:numId w:val="52"/>
              </w:numPr>
              <w:spacing w:after="0" w:line="240" w:lineRule="auto"/>
              <w:ind w:left="322" w:hanging="284"/>
              <w:rPr>
                <w:rFonts w:ascii="Times New Roman" w:eastAsia="Times New Roman" w:hAnsi="Times New Roman" w:cs="Times New Roman"/>
                <w:sz w:val="18"/>
                <w:szCs w:val="18"/>
              </w:rPr>
            </w:pPr>
            <w:r>
              <w:rPr>
                <w:rFonts w:ascii="Times New Roman" w:eastAsia="Times New Roman" w:hAnsi="Times New Roman" w:cs="Times New Roman"/>
                <w:sz w:val="18"/>
                <w:szCs w:val="18"/>
              </w:rPr>
              <w:t>Continuous Training</w:t>
            </w:r>
          </w:p>
          <w:p w14:paraId="5C393F2E" w14:textId="77777777" w:rsidR="00F54D48" w:rsidRDefault="00F54D48" w:rsidP="00F54D48">
            <w:pPr>
              <w:numPr>
                <w:ilvl w:val="0"/>
                <w:numId w:val="52"/>
              </w:numPr>
              <w:spacing w:after="0" w:line="240" w:lineRule="auto"/>
              <w:ind w:left="322" w:hanging="284"/>
              <w:rPr>
                <w:rFonts w:ascii="Times New Roman" w:eastAsia="Times New Roman" w:hAnsi="Times New Roman" w:cs="Times New Roman"/>
                <w:sz w:val="18"/>
                <w:szCs w:val="18"/>
              </w:rPr>
            </w:pPr>
            <w:r>
              <w:rPr>
                <w:rFonts w:ascii="Times New Roman" w:eastAsia="Times New Roman" w:hAnsi="Times New Roman" w:cs="Times New Roman"/>
                <w:sz w:val="18"/>
                <w:szCs w:val="18"/>
              </w:rPr>
              <w:t>Adaptability</w:t>
            </w:r>
          </w:p>
          <w:p w14:paraId="1B39BB54" w14:textId="77777777" w:rsidR="00F54D48" w:rsidRDefault="00F54D48" w:rsidP="00F54D48">
            <w:pPr>
              <w:numPr>
                <w:ilvl w:val="0"/>
                <w:numId w:val="52"/>
              </w:numPr>
              <w:spacing w:after="0" w:line="240" w:lineRule="auto"/>
              <w:ind w:left="322" w:hanging="284"/>
              <w:rPr>
                <w:rFonts w:ascii="Times New Roman" w:eastAsia="Times New Roman" w:hAnsi="Times New Roman" w:cs="Times New Roman"/>
                <w:sz w:val="18"/>
                <w:szCs w:val="18"/>
              </w:rPr>
            </w:pPr>
            <w:r>
              <w:rPr>
                <w:rFonts w:ascii="Times New Roman" w:eastAsia="Times New Roman" w:hAnsi="Times New Roman" w:cs="Times New Roman"/>
                <w:sz w:val="18"/>
                <w:szCs w:val="18"/>
              </w:rPr>
              <w:t>Recognition and Reward</w:t>
            </w:r>
          </w:p>
          <w:p w14:paraId="10D44369" w14:textId="77777777" w:rsidR="00F54D48" w:rsidRDefault="00F54D48" w:rsidP="00F54D48">
            <w:pPr>
              <w:numPr>
                <w:ilvl w:val="0"/>
                <w:numId w:val="52"/>
              </w:numPr>
              <w:spacing w:after="0" w:line="240" w:lineRule="auto"/>
              <w:ind w:left="322" w:hanging="284"/>
              <w:rPr>
                <w:rFonts w:ascii="Times New Roman" w:eastAsia="Times New Roman" w:hAnsi="Times New Roman" w:cs="Times New Roman"/>
                <w:sz w:val="18"/>
                <w:szCs w:val="18"/>
              </w:rPr>
            </w:pPr>
            <w:r>
              <w:rPr>
                <w:rFonts w:ascii="Times New Roman" w:eastAsia="Times New Roman" w:hAnsi="Times New Roman" w:cs="Times New Roman"/>
                <w:sz w:val="18"/>
                <w:szCs w:val="18"/>
              </w:rPr>
              <w:t>Fair Performance Assessment</w:t>
            </w:r>
          </w:p>
          <w:p w14:paraId="3A2AC7F8" w14:textId="77777777" w:rsidR="00F54D48" w:rsidRDefault="00F54D48" w:rsidP="00F54D48">
            <w:pPr>
              <w:numPr>
                <w:ilvl w:val="0"/>
                <w:numId w:val="52"/>
              </w:numPr>
              <w:spacing w:after="0" w:line="240" w:lineRule="auto"/>
              <w:ind w:left="322" w:hanging="284"/>
              <w:rPr>
                <w:rFonts w:ascii="Times New Roman" w:eastAsia="Times New Roman" w:hAnsi="Times New Roman" w:cs="Times New Roman"/>
                <w:sz w:val="18"/>
                <w:szCs w:val="18"/>
              </w:rPr>
            </w:pPr>
            <w:r>
              <w:rPr>
                <w:rFonts w:ascii="Times New Roman" w:eastAsia="Times New Roman" w:hAnsi="Times New Roman" w:cs="Times New Roman"/>
                <w:sz w:val="18"/>
                <w:szCs w:val="18"/>
              </w:rPr>
              <w:t>Opportunities for Advancement</w:t>
            </w:r>
          </w:p>
          <w:p w14:paraId="1646511C" w14:textId="77777777" w:rsidR="00F54D48" w:rsidRDefault="00F54D48" w:rsidP="00F54D48">
            <w:pPr>
              <w:numPr>
                <w:ilvl w:val="0"/>
                <w:numId w:val="52"/>
              </w:numPr>
              <w:spacing w:after="0" w:line="240" w:lineRule="auto"/>
              <w:ind w:left="322" w:hanging="284"/>
              <w:rPr>
                <w:rFonts w:ascii="Times New Roman" w:eastAsia="Times New Roman" w:hAnsi="Times New Roman" w:cs="Times New Roman"/>
                <w:sz w:val="18"/>
                <w:szCs w:val="18"/>
              </w:rPr>
            </w:pPr>
            <w:r>
              <w:rPr>
                <w:rFonts w:ascii="Times New Roman" w:eastAsia="Times New Roman" w:hAnsi="Times New Roman" w:cs="Times New Roman"/>
                <w:sz w:val="18"/>
                <w:szCs w:val="18"/>
              </w:rPr>
              <w:t>Openness to New Ideas</w:t>
            </w:r>
          </w:p>
          <w:p w14:paraId="22A254BF" w14:textId="77777777" w:rsidR="00F54D48" w:rsidRDefault="00F54D48" w:rsidP="00F54D48">
            <w:pPr>
              <w:numPr>
                <w:ilvl w:val="0"/>
                <w:numId w:val="52"/>
              </w:numPr>
              <w:spacing w:after="0" w:line="240" w:lineRule="auto"/>
              <w:ind w:left="322" w:hanging="284"/>
              <w:rPr>
                <w:rFonts w:ascii="Times New Roman" w:eastAsia="Times New Roman" w:hAnsi="Times New Roman" w:cs="Times New Roman"/>
                <w:sz w:val="18"/>
                <w:szCs w:val="18"/>
              </w:rPr>
            </w:pPr>
            <w:r>
              <w:rPr>
                <w:rFonts w:ascii="Times New Roman" w:eastAsia="Times New Roman" w:hAnsi="Times New Roman" w:cs="Times New Roman"/>
                <w:sz w:val="18"/>
                <w:szCs w:val="18"/>
              </w:rPr>
              <w:t>Connection to Technology</w:t>
            </w:r>
          </w:p>
          <w:p w14:paraId="4899F85B" w14:textId="77777777" w:rsidR="00F54D48" w:rsidRDefault="00F54D48" w:rsidP="00F54D48">
            <w:pPr>
              <w:numPr>
                <w:ilvl w:val="0"/>
                <w:numId w:val="52"/>
              </w:numPr>
              <w:spacing w:after="0" w:line="240" w:lineRule="auto"/>
              <w:ind w:left="322" w:hanging="284"/>
              <w:rPr>
                <w:rFonts w:ascii="Times New Roman" w:eastAsia="Times New Roman" w:hAnsi="Times New Roman" w:cs="Times New Roman"/>
                <w:sz w:val="18"/>
                <w:szCs w:val="18"/>
              </w:rPr>
            </w:pPr>
            <w:r>
              <w:rPr>
                <w:rFonts w:ascii="Times New Roman" w:eastAsia="Times New Roman" w:hAnsi="Times New Roman" w:cs="Times New Roman"/>
                <w:sz w:val="18"/>
                <w:szCs w:val="18"/>
              </w:rPr>
              <w:t>Identification and Utilisation of Opportunities</w:t>
            </w:r>
          </w:p>
          <w:p w14:paraId="55D99426" w14:textId="77777777" w:rsidR="00F54D48" w:rsidRDefault="00F54D48" w:rsidP="00F54D48">
            <w:pPr>
              <w:numPr>
                <w:ilvl w:val="0"/>
                <w:numId w:val="52"/>
              </w:numPr>
              <w:spacing w:after="0" w:line="240" w:lineRule="auto"/>
              <w:ind w:left="322" w:hanging="284"/>
              <w:rPr>
                <w:rFonts w:ascii="Times New Roman" w:eastAsia="Times New Roman" w:hAnsi="Times New Roman" w:cs="Times New Roman"/>
                <w:sz w:val="18"/>
                <w:szCs w:val="18"/>
              </w:rPr>
            </w:pPr>
            <w:r>
              <w:rPr>
                <w:rFonts w:ascii="Times New Roman" w:eastAsia="Times New Roman" w:hAnsi="Times New Roman" w:cs="Times New Roman"/>
                <w:sz w:val="18"/>
                <w:szCs w:val="18"/>
              </w:rPr>
              <w:t>Effective Communication and Feedback</w:t>
            </w:r>
          </w:p>
          <w:p w14:paraId="17154E86" w14:textId="77777777" w:rsidR="00F54D48" w:rsidRDefault="00F54D48" w:rsidP="00014E3F">
            <w:pPr>
              <w:ind w:left="322"/>
              <w:rPr>
                <w:rFonts w:ascii="Times New Roman" w:eastAsia="Times New Roman" w:hAnsi="Times New Roman" w:cs="Times New Roman"/>
                <w:sz w:val="18"/>
                <w:szCs w:val="18"/>
              </w:rPr>
            </w:pPr>
          </w:p>
        </w:tc>
        <w:tc>
          <w:tcPr>
            <w:tcW w:w="3562" w:type="dxa"/>
            <w:tcBorders>
              <w:top w:val="single" w:sz="4" w:space="0" w:color="000000"/>
              <w:bottom w:val="single" w:sz="4" w:space="0" w:color="000000"/>
            </w:tcBorders>
          </w:tcPr>
          <w:p w14:paraId="2772208E" w14:textId="77777777" w:rsidR="00F54D48" w:rsidRDefault="00F54D48" w:rsidP="00014E3F">
            <w:pPr>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Innovative leadership blends various approaches to inspire employees to generate creative ideas, products, and services. Its influence on academic ratings was noted, with a substantial portion of respondents strongly agreeing that it affects their academic ratings. Innovative leaders foster a mindset in students where they explore diverse perspectives and propose ideas and solutions for different challenges.</w:t>
            </w:r>
          </w:p>
        </w:tc>
      </w:tr>
      <w:tr w:rsidR="00F54D48" w14:paraId="20CD4DBD" w14:textId="77777777" w:rsidTr="00014E3F">
        <w:tc>
          <w:tcPr>
            <w:tcW w:w="567" w:type="dxa"/>
            <w:tcBorders>
              <w:top w:val="single" w:sz="4" w:space="0" w:color="000000"/>
              <w:bottom w:val="single" w:sz="4" w:space="0" w:color="000000"/>
            </w:tcBorders>
          </w:tcPr>
          <w:p w14:paraId="1F56FEC9" w14:textId="77777777" w:rsidR="00F54D48" w:rsidRPr="00DC0980" w:rsidRDefault="00F54D48" w:rsidP="00014E3F">
            <w:pPr>
              <w:rPr>
                <w:rFonts w:ascii="Times New Roman" w:eastAsia="Times New Roman" w:hAnsi="Times New Roman" w:cs="Times New Roman"/>
                <w:color w:val="222222"/>
                <w:sz w:val="18"/>
                <w:szCs w:val="18"/>
              </w:rPr>
            </w:pPr>
            <w:r>
              <w:rPr>
                <w:rFonts w:ascii="Times New Roman" w:eastAsia="Times New Roman" w:hAnsi="Times New Roman" w:cs="Times New Roman"/>
                <w:color w:val="222222"/>
                <w:sz w:val="18"/>
                <w:szCs w:val="18"/>
              </w:rPr>
              <w:t>12</w:t>
            </w:r>
          </w:p>
        </w:tc>
        <w:tc>
          <w:tcPr>
            <w:tcW w:w="1413" w:type="dxa"/>
            <w:tcBorders>
              <w:top w:val="single" w:sz="4" w:space="0" w:color="000000"/>
              <w:bottom w:val="single" w:sz="4" w:space="0" w:color="000000"/>
            </w:tcBorders>
          </w:tcPr>
          <w:p w14:paraId="677918DE" w14:textId="77777777" w:rsidR="00F54D48" w:rsidRDefault="00F54D48" w:rsidP="00014E3F">
            <w:pPr>
              <w:rPr>
                <w:rFonts w:ascii="Times New Roman" w:eastAsia="Times New Roman" w:hAnsi="Times New Roman" w:cs="Times New Roman"/>
                <w:color w:val="222222"/>
                <w:sz w:val="18"/>
                <w:szCs w:val="18"/>
                <w:highlight w:val="white"/>
              </w:rPr>
            </w:pPr>
            <w:bookmarkStart w:id="3" w:name="_heading=h.3znysh7" w:colFirst="0" w:colLast="0"/>
            <w:bookmarkEnd w:id="3"/>
            <w:r w:rsidRPr="00DC0980">
              <w:rPr>
                <w:rFonts w:ascii="Times New Roman" w:eastAsia="Times New Roman" w:hAnsi="Times New Roman" w:cs="Times New Roman"/>
                <w:color w:val="222222"/>
                <w:sz w:val="18"/>
                <w:szCs w:val="18"/>
              </w:rPr>
              <w:t>El-Dmrat, &amp; Al-Masr</w:t>
            </w:r>
            <w:r>
              <w:rPr>
                <w:rFonts w:ascii="Times New Roman" w:eastAsia="Times New Roman" w:hAnsi="Times New Roman" w:cs="Times New Roman"/>
                <w:color w:val="222222"/>
                <w:sz w:val="18"/>
                <w:szCs w:val="18"/>
              </w:rPr>
              <w:t>i</w:t>
            </w:r>
            <w:r w:rsidRPr="00DC0980">
              <w:rPr>
                <w:rFonts w:ascii="Times New Roman" w:eastAsia="Times New Roman" w:hAnsi="Times New Roman" w:cs="Times New Roman"/>
                <w:color w:val="222222"/>
                <w:sz w:val="18"/>
                <w:szCs w:val="18"/>
              </w:rPr>
              <w:t xml:space="preserve"> </w:t>
            </w:r>
            <w:r>
              <w:rPr>
                <w:rFonts w:ascii="Times New Roman" w:eastAsia="Times New Roman" w:hAnsi="Times New Roman" w:cs="Times New Roman"/>
                <w:color w:val="222222"/>
                <w:sz w:val="18"/>
                <w:szCs w:val="18"/>
                <w:highlight w:val="white"/>
              </w:rPr>
              <w:t>(2023), Jordan</w:t>
            </w:r>
          </w:p>
        </w:tc>
        <w:tc>
          <w:tcPr>
            <w:tcW w:w="1984" w:type="dxa"/>
            <w:tcBorders>
              <w:top w:val="single" w:sz="4" w:space="0" w:color="000000"/>
              <w:bottom w:val="single" w:sz="4" w:space="0" w:color="000000"/>
            </w:tcBorders>
          </w:tcPr>
          <w:p w14:paraId="2BBBF12A" w14:textId="77777777" w:rsidR="00F54D48" w:rsidRDefault="00F54D48" w:rsidP="00014E3F">
            <w:pPr>
              <w:rPr>
                <w:rFonts w:ascii="Times New Roman" w:eastAsia="Times New Roman" w:hAnsi="Times New Roman" w:cs="Times New Roman"/>
                <w:sz w:val="18"/>
                <w:szCs w:val="18"/>
              </w:rPr>
            </w:pPr>
            <w:r>
              <w:rPr>
                <w:rFonts w:ascii="Times New Roman" w:eastAsia="Times New Roman" w:hAnsi="Times New Roman" w:cs="Times New Roman"/>
                <w:sz w:val="18"/>
                <w:szCs w:val="18"/>
              </w:rPr>
              <w:t>399 academicians at Jordan public universities</w:t>
            </w:r>
          </w:p>
        </w:tc>
        <w:tc>
          <w:tcPr>
            <w:tcW w:w="2127" w:type="dxa"/>
            <w:tcBorders>
              <w:top w:val="single" w:sz="4" w:space="0" w:color="000000"/>
              <w:bottom w:val="single" w:sz="4" w:space="0" w:color="000000"/>
            </w:tcBorders>
          </w:tcPr>
          <w:p w14:paraId="641F9D0A" w14:textId="77777777" w:rsidR="00F54D48" w:rsidRDefault="00F54D48" w:rsidP="00014E3F">
            <w:pPr>
              <w:rPr>
                <w:rFonts w:ascii="Times New Roman" w:eastAsia="Times New Roman" w:hAnsi="Times New Roman" w:cs="Times New Roman"/>
                <w:sz w:val="18"/>
                <w:szCs w:val="18"/>
              </w:rPr>
            </w:pPr>
            <w:r>
              <w:rPr>
                <w:rFonts w:ascii="Times New Roman" w:eastAsia="Times New Roman" w:hAnsi="Times New Roman" w:cs="Times New Roman"/>
                <w:sz w:val="18"/>
                <w:szCs w:val="18"/>
              </w:rPr>
              <w:t>The descriptive analytical approach was used</w:t>
            </w:r>
          </w:p>
        </w:tc>
        <w:tc>
          <w:tcPr>
            <w:tcW w:w="2556" w:type="dxa"/>
            <w:tcBorders>
              <w:top w:val="single" w:sz="4" w:space="0" w:color="000000"/>
              <w:bottom w:val="single" w:sz="4" w:space="0" w:color="000000"/>
            </w:tcBorders>
          </w:tcPr>
          <w:p w14:paraId="2BD87F19" w14:textId="77777777" w:rsidR="00F54D48" w:rsidRDefault="00F54D48" w:rsidP="00014E3F">
            <w:pPr>
              <w:rPr>
                <w:rFonts w:ascii="Times New Roman" w:eastAsia="Times New Roman" w:hAnsi="Times New Roman" w:cs="Times New Roman"/>
                <w:sz w:val="18"/>
                <w:szCs w:val="18"/>
              </w:rPr>
            </w:pPr>
            <w:r>
              <w:rPr>
                <w:rFonts w:ascii="Times New Roman" w:eastAsia="Times New Roman" w:hAnsi="Times New Roman" w:cs="Times New Roman"/>
                <w:sz w:val="18"/>
                <w:szCs w:val="18"/>
              </w:rPr>
              <w:t>Innovative Leadership is based on the literature in Al-Masaeed and Tanash (2019) and Al-Shahrani (2018).</w:t>
            </w:r>
          </w:p>
          <w:p w14:paraId="2B909C3A" w14:textId="77777777" w:rsidR="00F54D48" w:rsidRDefault="00F54D48" w:rsidP="00014E3F">
            <w:pPr>
              <w:pBdr>
                <w:top w:val="nil"/>
                <w:left w:val="nil"/>
                <w:bottom w:val="nil"/>
                <w:right w:val="nil"/>
                <w:between w:val="nil"/>
              </w:pBdr>
              <w:ind w:left="316"/>
              <w:rPr>
                <w:rFonts w:ascii="Times New Roman" w:eastAsia="Times New Roman" w:hAnsi="Times New Roman" w:cs="Times New Roman"/>
                <w:color w:val="000000"/>
                <w:sz w:val="18"/>
                <w:szCs w:val="18"/>
              </w:rPr>
            </w:pPr>
          </w:p>
        </w:tc>
        <w:tc>
          <w:tcPr>
            <w:tcW w:w="2840" w:type="dxa"/>
            <w:tcBorders>
              <w:top w:val="single" w:sz="4" w:space="0" w:color="000000"/>
              <w:bottom w:val="single" w:sz="4" w:space="0" w:color="000000"/>
            </w:tcBorders>
          </w:tcPr>
          <w:p w14:paraId="65C6351C" w14:textId="77777777" w:rsidR="00F54D48" w:rsidRPr="00F93DA0" w:rsidRDefault="00F54D48" w:rsidP="00014E3F">
            <w:pPr>
              <w:rPr>
                <w:rFonts w:ascii="Times New Roman" w:eastAsia="Times New Roman" w:hAnsi="Times New Roman" w:cs="Times New Roman"/>
                <w:sz w:val="18"/>
                <w:szCs w:val="18"/>
              </w:rPr>
            </w:pPr>
            <w:r>
              <w:rPr>
                <w:rFonts w:ascii="Times New Roman" w:eastAsia="Times New Roman" w:hAnsi="Times New Roman" w:cs="Times New Roman"/>
                <w:sz w:val="18"/>
                <w:szCs w:val="18"/>
              </w:rPr>
              <w:t>Innovative Leadership behaviours</w:t>
            </w:r>
          </w:p>
          <w:p w14:paraId="7FF05D6B" w14:textId="77777777" w:rsidR="00F54D48" w:rsidRPr="004B089A" w:rsidRDefault="00F54D48" w:rsidP="00F54D48">
            <w:pPr>
              <w:pStyle w:val="ListParagraph"/>
              <w:numPr>
                <w:ilvl w:val="0"/>
                <w:numId w:val="57"/>
              </w:numPr>
              <w:spacing w:after="0" w:line="240" w:lineRule="auto"/>
              <w:ind w:left="321" w:hanging="284"/>
              <w:rPr>
                <w:rFonts w:ascii="Times New Roman" w:eastAsia="Times New Roman" w:hAnsi="Times New Roman" w:cs="Times New Roman"/>
                <w:sz w:val="18"/>
                <w:szCs w:val="18"/>
              </w:rPr>
            </w:pPr>
            <w:r w:rsidRPr="004B089A">
              <w:rPr>
                <w:rFonts w:ascii="Times New Roman" w:eastAsia="Times New Roman" w:hAnsi="Times New Roman" w:cs="Times New Roman"/>
                <w:sz w:val="18"/>
                <w:szCs w:val="18"/>
              </w:rPr>
              <w:t xml:space="preserve">Sensitivity to </w:t>
            </w:r>
            <w:r>
              <w:rPr>
                <w:rFonts w:ascii="Times New Roman" w:eastAsia="Times New Roman" w:hAnsi="Times New Roman" w:cs="Times New Roman"/>
                <w:sz w:val="18"/>
                <w:szCs w:val="18"/>
              </w:rPr>
              <w:t>P</w:t>
            </w:r>
            <w:r w:rsidRPr="004B089A">
              <w:rPr>
                <w:rFonts w:ascii="Times New Roman" w:eastAsia="Times New Roman" w:hAnsi="Times New Roman" w:cs="Times New Roman"/>
                <w:sz w:val="18"/>
                <w:szCs w:val="18"/>
              </w:rPr>
              <w:t xml:space="preserve">roblems and </w:t>
            </w:r>
            <w:r>
              <w:rPr>
                <w:rFonts w:ascii="Times New Roman" w:eastAsia="Times New Roman" w:hAnsi="Times New Roman" w:cs="Times New Roman"/>
                <w:sz w:val="18"/>
                <w:szCs w:val="18"/>
              </w:rPr>
              <w:t>T</w:t>
            </w:r>
            <w:r w:rsidRPr="004B089A">
              <w:rPr>
                <w:rFonts w:ascii="Times New Roman" w:eastAsia="Times New Roman" w:hAnsi="Times New Roman" w:cs="Times New Roman"/>
                <w:sz w:val="18"/>
                <w:szCs w:val="18"/>
              </w:rPr>
              <w:t xml:space="preserve">heir </w:t>
            </w:r>
            <w:r>
              <w:rPr>
                <w:rFonts w:ascii="Times New Roman" w:eastAsia="Times New Roman" w:hAnsi="Times New Roman" w:cs="Times New Roman"/>
                <w:sz w:val="18"/>
                <w:szCs w:val="18"/>
              </w:rPr>
              <w:t>R</w:t>
            </w:r>
            <w:r w:rsidRPr="004B089A">
              <w:rPr>
                <w:rFonts w:ascii="Times New Roman" w:eastAsia="Times New Roman" w:hAnsi="Times New Roman" w:cs="Times New Roman"/>
                <w:sz w:val="18"/>
                <w:szCs w:val="18"/>
              </w:rPr>
              <w:t>esolution</w:t>
            </w:r>
          </w:p>
          <w:p w14:paraId="433CC171" w14:textId="77777777" w:rsidR="00F54D48" w:rsidRPr="004B089A" w:rsidRDefault="00F54D48" w:rsidP="00F54D48">
            <w:pPr>
              <w:pStyle w:val="ListParagraph"/>
              <w:numPr>
                <w:ilvl w:val="0"/>
                <w:numId w:val="57"/>
              </w:numPr>
              <w:spacing w:after="0" w:line="240" w:lineRule="auto"/>
              <w:ind w:left="321" w:hanging="284"/>
              <w:rPr>
                <w:rFonts w:ascii="Times New Roman" w:eastAsia="Times New Roman" w:hAnsi="Times New Roman" w:cs="Times New Roman"/>
                <w:sz w:val="18"/>
                <w:szCs w:val="18"/>
              </w:rPr>
            </w:pPr>
            <w:r w:rsidRPr="004B089A">
              <w:rPr>
                <w:rFonts w:ascii="Times New Roman" w:eastAsia="Times New Roman" w:hAnsi="Times New Roman" w:cs="Times New Roman"/>
                <w:sz w:val="18"/>
                <w:szCs w:val="18"/>
              </w:rPr>
              <w:t xml:space="preserve">Generating </w:t>
            </w:r>
            <w:r>
              <w:rPr>
                <w:rFonts w:ascii="Times New Roman" w:eastAsia="Times New Roman" w:hAnsi="Times New Roman" w:cs="Times New Roman"/>
                <w:sz w:val="18"/>
                <w:szCs w:val="18"/>
              </w:rPr>
              <w:t>N</w:t>
            </w:r>
            <w:r w:rsidRPr="004B089A">
              <w:rPr>
                <w:rFonts w:ascii="Times New Roman" w:eastAsia="Times New Roman" w:hAnsi="Times New Roman" w:cs="Times New Roman"/>
                <w:sz w:val="18"/>
                <w:szCs w:val="18"/>
              </w:rPr>
              <w:t xml:space="preserve">ew </w:t>
            </w:r>
            <w:r>
              <w:rPr>
                <w:rFonts w:ascii="Times New Roman" w:eastAsia="Times New Roman" w:hAnsi="Times New Roman" w:cs="Times New Roman"/>
                <w:sz w:val="18"/>
                <w:szCs w:val="18"/>
              </w:rPr>
              <w:t>I</w:t>
            </w:r>
            <w:r w:rsidRPr="004B089A">
              <w:rPr>
                <w:rFonts w:ascii="Times New Roman" w:eastAsia="Times New Roman" w:hAnsi="Times New Roman" w:cs="Times New Roman"/>
                <w:sz w:val="18"/>
                <w:szCs w:val="18"/>
              </w:rPr>
              <w:t>deas</w:t>
            </w:r>
          </w:p>
          <w:p w14:paraId="0CD5D15D" w14:textId="77777777" w:rsidR="00F54D48" w:rsidRPr="004B089A" w:rsidRDefault="00F54D48" w:rsidP="00F54D48">
            <w:pPr>
              <w:pStyle w:val="ListParagraph"/>
              <w:numPr>
                <w:ilvl w:val="0"/>
                <w:numId w:val="57"/>
              </w:numPr>
              <w:spacing w:after="0" w:line="240" w:lineRule="auto"/>
              <w:ind w:left="321" w:hanging="284"/>
              <w:rPr>
                <w:rFonts w:ascii="Times New Roman" w:eastAsia="Times New Roman" w:hAnsi="Times New Roman" w:cs="Times New Roman"/>
                <w:sz w:val="18"/>
                <w:szCs w:val="18"/>
              </w:rPr>
            </w:pPr>
            <w:r w:rsidRPr="004B089A">
              <w:rPr>
                <w:rFonts w:ascii="Times New Roman" w:eastAsia="Times New Roman" w:hAnsi="Times New Roman" w:cs="Times New Roman"/>
                <w:sz w:val="18"/>
                <w:szCs w:val="18"/>
              </w:rPr>
              <w:t xml:space="preserve">Personal </w:t>
            </w:r>
            <w:r>
              <w:rPr>
                <w:rFonts w:ascii="Times New Roman" w:eastAsia="Times New Roman" w:hAnsi="Times New Roman" w:cs="Times New Roman"/>
                <w:sz w:val="18"/>
                <w:szCs w:val="18"/>
              </w:rPr>
              <w:t>I</w:t>
            </w:r>
            <w:r w:rsidRPr="004B089A">
              <w:rPr>
                <w:rFonts w:ascii="Times New Roman" w:eastAsia="Times New Roman" w:hAnsi="Times New Roman" w:cs="Times New Roman"/>
                <w:sz w:val="18"/>
                <w:szCs w:val="18"/>
              </w:rPr>
              <w:t>nitiatives</w:t>
            </w:r>
          </w:p>
          <w:p w14:paraId="01CD90F0" w14:textId="77777777" w:rsidR="00F54D48" w:rsidRPr="004B089A" w:rsidRDefault="00F54D48" w:rsidP="00F54D48">
            <w:pPr>
              <w:pStyle w:val="ListParagraph"/>
              <w:numPr>
                <w:ilvl w:val="0"/>
                <w:numId w:val="57"/>
              </w:numPr>
              <w:spacing w:after="0" w:line="240" w:lineRule="auto"/>
              <w:ind w:left="321" w:hanging="284"/>
              <w:rPr>
                <w:rFonts w:ascii="Times New Roman" w:eastAsia="Times New Roman" w:hAnsi="Times New Roman" w:cs="Times New Roman"/>
                <w:sz w:val="18"/>
                <w:szCs w:val="18"/>
              </w:rPr>
            </w:pPr>
            <w:r w:rsidRPr="004B089A">
              <w:rPr>
                <w:rFonts w:ascii="Times New Roman" w:eastAsia="Times New Roman" w:hAnsi="Times New Roman" w:cs="Times New Roman"/>
                <w:sz w:val="18"/>
                <w:szCs w:val="18"/>
              </w:rPr>
              <w:t xml:space="preserve">Perseverance and </w:t>
            </w:r>
            <w:r>
              <w:rPr>
                <w:rFonts w:ascii="Times New Roman" w:eastAsia="Times New Roman" w:hAnsi="Times New Roman" w:cs="Times New Roman"/>
                <w:sz w:val="18"/>
                <w:szCs w:val="18"/>
              </w:rPr>
              <w:t>P</w:t>
            </w:r>
            <w:r w:rsidRPr="004B089A">
              <w:rPr>
                <w:rFonts w:ascii="Times New Roman" w:eastAsia="Times New Roman" w:hAnsi="Times New Roman" w:cs="Times New Roman"/>
                <w:sz w:val="18"/>
                <w:szCs w:val="18"/>
              </w:rPr>
              <w:t>ersistence</w:t>
            </w:r>
            <w:r w:rsidRPr="004B089A">
              <w:rPr>
                <w:rFonts w:ascii="Times New Roman" w:eastAsia="Times New Roman" w:hAnsi="Times New Roman" w:cs="Times New Roman"/>
                <w:color w:val="000000"/>
                <w:sz w:val="18"/>
                <w:szCs w:val="18"/>
              </w:rPr>
              <w:t xml:space="preserve"> </w:t>
            </w:r>
          </w:p>
        </w:tc>
        <w:tc>
          <w:tcPr>
            <w:tcW w:w="3562" w:type="dxa"/>
            <w:tcBorders>
              <w:top w:val="single" w:sz="4" w:space="0" w:color="000000"/>
              <w:bottom w:val="single" w:sz="4" w:space="0" w:color="000000"/>
            </w:tcBorders>
          </w:tcPr>
          <w:p w14:paraId="463E0AD9" w14:textId="77777777" w:rsidR="00F54D48" w:rsidRDefault="00F54D48" w:rsidP="00014E3F">
            <w:pPr>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Demonstrating perseverance and persistence correlates positively with creative behaviour in academic leaders. Being proactive in problem-solving also correlates positively with creative behaviour. Moreover, showing personal initiative and proactive behaviour are linked to creativity in academic leadership roles.</w:t>
            </w:r>
          </w:p>
          <w:p w14:paraId="5533017F" w14:textId="77777777" w:rsidR="00F54D48" w:rsidRDefault="00F54D48" w:rsidP="00014E3F">
            <w:pPr>
              <w:jc w:val="both"/>
              <w:rPr>
                <w:rFonts w:ascii="Times New Roman" w:eastAsia="Times New Roman" w:hAnsi="Times New Roman" w:cs="Times New Roman"/>
                <w:sz w:val="18"/>
                <w:szCs w:val="18"/>
              </w:rPr>
            </w:pPr>
          </w:p>
        </w:tc>
      </w:tr>
      <w:tr w:rsidR="00F54D48" w14:paraId="74924F1C" w14:textId="77777777" w:rsidTr="00014E3F">
        <w:tc>
          <w:tcPr>
            <w:tcW w:w="567" w:type="dxa"/>
            <w:tcBorders>
              <w:top w:val="single" w:sz="4" w:space="0" w:color="000000"/>
              <w:bottom w:val="single" w:sz="4" w:space="0" w:color="000000"/>
            </w:tcBorders>
          </w:tcPr>
          <w:p w14:paraId="7F2C1503" w14:textId="77777777" w:rsidR="00F54D48" w:rsidRDefault="00F54D48" w:rsidP="00014E3F">
            <w:pPr>
              <w:rPr>
                <w:rFonts w:ascii="Times New Roman" w:eastAsia="Times New Roman" w:hAnsi="Times New Roman" w:cs="Times New Roman"/>
                <w:sz w:val="18"/>
                <w:szCs w:val="18"/>
              </w:rPr>
            </w:pPr>
            <w:r>
              <w:rPr>
                <w:rFonts w:ascii="Times New Roman" w:eastAsia="Times New Roman" w:hAnsi="Times New Roman" w:cs="Times New Roman"/>
                <w:sz w:val="18"/>
                <w:szCs w:val="18"/>
              </w:rPr>
              <w:t>13</w:t>
            </w:r>
          </w:p>
        </w:tc>
        <w:tc>
          <w:tcPr>
            <w:tcW w:w="1413" w:type="dxa"/>
            <w:tcBorders>
              <w:top w:val="single" w:sz="4" w:space="0" w:color="000000"/>
              <w:bottom w:val="single" w:sz="4" w:space="0" w:color="000000"/>
            </w:tcBorders>
          </w:tcPr>
          <w:p w14:paraId="592F0D9F" w14:textId="77777777" w:rsidR="00F54D48" w:rsidRDefault="00F54D48" w:rsidP="00014E3F">
            <w:pPr>
              <w:rPr>
                <w:rFonts w:ascii="Times New Roman" w:eastAsia="Times New Roman" w:hAnsi="Times New Roman" w:cs="Times New Roman"/>
                <w:sz w:val="18"/>
                <w:szCs w:val="18"/>
              </w:rPr>
            </w:pPr>
            <w:r>
              <w:rPr>
                <w:rFonts w:ascii="Times New Roman" w:eastAsia="Times New Roman" w:hAnsi="Times New Roman" w:cs="Times New Roman"/>
                <w:sz w:val="18"/>
                <w:szCs w:val="18"/>
              </w:rPr>
              <w:t>Elrehail et al. (2018), Jordan</w:t>
            </w:r>
          </w:p>
        </w:tc>
        <w:tc>
          <w:tcPr>
            <w:tcW w:w="1984" w:type="dxa"/>
            <w:tcBorders>
              <w:top w:val="single" w:sz="4" w:space="0" w:color="000000"/>
              <w:bottom w:val="single" w:sz="4" w:space="0" w:color="000000"/>
            </w:tcBorders>
          </w:tcPr>
          <w:p w14:paraId="7D2A7E93" w14:textId="77777777" w:rsidR="00F54D48" w:rsidRDefault="00F54D48" w:rsidP="00014E3F">
            <w:pPr>
              <w:rPr>
                <w:rFonts w:ascii="Times New Roman" w:eastAsia="Times New Roman" w:hAnsi="Times New Roman" w:cs="Times New Roman"/>
                <w:sz w:val="18"/>
                <w:szCs w:val="18"/>
              </w:rPr>
            </w:pPr>
            <w:r>
              <w:rPr>
                <w:rFonts w:ascii="Times New Roman" w:eastAsia="Times New Roman" w:hAnsi="Times New Roman" w:cs="Times New Roman"/>
                <w:sz w:val="18"/>
                <w:szCs w:val="18"/>
              </w:rPr>
              <w:t>173 academic staff in a private university in Jordan</w:t>
            </w:r>
          </w:p>
        </w:tc>
        <w:tc>
          <w:tcPr>
            <w:tcW w:w="2127" w:type="dxa"/>
            <w:tcBorders>
              <w:top w:val="single" w:sz="4" w:space="0" w:color="000000"/>
              <w:bottom w:val="single" w:sz="4" w:space="0" w:color="000000"/>
            </w:tcBorders>
          </w:tcPr>
          <w:p w14:paraId="6246CA3B" w14:textId="77777777" w:rsidR="00F54D48" w:rsidRDefault="00F54D48" w:rsidP="00014E3F">
            <w:pPr>
              <w:rPr>
                <w:rFonts w:ascii="Times New Roman" w:eastAsia="Times New Roman" w:hAnsi="Times New Roman" w:cs="Times New Roman"/>
                <w:sz w:val="18"/>
                <w:szCs w:val="18"/>
              </w:rPr>
            </w:pPr>
            <w:r>
              <w:rPr>
                <w:rFonts w:ascii="Times New Roman" w:eastAsia="Times New Roman" w:hAnsi="Times New Roman" w:cs="Times New Roman"/>
                <w:sz w:val="18"/>
                <w:szCs w:val="18"/>
              </w:rPr>
              <w:t>A quantitative study and data were collected through a survey instrument.</w:t>
            </w:r>
          </w:p>
        </w:tc>
        <w:tc>
          <w:tcPr>
            <w:tcW w:w="2556" w:type="dxa"/>
            <w:tcBorders>
              <w:top w:val="single" w:sz="4" w:space="0" w:color="000000"/>
              <w:bottom w:val="single" w:sz="4" w:space="0" w:color="000000"/>
            </w:tcBorders>
          </w:tcPr>
          <w:p w14:paraId="50C92AF3" w14:textId="77777777" w:rsidR="00F54D48" w:rsidRDefault="00F54D48" w:rsidP="00014E3F">
            <w:pPr>
              <w:rPr>
                <w:rFonts w:ascii="Times New Roman" w:eastAsia="Times New Roman" w:hAnsi="Times New Roman" w:cs="Times New Roman"/>
                <w:sz w:val="18"/>
                <w:szCs w:val="18"/>
              </w:rPr>
            </w:pPr>
            <w:r>
              <w:rPr>
                <w:rFonts w:ascii="Times New Roman" w:eastAsia="Times New Roman" w:hAnsi="Times New Roman" w:cs="Times New Roman"/>
                <w:sz w:val="18"/>
                <w:szCs w:val="18"/>
              </w:rPr>
              <w:t>Transformational Leadership (Avolio &amp; Bass, 2002) and Authentic leadership (Walumbwa et al., 2007),</w:t>
            </w:r>
          </w:p>
          <w:p w14:paraId="50818D3C" w14:textId="77777777" w:rsidR="00F54D48" w:rsidRDefault="00F54D48" w:rsidP="00014E3F">
            <w:pPr>
              <w:rPr>
                <w:rFonts w:ascii="Times New Roman" w:eastAsia="Times New Roman" w:hAnsi="Times New Roman" w:cs="Times New Roman"/>
                <w:sz w:val="18"/>
                <w:szCs w:val="18"/>
              </w:rPr>
            </w:pPr>
          </w:p>
          <w:p w14:paraId="1514124A" w14:textId="77777777" w:rsidR="00F54D48" w:rsidRDefault="00F54D48" w:rsidP="00014E3F">
            <w:pPr>
              <w:rPr>
                <w:rFonts w:ascii="Times New Roman" w:eastAsia="Times New Roman" w:hAnsi="Times New Roman" w:cs="Times New Roman"/>
                <w:sz w:val="18"/>
                <w:szCs w:val="18"/>
              </w:rPr>
            </w:pPr>
          </w:p>
        </w:tc>
        <w:tc>
          <w:tcPr>
            <w:tcW w:w="2840" w:type="dxa"/>
            <w:tcBorders>
              <w:top w:val="single" w:sz="4" w:space="0" w:color="000000"/>
              <w:bottom w:val="single" w:sz="4" w:space="0" w:color="000000"/>
            </w:tcBorders>
          </w:tcPr>
          <w:p w14:paraId="3E0E4C0B" w14:textId="77777777" w:rsidR="00F54D48" w:rsidRDefault="00F54D48" w:rsidP="00014E3F">
            <w:pPr>
              <w:rPr>
                <w:rFonts w:ascii="Times New Roman" w:eastAsia="Times New Roman" w:hAnsi="Times New Roman" w:cs="Times New Roman"/>
                <w:sz w:val="18"/>
                <w:szCs w:val="18"/>
              </w:rPr>
            </w:pPr>
            <w:r>
              <w:rPr>
                <w:rFonts w:ascii="Times New Roman" w:eastAsia="Times New Roman" w:hAnsi="Times New Roman" w:cs="Times New Roman"/>
                <w:sz w:val="18"/>
                <w:szCs w:val="18"/>
              </w:rPr>
              <w:t>Transformational Leadership behaviours</w:t>
            </w:r>
          </w:p>
          <w:p w14:paraId="45880D73" w14:textId="77777777" w:rsidR="00F54D48" w:rsidRDefault="00F54D48" w:rsidP="00F54D48">
            <w:pPr>
              <w:numPr>
                <w:ilvl w:val="0"/>
                <w:numId w:val="40"/>
              </w:numPr>
              <w:pBdr>
                <w:top w:val="nil"/>
                <w:left w:val="nil"/>
                <w:bottom w:val="nil"/>
                <w:right w:val="nil"/>
                <w:between w:val="nil"/>
              </w:pBdr>
              <w:spacing w:after="0" w:line="240" w:lineRule="auto"/>
              <w:ind w:left="322" w:hanging="284"/>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Inspirational Motivation</w:t>
            </w:r>
          </w:p>
          <w:p w14:paraId="0F78CB3F" w14:textId="77777777" w:rsidR="00F54D48" w:rsidRDefault="00F54D48" w:rsidP="00F54D48">
            <w:pPr>
              <w:numPr>
                <w:ilvl w:val="0"/>
                <w:numId w:val="40"/>
              </w:numPr>
              <w:pBdr>
                <w:top w:val="nil"/>
                <w:left w:val="nil"/>
                <w:bottom w:val="nil"/>
                <w:right w:val="nil"/>
                <w:between w:val="nil"/>
              </w:pBdr>
              <w:spacing w:after="0" w:line="240" w:lineRule="auto"/>
              <w:ind w:left="322" w:hanging="284"/>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Charisma (Idealized Influence)</w:t>
            </w:r>
          </w:p>
          <w:p w14:paraId="2819FAE4" w14:textId="77777777" w:rsidR="00F54D48" w:rsidRDefault="00F54D48" w:rsidP="00F54D48">
            <w:pPr>
              <w:numPr>
                <w:ilvl w:val="0"/>
                <w:numId w:val="40"/>
              </w:numPr>
              <w:pBdr>
                <w:top w:val="nil"/>
                <w:left w:val="nil"/>
                <w:bottom w:val="nil"/>
                <w:right w:val="nil"/>
                <w:between w:val="nil"/>
              </w:pBdr>
              <w:spacing w:after="0" w:line="240" w:lineRule="auto"/>
              <w:ind w:left="322" w:hanging="284"/>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Intellectual Stimulation</w:t>
            </w:r>
          </w:p>
          <w:p w14:paraId="07BACFDA" w14:textId="77777777" w:rsidR="00F54D48" w:rsidRDefault="00F54D48" w:rsidP="00F54D48">
            <w:pPr>
              <w:numPr>
                <w:ilvl w:val="0"/>
                <w:numId w:val="40"/>
              </w:numPr>
              <w:pBdr>
                <w:top w:val="nil"/>
                <w:left w:val="nil"/>
                <w:bottom w:val="nil"/>
                <w:right w:val="nil"/>
                <w:between w:val="nil"/>
              </w:pBdr>
              <w:spacing w:after="0" w:line="240" w:lineRule="auto"/>
              <w:ind w:left="322" w:hanging="284"/>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Individual Consideration</w:t>
            </w:r>
          </w:p>
          <w:p w14:paraId="24C49B90" w14:textId="77777777" w:rsidR="00F54D48" w:rsidRDefault="00F54D48" w:rsidP="00014E3F">
            <w:pPr>
              <w:rPr>
                <w:rFonts w:ascii="Times New Roman" w:eastAsia="Times New Roman" w:hAnsi="Times New Roman" w:cs="Times New Roman"/>
                <w:sz w:val="18"/>
                <w:szCs w:val="18"/>
              </w:rPr>
            </w:pPr>
          </w:p>
          <w:p w14:paraId="2590B416" w14:textId="77777777" w:rsidR="00F54D48" w:rsidRDefault="00F54D48" w:rsidP="00014E3F">
            <w:pPr>
              <w:rPr>
                <w:rFonts w:ascii="Times New Roman" w:eastAsia="Times New Roman" w:hAnsi="Times New Roman" w:cs="Times New Roman"/>
                <w:sz w:val="18"/>
                <w:szCs w:val="18"/>
              </w:rPr>
            </w:pPr>
            <w:r>
              <w:rPr>
                <w:rFonts w:ascii="Times New Roman" w:eastAsia="Times New Roman" w:hAnsi="Times New Roman" w:cs="Times New Roman"/>
                <w:sz w:val="18"/>
                <w:szCs w:val="18"/>
              </w:rPr>
              <w:lastRenderedPageBreak/>
              <w:t>Authentic Leadership behaviours</w:t>
            </w:r>
          </w:p>
          <w:p w14:paraId="3B59827D" w14:textId="77777777" w:rsidR="00F54D48" w:rsidRDefault="00F54D48" w:rsidP="00F54D48">
            <w:pPr>
              <w:numPr>
                <w:ilvl w:val="0"/>
                <w:numId w:val="22"/>
              </w:numPr>
              <w:pBdr>
                <w:top w:val="nil"/>
                <w:left w:val="nil"/>
                <w:bottom w:val="nil"/>
                <w:right w:val="nil"/>
                <w:between w:val="nil"/>
              </w:pBdr>
              <w:spacing w:after="0" w:line="240" w:lineRule="auto"/>
              <w:ind w:left="322" w:hanging="284"/>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Self-Awareness</w:t>
            </w:r>
          </w:p>
          <w:p w14:paraId="73EFCEB9" w14:textId="77777777" w:rsidR="00F54D48" w:rsidRDefault="00F54D48" w:rsidP="00F54D48">
            <w:pPr>
              <w:numPr>
                <w:ilvl w:val="0"/>
                <w:numId w:val="22"/>
              </w:numPr>
              <w:pBdr>
                <w:top w:val="nil"/>
                <w:left w:val="nil"/>
                <w:bottom w:val="nil"/>
                <w:right w:val="nil"/>
                <w:between w:val="nil"/>
              </w:pBdr>
              <w:spacing w:after="0" w:line="240" w:lineRule="auto"/>
              <w:ind w:left="322" w:hanging="284"/>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Relational Transparency</w:t>
            </w:r>
          </w:p>
          <w:p w14:paraId="51DA7CD4" w14:textId="77777777" w:rsidR="00F54D48" w:rsidRDefault="00F54D48" w:rsidP="00F54D48">
            <w:pPr>
              <w:numPr>
                <w:ilvl w:val="0"/>
                <w:numId w:val="22"/>
              </w:numPr>
              <w:pBdr>
                <w:top w:val="nil"/>
                <w:left w:val="nil"/>
                <w:bottom w:val="nil"/>
                <w:right w:val="nil"/>
                <w:between w:val="nil"/>
              </w:pBdr>
              <w:spacing w:after="0" w:line="240" w:lineRule="auto"/>
              <w:ind w:left="322" w:hanging="284"/>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 xml:space="preserve">Moral Perspective </w:t>
            </w:r>
          </w:p>
          <w:p w14:paraId="45F3A0F7" w14:textId="77777777" w:rsidR="00F54D48" w:rsidRDefault="00F54D48" w:rsidP="00F54D48">
            <w:pPr>
              <w:numPr>
                <w:ilvl w:val="0"/>
                <w:numId w:val="22"/>
              </w:numPr>
              <w:pBdr>
                <w:top w:val="nil"/>
                <w:left w:val="nil"/>
                <w:bottom w:val="nil"/>
                <w:right w:val="nil"/>
                <w:between w:val="nil"/>
              </w:pBdr>
              <w:spacing w:after="0" w:line="240" w:lineRule="auto"/>
              <w:ind w:left="322" w:hanging="284"/>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Positive Ethical Climate</w:t>
            </w:r>
          </w:p>
          <w:p w14:paraId="2E72F64E" w14:textId="77777777" w:rsidR="00F54D48" w:rsidRDefault="00F54D48" w:rsidP="00014E3F">
            <w:pPr>
              <w:pBdr>
                <w:top w:val="nil"/>
                <w:left w:val="nil"/>
                <w:bottom w:val="nil"/>
                <w:right w:val="nil"/>
                <w:between w:val="nil"/>
              </w:pBdr>
              <w:ind w:left="322"/>
              <w:rPr>
                <w:rFonts w:ascii="Times New Roman" w:eastAsia="Times New Roman" w:hAnsi="Times New Roman" w:cs="Times New Roman"/>
                <w:color w:val="000000"/>
                <w:sz w:val="18"/>
                <w:szCs w:val="18"/>
              </w:rPr>
            </w:pPr>
          </w:p>
        </w:tc>
        <w:tc>
          <w:tcPr>
            <w:tcW w:w="3562" w:type="dxa"/>
            <w:tcBorders>
              <w:top w:val="single" w:sz="4" w:space="0" w:color="000000"/>
              <w:bottom w:val="single" w:sz="4" w:space="0" w:color="000000"/>
            </w:tcBorders>
          </w:tcPr>
          <w:p w14:paraId="0B5FC842" w14:textId="77777777" w:rsidR="00F54D48" w:rsidRDefault="00F54D48" w:rsidP="00014E3F">
            <w:pPr>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lastRenderedPageBreak/>
              <w:t>Transformational leadership has a direct effect on innovation in Jordan's private higher education sector, while authentic leadership has no effect.</w:t>
            </w:r>
          </w:p>
        </w:tc>
      </w:tr>
      <w:tr w:rsidR="00F54D48" w14:paraId="60639240" w14:textId="77777777" w:rsidTr="00014E3F">
        <w:tc>
          <w:tcPr>
            <w:tcW w:w="567" w:type="dxa"/>
            <w:tcBorders>
              <w:top w:val="single" w:sz="4" w:space="0" w:color="000000"/>
              <w:bottom w:val="single" w:sz="4" w:space="0" w:color="000000"/>
            </w:tcBorders>
          </w:tcPr>
          <w:p w14:paraId="2BF1DBC9" w14:textId="77777777" w:rsidR="00F54D48" w:rsidRDefault="00F54D48" w:rsidP="00014E3F">
            <w:pPr>
              <w:rPr>
                <w:rFonts w:ascii="Times New Roman" w:eastAsia="Times New Roman" w:hAnsi="Times New Roman" w:cs="Times New Roman"/>
                <w:sz w:val="18"/>
                <w:szCs w:val="18"/>
              </w:rPr>
            </w:pPr>
            <w:r>
              <w:rPr>
                <w:rFonts w:ascii="Times New Roman" w:eastAsia="Times New Roman" w:hAnsi="Times New Roman" w:cs="Times New Roman"/>
                <w:sz w:val="18"/>
                <w:szCs w:val="18"/>
              </w:rPr>
              <w:t>14</w:t>
            </w:r>
          </w:p>
        </w:tc>
        <w:tc>
          <w:tcPr>
            <w:tcW w:w="1413" w:type="dxa"/>
            <w:tcBorders>
              <w:top w:val="single" w:sz="4" w:space="0" w:color="000000"/>
              <w:bottom w:val="single" w:sz="4" w:space="0" w:color="000000"/>
            </w:tcBorders>
          </w:tcPr>
          <w:p w14:paraId="7889762C" w14:textId="77777777" w:rsidR="00F54D48" w:rsidRDefault="00F54D48" w:rsidP="00014E3F">
            <w:pPr>
              <w:rPr>
                <w:rFonts w:ascii="Times New Roman" w:eastAsia="Times New Roman" w:hAnsi="Times New Roman" w:cs="Times New Roman"/>
                <w:sz w:val="18"/>
                <w:szCs w:val="18"/>
              </w:rPr>
            </w:pPr>
            <w:r>
              <w:rPr>
                <w:rFonts w:ascii="Times New Roman" w:eastAsia="Times New Roman" w:hAnsi="Times New Roman" w:cs="Times New Roman"/>
                <w:sz w:val="18"/>
                <w:szCs w:val="18"/>
              </w:rPr>
              <w:t>Fix et al. (2021), Netherlands</w:t>
            </w:r>
          </w:p>
        </w:tc>
        <w:tc>
          <w:tcPr>
            <w:tcW w:w="1984" w:type="dxa"/>
            <w:tcBorders>
              <w:top w:val="single" w:sz="4" w:space="0" w:color="000000"/>
              <w:bottom w:val="single" w:sz="4" w:space="0" w:color="000000"/>
            </w:tcBorders>
          </w:tcPr>
          <w:p w14:paraId="4C87731D" w14:textId="77777777" w:rsidR="00F54D48" w:rsidRDefault="00F54D48" w:rsidP="00014E3F">
            <w:pPr>
              <w:rPr>
                <w:rFonts w:ascii="Times New Roman" w:eastAsia="Times New Roman" w:hAnsi="Times New Roman" w:cs="Times New Roman"/>
                <w:sz w:val="18"/>
                <w:szCs w:val="18"/>
              </w:rPr>
            </w:pPr>
            <w:r>
              <w:rPr>
                <w:rFonts w:ascii="Times New Roman" w:eastAsia="Times New Roman" w:hAnsi="Times New Roman" w:cs="Times New Roman"/>
                <w:sz w:val="18"/>
                <w:szCs w:val="18"/>
              </w:rPr>
              <w:t>Six (6) interviews and 35 document study</w:t>
            </w:r>
          </w:p>
        </w:tc>
        <w:tc>
          <w:tcPr>
            <w:tcW w:w="2127" w:type="dxa"/>
            <w:tcBorders>
              <w:top w:val="single" w:sz="4" w:space="0" w:color="000000"/>
              <w:bottom w:val="single" w:sz="4" w:space="0" w:color="000000"/>
            </w:tcBorders>
          </w:tcPr>
          <w:p w14:paraId="03580691" w14:textId="77777777" w:rsidR="00F54D48" w:rsidRDefault="00F54D48" w:rsidP="00014E3F">
            <w:pPr>
              <w:rPr>
                <w:rFonts w:ascii="Times New Roman" w:eastAsia="Times New Roman" w:hAnsi="Times New Roman" w:cs="Times New Roman"/>
                <w:sz w:val="18"/>
                <w:szCs w:val="18"/>
              </w:rPr>
            </w:pPr>
            <w:r>
              <w:rPr>
                <w:rFonts w:ascii="Times New Roman" w:eastAsia="Times New Roman" w:hAnsi="Times New Roman" w:cs="Times New Roman"/>
                <w:sz w:val="18"/>
                <w:szCs w:val="18"/>
              </w:rPr>
              <w:t>A qualitative study using</w:t>
            </w:r>
          </w:p>
          <w:p w14:paraId="630092C9" w14:textId="77777777" w:rsidR="00F54D48" w:rsidRDefault="00F54D48" w:rsidP="00014E3F">
            <w:pPr>
              <w:rPr>
                <w:rFonts w:ascii="Times New Roman" w:eastAsia="Times New Roman" w:hAnsi="Times New Roman" w:cs="Times New Roman"/>
                <w:sz w:val="18"/>
                <w:szCs w:val="18"/>
              </w:rPr>
            </w:pPr>
            <w:r>
              <w:rPr>
                <w:rFonts w:ascii="Times New Roman" w:eastAsia="Times New Roman" w:hAnsi="Times New Roman" w:cs="Times New Roman"/>
                <w:sz w:val="18"/>
                <w:szCs w:val="18"/>
              </w:rPr>
              <w:t>semi-structured interviews and document studies.</w:t>
            </w:r>
          </w:p>
        </w:tc>
        <w:tc>
          <w:tcPr>
            <w:tcW w:w="2556" w:type="dxa"/>
            <w:tcBorders>
              <w:top w:val="single" w:sz="4" w:space="0" w:color="000000"/>
              <w:bottom w:val="single" w:sz="4" w:space="0" w:color="000000"/>
            </w:tcBorders>
          </w:tcPr>
          <w:p w14:paraId="280C0602" w14:textId="77777777" w:rsidR="00F54D48" w:rsidRPr="0063344B" w:rsidRDefault="00F54D48" w:rsidP="00014E3F">
            <w:pPr>
              <w:rPr>
                <w:rFonts w:ascii="Times New Roman" w:eastAsia="Times New Roman" w:hAnsi="Times New Roman" w:cs="Times New Roman"/>
                <w:sz w:val="18"/>
                <w:szCs w:val="18"/>
              </w:rPr>
            </w:pPr>
            <w:r w:rsidRPr="0063344B">
              <w:rPr>
                <w:rFonts w:ascii="Times New Roman" w:eastAsia="Times New Roman" w:hAnsi="Times New Roman" w:cs="Times New Roman"/>
                <w:sz w:val="18"/>
                <w:szCs w:val="18"/>
              </w:rPr>
              <w:t>Integrated Model for Sustainable Innovation Rikkerink et al. (2016),</w:t>
            </w:r>
          </w:p>
          <w:p w14:paraId="704F3E29" w14:textId="77777777" w:rsidR="00F54D48" w:rsidRPr="0063344B" w:rsidRDefault="00F54D48" w:rsidP="00014E3F">
            <w:pPr>
              <w:rPr>
                <w:rFonts w:ascii="Times New Roman" w:eastAsia="Times New Roman" w:hAnsi="Times New Roman" w:cs="Times New Roman"/>
                <w:sz w:val="18"/>
                <w:szCs w:val="18"/>
              </w:rPr>
            </w:pPr>
            <w:r w:rsidRPr="0063344B">
              <w:rPr>
                <w:rFonts w:ascii="Times New Roman" w:eastAsia="Times New Roman" w:hAnsi="Times New Roman" w:cs="Times New Roman"/>
                <w:sz w:val="18"/>
                <w:szCs w:val="18"/>
              </w:rPr>
              <w:t>Leadership practices (Spillane et al., 2004), Self-Determination Theory (SDT; Deci &amp; Ryan, 1985).</w:t>
            </w:r>
          </w:p>
          <w:p w14:paraId="2B109705" w14:textId="77777777" w:rsidR="00F54D48" w:rsidRDefault="00F54D48" w:rsidP="00014E3F">
            <w:pPr>
              <w:rPr>
                <w:rFonts w:ascii="Times New Roman" w:eastAsia="Times New Roman" w:hAnsi="Times New Roman" w:cs="Times New Roman"/>
                <w:sz w:val="18"/>
                <w:szCs w:val="18"/>
              </w:rPr>
            </w:pPr>
          </w:p>
        </w:tc>
        <w:tc>
          <w:tcPr>
            <w:tcW w:w="2840" w:type="dxa"/>
            <w:tcBorders>
              <w:top w:val="single" w:sz="4" w:space="0" w:color="000000"/>
              <w:bottom w:val="single" w:sz="4" w:space="0" w:color="000000"/>
            </w:tcBorders>
          </w:tcPr>
          <w:p w14:paraId="367E527D" w14:textId="77777777" w:rsidR="00F54D48" w:rsidRPr="00D07D60" w:rsidRDefault="00F54D48" w:rsidP="00F54D48">
            <w:pPr>
              <w:pStyle w:val="ListParagraph"/>
              <w:numPr>
                <w:ilvl w:val="0"/>
                <w:numId w:val="58"/>
              </w:numPr>
              <w:spacing w:after="0" w:line="240" w:lineRule="auto"/>
              <w:ind w:left="321" w:hanging="284"/>
              <w:rPr>
                <w:rFonts w:ascii="Times New Roman" w:eastAsia="Times New Roman" w:hAnsi="Times New Roman" w:cs="Times New Roman"/>
                <w:sz w:val="18"/>
                <w:szCs w:val="18"/>
              </w:rPr>
            </w:pPr>
            <w:r w:rsidRPr="00D07D60">
              <w:rPr>
                <w:rFonts w:ascii="Times New Roman" w:eastAsia="Times New Roman" w:hAnsi="Times New Roman" w:cs="Times New Roman"/>
                <w:sz w:val="18"/>
                <w:szCs w:val="18"/>
              </w:rPr>
              <w:t>Autonomy</w:t>
            </w:r>
          </w:p>
          <w:p w14:paraId="272F5DAD" w14:textId="77777777" w:rsidR="00F54D48" w:rsidRPr="00D07D60" w:rsidRDefault="00F54D48" w:rsidP="00F54D48">
            <w:pPr>
              <w:pStyle w:val="ListParagraph"/>
              <w:numPr>
                <w:ilvl w:val="0"/>
                <w:numId w:val="58"/>
              </w:numPr>
              <w:spacing w:after="0" w:line="240" w:lineRule="auto"/>
              <w:ind w:left="321" w:hanging="284"/>
              <w:rPr>
                <w:rFonts w:ascii="Times New Roman" w:eastAsia="Times New Roman" w:hAnsi="Times New Roman" w:cs="Times New Roman"/>
                <w:sz w:val="18"/>
                <w:szCs w:val="18"/>
              </w:rPr>
            </w:pPr>
            <w:r w:rsidRPr="00D07D60">
              <w:rPr>
                <w:rFonts w:ascii="Times New Roman" w:eastAsia="Times New Roman" w:hAnsi="Times New Roman" w:cs="Times New Roman"/>
                <w:sz w:val="18"/>
                <w:szCs w:val="18"/>
              </w:rPr>
              <w:t>Competence</w:t>
            </w:r>
          </w:p>
          <w:p w14:paraId="5F298EA3" w14:textId="77777777" w:rsidR="00F54D48" w:rsidRPr="00D07D60" w:rsidRDefault="00F54D48" w:rsidP="00F54D48">
            <w:pPr>
              <w:pStyle w:val="ListParagraph"/>
              <w:numPr>
                <w:ilvl w:val="0"/>
                <w:numId w:val="58"/>
              </w:numPr>
              <w:spacing w:after="0" w:line="240" w:lineRule="auto"/>
              <w:ind w:left="321" w:hanging="284"/>
              <w:rPr>
                <w:rFonts w:ascii="Times New Roman" w:eastAsia="Times New Roman" w:hAnsi="Times New Roman" w:cs="Times New Roman"/>
                <w:sz w:val="18"/>
                <w:szCs w:val="18"/>
              </w:rPr>
            </w:pPr>
            <w:r w:rsidRPr="00D07D60">
              <w:rPr>
                <w:rFonts w:ascii="Times New Roman" w:eastAsia="Times New Roman" w:hAnsi="Times New Roman" w:cs="Times New Roman"/>
                <w:sz w:val="18"/>
                <w:szCs w:val="18"/>
              </w:rPr>
              <w:t>Relatedness</w:t>
            </w:r>
          </w:p>
          <w:p w14:paraId="5851E66B" w14:textId="77777777" w:rsidR="00F54D48" w:rsidRDefault="00F54D48" w:rsidP="00014E3F">
            <w:pPr>
              <w:pBdr>
                <w:top w:val="nil"/>
                <w:left w:val="nil"/>
                <w:bottom w:val="nil"/>
                <w:right w:val="nil"/>
                <w:between w:val="nil"/>
              </w:pBdr>
              <w:ind w:left="322"/>
              <w:rPr>
                <w:rFonts w:ascii="Times New Roman" w:eastAsia="Times New Roman" w:hAnsi="Times New Roman" w:cs="Times New Roman"/>
                <w:sz w:val="18"/>
                <w:szCs w:val="18"/>
              </w:rPr>
            </w:pPr>
          </w:p>
        </w:tc>
        <w:tc>
          <w:tcPr>
            <w:tcW w:w="3562" w:type="dxa"/>
            <w:tcBorders>
              <w:top w:val="single" w:sz="4" w:space="0" w:color="000000"/>
              <w:bottom w:val="single" w:sz="4" w:space="0" w:color="000000"/>
            </w:tcBorders>
          </w:tcPr>
          <w:p w14:paraId="59018397" w14:textId="77777777" w:rsidR="00F54D48" w:rsidRDefault="00F54D48" w:rsidP="00014E3F">
            <w:pPr>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Autonomy is essential for learning flows because it influences self-reflection, perceived ownership, and collective sense-making regarding vision and goals. School leaders posited that teachers must develop their competencies for sustainable innovation because innovation requires new practices.</w:t>
            </w:r>
          </w:p>
          <w:p w14:paraId="2A222733" w14:textId="77777777" w:rsidR="00F54D48" w:rsidRDefault="00F54D48" w:rsidP="00014E3F">
            <w:pPr>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They linked competence development to learning flows and were convinced that distributed leadership contributed to the quality of innovation.</w:t>
            </w:r>
          </w:p>
          <w:p w14:paraId="7B46A637" w14:textId="77777777" w:rsidR="00F54D48" w:rsidRDefault="00F54D48" w:rsidP="00014E3F">
            <w:pPr>
              <w:jc w:val="both"/>
              <w:rPr>
                <w:rFonts w:ascii="Times New Roman" w:eastAsia="Times New Roman" w:hAnsi="Times New Roman" w:cs="Times New Roman"/>
                <w:sz w:val="18"/>
                <w:szCs w:val="18"/>
              </w:rPr>
            </w:pPr>
          </w:p>
        </w:tc>
      </w:tr>
      <w:tr w:rsidR="00F54D48" w14:paraId="7F0C9E1B" w14:textId="77777777" w:rsidTr="00014E3F">
        <w:tc>
          <w:tcPr>
            <w:tcW w:w="567" w:type="dxa"/>
            <w:tcBorders>
              <w:top w:val="single" w:sz="4" w:space="0" w:color="000000"/>
              <w:bottom w:val="single" w:sz="4" w:space="0" w:color="000000"/>
            </w:tcBorders>
          </w:tcPr>
          <w:p w14:paraId="66EE8E45" w14:textId="77777777" w:rsidR="00F54D48" w:rsidRDefault="00F54D48" w:rsidP="00014E3F">
            <w:pPr>
              <w:rPr>
                <w:rFonts w:ascii="Times New Roman" w:eastAsia="Times New Roman" w:hAnsi="Times New Roman" w:cs="Times New Roman"/>
                <w:sz w:val="18"/>
                <w:szCs w:val="18"/>
              </w:rPr>
            </w:pPr>
            <w:r>
              <w:rPr>
                <w:rFonts w:ascii="Times New Roman" w:eastAsia="Times New Roman" w:hAnsi="Times New Roman" w:cs="Times New Roman"/>
                <w:sz w:val="18"/>
                <w:szCs w:val="18"/>
              </w:rPr>
              <w:t>15</w:t>
            </w:r>
          </w:p>
        </w:tc>
        <w:tc>
          <w:tcPr>
            <w:tcW w:w="1413" w:type="dxa"/>
            <w:tcBorders>
              <w:top w:val="single" w:sz="4" w:space="0" w:color="000000"/>
              <w:bottom w:val="single" w:sz="4" w:space="0" w:color="000000"/>
            </w:tcBorders>
          </w:tcPr>
          <w:p w14:paraId="68D4D1EB" w14:textId="77777777" w:rsidR="00F54D48" w:rsidRDefault="00F54D48" w:rsidP="00014E3F">
            <w:pPr>
              <w:rPr>
                <w:rFonts w:ascii="Times New Roman" w:eastAsia="Times New Roman" w:hAnsi="Times New Roman" w:cs="Times New Roman"/>
                <w:sz w:val="18"/>
                <w:szCs w:val="18"/>
              </w:rPr>
            </w:pPr>
            <w:r>
              <w:rPr>
                <w:rFonts w:ascii="Times New Roman" w:eastAsia="Times New Roman" w:hAnsi="Times New Roman" w:cs="Times New Roman"/>
                <w:sz w:val="18"/>
                <w:szCs w:val="18"/>
              </w:rPr>
              <w:t>Gil et al. (2018), Spain</w:t>
            </w:r>
          </w:p>
        </w:tc>
        <w:tc>
          <w:tcPr>
            <w:tcW w:w="1984" w:type="dxa"/>
            <w:tcBorders>
              <w:top w:val="single" w:sz="4" w:space="0" w:color="000000"/>
              <w:bottom w:val="single" w:sz="4" w:space="0" w:color="000000"/>
            </w:tcBorders>
          </w:tcPr>
          <w:p w14:paraId="478610F1" w14:textId="77777777" w:rsidR="00F54D48" w:rsidRDefault="00F54D48" w:rsidP="00014E3F">
            <w:pPr>
              <w:rPr>
                <w:rFonts w:ascii="Times New Roman" w:eastAsia="Times New Roman" w:hAnsi="Times New Roman" w:cs="Times New Roman"/>
                <w:sz w:val="18"/>
                <w:szCs w:val="18"/>
              </w:rPr>
            </w:pPr>
            <w:r>
              <w:rPr>
                <w:rFonts w:ascii="Times New Roman" w:eastAsia="Times New Roman" w:hAnsi="Times New Roman" w:cs="Times New Roman"/>
                <w:sz w:val="18"/>
                <w:szCs w:val="18"/>
              </w:rPr>
              <w:t>116 teachers in 17 schools in the province of Valencia</w:t>
            </w:r>
          </w:p>
          <w:p w14:paraId="7D44CEF4" w14:textId="77777777" w:rsidR="00F54D48" w:rsidRDefault="00F54D48" w:rsidP="00014E3F">
            <w:pPr>
              <w:rPr>
                <w:rFonts w:ascii="Times New Roman" w:eastAsia="Times New Roman" w:hAnsi="Times New Roman" w:cs="Times New Roman"/>
                <w:sz w:val="18"/>
                <w:szCs w:val="18"/>
              </w:rPr>
            </w:pPr>
          </w:p>
          <w:p w14:paraId="53C46BF0" w14:textId="77777777" w:rsidR="00F54D48" w:rsidRDefault="00F54D48" w:rsidP="00014E3F">
            <w:pPr>
              <w:rPr>
                <w:rFonts w:ascii="Times New Roman" w:eastAsia="Times New Roman" w:hAnsi="Times New Roman" w:cs="Times New Roman"/>
                <w:sz w:val="18"/>
                <w:szCs w:val="18"/>
              </w:rPr>
            </w:pPr>
          </w:p>
        </w:tc>
        <w:tc>
          <w:tcPr>
            <w:tcW w:w="2127" w:type="dxa"/>
            <w:tcBorders>
              <w:top w:val="single" w:sz="4" w:space="0" w:color="000000"/>
              <w:bottom w:val="single" w:sz="4" w:space="0" w:color="000000"/>
            </w:tcBorders>
          </w:tcPr>
          <w:p w14:paraId="316DB56C" w14:textId="77777777" w:rsidR="00F54D48" w:rsidRDefault="00F54D48" w:rsidP="00014E3F">
            <w:pPr>
              <w:rPr>
                <w:rFonts w:ascii="Times New Roman" w:eastAsia="Times New Roman" w:hAnsi="Times New Roman" w:cs="Times New Roman"/>
                <w:color w:val="000000"/>
                <w:sz w:val="18"/>
                <w:szCs w:val="18"/>
              </w:rPr>
            </w:pPr>
            <w:r>
              <w:rPr>
                <w:rFonts w:ascii="Times New Roman" w:eastAsia="Times New Roman" w:hAnsi="Times New Roman" w:cs="Times New Roman"/>
                <w:sz w:val="18"/>
                <w:szCs w:val="18"/>
              </w:rPr>
              <w:t>A quantitative study and data were collected through a survey instrument.</w:t>
            </w:r>
          </w:p>
        </w:tc>
        <w:tc>
          <w:tcPr>
            <w:tcW w:w="2556" w:type="dxa"/>
            <w:tcBorders>
              <w:top w:val="single" w:sz="4" w:space="0" w:color="000000"/>
              <w:bottom w:val="single" w:sz="4" w:space="0" w:color="000000"/>
            </w:tcBorders>
          </w:tcPr>
          <w:p w14:paraId="58D5C4E7" w14:textId="77777777" w:rsidR="00F54D48" w:rsidRDefault="00F54D48" w:rsidP="00014E3F">
            <w:pPr>
              <w:rPr>
                <w:rFonts w:ascii="Times New Roman" w:eastAsia="Times New Roman" w:hAnsi="Times New Roman" w:cs="Times New Roman"/>
                <w:sz w:val="18"/>
                <w:szCs w:val="18"/>
              </w:rPr>
            </w:pPr>
            <w:r>
              <w:rPr>
                <w:rFonts w:ascii="Times New Roman" w:eastAsia="Times New Roman" w:hAnsi="Times New Roman" w:cs="Times New Roman"/>
                <w:sz w:val="18"/>
                <w:szCs w:val="18"/>
              </w:rPr>
              <w:t>Transformational Leadership</w:t>
            </w:r>
          </w:p>
          <w:p w14:paraId="1BEFB580" w14:textId="77777777" w:rsidR="00F54D48" w:rsidRDefault="00F54D48" w:rsidP="00F54D48">
            <w:pPr>
              <w:numPr>
                <w:ilvl w:val="0"/>
                <w:numId w:val="26"/>
              </w:numPr>
              <w:pBdr>
                <w:top w:val="nil"/>
                <w:left w:val="nil"/>
                <w:bottom w:val="nil"/>
                <w:right w:val="nil"/>
                <w:between w:val="nil"/>
              </w:pBdr>
              <w:spacing w:after="0" w:line="240" w:lineRule="auto"/>
              <w:ind w:left="322" w:hanging="284"/>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Idealised Influence (behaviour)</w:t>
            </w:r>
          </w:p>
          <w:p w14:paraId="5612B256" w14:textId="77777777" w:rsidR="00F54D48" w:rsidRDefault="00F54D48" w:rsidP="00F54D48">
            <w:pPr>
              <w:numPr>
                <w:ilvl w:val="0"/>
                <w:numId w:val="26"/>
              </w:numPr>
              <w:pBdr>
                <w:top w:val="nil"/>
                <w:left w:val="nil"/>
                <w:bottom w:val="nil"/>
                <w:right w:val="nil"/>
                <w:between w:val="nil"/>
              </w:pBdr>
              <w:spacing w:after="0" w:line="240" w:lineRule="auto"/>
              <w:ind w:left="322" w:hanging="284"/>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Idealised Influence (attributed)</w:t>
            </w:r>
          </w:p>
          <w:p w14:paraId="265067FB" w14:textId="77777777" w:rsidR="00F54D48" w:rsidRDefault="00F54D48" w:rsidP="00F54D48">
            <w:pPr>
              <w:numPr>
                <w:ilvl w:val="0"/>
                <w:numId w:val="26"/>
              </w:numPr>
              <w:pBdr>
                <w:top w:val="nil"/>
                <w:left w:val="nil"/>
                <w:bottom w:val="nil"/>
                <w:right w:val="nil"/>
                <w:between w:val="nil"/>
              </w:pBdr>
              <w:spacing w:after="0" w:line="240" w:lineRule="auto"/>
              <w:ind w:left="322" w:hanging="284"/>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Inspirational Motivation</w:t>
            </w:r>
          </w:p>
          <w:p w14:paraId="75B1E0BF" w14:textId="77777777" w:rsidR="00F54D48" w:rsidRDefault="00F54D48" w:rsidP="00F54D48">
            <w:pPr>
              <w:numPr>
                <w:ilvl w:val="0"/>
                <w:numId w:val="26"/>
              </w:numPr>
              <w:pBdr>
                <w:top w:val="nil"/>
                <w:left w:val="nil"/>
                <w:bottom w:val="nil"/>
                <w:right w:val="nil"/>
                <w:between w:val="nil"/>
              </w:pBdr>
              <w:spacing w:after="0" w:line="240" w:lineRule="auto"/>
              <w:ind w:left="322" w:hanging="284"/>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Intellectual Stimulation</w:t>
            </w:r>
          </w:p>
          <w:p w14:paraId="4407F40D" w14:textId="77777777" w:rsidR="00F54D48" w:rsidRDefault="00F54D48" w:rsidP="00F54D48">
            <w:pPr>
              <w:numPr>
                <w:ilvl w:val="0"/>
                <w:numId w:val="26"/>
              </w:numPr>
              <w:pBdr>
                <w:top w:val="nil"/>
                <w:left w:val="nil"/>
                <w:bottom w:val="nil"/>
                <w:right w:val="nil"/>
                <w:between w:val="nil"/>
              </w:pBdr>
              <w:spacing w:after="0" w:line="240" w:lineRule="auto"/>
              <w:ind w:left="322" w:hanging="284"/>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Individual Consideration</w:t>
            </w:r>
          </w:p>
          <w:p w14:paraId="002A6986" w14:textId="77777777" w:rsidR="00F54D48" w:rsidRDefault="00F54D48" w:rsidP="00014E3F">
            <w:pPr>
              <w:rPr>
                <w:rFonts w:ascii="Times New Roman" w:eastAsia="Times New Roman" w:hAnsi="Times New Roman" w:cs="Times New Roman"/>
                <w:sz w:val="18"/>
                <w:szCs w:val="18"/>
              </w:rPr>
            </w:pPr>
          </w:p>
          <w:p w14:paraId="761EE223" w14:textId="77777777" w:rsidR="00F54D48" w:rsidRDefault="00F54D48" w:rsidP="00014E3F">
            <w:pPr>
              <w:rPr>
                <w:rFonts w:ascii="Times New Roman" w:eastAsia="Times New Roman" w:hAnsi="Times New Roman" w:cs="Times New Roman"/>
                <w:sz w:val="18"/>
                <w:szCs w:val="18"/>
              </w:rPr>
            </w:pPr>
          </w:p>
        </w:tc>
        <w:tc>
          <w:tcPr>
            <w:tcW w:w="2840" w:type="dxa"/>
            <w:tcBorders>
              <w:top w:val="single" w:sz="4" w:space="0" w:color="000000"/>
              <w:bottom w:val="single" w:sz="4" w:space="0" w:color="000000"/>
            </w:tcBorders>
          </w:tcPr>
          <w:p w14:paraId="19D65C38" w14:textId="77777777" w:rsidR="00F54D48" w:rsidRDefault="00F54D48" w:rsidP="00014E3F">
            <w:pPr>
              <w:rPr>
                <w:rFonts w:ascii="Times New Roman" w:eastAsia="Times New Roman" w:hAnsi="Times New Roman" w:cs="Times New Roman"/>
                <w:sz w:val="18"/>
                <w:szCs w:val="18"/>
              </w:rPr>
            </w:pPr>
            <w:r>
              <w:rPr>
                <w:rFonts w:ascii="Times New Roman" w:eastAsia="Times New Roman" w:hAnsi="Times New Roman" w:cs="Times New Roman"/>
                <w:sz w:val="18"/>
                <w:szCs w:val="18"/>
              </w:rPr>
              <w:t>Transformational leadership behaviours</w:t>
            </w:r>
          </w:p>
          <w:p w14:paraId="4F9C89D0" w14:textId="77777777" w:rsidR="00F54D48" w:rsidRDefault="00F54D48" w:rsidP="00F54D48">
            <w:pPr>
              <w:numPr>
                <w:ilvl w:val="0"/>
                <w:numId w:val="26"/>
              </w:numPr>
              <w:pBdr>
                <w:top w:val="nil"/>
                <w:left w:val="nil"/>
                <w:bottom w:val="nil"/>
                <w:right w:val="nil"/>
                <w:between w:val="nil"/>
              </w:pBdr>
              <w:spacing w:after="0" w:line="240" w:lineRule="auto"/>
              <w:ind w:left="322" w:hanging="284"/>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Idealised Influence (behaviour)</w:t>
            </w:r>
          </w:p>
          <w:p w14:paraId="435FD69D" w14:textId="77777777" w:rsidR="00F54D48" w:rsidRDefault="00F54D48" w:rsidP="00F54D48">
            <w:pPr>
              <w:numPr>
                <w:ilvl w:val="0"/>
                <w:numId w:val="26"/>
              </w:numPr>
              <w:pBdr>
                <w:top w:val="nil"/>
                <w:left w:val="nil"/>
                <w:bottom w:val="nil"/>
                <w:right w:val="nil"/>
                <w:between w:val="nil"/>
              </w:pBdr>
              <w:spacing w:after="0" w:line="240" w:lineRule="auto"/>
              <w:ind w:left="322" w:hanging="284"/>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Idealised Influence (attributed)</w:t>
            </w:r>
          </w:p>
          <w:p w14:paraId="4EB92E02" w14:textId="77777777" w:rsidR="00F54D48" w:rsidRDefault="00F54D48" w:rsidP="00F54D48">
            <w:pPr>
              <w:numPr>
                <w:ilvl w:val="0"/>
                <w:numId w:val="26"/>
              </w:numPr>
              <w:pBdr>
                <w:top w:val="nil"/>
                <w:left w:val="nil"/>
                <w:bottom w:val="nil"/>
                <w:right w:val="nil"/>
                <w:between w:val="nil"/>
              </w:pBdr>
              <w:spacing w:after="0" w:line="240" w:lineRule="auto"/>
              <w:ind w:left="322" w:hanging="284"/>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Inspirational Motivation</w:t>
            </w:r>
          </w:p>
          <w:p w14:paraId="3126EEED" w14:textId="77777777" w:rsidR="00F54D48" w:rsidRDefault="00F54D48" w:rsidP="00F54D48">
            <w:pPr>
              <w:numPr>
                <w:ilvl w:val="0"/>
                <w:numId w:val="26"/>
              </w:numPr>
              <w:pBdr>
                <w:top w:val="nil"/>
                <w:left w:val="nil"/>
                <w:bottom w:val="nil"/>
                <w:right w:val="nil"/>
                <w:between w:val="nil"/>
              </w:pBdr>
              <w:spacing w:after="0" w:line="240" w:lineRule="auto"/>
              <w:ind w:left="322" w:hanging="284"/>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Intellectual Stimulation</w:t>
            </w:r>
          </w:p>
          <w:p w14:paraId="3DA8B8AA" w14:textId="77777777" w:rsidR="00F54D48" w:rsidRDefault="00F54D48" w:rsidP="00F54D48">
            <w:pPr>
              <w:numPr>
                <w:ilvl w:val="0"/>
                <w:numId w:val="26"/>
              </w:numPr>
              <w:pBdr>
                <w:top w:val="nil"/>
                <w:left w:val="nil"/>
                <w:bottom w:val="nil"/>
                <w:right w:val="nil"/>
                <w:between w:val="nil"/>
              </w:pBdr>
              <w:spacing w:after="0" w:line="240" w:lineRule="auto"/>
              <w:ind w:left="322" w:hanging="284"/>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Individual Consideration</w:t>
            </w:r>
          </w:p>
          <w:p w14:paraId="0CC11EF0" w14:textId="77777777" w:rsidR="00F54D48" w:rsidRDefault="00F54D48" w:rsidP="00014E3F">
            <w:pPr>
              <w:rPr>
                <w:rFonts w:ascii="Times New Roman" w:eastAsia="Times New Roman" w:hAnsi="Times New Roman" w:cs="Times New Roman"/>
                <w:sz w:val="18"/>
                <w:szCs w:val="18"/>
              </w:rPr>
            </w:pPr>
          </w:p>
          <w:p w14:paraId="67CC941C" w14:textId="77777777" w:rsidR="00F54D48" w:rsidRDefault="00F54D48" w:rsidP="00014E3F">
            <w:pPr>
              <w:rPr>
                <w:rFonts w:ascii="Times New Roman" w:eastAsia="Times New Roman" w:hAnsi="Times New Roman" w:cs="Times New Roman"/>
                <w:sz w:val="18"/>
                <w:szCs w:val="18"/>
              </w:rPr>
            </w:pPr>
            <w:r>
              <w:rPr>
                <w:rFonts w:ascii="Times New Roman" w:eastAsia="Times New Roman" w:hAnsi="Times New Roman" w:cs="Times New Roman"/>
                <w:sz w:val="18"/>
                <w:szCs w:val="18"/>
              </w:rPr>
              <w:t>Others characteristics:</w:t>
            </w:r>
          </w:p>
          <w:p w14:paraId="2E5AD57B" w14:textId="77777777" w:rsidR="00F54D48" w:rsidRDefault="00F54D48" w:rsidP="00F54D48">
            <w:pPr>
              <w:numPr>
                <w:ilvl w:val="0"/>
                <w:numId w:val="29"/>
              </w:numPr>
              <w:pBdr>
                <w:top w:val="nil"/>
                <w:left w:val="nil"/>
                <w:bottom w:val="nil"/>
                <w:right w:val="nil"/>
                <w:between w:val="nil"/>
              </w:pBdr>
              <w:spacing w:after="0" w:line="240" w:lineRule="auto"/>
              <w:ind w:left="322" w:hanging="284"/>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Charisma</w:t>
            </w:r>
          </w:p>
          <w:p w14:paraId="6DBCAB52" w14:textId="77777777" w:rsidR="00F54D48" w:rsidRDefault="00F54D48" w:rsidP="00F54D48">
            <w:pPr>
              <w:numPr>
                <w:ilvl w:val="0"/>
                <w:numId w:val="29"/>
              </w:numPr>
              <w:pBdr>
                <w:top w:val="nil"/>
                <w:left w:val="nil"/>
                <w:bottom w:val="nil"/>
                <w:right w:val="nil"/>
                <w:between w:val="nil"/>
              </w:pBdr>
              <w:spacing w:after="0" w:line="240" w:lineRule="auto"/>
              <w:ind w:left="322" w:hanging="284"/>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Visionary Leadership</w:t>
            </w:r>
          </w:p>
          <w:p w14:paraId="7A05483F" w14:textId="77777777" w:rsidR="00F54D48" w:rsidRDefault="00F54D48" w:rsidP="00F54D48">
            <w:pPr>
              <w:numPr>
                <w:ilvl w:val="0"/>
                <w:numId w:val="29"/>
              </w:numPr>
              <w:pBdr>
                <w:top w:val="nil"/>
                <w:left w:val="nil"/>
                <w:bottom w:val="nil"/>
                <w:right w:val="nil"/>
                <w:between w:val="nil"/>
              </w:pBdr>
              <w:spacing w:after="0" w:line="240" w:lineRule="auto"/>
              <w:ind w:left="322" w:hanging="284"/>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Empowerment</w:t>
            </w:r>
          </w:p>
          <w:p w14:paraId="37B1829D" w14:textId="77777777" w:rsidR="00F54D48" w:rsidRDefault="00F54D48" w:rsidP="00014E3F">
            <w:pPr>
              <w:pBdr>
                <w:top w:val="nil"/>
                <w:left w:val="nil"/>
                <w:bottom w:val="nil"/>
                <w:right w:val="nil"/>
                <w:between w:val="nil"/>
              </w:pBdr>
              <w:ind w:left="322"/>
              <w:rPr>
                <w:rFonts w:ascii="Times New Roman" w:eastAsia="Times New Roman" w:hAnsi="Times New Roman" w:cs="Times New Roman"/>
                <w:color w:val="000000"/>
                <w:sz w:val="18"/>
                <w:szCs w:val="18"/>
              </w:rPr>
            </w:pPr>
          </w:p>
        </w:tc>
        <w:tc>
          <w:tcPr>
            <w:tcW w:w="3562" w:type="dxa"/>
            <w:tcBorders>
              <w:top w:val="single" w:sz="4" w:space="0" w:color="000000"/>
              <w:bottom w:val="single" w:sz="4" w:space="0" w:color="000000"/>
            </w:tcBorders>
          </w:tcPr>
          <w:p w14:paraId="2FEC7FE7" w14:textId="77777777" w:rsidR="00F54D48" w:rsidRDefault="00F54D48" w:rsidP="00014E3F">
            <w:pPr>
              <w:jc w:val="both"/>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 xml:space="preserve">Leaders who encourage open discussion, listen well, and welcome different viewpoints boost </w:t>
            </w:r>
            <w:r w:rsidRPr="008F58C7">
              <w:rPr>
                <w:rFonts w:ascii="Times New Roman" w:eastAsia="Times New Roman" w:hAnsi="Times New Roman" w:cs="Times New Roman"/>
                <w:color w:val="000000"/>
                <w:sz w:val="18"/>
                <w:szCs w:val="18"/>
              </w:rPr>
              <w:t>the school's capacity for innovation.</w:t>
            </w:r>
            <w:r>
              <w:rPr>
                <w:rFonts w:ascii="Times New Roman" w:eastAsia="Times New Roman" w:hAnsi="Times New Roman" w:cs="Times New Roman"/>
                <w:color w:val="000000"/>
                <w:sz w:val="18"/>
                <w:szCs w:val="18"/>
              </w:rPr>
              <w:t xml:space="preserve"> The research found that when leaders focus on learning and allow for a more relaxed and adaptable school structure, they are more likely to devise new and effective teaching methods.</w:t>
            </w:r>
          </w:p>
          <w:p w14:paraId="1EF3839B" w14:textId="77777777" w:rsidR="00F54D48" w:rsidRDefault="00F54D48" w:rsidP="00014E3F">
            <w:pPr>
              <w:rPr>
                <w:rFonts w:ascii="Times New Roman" w:eastAsia="Times New Roman" w:hAnsi="Times New Roman" w:cs="Times New Roman"/>
                <w:color w:val="000000"/>
                <w:sz w:val="18"/>
                <w:szCs w:val="18"/>
              </w:rPr>
            </w:pPr>
          </w:p>
        </w:tc>
      </w:tr>
      <w:tr w:rsidR="00F54D48" w14:paraId="676BBA49" w14:textId="77777777" w:rsidTr="00014E3F">
        <w:tc>
          <w:tcPr>
            <w:tcW w:w="567" w:type="dxa"/>
            <w:tcBorders>
              <w:top w:val="single" w:sz="4" w:space="0" w:color="000000"/>
              <w:bottom w:val="single" w:sz="4" w:space="0" w:color="000000"/>
            </w:tcBorders>
          </w:tcPr>
          <w:p w14:paraId="221A78FB" w14:textId="77777777" w:rsidR="00F54D48" w:rsidRDefault="00F54D48" w:rsidP="00014E3F">
            <w:pPr>
              <w:rPr>
                <w:rFonts w:ascii="Times New Roman" w:eastAsia="Times New Roman" w:hAnsi="Times New Roman" w:cs="Times New Roman"/>
                <w:sz w:val="18"/>
                <w:szCs w:val="18"/>
              </w:rPr>
            </w:pPr>
            <w:r>
              <w:rPr>
                <w:rFonts w:ascii="Times New Roman" w:eastAsia="Times New Roman" w:hAnsi="Times New Roman" w:cs="Times New Roman"/>
                <w:sz w:val="18"/>
                <w:szCs w:val="18"/>
              </w:rPr>
              <w:t>16</w:t>
            </w:r>
          </w:p>
        </w:tc>
        <w:tc>
          <w:tcPr>
            <w:tcW w:w="1413" w:type="dxa"/>
            <w:tcBorders>
              <w:top w:val="single" w:sz="4" w:space="0" w:color="000000"/>
              <w:bottom w:val="single" w:sz="4" w:space="0" w:color="000000"/>
            </w:tcBorders>
          </w:tcPr>
          <w:p w14:paraId="6CA002BB" w14:textId="77777777" w:rsidR="00F54D48" w:rsidRDefault="00F54D48" w:rsidP="00014E3F">
            <w:pPr>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Harsono et al. </w:t>
            </w:r>
          </w:p>
          <w:p w14:paraId="5195C00F" w14:textId="77777777" w:rsidR="00F54D48" w:rsidRDefault="00F54D48" w:rsidP="00014E3F">
            <w:pPr>
              <w:rPr>
                <w:rFonts w:ascii="Times New Roman" w:eastAsia="Times New Roman" w:hAnsi="Times New Roman" w:cs="Times New Roman"/>
                <w:sz w:val="18"/>
                <w:szCs w:val="18"/>
              </w:rPr>
            </w:pPr>
            <w:r>
              <w:rPr>
                <w:rFonts w:ascii="Times New Roman" w:eastAsia="Times New Roman" w:hAnsi="Times New Roman" w:cs="Times New Roman"/>
                <w:sz w:val="18"/>
                <w:szCs w:val="18"/>
              </w:rPr>
              <w:t>(2023), Indonesia</w:t>
            </w:r>
          </w:p>
        </w:tc>
        <w:tc>
          <w:tcPr>
            <w:tcW w:w="1984" w:type="dxa"/>
            <w:tcBorders>
              <w:top w:val="single" w:sz="4" w:space="0" w:color="000000"/>
              <w:bottom w:val="single" w:sz="4" w:space="0" w:color="000000"/>
            </w:tcBorders>
          </w:tcPr>
          <w:p w14:paraId="78F5F0AA" w14:textId="77777777" w:rsidR="00F54D48" w:rsidRDefault="00F54D48" w:rsidP="00014E3F">
            <w:pPr>
              <w:rPr>
                <w:rFonts w:ascii="Times New Roman" w:eastAsia="Times New Roman" w:hAnsi="Times New Roman" w:cs="Times New Roman"/>
                <w:sz w:val="18"/>
                <w:szCs w:val="18"/>
              </w:rPr>
            </w:pPr>
            <w:r>
              <w:rPr>
                <w:rFonts w:ascii="Times New Roman" w:eastAsia="Times New Roman" w:hAnsi="Times New Roman" w:cs="Times New Roman"/>
                <w:sz w:val="18"/>
                <w:szCs w:val="18"/>
              </w:rPr>
              <w:t>In-depth interviews with school leaders, but the exact number of participants is not specified in the provided sources</w:t>
            </w:r>
          </w:p>
          <w:p w14:paraId="0E1E9535" w14:textId="77777777" w:rsidR="00F54D48" w:rsidRDefault="00F54D48" w:rsidP="00014E3F">
            <w:pPr>
              <w:rPr>
                <w:rFonts w:ascii="Times New Roman" w:eastAsia="Times New Roman" w:hAnsi="Times New Roman" w:cs="Times New Roman"/>
                <w:sz w:val="18"/>
                <w:szCs w:val="18"/>
              </w:rPr>
            </w:pPr>
          </w:p>
          <w:p w14:paraId="464ED803" w14:textId="77777777" w:rsidR="00F54D48" w:rsidRDefault="00F54D48" w:rsidP="00014E3F">
            <w:pPr>
              <w:rPr>
                <w:rFonts w:ascii="Times New Roman" w:eastAsia="Times New Roman" w:hAnsi="Times New Roman" w:cs="Times New Roman"/>
                <w:sz w:val="18"/>
                <w:szCs w:val="18"/>
              </w:rPr>
            </w:pPr>
          </w:p>
        </w:tc>
        <w:tc>
          <w:tcPr>
            <w:tcW w:w="2127" w:type="dxa"/>
            <w:tcBorders>
              <w:top w:val="single" w:sz="4" w:space="0" w:color="000000"/>
              <w:bottom w:val="single" w:sz="4" w:space="0" w:color="000000"/>
            </w:tcBorders>
          </w:tcPr>
          <w:p w14:paraId="59C1C90C" w14:textId="77777777" w:rsidR="00F54D48" w:rsidRDefault="00F54D48" w:rsidP="00014E3F">
            <w:pP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 xml:space="preserve">A qualitative study with an ethnographic design </w:t>
            </w:r>
          </w:p>
        </w:tc>
        <w:tc>
          <w:tcPr>
            <w:tcW w:w="2556" w:type="dxa"/>
            <w:tcBorders>
              <w:top w:val="single" w:sz="4" w:space="0" w:color="000000"/>
              <w:bottom w:val="single" w:sz="4" w:space="0" w:color="000000"/>
            </w:tcBorders>
          </w:tcPr>
          <w:p w14:paraId="7A4AC904" w14:textId="77777777" w:rsidR="00F54D48" w:rsidRDefault="00F54D48" w:rsidP="00014E3F">
            <w:pPr>
              <w:rPr>
                <w:rFonts w:ascii="Times New Roman" w:eastAsia="Times New Roman" w:hAnsi="Times New Roman" w:cs="Times New Roman"/>
                <w:sz w:val="18"/>
                <w:szCs w:val="18"/>
              </w:rPr>
            </w:pPr>
            <w:r>
              <w:rPr>
                <w:rFonts w:ascii="Times New Roman" w:eastAsia="Times New Roman" w:hAnsi="Times New Roman" w:cs="Times New Roman"/>
                <w:sz w:val="18"/>
                <w:szCs w:val="18"/>
              </w:rPr>
              <w:t>Collaborative Leadership</w:t>
            </w:r>
          </w:p>
          <w:p w14:paraId="220EA1BB" w14:textId="77777777" w:rsidR="00F54D48" w:rsidRDefault="00F54D48" w:rsidP="00F54D48">
            <w:pPr>
              <w:numPr>
                <w:ilvl w:val="0"/>
                <w:numId w:val="1"/>
              </w:numPr>
              <w:pBdr>
                <w:top w:val="nil"/>
                <w:left w:val="nil"/>
                <w:bottom w:val="nil"/>
                <w:right w:val="nil"/>
                <w:between w:val="nil"/>
              </w:pBdr>
              <w:spacing w:after="0" w:line="240" w:lineRule="auto"/>
              <w:ind w:left="312" w:hanging="284"/>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Involvement of Stakeholders</w:t>
            </w:r>
          </w:p>
          <w:p w14:paraId="265F3F67" w14:textId="77777777" w:rsidR="00F54D48" w:rsidRDefault="00F54D48" w:rsidP="00F54D48">
            <w:pPr>
              <w:numPr>
                <w:ilvl w:val="0"/>
                <w:numId w:val="1"/>
              </w:numPr>
              <w:pBdr>
                <w:top w:val="nil"/>
                <w:left w:val="nil"/>
                <w:bottom w:val="nil"/>
                <w:right w:val="nil"/>
                <w:between w:val="nil"/>
              </w:pBdr>
              <w:spacing w:after="0" w:line="240" w:lineRule="auto"/>
              <w:ind w:left="312" w:hanging="284"/>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Trust and Shared Power</w:t>
            </w:r>
          </w:p>
          <w:p w14:paraId="2F101C4C" w14:textId="77777777" w:rsidR="00F54D48" w:rsidRDefault="00F54D48" w:rsidP="00F54D48">
            <w:pPr>
              <w:numPr>
                <w:ilvl w:val="0"/>
                <w:numId w:val="1"/>
              </w:numPr>
              <w:pBdr>
                <w:top w:val="nil"/>
                <w:left w:val="nil"/>
                <w:bottom w:val="nil"/>
                <w:right w:val="nil"/>
                <w:between w:val="nil"/>
              </w:pBdr>
              <w:spacing w:after="0" w:line="240" w:lineRule="auto"/>
              <w:ind w:left="312" w:hanging="284"/>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Continuous Improvement</w:t>
            </w:r>
          </w:p>
          <w:p w14:paraId="181A6D33" w14:textId="77777777" w:rsidR="00F54D48" w:rsidRDefault="00F54D48" w:rsidP="00F54D48">
            <w:pPr>
              <w:numPr>
                <w:ilvl w:val="0"/>
                <w:numId w:val="1"/>
              </w:numPr>
              <w:pBdr>
                <w:top w:val="nil"/>
                <w:left w:val="nil"/>
                <w:bottom w:val="nil"/>
                <w:right w:val="nil"/>
                <w:between w:val="nil"/>
              </w:pBdr>
              <w:spacing w:after="0" w:line="240" w:lineRule="auto"/>
              <w:ind w:left="312" w:hanging="284"/>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Focus on Well-being</w:t>
            </w:r>
          </w:p>
        </w:tc>
        <w:tc>
          <w:tcPr>
            <w:tcW w:w="2840" w:type="dxa"/>
            <w:tcBorders>
              <w:top w:val="single" w:sz="4" w:space="0" w:color="000000"/>
              <w:bottom w:val="single" w:sz="4" w:space="0" w:color="000000"/>
            </w:tcBorders>
          </w:tcPr>
          <w:p w14:paraId="48DBEBFC" w14:textId="77777777" w:rsidR="00F54D48" w:rsidRDefault="00F54D48" w:rsidP="00014E3F">
            <w:pPr>
              <w:rPr>
                <w:rFonts w:ascii="Times New Roman" w:eastAsia="Times New Roman" w:hAnsi="Times New Roman" w:cs="Times New Roman"/>
                <w:sz w:val="18"/>
                <w:szCs w:val="18"/>
              </w:rPr>
            </w:pPr>
            <w:r>
              <w:rPr>
                <w:rFonts w:ascii="Times New Roman" w:eastAsia="Times New Roman" w:hAnsi="Times New Roman" w:cs="Times New Roman"/>
                <w:sz w:val="18"/>
                <w:szCs w:val="18"/>
              </w:rPr>
              <w:t>Collaborative Leadership behaviours</w:t>
            </w:r>
          </w:p>
          <w:p w14:paraId="37F8EDB3" w14:textId="77777777" w:rsidR="00F54D48" w:rsidRDefault="00F54D48" w:rsidP="00F54D48">
            <w:pPr>
              <w:numPr>
                <w:ilvl w:val="0"/>
                <w:numId w:val="2"/>
              </w:numPr>
              <w:spacing w:after="0" w:line="240" w:lineRule="auto"/>
              <w:ind w:left="319" w:hanging="259"/>
              <w:rPr>
                <w:rFonts w:ascii="Times New Roman" w:eastAsia="Times New Roman" w:hAnsi="Times New Roman" w:cs="Times New Roman"/>
                <w:sz w:val="18"/>
                <w:szCs w:val="18"/>
              </w:rPr>
            </w:pPr>
            <w:r>
              <w:rPr>
                <w:rFonts w:ascii="Times New Roman" w:eastAsia="Times New Roman" w:hAnsi="Times New Roman" w:cs="Times New Roman"/>
                <w:sz w:val="18"/>
                <w:szCs w:val="18"/>
              </w:rPr>
              <w:t>Inclusivity</w:t>
            </w:r>
          </w:p>
          <w:p w14:paraId="63C3CCFC" w14:textId="77777777" w:rsidR="00F54D48" w:rsidRDefault="00F54D48" w:rsidP="00F54D48">
            <w:pPr>
              <w:numPr>
                <w:ilvl w:val="0"/>
                <w:numId w:val="2"/>
              </w:numPr>
              <w:spacing w:after="0" w:line="240" w:lineRule="auto"/>
              <w:ind w:left="319" w:hanging="259"/>
              <w:rPr>
                <w:rFonts w:ascii="Times New Roman" w:eastAsia="Times New Roman" w:hAnsi="Times New Roman" w:cs="Times New Roman"/>
                <w:sz w:val="18"/>
                <w:szCs w:val="18"/>
              </w:rPr>
            </w:pPr>
            <w:r>
              <w:rPr>
                <w:rFonts w:ascii="Times New Roman" w:eastAsia="Times New Roman" w:hAnsi="Times New Roman" w:cs="Times New Roman"/>
                <w:sz w:val="18"/>
                <w:szCs w:val="18"/>
              </w:rPr>
              <w:t>Collaboration</w:t>
            </w:r>
          </w:p>
          <w:p w14:paraId="699BBB08" w14:textId="77777777" w:rsidR="00F54D48" w:rsidRDefault="00F54D48" w:rsidP="00F54D48">
            <w:pPr>
              <w:numPr>
                <w:ilvl w:val="0"/>
                <w:numId w:val="2"/>
              </w:numPr>
              <w:spacing w:after="0" w:line="240" w:lineRule="auto"/>
              <w:ind w:left="319" w:hanging="259"/>
              <w:rPr>
                <w:rFonts w:ascii="Times New Roman" w:eastAsia="Times New Roman" w:hAnsi="Times New Roman" w:cs="Times New Roman"/>
                <w:sz w:val="18"/>
                <w:szCs w:val="18"/>
              </w:rPr>
            </w:pPr>
            <w:r>
              <w:rPr>
                <w:rFonts w:ascii="Times New Roman" w:eastAsia="Times New Roman" w:hAnsi="Times New Roman" w:cs="Times New Roman"/>
                <w:sz w:val="18"/>
                <w:szCs w:val="18"/>
              </w:rPr>
              <w:t>Communication</w:t>
            </w:r>
          </w:p>
          <w:p w14:paraId="166319CB" w14:textId="77777777" w:rsidR="00F54D48" w:rsidRDefault="00F54D48" w:rsidP="00F54D48">
            <w:pPr>
              <w:numPr>
                <w:ilvl w:val="0"/>
                <w:numId w:val="2"/>
              </w:numPr>
              <w:spacing w:after="0" w:line="240" w:lineRule="auto"/>
              <w:ind w:left="319" w:hanging="259"/>
              <w:rPr>
                <w:rFonts w:ascii="Times New Roman" w:eastAsia="Times New Roman" w:hAnsi="Times New Roman" w:cs="Times New Roman"/>
                <w:sz w:val="18"/>
                <w:szCs w:val="18"/>
              </w:rPr>
            </w:pPr>
            <w:r>
              <w:rPr>
                <w:rFonts w:ascii="Times New Roman" w:eastAsia="Times New Roman" w:hAnsi="Times New Roman" w:cs="Times New Roman"/>
                <w:sz w:val="18"/>
                <w:szCs w:val="18"/>
              </w:rPr>
              <w:t>Change Management</w:t>
            </w:r>
          </w:p>
          <w:p w14:paraId="72E14C32" w14:textId="77777777" w:rsidR="00F54D48" w:rsidRDefault="00F54D48" w:rsidP="00F54D48">
            <w:pPr>
              <w:numPr>
                <w:ilvl w:val="0"/>
                <w:numId w:val="2"/>
              </w:numPr>
              <w:spacing w:after="0" w:line="240" w:lineRule="auto"/>
              <w:ind w:left="319" w:hanging="259"/>
              <w:rPr>
                <w:rFonts w:ascii="Times New Roman" w:eastAsia="Times New Roman" w:hAnsi="Times New Roman" w:cs="Times New Roman"/>
                <w:sz w:val="18"/>
                <w:szCs w:val="18"/>
              </w:rPr>
            </w:pPr>
            <w:r>
              <w:rPr>
                <w:rFonts w:ascii="Times New Roman" w:eastAsia="Times New Roman" w:hAnsi="Times New Roman" w:cs="Times New Roman"/>
                <w:sz w:val="18"/>
                <w:szCs w:val="18"/>
              </w:rPr>
              <w:t>Teamwork</w:t>
            </w:r>
          </w:p>
          <w:p w14:paraId="483516FF" w14:textId="77777777" w:rsidR="00F54D48" w:rsidRDefault="00F54D48" w:rsidP="00F54D48">
            <w:pPr>
              <w:numPr>
                <w:ilvl w:val="0"/>
                <w:numId w:val="2"/>
              </w:numPr>
              <w:spacing w:after="0" w:line="240" w:lineRule="auto"/>
              <w:ind w:left="319" w:hanging="259"/>
              <w:rPr>
                <w:rFonts w:ascii="Times New Roman" w:eastAsia="Times New Roman" w:hAnsi="Times New Roman" w:cs="Times New Roman"/>
                <w:sz w:val="18"/>
                <w:szCs w:val="18"/>
              </w:rPr>
            </w:pPr>
            <w:r>
              <w:rPr>
                <w:rFonts w:ascii="Times New Roman" w:eastAsia="Times New Roman" w:hAnsi="Times New Roman" w:cs="Times New Roman"/>
                <w:sz w:val="18"/>
                <w:szCs w:val="18"/>
              </w:rPr>
              <w:t>Adaptability</w:t>
            </w:r>
          </w:p>
          <w:p w14:paraId="37BFFFCA" w14:textId="77777777" w:rsidR="00F54D48" w:rsidRDefault="00F54D48" w:rsidP="00F54D48">
            <w:pPr>
              <w:numPr>
                <w:ilvl w:val="0"/>
                <w:numId w:val="2"/>
              </w:numPr>
              <w:spacing w:after="0" w:line="240" w:lineRule="auto"/>
              <w:ind w:left="319" w:hanging="259"/>
              <w:rPr>
                <w:rFonts w:ascii="Times New Roman" w:eastAsia="Times New Roman" w:hAnsi="Times New Roman" w:cs="Times New Roman"/>
                <w:sz w:val="18"/>
                <w:szCs w:val="18"/>
              </w:rPr>
            </w:pPr>
            <w:r>
              <w:rPr>
                <w:rFonts w:ascii="Times New Roman" w:eastAsia="Times New Roman" w:hAnsi="Times New Roman" w:cs="Times New Roman"/>
                <w:sz w:val="18"/>
                <w:szCs w:val="18"/>
              </w:rPr>
              <w:t>Empowerment</w:t>
            </w:r>
          </w:p>
          <w:p w14:paraId="5BC4C957" w14:textId="77777777" w:rsidR="00F54D48" w:rsidRDefault="00F54D48" w:rsidP="00F54D48">
            <w:pPr>
              <w:numPr>
                <w:ilvl w:val="0"/>
                <w:numId w:val="2"/>
              </w:numPr>
              <w:spacing w:after="0" w:line="240" w:lineRule="auto"/>
              <w:ind w:left="319" w:hanging="259"/>
              <w:rPr>
                <w:rFonts w:ascii="Times New Roman" w:eastAsia="Times New Roman" w:hAnsi="Times New Roman" w:cs="Times New Roman"/>
                <w:sz w:val="18"/>
                <w:szCs w:val="18"/>
              </w:rPr>
            </w:pPr>
            <w:r>
              <w:rPr>
                <w:rFonts w:ascii="Times New Roman" w:eastAsia="Times New Roman" w:hAnsi="Times New Roman" w:cs="Times New Roman"/>
                <w:sz w:val="18"/>
                <w:szCs w:val="18"/>
              </w:rPr>
              <w:t>Customer-Focused</w:t>
            </w:r>
          </w:p>
          <w:p w14:paraId="276CEA18" w14:textId="77777777" w:rsidR="00F54D48" w:rsidRDefault="00F54D48" w:rsidP="00F54D48">
            <w:pPr>
              <w:numPr>
                <w:ilvl w:val="0"/>
                <w:numId w:val="2"/>
              </w:numPr>
              <w:spacing w:after="0" w:line="240" w:lineRule="auto"/>
              <w:ind w:left="319" w:hanging="259"/>
              <w:rPr>
                <w:rFonts w:ascii="Times New Roman" w:eastAsia="Times New Roman" w:hAnsi="Times New Roman" w:cs="Times New Roman"/>
                <w:sz w:val="18"/>
                <w:szCs w:val="18"/>
              </w:rPr>
            </w:pPr>
            <w:r>
              <w:rPr>
                <w:rFonts w:ascii="Times New Roman" w:eastAsia="Times New Roman" w:hAnsi="Times New Roman" w:cs="Times New Roman"/>
                <w:sz w:val="18"/>
                <w:szCs w:val="18"/>
              </w:rPr>
              <w:t>Resilience</w:t>
            </w:r>
          </w:p>
          <w:p w14:paraId="185D6C3E" w14:textId="77777777" w:rsidR="00F54D48" w:rsidRDefault="00F54D48" w:rsidP="00014E3F">
            <w:pPr>
              <w:ind w:left="720"/>
              <w:rPr>
                <w:rFonts w:ascii="Times New Roman" w:eastAsia="Times New Roman" w:hAnsi="Times New Roman" w:cs="Times New Roman"/>
                <w:sz w:val="18"/>
                <w:szCs w:val="18"/>
              </w:rPr>
            </w:pPr>
          </w:p>
        </w:tc>
        <w:tc>
          <w:tcPr>
            <w:tcW w:w="3562" w:type="dxa"/>
            <w:tcBorders>
              <w:top w:val="single" w:sz="4" w:space="0" w:color="000000"/>
              <w:bottom w:val="single" w:sz="4" w:space="0" w:color="000000"/>
            </w:tcBorders>
          </w:tcPr>
          <w:p w14:paraId="530E51FA" w14:textId="77777777" w:rsidR="00F54D48" w:rsidRDefault="00F54D48" w:rsidP="00014E3F">
            <w:pPr>
              <w:pBdr>
                <w:top w:val="nil"/>
                <w:left w:val="nil"/>
                <w:bottom w:val="nil"/>
                <w:right w:val="nil"/>
                <w:between w:val="nil"/>
              </w:pBdr>
              <w:jc w:val="both"/>
              <w:rPr>
                <w:rFonts w:ascii="Times New Roman" w:eastAsia="Times New Roman" w:hAnsi="Times New Roman" w:cs="Times New Roman"/>
                <w:color w:val="000000"/>
                <w:sz w:val="18"/>
                <w:szCs w:val="18"/>
              </w:rPr>
            </w:pPr>
            <w:r w:rsidRPr="008F58C7">
              <w:rPr>
                <w:rFonts w:ascii="Times New Roman" w:eastAsia="Times New Roman" w:hAnsi="Times New Roman" w:cs="Times New Roman"/>
                <w:sz w:val="18"/>
                <w:szCs w:val="18"/>
              </w:rPr>
              <w:t>A</w:t>
            </w:r>
            <w:r>
              <w:rPr>
                <w:rFonts w:ascii="Times New Roman" w:eastAsia="Times New Roman" w:hAnsi="Times New Roman" w:cs="Times New Roman"/>
                <w:sz w:val="18"/>
                <w:szCs w:val="18"/>
              </w:rPr>
              <w:t xml:space="preserve"> </w:t>
            </w:r>
            <w:r w:rsidRPr="008F58C7">
              <w:rPr>
                <w:rFonts w:ascii="Times New Roman" w:eastAsia="Times New Roman" w:hAnsi="Times New Roman" w:cs="Times New Roman"/>
                <w:sz w:val="18"/>
                <w:szCs w:val="18"/>
              </w:rPr>
              <w:t>shift from authoritarian to collaborative leadership is suggested as necessary to foster</w:t>
            </w:r>
            <w:r>
              <w:rPr>
                <w:rFonts w:ascii="Times New Roman" w:eastAsia="Times New Roman" w:hAnsi="Times New Roman" w:cs="Times New Roman"/>
                <w:color w:val="000000"/>
                <w:sz w:val="18"/>
                <w:szCs w:val="18"/>
              </w:rPr>
              <w:t xml:space="preserve"> innovation and improve student achievement and well-being. School leaders </w:t>
            </w:r>
            <w:r w:rsidRPr="008F58C7">
              <w:rPr>
                <w:rFonts w:ascii="Times New Roman" w:eastAsia="Times New Roman" w:hAnsi="Times New Roman" w:cs="Times New Roman"/>
                <w:color w:val="000000"/>
                <w:sz w:val="18"/>
                <w:szCs w:val="18"/>
              </w:rPr>
              <w:t>exhibiting</w:t>
            </w:r>
            <w:r>
              <w:rPr>
                <w:rFonts w:ascii="Times New Roman" w:eastAsia="Times New Roman" w:hAnsi="Times New Roman" w:cs="Times New Roman"/>
                <w:color w:val="000000"/>
                <w:sz w:val="18"/>
                <w:szCs w:val="18"/>
              </w:rPr>
              <w:t xml:space="preserve"> innovative behaviour work with teachers, parents, and the community to create new </w:t>
            </w:r>
            <w:r w:rsidRPr="004A671E">
              <w:rPr>
                <w:rFonts w:ascii="Times New Roman" w:eastAsia="Times New Roman" w:hAnsi="Times New Roman" w:cs="Times New Roman"/>
                <w:sz w:val="18"/>
                <w:szCs w:val="18"/>
              </w:rPr>
              <w:t>programme</w:t>
            </w:r>
            <w:r>
              <w:rPr>
                <w:rFonts w:ascii="Times New Roman" w:eastAsia="Times New Roman" w:hAnsi="Times New Roman" w:cs="Times New Roman"/>
                <w:color w:val="000000"/>
                <w:sz w:val="18"/>
                <w:szCs w:val="18"/>
              </w:rPr>
              <w:t xml:space="preserve">s and improve learning. They encourage the sharing of ideas and </w:t>
            </w:r>
            <w:r w:rsidRPr="008F58C7">
              <w:rPr>
                <w:rFonts w:ascii="Times New Roman" w:eastAsia="Times New Roman" w:hAnsi="Times New Roman" w:cs="Times New Roman"/>
                <w:color w:val="000000"/>
                <w:sz w:val="18"/>
                <w:szCs w:val="18"/>
              </w:rPr>
              <w:t>collective decision-making, moving away from working in isolation.</w:t>
            </w:r>
          </w:p>
        </w:tc>
      </w:tr>
      <w:tr w:rsidR="00F54D48" w14:paraId="08D34CE8" w14:textId="77777777" w:rsidTr="00014E3F">
        <w:tc>
          <w:tcPr>
            <w:tcW w:w="567" w:type="dxa"/>
            <w:tcBorders>
              <w:top w:val="single" w:sz="4" w:space="0" w:color="000000"/>
              <w:bottom w:val="single" w:sz="4" w:space="0" w:color="000000"/>
            </w:tcBorders>
          </w:tcPr>
          <w:p w14:paraId="2AD673E3" w14:textId="77777777" w:rsidR="00F54D48" w:rsidRPr="00340716" w:rsidRDefault="00F54D48" w:rsidP="00014E3F">
            <w:pPr>
              <w:rPr>
                <w:rFonts w:ascii="Times New Roman" w:eastAsia="Times New Roman" w:hAnsi="Times New Roman" w:cs="Times New Roman"/>
                <w:sz w:val="18"/>
                <w:szCs w:val="18"/>
              </w:rPr>
            </w:pPr>
            <w:r>
              <w:rPr>
                <w:rFonts w:ascii="Times New Roman" w:eastAsia="Times New Roman" w:hAnsi="Times New Roman" w:cs="Times New Roman"/>
                <w:sz w:val="18"/>
                <w:szCs w:val="18"/>
              </w:rPr>
              <w:t>17</w:t>
            </w:r>
          </w:p>
        </w:tc>
        <w:tc>
          <w:tcPr>
            <w:tcW w:w="1413" w:type="dxa"/>
            <w:tcBorders>
              <w:top w:val="single" w:sz="4" w:space="0" w:color="000000"/>
              <w:bottom w:val="single" w:sz="4" w:space="0" w:color="000000"/>
            </w:tcBorders>
          </w:tcPr>
          <w:p w14:paraId="00289E7D" w14:textId="77777777" w:rsidR="00F54D48" w:rsidRDefault="00F54D48" w:rsidP="00014E3F">
            <w:pPr>
              <w:rPr>
                <w:rFonts w:ascii="Times New Roman" w:eastAsia="Times New Roman" w:hAnsi="Times New Roman" w:cs="Times New Roman"/>
                <w:sz w:val="18"/>
                <w:szCs w:val="18"/>
              </w:rPr>
            </w:pPr>
            <w:r w:rsidRPr="00340716">
              <w:rPr>
                <w:rFonts w:ascii="Times New Roman" w:eastAsia="Times New Roman" w:hAnsi="Times New Roman" w:cs="Times New Roman"/>
                <w:sz w:val="18"/>
                <w:szCs w:val="18"/>
              </w:rPr>
              <w:t>Hussain</w:t>
            </w:r>
            <w:r>
              <w:rPr>
                <w:rFonts w:ascii="Times New Roman" w:eastAsia="Times New Roman" w:hAnsi="Times New Roman" w:cs="Times New Roman"/>
                <w:sz w:val="18"/>
                <w:szCs w:val="18"/>
              </w:rPr>
              <w:t xml:space="preserve"> et al., (2014), Iraq</w:t>
            </w:r>
          </w:p>
        </w:tc>
        <w:tc>
          <w:tcPr>
            <w:tcW w:w="1984" w:type="dxa"/>
            <w:tcBorders>
              <w:top w:val="single" w:sz="4" w:space="0" w:color="000000"/>
              <w:bottom w:val="single" w:sz="4" w:space="0" w:color="000000"/>
            </w:tcBorders>
          </w:tcPr>
          <w:p w14:paraId="3154DEC7" w14:textId="77777777" w:rsidR="00F54D48" w:rsidRDefault="00F54D48" w:rsidP="00014E3F">
            <w:pPr>
              <w:rPr>
                <w:rFonts w:ascii="Times New Roman" w:eastAsia="Times New Roman" w:hAnsi="Times New Roman" w:cs="Times New Roman"/>
                <w:sz w:val="18"/>
                <w:szCs w:val="18"/>
              </w:rPr>
            </w:pPr>
            <w:r>
              <w:rPr>
                <w:rFonts w:ascii="Times New Roman" w:eastAsia="Times New Roman" w:hAnsi="Times New Roman" w:cs="Times New Roman"/>
                <w:sz w:val="18"/>
                <w:szCs w:val="18"/>
              </w:rPr>
              <w:t>280 academic staff from ten (10) public universities</w:t>
            </w:r>
          </w:p>
          <w:p w14:paraId="1FF34912" w14:textId="77777777" w:rsidR="00F54D48" w:rsidRDefault="00F54D48" w:rsidP="00014E3F">
            <w:pPr>
              <w:rPr>
                <w:rFonts w:ascii="Times New Roman" w:eastAsia="Times New Roman" w:hAnsi="Times New Roman" w:cs="Times New Roman"/>
                <w:sz w:val="18"/>
                <w:szCs w:val="18"/>
              </w:rPr>
            </w:pPr>
          </w:p>
          <w:p w14:paraId="5346F20F" w14:textId="77777777" w:rsidR="00F54D48" w:rsidRDefault="00F54D48" w:rsidP="00014E3F">
            <w:pPr>
              <w:rPr>
                <w:rFonts w:ascii="Times New Roman" w:eastAsia="Times New Roman" w:hAnsi="Times New Roman" w:cs="Times New Roman"/>
                <w:sz w:val="18"/>
                <w:szCs w:val="18"/>
              </w:rPr>
            </w:pPr>
          </w:p>
        </w:tc>
        <w:tc>
          <w:tcPr>
            <w:tcW w:w="2127" w:type="dxa"/>
            <w:tcBorders>
              <w:top w:val="single" w:sz="4" w:space="0" w:color="000000"/>
              <w:bottom w:val="single" w:sz="4" w:space="0" w:color="000000"/>
            </w:tcBorders>
          </w:tcPr>
          <w:p w14:paraId="63C0FDF7" w14:textId="77777777" w:rsidR="00F54D48" w:rsidRDefault="00F54D48" w:rsidP="00014E3F">
            <w:pPr>
              <w:rPr>
                <w:rFonts w:ascii="Times New Roman" w:eastAsia="Times New Roman" w:hAnsi="Times New Roman" w:cs="Times New Roman"/>
                <w:color w:val="000000"/>
                <w:sz w:val="18"/>
                <w:szCs w:val="18"/>
              </w:rPr>
            </w:pPr>
            <w:r>
              <w:rPr>
                <w:rFonts w:ascii="Times New Roman" w:eastAsia="Times New Roman" w:hAnsi="Times New Roman" w:cs="Times New Roman"/>
                <w:sz w:val="18"/>
                <w:szCs w:val="18"/>
              </w:rPr>
              <w:lastRenderedPageBreak/>
              <w:t xml:space="preserve">A quantitative study and data were collected </w:t>
            </w:r>
            <w:r>
              <w:rPr>
                <w:rFonts w:ascii="Times New Roman" w:eastAsia="Times New Roman" w:hAnsi="Times New Roman" w:cs="Times New Roman"/>
                <w:sz w:val="18"/>
                <w:szCs w:val="18"/>
              </w:rPr>
              <w:lastRenderedPageBreak/>
              <w:t>through a survey instrument.</w:t>
            </w:r>
          </w:p>
        </w:tc>
        <w:tc>
          <w:tcPr>
            <w:tcW w:w="2556" w:type="dxa"/>
            <w:tcBorders>
              <w:top w:val="single" w:sz="4" w:space="0" w:color="000000"/>
              <w:bottom w:val="single" w:sz="4" w:space="0" w:color="000000"/>
            </w:tcBorders>
          </w:tcPr>
          <w:p w14:paraId="7DDBE8BC" w14:textId="77777777" w:rsidR="00F54D48" w:rsidRDefault="00F54D48" w:rsidP="00014E3F">
            <w:pPr>
              <w:rPr>
                <w:rFonts w:ascii="Times New Roman" w:eastAsia="Times New Roman" w:hAnsi="Times New Roman" w:cs="Times New Roman"/>
                <w:sz w:val="18"/>
                <w:szCs w:val="18"/>
              </w:rPr>
            </w:pPr>
            <w:r>
              <w:rPr>
                <w:rFonts w:ascii="Times New Roman" w:eastAsia="Times New Roman" w:hAnsi="Times New Roman" w:cs="Times New Roman"/>
                <w:sz w:val="18"/>
                <w:szCs w:val="18"/>
              </w:rPr>
              <w:lastRenderedPageBreak/>
              <w:t>Transformational Leadership (Bass, 1997; Avolio&amp; Bass, 1995)</w:t>
            </w:r>
          </w:p>
          <w:p w14:paraId="787C65BC" w14:textId="77777777" w:rsidR="00F54D48" w:rsidRDefault="00F54D48" w:rsidP="00014E3F">
            <w:pPr>
              <w:pBdr>
                <w:top w:val="nil"/>
                <w:left w:val="nil"/>
                <w:bottom w:val="nil"/>
                <w:right w:val="nil"/>
                <w:between w:val="nil"/>
              </w:pBdr>
              <w:ind w:left="720"/>
              <w:rPr>
                <w:rFonts w:ascii="Times New Roman" w:eastAsia="Times New Roman" w:hAnsi="Times New Roman" w:cs="Times New Roman"/>
                <w:color w:val="000000"/>
                <w:sz w:val="18"/>
                <w:szCs w:val="18"/>
              </w:rPr>
            </w:pPr>
          </w:p>
        </w:tc>
        <w:tc>
          <w:tcPr>
            <w:tcW w:w="2840" w:type="dxa"/>
            <w:tcBorders>
              <w:top w:val="single" w:sz="4" w:space="0" w:color="000000"/>
              <w:bottom w:val="single" w:sz="4" w:space="0" w:color="000000"/>
            </w:tcBorders>
          </w:tcPr>
          <w:p w14:paraId="5757DDCC" w14:textId="77777777" w:rsidR="00F54D48" w:rsidRDefault="00F54D48" w:rsidP="00014E3F">
            <w:pPr>
              <w:rPr>
                <w:rFonts w:ascii="Times New Roman" w:eastAsia="Times New Roman" w:hAnsi="Times New Roman" w:cs="Times New Roman"/>
                <w:sz w:val="18"/>
                <w:szCs w:val="18"/>
              </w:rPr>
            </w:pPr>
            <w:r>
              <w:rPr>
                <w:rFonts w:ascii="Times New Roman" w:eastAsia="Times New Roman" w:hAnsi="Times New Roman" w:cs="Times New Roman"/>
                <w:sz w:val="18"/>
                <w:szCs w:val="18"/>
              </w:rPr>
              <w:lastRenderedPageBreak/>
              <w:t>Transformational leadership behaviours</w:t>
            </w:r>
          </w:p>
          <w:p w14:paraId="60E4C8BA" w14:textId="77777777" w:rsidR="00F54D48" w:rsidRPr="00F93DA0" w:rsidRDefault="00F54D48" w:rsidP="00F54D48">
            <w:pPr>
              <w:numPr>
                <w:ilvl w:val="0"/>
                <w:numId w:val="4"/>
              </w:numPr>
              <w:pBdr>
                <w:top w:val="nil"/>
                <w:left w:val="nil"/>
                <w:bottom w:val="nil"/>
                <w:right w:val="nil"/>
                <w:between w:val="nil"/>
              </w:pBdr>
              <w:spacing w:after="0" w:line="240" w:lineRule="auto"/>
              <w:ind w:left="322" w:hanging="284"/>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I</w:t>
            </w:r>
            <w:r w:rsidRPr="00F93DA0">
              <w:rPr>
                <w:rFonts w:ascii="Times New Roman" w:eastAsia="Times New Roman" w:hAnsi="Times New Roman" w:cs="Times New Roman"/>
                <w:color w:val="000000"/>
                <w:sz w:val="18"/>
                <w:szCs w:val="18"/>
              </w:rPr>
              <w:t xml:space="preserve">nspirational </w:t>
            </w:r>
            <w:r>
              <w:rPr>
                <w:rFonts w:ascii="Times New Roman" w:eastAsia="Times New Roman" w:hAnsi="Times New Roman" w:cs="Times New Roman"/>
                <w:color w:val="000000"/>
                <w:sz w:val="18"/>
                <w:szCs w:val="18"/>
              </w:rPr>
              <w:t>M</w:t>
            </w:r>
            <w:r w:rsidRPr="00F93DA0">
              <w:rPr>
                <w:rFonts w:ascii="Times New Roman" w:eastAsia="Times New Roman" w:hAnsi="Times New Roman" w:cs="Times New Roman"/>
                <w:color w:val="000000"/>
                <w:sz w:val="18"/>
                <w:szCs w:val="18"/>
              </w:rPr>
              <w:t>otivation</w:t>
            </w:r>
          </w:p>
          <w:p w14:paraId="43F57DCF" w14:textId="77777777" w:rsidR="00F54D48" w:rsidRDefault="00F54D48" w:rsidP="00F54D48">
            <w:pPr>
              <w:numPr>
                <w:ilvl w:val="0"/>
                <w:numId w:val="4"/>
              </w:numPr>
              <w:pBdr>
                <w:top w:val="nil"/>
                <w:left w:val="nil"/>
                <w:bottom w:val="nil"/>
                <w:right w:val="nil"/>
                <w:between w:val="nil"/>
              </w:pBdr>
              <w:spacing w:after="0" w:line="240" w:lineRule="auto"/>
              <w:ind w:left="322" w:hanging="284"/>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lastRenderedPageBreak/>
              <w:t>Intellectual Stimulation</w:t>
            </w:r>
          </w:p>
          <w:p w14:paraId="3BE839CD" w14:textId="77777777" w:rsidR="00F54D48" w:rsidRDefault="00F54D48" w:rsidP="00F54D48">
            <w:pPr>
              <w:numPr>
                <w:ilvl w:val="0"/>
                <w:numId w:val="4"/>
              </w:numPr>
              <w:pBdr>
                <w:top w:val="nil"/>
                <w:left w:val="nil"/>
                <w:bottom w:val="nil"/>
                <w:right w:val="nil"/>
                <w:between w:val="nil"/>
              </w:pBdr>
              <w:spacing w:after="0" w:line="240" w:lineRule="auto"/>
              <w:ind w:left="322" w:hanging="284"/>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Idealized Influence (behaviour)</w:t>
            </w:r>
          </w:p>
          <w:p w14:paraId="56FE51E0" w14:textId="77777777" w:rsidR="00F54D48" w:rsidRDefault="00F54D48" w:rsidP="00F54D48">
            <w:pPr>
              <w:numPr>
                <w:ilvl w:val="0"/>
                <w:numId w:val="4"/>
              </w:numPr>
              <w:pBdr>
                <w:top w:val="nil"/>
                <w:left w:val="nil"/>
                <w:bottom w:val="nil"/>
                <w:right w:val="nil"/>
                <w:between w:val="nil"/>
              </w:pBdr>
              <w:spacing w:after="0" w:line="240" w:lineRule="auto"/>
              <w:ind w:left="322" w:hanging="284"/>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 xml:space="preserve">Idealized Influence (attributed) </w:t>
            </w:r>
          </w:p>
          <w:p w14:paraId="7597E77F" w14:textId="77777777" w:rsidR="00F54D48" w:rsidRDefault="00F54D48" w:rsidP="00F54D48">
            <w:pPr>
              <w:numPr>
                <w:ilvl w:val="0"/>
                <w:numId w:val="4"/>
              </w:numPr>
              <w:pBdr>
                <w:top w:val="nil"/>
                <w:left w:val="nil"/>
                <w:bottom w:val="nil"/>
                <w:right w:val="nil"/>
                <w:between w:val="nil"/>
              </w:pBdr>
              <w:spacing w:after="0" w:line="240" w:lineRule="auto"/>
              <w:ind w:left="322" w:hanging="284"/>
              <w:rPr>
                <w:rFonts w:ascii="Times New Roman" w:eastAsia="Times New Roman" w:hAnsi="Times New Roman" w:cs="Times New Roman"/>
                <w:sz w:val="18"/>
                <w:szCs w:val="18"/>
              </w:rPr>
            </w:pPr>
            <w:r>
              <w:rPr>
                <w:rFonts w:ascii="Times New Roman" w:eastAsia="Times New Roman" w:hAnsi="Times New Roman" w:cs="Times New Roman"/>
                <w:color w:val="000000"/>
                <w:sz w:val="18"/>
                <w:szCs w:val="18"/>
              </w:rPr>
              <w:t>Individual Consideration</w:t>
            </w:r>
          </w:p>
        </w:tc>
        <w:tc>
          <w:tcPr>
            <w:tcW w:w="3562" w:type="dxa"/>
            <w:tcBorders>
              <w:top w:val="single" w:sz="4" w:space="0" w:color="000000"/>
              <w:bottom w:val="single" w:sz="4" w:space="0" w:color="000000"/>
            </w:tcBorders>
          </w:tcPr>
          <w:p w14:paraId="5F98ED45" w14:textId="77777777" w:rsidR="00F54D48" w:rsidRDefault="00F54D48" w:rsidP="00014E3F">
            <w:pPr>
              <w:jc w:val="both"/>
              <w:rPr>
                <w:rFonts w:ascii="Times New Roman" w:eastAsia="Times New Roman" w:hAnsi="Times New Roman" w:cs="Times New Roman"/>
                <w:sz w:val="18"/>
                <w:szCs w:val="18"/>
              </w:rPr>
            </w:pPr>
            <w:r w:rsidRPr="007A7EEF">
              <w:rPr>
                <w:rFonts w:ascii="Times New Roman" w:eastAsia="Times New Roman" w:hAnsi="Times New Roman" w:cs="Times New Roman"/>
                <w:sz w:val="18"/>
                <w:szCs w:val="18"/>
              </w:rPr>
              <w:lastRenderedPageBreak/>
              <w:t xml:space="preserve">Transformational leadership strongly affects process improvement. </w:t>
            </w:r>
            <w:r>
              <w:rPr>
                <w:rFonts w:ascii="Times New Roman" w:eastAsia="Times New Roman" w:hAnsi="Times New Roman" w:cs="Times New Roman"/>
                <w:sz w:val="18"/>
                <w:szCs w:val="18"/>
              </w:rPr>
              <w:t>It guides</w:t>
            </w:r>
            <w:r w:rsidRPr="007A7EEF">
              <w:rPr>
                <w:rFonts w:ascii="Times New Roman" w:eastAsia="Times New Roman" w:hAnsi="Times New Roman" w:cs="Times New Roman"/>
                <w:sz w:val="18"/>
                <w:szCs w:val="18"/>
              </w:rPr>
              <w:t xml:space="preserve"> the team and </w:t>
            </w:r>
            <w:r>
              <w:rPr>
                <w:rFonts w:ascii="Times New Roman" w:eastAsia="Times New Roman" w:hAnsi="Times New Roman" w:cs="Times New Roman"/>
                <w:sz w:val="18"/>
                <w:szCs w:val="18"/>
              </w:rPr>
              <w:t xml:space="preserve">influences </w:t>
            </w:r>
            <w:r w:rsidRPr="007A7EEF">
              <w:rPr>
                <w:rFonts w:ascii="Times New Roman" w:eastAsia="Times New Roman" w:hAnsi="Times New Roman" w:cs="Times New Roman"/>
                <w:sz w:val="18"/>
                <w:szCs w:val="18"/>
              </w:rPr>
              <w:t xml:space="preserve">about 61% of the changes in process innovation. Transformational leadership also </w:t>
            </w:r>
            <w:r w:rsidRPr="007A7EEF">
              <w:rPr>
                <w:rFonts w:ascii="Times New Roman" w:eastAsia="Times New Roman" w:hAnsi="Times New Roman" w:cs="Times New Roman"/>
                <w:sz w:val="18"/>
                <w:szCs w:val="18"/>
              </w:rPr>
              <w:lastRenderedPageBreak/>
              <w:t xml:space="preserve">significantly affects product creation. </w:t>
            </w:r>
            <w:r>
              <w:rPr>
                <w:rFonts w:ascii="Times New Roman" w:eastAsia="Times New Roman" w:hAnsi="Times New Roman" w:cs="Times New Roman"/>
                <w:sz w:val="18"/>
                <w:szCs w:val="18"/>
              </w:rPr>
              <w:t>The</w:t>
            </w:r>
            <w:r w:rsidRPr="007A7EEF">
              <w:rPr>
                <w:rFonts w:ascii="Times New Roman" w:eastAsia="Times New Roman" w:hAnsi="Times New Roman" w:cs="Times New Roman"/>
                <w:sz w:val="18"/>
                <w:szCs w:val="18"/>
              </w:rPr>
              <w:t xml:space="preserve"> leader </w:t>
            </w:r>
            <w:r>
              <w:rPr>
                <w:rFonts w:ascii="Times New Roman" w:eastAsia="Times New Roman" w:hAnsi="Times New Roman" w:cs="Times New Roman"/>
                <w:sz w:val="18"/>
                <w:szCs w:val="18"/>
              </w:rPr>
              <w:t>inspires</w:t>
            </w:r>
            <w:r w:rsidRPr="007A7EEF">
              <w:rPr>
                <w:rFonts w:ascii="Times New Roman" w:eastAsia="Times New Roman" w:hAnsi="Times New Roman" w:cs="Times New Roman"/>
                <w:sz w:val="18"/>
                <w:szCs w:val="18"/>
              </w:rPr>
              <w:t xml:space="preserve"> the team to develop new ideas, and this influence accounts for about 47% of the changes in product innovation.</w:t>
            </w:r>
          </w:p>
        </w:tc>
      </w:tr>
      <w:tr w:rsidR="00F54D48" w14:paraId="3446F32A" w14:textId="77777777" w:rsidTr="00014E3F">
        <w:tc>
          <w:tcPr>
            <w:tcW w:w="567" w:type="dxa"/>
            <w:tcBorders>
              <w:top w:val="single" w:sz="4" w:space="0" w:color="000000"/>
              <w:bottom w:val="single" w:sz="4" w:space="0" w:color="000000"/>
            </w:tcBorders>
          </w:tcPr>
          <w:p w14:paraId="2D3A15C8" w14:textId="77777777" w:rsidR="00F54D48" w:rsidRPr="007A7EEF" w:rsidRDefault="00F54D48" w:rsidP="00014E3F">
            <w:pPr>
              <w:rPr>
                <w:rFonts w:ascii="Times New Roman" w:eastAsia="Times New Roman" w:hAnsi="Times New Roman" w:cs="Times New Roman"/>
                <w:color w:val="222222"/>
                <w:sz w:val="18"/>
                <w:szCs w:val="18"/>
              </w:rPr>
            </w:pPr>
            <w:r>
              <w:rPr>
                <w:rFonts w:ascii="Times New Roman" w:eastAsia="Times New Roman" w:hAnsi="Times New Roman" w:cs="Times New Roman"/>
                <w:color w:val="222222"/>
                <w:sz w:val="18"/>
                <w:szCs w:val="18"/>
              </w:rPr>
              <w:lastRenderedPageBreak/>
              <w:t>18</w:t>
            </w:r>
          </w:p>
        </w:tc>
        <w:tc>
          <w:tcPr>
            <w:tcW w:w="1413" w:type="dxa"/>
            <w:tcBorders>
              <w:top w:val="single" w:sz="4" w:space="0" w:color="000000"/>
              <w:bottom w:val="single" w:sz="4" w:space="0" w:color="000000"/>
            </w:tcBorders>
          </w:tcPr>
          <w:p w14:paraId="286267A9" w14:textId="77777777" w:rsidR="00F54D48" w:rsidRPr="007A7EEF" w:rsidRDefault="00F54D48" w:rsidP="00014E3F">
            <w:pPr>
              <w:rPr>
                <w:rFonts w:ascii="Times New Roman" w:eastAsia="Times New Roman" w:hAnsi="Times New Roman" w:cs="Times New Roman"/>
                <w:color w:val="222222"/>
                <w:sz w:val="18"/>
                <w:szCs w:val="18"/>
              </w:rPr>
            </w:pPr>
            <w:r w:rsidRPr="007A7EEF">
              <w:rPr>
                <w:rFonts w:ascii="Times New Roman" w:eastAsia="Times New Roman" w:hAnsi="Times New Roman" w:cs="Times New Roman"/>
                <w:color w:val="222222"/>
                <w:sz w:val="18"/>
                <w:szCs w:val="18"/>
              </w:rPr>
              <w:t>Iqbal</w:t>
            </w:r>
            <w:r>
              <w:rPr>
                <w:rFonts w:ascii="Times New Roman" w:eastAsia="Times New Roman" w:hAnsi="Times New Roman" w:cs="Times New Roman"/>
                <w:color w:val="222222"/>
                <w:sz w:val="18"/>
                <w:szCs w:val="18"/>
              </w:rPr>
              <w:t xml:space="preserve"> </w:t>
            </w:r>
            <w:r w:rsidRPr="007A7EEF">
              <w:rPr>
                <w:rFonts w:ascii="Times New Roman" w:eastAsia="Times New Roman" w:hAnsi="Times New Roman" w:cs="Times New Roman"/>
                <w:color w:val="222222"/>
                <w:sz w:val="18"/>
                <w:szCs w:val="18"/>
              </w:rPr>
              <w:t>&amp; Piwowar-Sulej, (2021), Arab Saudi</w:t>
            </w:r>
          </w:p>
        </w:tc>
        <w:tc>
          <w:tcPr>
            <w:tcW w:w="1984" w:type="dxa"/>
            <w:tcBorders>
              <w:top w:val="single" w:sz="4" w:space="0" w:color="000000"/>
              <w:bottom w:val="single" w:sz="4" w:space="0" w:color="000000"/>
            </w:tcBorders>
          </w:tcPr>
          <w:p w14:paraId="622F753E" w14:textId="77777777" w:rsidR="00F54D48" w:rsidRPr="007A7EEF" w:rsidRDefault="00F54D48" w:rsidP="00014E3F">
            <w:pPr>
              <w:rPr>
                <w:rFonts w:ascii="Times New Roman" w:eastAsia="Times New Roman" w:hAnsi="Times New Roman" w:cs="Times New Roman"/>
                <w:sz w:val="18"/>
                <w:szCs w:val="18"/>
              </w:rPr>
            </w:pPr>
            <w:r w:rsidRPr="007A7EEF">
              <w:rPr>
                <w:rFonts w:ascii="Times New Roman" w:eastAsia="Times New Roman" w:hAnsi="Times New Roman" w:cs="Times New Roman"/>
                <w:sz w:val="18"/>
                <w:szCs w:val="18"/>
              </w:rPr>
              <w:t xml:space="preserve">500 employees of higher education institutions (HEIs) in </w:t>
            </w:r>
            <w:r w:rsidRPr="007A7EEF">
              <w:rPr>
                <w:rFonts w:ascii="Times New Roman" w:eastAsia="Times New Roman" w:hAnsi="Times New Roman" w:cs="Times New Roman"/>
                <w:color w:val="222222"/>
                <w:sz w:val="18"/>
                <w:szCs w:val="18"/>
              </w:rPr>
              <w:t>China and Pakistan</w:t>
            </w:r>
          </w:p>
        </w:tc>
        <w:tc>
          <w:tcPr>
            <w:tcW w:w="2127" w:type="dxa"/>
            <w:tcBorders>
              <w:top w:val="single" w:sz="4" w:space="0" w:color="000000"/>
              <w:bottom w:val="single" w:sz="4" w:space="0" w:color="000000"/>
            </w:tcBorders>
          </w:tcPr>
          <w:p w14:paraId="51B1A3DD" w14:textId="77777777" w:rsidR="00F54D48" w:rsidRDefault="00F54D48" w:rsidP="00014E3F">
            <w:pPr>
              <w:rPr>
                <w:rFonts w:ascii="Times New Roman" w:eastAsia="Times New Roman" w:hAnsi="Times New Roman" w:cs="Times New Roman"/>
                <w:sz w:val="18"/>
                <w:szCs w:val="18"/>
              </w:rPr>
            </w:pPr>
            <w:r>
              <w:rPr>
                <w:rFonts w:ascii="Times New Roman" w:eastAsia="Times New Roman" w:hAnsi="Times New Roman" w:cs="Times New Roman"/>
                <w:sz w:val="18"/>
                <w:szCs w:val="18"/>
              </w:rPr>
              <w:t>A quantitative study and data were collected through a survey instrument.</w:t>
            </w:r>
          </w:p>
        </w:tc>
        <w:tc>
          <w:tcPr>
            <w:tcW w:w="2556" w:type="dxa"/>
            <w:tcBorders>
              <w:top w:val="single" w:sz="4" w:space="0" w:color="000000"/>
              <w:bottom w:val="single" w:sz="4" w:space="0" w:color="000000"/>
            </w:tcBorders>
          </w:tcPr>
          <w:p w14:paraId="26E8350C" w14:textId="77777777" w:rsidR="00F54D48" w:rsidRDefault="00F54D48" w:rsidP="00014E3F">
            <w:pPr>
              <w:rPr>
                <w:rFonts w:ascii="Times New Roman" w:eastAsia="Times New Roman" w:hAnsi="Times New Roman" w:cs="Times New Roman"/>
                <w:sz w:val="18"/>
                <w:szCs w:val="18"/>
              </w:rPr>
            </w:pPr>
            <w:r>
              <w:rPr>
                <w:rFonts w:ascii="Times New Roman" w:eastAsia="Times New Roman" w:hAnsi="Times New Roman" w:cs="Times New Roman"/>
                <w:sz w:val="18"/>
                <w:szCs w:val="18"/>
              </w:rPr>
              <w:t>Sustainable Leadership (McCann &amp; Sweet, 2014)</w:t>
            </w:r>
          </w:p>
          <w:p w14:paraId="3547C615" w14:textId="77777777" w:rsidR="00F54D48" w:rsidRDefault="00F54D48" w:rsidP="00014E3F">
            <w:pPr>
              <w:rPr>
                <w:rFonts w:ascii="Times New Roman" w:eastAsia="Times New Roman" w:hAnsi="Times New Roman" w:cs="Times New Roman"/>
                <w:sz w:val="18"/>
                <w:szCs w:val="18"/>
              </w:rPr>
            </w:pPr>
          </w:p>
          <w:p w14:paraId="1D86DA5D" w14:textId="77777777" w:rsidR="00F54D48" w:rsidRDefault="00F54D48" w:rsidP="00014E3F">
            <w:pPr>
              <w:rPr>
                <w:rFonts w:ascii="Times New Roman" w:eastAsia="Times New Roman" w:hAnsi="Times New Roman" w:cs="Times New Roman"/>
                <w:sz w:val="18"/>
                <w:szCs w:val="18"/>
              </w:rPr>
            </w:pPr>
            <w:r>
              <w:rPr>
                <w:rFonts w:ascii="Times New Roman" w:eastAsia="Times New Roman" w:hAnsi="Times New Roman" w:cs="Times New Roman"/>
                <w:sz w:val="18"/>
                <w:szCs w:val="18"/>
              </w:rPr>
              <w:t>Slankis (2006) identified 10 pillars of Sustainable Leadership:</w:t>
            </w:r>
          </w:p>
          <w:p w14:paraId="5973E73E" w14:textId="77777777" w:rsidR="00F54D48" w:rsidRDefault="00F54D48" w:rsidP="00F54D48">
            <w:pPr>
              <w:numPr>
                <w:ilvl w:val="1"/>
                <w:numId w:val="3"/>
              </w:numPr>
              <w:pBdr>
                <w:top w:val="nil"/>
                <w:left w:val="nil"/>
                <w:bottom w:val="nil"/>
                <w:right w:val="nil"/>
                <w:between w:val="nil"/>
              </w:pBdr>
              <w:spacing w:after="0" w:line="240" w:lineRule="auto"/>
              <w:ind w:left="313" w:hanging="284"/>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Change Orientation</w:t>
            </w:r>
          </w:p>
          <w:p w14:paraId="4E7B1DF9" w14:textId="77777777" w:rsidR="00F54D48" w:rsidRDefault="00F54D48" w:rsidP="00F54D48">
            <w:pPr>
              <w:numPr>
                <w:ilvl w:val="1"/>
                <w:numId w:val="3"/>
              </w:numPr>
              <w:pBdr>
                <w:top w:val="nil"/>
                <w:left w:val="nil"/>
                <w:bottom w:val="nil"/>
                <w:right w:val="nil"/>
                <w:between w:val="nil"/>
              </w:pBdr>
              <w:spacing w:after="0" w:line="240" w:lineRule="auto"/>
              <w:ind w:left="313" w:hanging="284"/>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Broad Systems Thinking</w:t>
            </w:r>
          </w:p>
          <w:p w14:paraId="6439BB3D" w14:textId="77777777" w:rsidR="00F54D48" w:rsidRDefault="00F54D48" w:rsidP="00F54D48">
            <w:pPr>
              <w:numPr>
                <w:ilvl w:val="1"/>
                <w:numId w:val="3"/>
              </w:numPr>
              <w:pBdr>
                <w:top w:val="nil"/>
                <w:left w:val="nil"/>
                <w:bottom w:val="nil"/>
                <w:right w:val="nil"/>
                <w:between w:val="nil"/>
              </w:pBdr>
              <w:spacing w:after="0" w:line="240" w:lineRule="auto"/>
              <w:ind w:left="313" w:hanging="284"/>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Social and Environmental Consciousness</w:t>
            </w:r>
          </w:p>
          <w:p w14:paraId="15D0EE93" w14:textId="77777777" w:rsidR="00F54D48" w:rsidRDefault="00F54D48" w:rsidP="00F54D48">
            <w:pPr>
              <w:numPr>
                <w:ilvl w:val="1"/>
                <w:numId w:val="3"/>
              </w:numPr>
              <w:pBdr>
                <w:top w:val="nil"/>
                <w:left w:val="nil"/>
                <w:bottom w:val="nil"/>
                <w:right w:val="nil"/>
                <w:between w:val="nil"/>
              </w:pBdr>
              <w:spacing w:after="0" w:line="240" w:lineRule="auto"/>
              <w:ind w:left="313" w:hanging="284"/>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Business Savvy and Credibility</w:t>
            </w:r>
          </w:p>
          <w:p w14:paraId="0B5D47F6" w14:textId="77777777" w:rsidR="00F54D48" w:rsidRDefault="00F54D48" w:rsidP="00F54D48">
            <w:pPr>
              <w:numPr>
                <w:ilvl w:val="1"/>
                <w:numId w:val="3"/>
              </w:numPr>
              <w:pBdr>
                <w:top w:val="nil"/>
                <w:left w:val="nil"/>
                <w:bottom w:val="nil"/>
                <w:right w:val="nil"/>
                <w:between w:val="nil"/>
              </w:pBdr>
              <w:spacing w:after="0" w:line="240" w:lineRule="auto"/>
              <w:ind w:left="313" w:hanging="284"/>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Adaptability</w:t>
            </w:r>
          </w:p>
          <w:p w14:paraId="149E5195" w14:textId="77777777" w:rsidR="00F54D48" w:rsidRDefault="00F54D48" w:rsidP="00F54D48">
            <w:pPr>
              <w:numPr>
                <w:ilvl w:val="1"/>
                <w:numId w:val="3"/>
              </w:numPr>
              <w:pBdr>
                <w:top w:val="nil"/>
                <w:left w:val="nil"/>
                <w:bottom w:val="nil"/>
                <w:right w:val="nil"/>
                <w:between w:val="nil"/>
              </w:pBdr>
              <w:spacing w:after="0" w:line="240" w:lineRule="auto"/>
              <w:ind w:left="313" w:hanging="284"/>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Patience</w:t>
            </w:r>
          </w:p>
          <w:p w14:paraId="18AC70DC" w14:textId="77777777" w:rsidR="00F54D48" w:rsidRDefault="00F54D48" w:rsidP="00F54D48">
            <w:pPr>
              <w:numPr>
                <w:ilvl w:val="1"/>
                <w:numId w:val="3"/>
              </w:numPr>
              <w:pBdr>
                <w:top w:val="nil"/>
                <w:left w:val="nil"/>
                <w:bottom w:val="nil"/>
                <w:right w:val="nil"/>
                <w:between w:val="nil"/>
              </w:pBdr>
              <w:spacing w:after="0" w:line="240" w:lineRule="auto"/>
              <w:ind w:left="313" w:hanging="284"/>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Translational Skills</w:t>
            </w:r>
          </w:p>
          <w:p w14:paraId="2A727673" w14:textId="77777777" w:rsidR="00F54D48" w:rsidRDefault="00F54D48" w:rsidP="00F54D48">
            <w:pPr>
              <w:numPr>
                <w:ilvl w:val="1"/>
                <w:numId w:val="3"/>
              </w:numPr>
              <w:pBdr>
                <w:top w:val="nil"/>
                <w:left w:val="nil"/>
                <w:bottom w:val="nil"/>
                <w:right w:val="nil"/>
                <w:between w:val="nil"/>
              </w:pBdr>
              <w:spacing w:after="0" w:line="240" w:lineRule="auto"/>
              <w:ind w:left="313" w:hanging="284"/>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Persuasiveness</w:t>
            </w:r>
          </w:p>
          <w:p w14:paraId="0436DB0B" w14:textId="77777777" w:rsidR="00F54D48" w:rsidRDefault="00F54D48" w:rsidP="00F54D48">
            <w:pPr>
              <w:numPr>
                <w:ilvl w:val="1"/>
                <w:numId w:val="3"/>
              </w:numPr>
              <w:pBdr>
                <w:top w:val="nil"/>
                <w:left w:val="nil"/>
                <w:bottom w:val="nil"/>
                <w:right w:val="nil"/>
                <w:between w:val="nil"/>
              </w:pBdr>
              <w:spacing w:after="0" w:line="240" w:lineRule="auto"/>
              <w:ind w:left="313" w:hanging="284"/>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Energy and Passion</w:t>
            </w:r>
          </w:p>
          <w:p w14:paraId="477DF07D" w14:textId="77777777" w:rsidR="00F54D48" w:rsidRDefault="00F54D48" w:rsidP="00F54D48">
            <w:pPr>
              <w:numPr>
                <w:ilvl w:val="1"/>
                <w:numId w:val="3"/>
              </w:numPr>
              <w:pBdr>
                <w:top w:val="nil"/>
                <w:left w:val="nil"/>
                <w:bottom w:val="nil"/>
                <w:right w:val="nil"/>
                <w:between w:val="nil"/>
              </w:pBdr>
              <w:spacing w:after="0" w:line="240" w:lineRule="auto"/>
              <w:ind w:left="313" w:hanging="284"/>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Mentoring and Development</w:t>
            </w:r>
          </w:p>
        </w:tc>
        <w:tc>
          <w:tcPr>
            <w:tcW w:w="2840" w:type="dxa"/>
            <w:tcBorders>
              <w:top w:val="single" w:sz="4" w:space="0" w:color="000000"/>
              <w:bottom w:val="single" w:sz="4" w:space="0" w:color="000000"/>
            </w:tcBorders>
          </w:tcPr>
          <w:p w14:paraId="457FCDCA" w14:textId="77777777" w:rsidR="00F54D48" w:rsidRDefault="00F54D48" w:rsidP="00F54D48">
            <w:pPr>
              <w:numPr>
                <w:ilvl w:val="0"/>
                <w:numId w:val="5"/>
              </w:numPr>
              <w:pBdr>
                <w:top w:val="nil"/>
                <w:left w:val="nil"/>
                <w:bottom w:val="nil"/>
                <w:right w:val="nil"/>
                <w:between w:val="nil"/>
              </w:pBdr>
              <w:spacing w:after="0" w:line="240" w:lineRule="auto"/>
              <w:ind w:left="322" w:hanging="322"/>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Reflexive and Participative Leadership</w:t>
            </w:r>
          </w:p>
          <w:p w14:paraId="5306AB2E" w14:textId="77777777" w:rsidR="00F54D48" w:rsidRDefault="00F54D48" w:rsidP="00F54D48">
            <w:pPr>
              <w:numPr>
                <w:ilvl w:val="0"/>
                <w:numId w:val="5"/>
              </w:numPr>
              <w:pBdr>
                <w:top w:val="nil"/>
                <w:left w:val="nil"/>
                <w:bottom w:val="nil"/>
                <w:right w:val="nil"/>
                <w:between w:val="nil"/>
              </w:pBdr>
              <w:spacing w:after="0" w:line="240" w:lineRule="auto"/>
              <w:ind w:left="322" w:hanging="322"/>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Responsible and Ethical Leadership</w:t>
            </w:r>
          </w:p>
          <w:p w14:paraId="41E1D3A9" w14:textId="77777777" w:rsidR="00F54D48" w:rsidRDefault="00F54D48" w:rsidP="00F54D48">
            <w:pPr>
              <w:numPr>
                <w:ilvl w:val="0"/>
                <w:numId w:val="5"/>
              </w:numPr>
              <w:pBdr>
                <w:top w:val="nil"/>
                <w:left w:val="nil"/>
                <w:bottom w:val="nil"/>
                <w:right w:val="nil"/>
                <w:between w:val="nil"/>
              </w:pBdr>
              <w:spacing w:after="0" w:line="240" w:lineRule="auto"/>
              <w:ind w:left="322" w:hanging="322"/>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Transformational Leadership</w:t>
            </w:r>
          </w:p>
          <w:p w14:paraId="0F81CCF8" w14:textId="77777777" w:rsidR="00F54D48" w:rsidRDefault="00F54D48" w:rsidP="00F54D48">
            <w:pPr>
              <w:numPr>
                <w:ilvl w:val="0"/>
                <w:numId w:val="5"/>
              </w:numPr>
              <w:pBdr>
                <w:top w:val="nil"/>
                <w:left w:val="nil"/>
                <w:bottom w:val="nil"/>
                <w:right w:val="nil"/>
                <w:between w:val="nil"/>
              </w:pBdr>
              <w:spacing w:after="0" w:line="240" w:lineRule="auto"/>
              <w:ind w:left="322" w:hanging="322"/>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Value-based Leadership</w:t>
            </w:r>
          </w:p>
          <w:p w14:paraId="01A10004" w14:textId="77777777" w:rsidR="00F54D48" w:rsidRDefault="00F54D48" w:rsidP="00F54D48">
            <w:pPr>
              <w:numPr>
                <w:ilvl w:val="0"/>
                <w:numId w:val="5"/>
              </w:numPr>
              <w:pBdr>
                <w:top w:val="nil"/>
                <w:left w:val="nil"/>
                <w:bottom w:val="nil"/>
                <w:right w:val="nil"/>
                <w:between w:val="nil"/>
              </w:pBdr>
              <w:spacing w:after="0" w:line="240" w:lineRule="auto"/>
              <w:ind w:left="322" w:hanging="322"/>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Shared Leadership</w:t>
            </w:r>
          </w:p>
          <w:p w14:paraId="188A5C97" w14:textId="77777777" w:rsidR="00F54D48" w:rsidRDefault="00F54D48" w:rsidP="00F54D48">
            <w:pPr>
              <w:numPr>
                <w:ilvl w:val="0"/>
                <w:numId w:val="5"/>
              </w:numPr>
              <w:pBdr>
                <w:top w:val="nil"/>
                <w:left w:val="nil"/>
                <w:bottom w:val="nil"/>
                <w:right w:val="nil"/>
                <w:between w:val="nil"/>
              </w:pBdr>
              <w:spacing w:after="0" w:line="240" w:lineRule="auto"/>
              <w:ind w:left="322" w:hanging="322"/>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Promotion of Cohesive Diversity</w:t>
            </w:r>
          </w:p>
          <w:p w14:paraId="0F0EDD1C" w14:textId="77777777" w:rsidR="00F54D48" w:rsidRDefault="00F54D48" w:rsidP="00F54D48">
            <w:pPr>
              <w:numPr>
                <w:ilvl w:val="0"/>
                <w:numId w:val="5"/>
              </w:numPr>
              <w:pBdr>
                <w:top w:val="nil"/>
                <w:left w:val="nil"/>
                <w:bottom w:val="nil"/>
                <w:right w:val="nil"/>
                <w:between w:val="nil"/>
              </w:pBdr>
              <w:spacing w:after="0" w:line="240" w:lineRule="auto"/>
              <w:ind w:left="322" w:hanging="322"/>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Knowledge Sharing and Psychological Intelligence</w:t>
            </w:r>
          </w:p>
          <w:p w14:paraId="48452864" w14:textId="77777777" w:rsidR="00F54D48" w:rsidRDefault="00F54D48" w:rsidP="00F54D48">
            <w:pPr>
              <w:numPr>
                <w:ilvl w:val="0"/>
                <w:numId w:val="5"/>
              </w:numPr>
              <w:pBdr>
                <w:top w:val="nil"/>
                <w:left w:val="nil"/>
                <w:bottom w:val="nil"/>
                <w:right w:val="nil"/>
                <w:between w:val="nil"/>
              </w:pBdr>
              <w:spacing w:after="0" w:line="240" w:lineRule="auto"/>
              <w:ind w:left="322" w:hanging="322"/>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Reflection on Action.</w:t>
            </w:r>
          </w:p>
          <w:p w14:paraId="202B62C7" w14:textId="77777777" w:rsidR="00F54D48" w:rsidRDefault="00F54D48" w:rsidP="00F54D48">
            <w:pPr>
              <w:numPr>
                <w:ilvl w:val="0"/>
                <w:numId w:val="5"/>
              </w:numPr>
              <w:pBdr>
                <w:top w:val="nil"/>
                <w:left w:val="nil"/>
                <w:bottom w:val="nil"/>
                <w:right w:val="nil"/>
                <w:between w:val="nil"/>
              </w:pBdr>
              <w:spacing w:after="0" w:line="240" w:lineRule="auto"/>
              <w:ind w:left="322" w:hanging="322"/>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Team Orientation</w:t>
            </w:r>
          </w:p>
          <w:p w14:paraId="3B793161" w14:textId="77777777" w:rsidR="00F54D48" w:rsidRDefault="00F54D48" w:rsidP="00F54D48">
            <w:pPr>
              <w:numPr>
                <w:ilvl w:val="0"/>
                <w:numId w:val="5"/>
              </w:numPr>
              <w:pBdr>
                <w:top w:val="nil"/>
                <w:left w:val="nil"/>
                <w:bottom w:val="nil"/>
                <w:right w:val="nil"/>
                <w:between w:val="nil"/>
              </w:pBdr>
              <w:spacing w:after="0" w:line="240" w:lineRule="auto"/>
              <w:ind w:left="322" w:hanging="322"/>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Trust</w:t>
            </w:r>
          </w:p>
          <w:p w14:paraId="33681BD9" w14:textId="77777777" w:rsidR="00F54D48" w:rsidRDefault="00F54D48" w:rsidP="00F54D48">
            <w:pPr>
              <w:numPr>
                <w:ilvl w:val="0"/>
                <w:numId w:val="5"/>
              </w:numPr>
              <w:pBdr>
                <w:top w:val="nil"/>
                <w:left w:val="nil"/>
                <w:bottom w:val="nil"/>
                <w:right w:val="nil"/>
                <w:between w:val="nil"/>
              </w:pBdr>
              <w:spacing w:after="0" w:line="240" w:lineRule="auto"/>
              <w:ind w:left="322" w:hanging="322"/>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Passion</w:t>
            </w:r>
          </w:p>
          <w:p w14:paraId="3C0123DB" w14:textId="77777777" w:rsidR="00F54D48" w:rsidRDefault="00F54D48" w:rsidP="00F54D48">
            <w:pPr>
              <w:numPr>
                <w:ilvl w:val="0"/>
                <w:numId w:val="5"/>
              </w:numPr>
              <w:pBdr>
                <w:top w:val="nil"/>
                <w:left w:val="nil"/>
                <w:bottom w:val="nil"/>
                <w:right w:val="nil"/>
                <w:between w:val="nil"/>
              </w:pBdr>
              <w:spacing w:after="0" w:line="240" w:lineRule="auto"/>
              <w:ind w:left="322" w:hanging="322"/>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Personal Humility and Professional Will</w:t>
            </w:r>
          </w:p>
          <w:p w14:paraId="12C9621A" w14:textId="77777777" w:rsidR="00F54D48" w:rsidRDefault="00F54D48" w:rsidP="00F54D48">
            <w:pPr>
              <w:numPr>
                <w:ilvl w:val="0"/>
                <w:numId w:val="5"/>
              </w:numPr>
              <w:pBdr>
                <w:top w:val="nil"/>
                <w:left w:val="nil"/>
                <w:bottom w:val="nil"/>
                <w:right w:val="nil"/>
                <w:between w:val="nil"/>
              </w:pBdr>
              <w:spacing w:after="0" w:line="240" w:lineRule="auto"/>
              <w:ind w:left="322" w:hanging="322"/>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Intellectual Stimulation</w:t>
            </w:r>
          </w:p>
          <w:p w14:paraId="52C5353E" w14:textId="77777777" w:rsidR="00F54D48" w:rsidRDefault="00F54D48" w:rsidP="00F54D48">
            <w:pPr>
              <w:numPr>
                <w:ilvl w:val="0"/>
                <w:numId w:val="5"/>
              </w:numPr>
              <w:pBdr>
                <w:top w:val="nil"/>
                <w:left w:val="nil"/>
                <w:bottom w:val="nil"/>
                <w:right w:val="nil"/>
                <w:between w:val="nil"/>
              </w:pBdr>
              <w:spacing w:after="0" w:line="240" w:lineRule="auto"/>
              <w:ind w:left="322" w:hanging="322"/>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Enhancement of Organisational Learning</w:t>
            </w:r>
          </w:p>
          <w:p w14:paraId="72987565" w14:textId="77777777" w:rsidR="00F54D48" w:rsidRDefault="00F54D48" w:rsidP="00F54D48">
            <w:pPr>
              <w:numPr>
                <w:ilvl w:val="0"/>
                <w:numId w:val="5"/>
              </w:numPr>
              <w:pBdr>
                <w:top w:val="nil"/>
                <w:left w:val="nil"/>
                <w:bottom w:val="nil"/>
                <w:right w:val="nil"/>
                <w:between w:val="nil"/>
              </w:pBdr>
              <w:spacing w:after="0" w:line="240" w:lineRule="auto"/>
              <w:ind w:left="322" w:hanging="322"/>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Stimulation of Knowledge Sharing</w:t>
            </w:r>
          </w:p>
          <w:p w14:paraId="5DDC96C8" w14:textId="77777777" w:rsidR="00F54D48" w:rsidRDefault="00F54D48" w:rsidP="00014E3F">
            <w:pPr>
              <w:pBdr>
                <w:top w:val="nil"/>
                <w:left w:val="nil"/>
                <w:bottom w:val="nil"/>
                <w:right w:val="nil"/>
                <w:between w:val="nil"/>
              </w:pBdr>
              <w:ind w:left="322"/>
              <w:rPr>
                <w:rFonts w:ascii="Times New Roman" w:eastAsia="Times New Roman" w:hAnsi="Times New Roman" w:cs="Times New Roman"/>
                <w:color w:val="000000"/>
                <w:sz w:val="18"/>
                <w:szCs w:val="18"/>
              </w:rPr>
            </w:pPr>
          </w:p>
        </w:tc>
        <w:tc>
          <w:tcPr>
            <w:tcW w:w="3562" w:type="dxa"/>
            <w:tcBorders>
              <w:top w:val="single" w:sz="4" w:space="0" w:color="000000"/>
              <w:bottom w:val="single" w:sz="4" w:space="0" w:color="000000"/>
            </w:tcBorders>
          </w:tcPr>
          <w:p w14:paraId="7291507E" w14:textId="77777777" w:rsidR="00F54D48" w:rsidRDefault="00F54D48" w:rsidP="00014E3F">
            <w:pPr>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Sustainable leadership (SL) positively influences social innovation (SI) in higher education institutions (HEIs) by fostering systematic innovation and creating a culture of partnership, knowledge management, and motivation to innovate. SL is associated with developing long-term objectives</w:t>
            </w:r>
            <w:r w:rsidRPr="00FA30AC">
              <w:rPr>
                <w:rFonts w:ascii="Times New Roman" w:eastAsia="Times New Roman" w:hAnsi="Times New Roman" w:cs="Times New Roman"/>
                <w:sz w:val="18"/>
                <w:szCs w:val="18"/>
              </w:rPr>
              <w:t>, strategic success measures, involving and developing staff, retaining and valuing employees, and encouraging cohesive diversity.</w:t>
            </w:r>
          </w:p>
          <w:p w14:paraId="4BC9E9CF" w14:textId="77777777" w:rsidR="00F54D48" w:rsidRDefault="00F54D48" w:rsidP="00014E3F">
            <w:pPr>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These actions contribute to fostering social innovation. </w:t>
            </w:r>
          </w:p>
          <w:p w14:paraId="1C1B83BE" w14:textId="77777777" w:rsidR="00F54D48" w:rsidRDefault="00F54D48" w:rsidP="00014E3F">
            <w:pPr>
              <w:rPr>
                <w:rFonts w:ascii="Times New Roman" w:eastAsia="Times New Roman" w:hAnsi="Times New Roman" w:cs="Times New Roman"/>
                <w:sz w:val="18"/>
                <w:szCs w:val="18"/>
              </w:rPr>
            </w:pPr>
          </w:p>
          <w:p w14:paraId="6699C5D2" w14:textId="77777777" w:rsidR="00F54D48" w:rsidRDefault="00F54D48" w:rsidP="00014E3F">
            <w:pPr>
              <w:rPr>
                <w:rFonts w:ascii="Times New Roman" w:eastAsia="Times New Roman" w:hAnsi="Times New Roman" w:cs="Times New Roman"/>
                <w:sz w:val="18"/>
                <w:szCs w:val="18"/>
              </w:rPr>
            </w:pPr>
          </w:p>
        </w:tc>
      </w:tr>
      <w:tr w:rsidR="00F54D48" w14:paraId="7293422B" w14:textId="77777777" w:rsidTr="00014E3F">
        <w:tc>
          <w:tcPr>
            <w:tcW w:w="567" w:type="dxa"/>
            <w:tcBorders>
              <w:top w:val="single" w:sz="4" w:space="0" w:color="000000"/>
              <w:bottom w:val="single" w:sz="4" w:space="0" w:color="000000"/>
            </w:tcBorders>
          </w:tcPr>
          <w:p w14:paraId="20EB5EFD" w14:textId="77777777" w:rsidR="00F54D48" w:rsidRDefault="00F54D48" w:rsidP="00014E3F">
            <w:pPr>
              <w:rPr>
                <w:rFonts w:ascii="Times New Roman" w:eastAsia="Times New Roman" w:hAnsi="Times New Roman" w:cs="Times New Roman"/>
                <w:sz w:val="18"/>
                <w:szCs w:val="18"/>
                <w:highlight w:val="white"/>
              </w:rPr>
            </w:pPr>
            <w:r>
              <w:rPr>
                <w:rFonts w:ascii="Times New Roman" w:eastAsia="Times New Roman" w:hAnsi="Times New Roman" w:cs="Times New Roman"/>
                <w:sz w:val="18"/>
                <w:szCs w:val="18"/>
                <w:highlight w:val="white"/>
              </w:rPr>
              <w:t>19</w:t>
            </w:r>
          </w:p>
        </w:tc>
        <w:tc>
          <w:tcPr>
            <w:tcW w:w="1413" w:type="dxa"/>
            <w:tcBorders>
              <w:top w:val="single" w:sz="4" w:space="0" w:color="000000"/>
              <w:bottom w:val="single" w:sz="4" w:space="0" w:color="000000"/>
            </w:tcBorders>
          </w:tcPr>
          <w:p w14:paraId="00A7C364" w14:textId="77777777" w:rsidR="00F54D48" w:rsidRDefault="00F54D48" w:rsidP="00014E3F">
            <w:pPr>
              <w:rPr>
                <w:rFonts w:ascii="Times New Roman" w:eastAsia="Times New Roman" w:hAnsi="Times New Roman" w:cs="Times New Roman"/>
                <w:sz w:val="18"/>
                <w:szCs w:val="18"/>
              </w:rPr>
            </w:pPr>
            <w:bookmarkStart w:id="4" w:name="_heading=h.2et92p0" w:colFirst="0" w:colLast="0"/>
            <w:bookmarkEnd w:id="4"/>
            <w:r>
              <w:rPr>
                <w:rFonts w:ascii="Times New Roman" w:eastAsia="Times New Roman" w:hAnsi="Times New Roman" w:cs="Times New Roman"/>
                <w:sz w:val="18"/>
                <w:szCs w:val="18"/>
                <w:highlight w:val="white"/>
              </w:rPr>
              <w:t>Khanthap (2022)</w:t>
            </w:r>
            <w:r>
              <w:rPr>
                <w:rFonts w:ascii="Times New Roman" w:eastAsia="Times New Roman" w:hAnsi="Times New Roman" w:cs="Times New Roman"/>
                <w:sz w:val="18"/>
                <w:szCs w:val="18"/>
              </w:rPr>
              <w:t>, Thailand</w:t>
            </w:r>
          </w:p>
        </w:tc>
        <w:tc>
          <w:tcPr>
            <w:tcW w:w="1984" w:type="dxa"/>
            <w:tcBorders>
              <w:top w:val="single" w:sz="4" w:space="0" w:color="000000"/>
              <w:bottom w:val="single" w:sz="4" w:space="0" w:color="000000"/>
            </w:tcBorders>
          </w:tcPr>
          <w:p w14:paraId="3EFF7EA3" w14:textId="77777777" w:rsidR="00F54D48" w:rsidRDefault="00F54D48" w:rsidP="00014E3F">
            <w:pPr>
              <w:rPr>
                <w:rFonts w:ascii="Times New Roman" w:eastAsia="Times New Roman" w:hAnsi="Times New Roman" w:cs="Times New Roman"/>
                <w:sz w:val="18"/>
                <w:szCs w:val="18"/>
              </w:rPr>
            </w:pPr>
            <w:r>
              <w:rPr>
                <w:rFonts w:ascii="Times New Roman" w:eastAsia="Times New Roman" w:hAnsi="Times New Roman" w:cs="Times New Roman"/>
                <w:sz w:val="18"/>
                <w:szCs w:val="18"/>
              </w:rPr>
              <w:t>840 teachers and administrators from primary schools in Bangkok and its vicinity</w:t>
            </w:r>
          </w:p>
        </w:tc>
        <w:tc>
          <w:tcPr>
            <w:tcW w:w="2127" w:type="dxa"/>
            <w:tcBorders>
              <w:top w:val="single" w:sz="4" w:space="0" w:color="000000"/>
              <w:bottom w:val="single" w:sz="4" w:space="0" w:color="000000"/>
            </w:tcBorders>
          </w:tcPr>
          <w:p w14:paraId="6AAA0C9A" w14:textId="77777777" w:rsidR="00F54D48" w:rsidRDefault="00F54D48" w:rsidP="00014E3F">
            <w:pPr>
              <w:pBdr>
                <w:top w:val="nil"/>
                <w:left w:val="nil"/>
                <w:bottom w:val="nil"/>
                <w:right w:val="nil"/>
                <w:between w:val="nil"/>
              </w:pBd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 xml:space="preserve">A quantitative study </w:t>
            </w:r>
            <w:r>
              <w:rPr>
                <w:rFonts w:ascii="Times New Roman" w:eastAsia="Times New Roman" w:hAnsi="Times New Roman" w:cs="Times New Roman"/>
                <w:sz w:val="18"/>
                <w:szCs w:val="18"/>
              </w:rPr>
              <w:t>and data were collected through a survey instrument.</w:t>
            </w:r>
          </w:p>
        </w:tc>
        <w:tc>
          <w:tcPr>
            <w:tcW w:w="2556" w:type="dxa"/>
            <w:tcBorders>
              <w:top w:val="single" w:sz="4" w:space="0" w:color="000000"/>
              <w:bottom w:val="single" w:sz="4" w:space="0" w:color="000000"/>
            </w:tcBorders>
          </w:tcPr>
          <w:p w14:paraId="18B27000" w14:textId="77777777" w:rsidR="00F54D48" w:rsidRDefault="00F54D48" w:rsidP="00014E3F">
            <w:pPr>
              <w:rPr>
                <w:rFonts w:ascii="Times New Roman" w:eastAsia="Times New Roman" w:hAnsi="Times New Roman" w:cs="Times New Roman"/>
                <w:sz w:val="18"/>
                <w:szCs w:val="18"/>
              </w:rPr>
            </w:pPr>
            <w:r>
              <w:rPr>
                <w:rFonts w:ascii="Times New Roman" w:eastAsia="Times New Roman" w:hAnsi="Times New Roman" w:cs="Times New Roman"/>
                <w:sz w:val="18"/>
                <w:szCs w:val="18"/>
              </w:rPr>
              <w:t>The framework was adapted from Ariratana et al. (2019)</w:t>
            </w:r>
          </w:p>
          <w:p w14:paraId="107F73BD" w14:textId="77777777" w:rsidR="00F54D48" w:rsidRDefault="00F54D48" w:rsidP="00F54D48">
            <w:pPr>
              <w:numPr>
                <w:ilvl w:val="0"/>
                <w:numId w:val="48"/>
              </w:numPr>
              <w:pBdr>
                <w:top w:val="nil"/>
                <w:left w:val="nil"/>
                <w:bottom w:val="nil"/>
                <w:right w:val="nil"/>
                <w:between w:val="nil"/>
              </w:pBdr>
              <w:spacing w:after="0" w:line="240" w:lineRule="auto"/>
              <w:ind w:left="327" w:hanging="283"/>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Innovative Vision</w:t>
            </w:r>
          </w:p>
          <w:p w14:paraId="0487D4EF" w14:textId="77777777" w:rsidR="00F54D48" w:rsidRDefault="00F54D48" w:rsidP="00F54D48">
            <w:pPr>
              <w:numPr>
                <w:ilvl w:val="0"/>
                <w:numId w:val="48"/>
              </w:numPr>
              <w:pBdr>
                <w:top w:val="nil"/>
                <w:left w:val="nil"/>
                <w:bottom w:val="nil"/>
                <w:right w:val="nil"/>
                <w:between w:val="nil"/>
              </w:pBdr>
              <w:spacing w:after="0" w:line="240" w:lineRule="auto"/>
              <w:ind w:left="327" w:hanging="283"/>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 xml:space="preserve">Innovative Strategies </w:t>
            </w:r>
          </w:p>
          <w:p w14:paraId="6A007BEF" w14:textId="77777777" w:rsidR="00F54D48" w:rsidRDefault="00F54D48" w:rsidP="00F54D48">
            <w:pPr>
              <w:numPr>
                <w:ilvl w:val="0"/>
                <w:numId w:val="48"/>
              </w:numPr>
              <w:pBdr>
                <w:top w:val="nil"/>
                <w:left w:val="nil"/>
                <w:bottom w:val="nil"/>
                <w:right w:val="nil"/>
                <w:between w:val="nil"/>
              </w:pBdr>
              <w:spacing w:after="0" w:line="240" w:lineRule="auto"/>
              <w:ind w:left="327" w:hanging="283"/>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Innovative Networking</w:t>
            </w:r>
          </w:p>
          <w:p w14:paraId="2F9F78FC" w14:textId="77777777" w:rsidR="00F54D48" w:rsidRDefault="00F54D48" w:rsidP="00F54D48">
            <w:pPr>
              <w:numPr>
                <w:ilvl w:val="0"/>
                <w:numId w:val="48"/>
              </w:numPr>
              <w:pBdr>
                <w:top w:val="nil"/>
                <w:left w:val="nil"/>
                <w:bottom w:val="nil"/>
                <w:right w:val="nil"/>
                <w:between w:val="nil"/>
              </w:pBdr>
              <w:spacing w:after="0" w:line="240" w:lineRule="auto"/>
              <w:ind w:left="327" w:hanging="283"/>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 xml:space="preserve">Innovative Abilities </w:t>
            </w:r>
          </w:p>
          <w:p w14:paraId="13F12A60" w14:textId="77777777" w:rsidR="00F54D48" w:rsidRDefault="00F54D48" w:rsidP="00F54D48">
            <w:pPr>
              <w:numPr>
                <w:ilvl w:val="0"/>
                <w:numId w:val="48"/>
              </w:numPr>
              <w:pBdr>
                <w:top w:val="nil"/>
                <w:left w:val="nil"/>
                <w:bottom w:val="nil"/>
                <w:right w:val="nil"/>
                <w:between w:val="nil"/>
              </w:pBdr>
              <w:spacing w:after="0" w:line="240" w:lineRule="auto"/>
              <w:ind w:left="327" w:hanging="283"/>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Risk Management</w:t>
            </w:r>
          </w:p>
          <w:p w14:paraId="25F35BA6" w14:textId="77777777" w:rsidR="00F54D48" w:rsidRDefault="00F54D48" w:rsidP="00014E3F">
            <w:pPr>
              <w:pBdr>
                <w:top w:val="nil"/>
                <w:left w:val="nil"/>
                <w:bottom w:val="nil"/>
                <w:right w:val="nil"/>
                <w:between w:val="nil"/>
              </w:pBdr>
              <w:rPr>
                <w:rFonts w:ascii="Times New Roman" w:eastAsia="Times New Roman" w:hAnsi="Times New Roman" w:cs="Times New Roman"/>
                <w:color w:val="000000"/>
                <w:sz w:val="18"/>
                <w:szCs w:val="18"/>
              </w:rPr>
            </w:pPr>
          </w:p>
        </w:tc>
        <w:tc>
          <w:tcPr>
            <w:tcW w:w="2840" w:type="dxa"/>
            <w:tcBorders>
              <w:top w:val="single" w:sz="4" w:space="0" w:color="000000"/>
              <w:bottom w:val="single" w:sz="4" w:space="0" w:color="000000"/>
            </w:tcBorders>
          </w:tcPr>
          <w:p w14:paraId="040FC0AE" w14:textId="77777777" w:rsidR="00F54D48" w:rsidRDefault="00F54D48" w:rsidP="00F54D48">
            <w:pPr>
              <w:numPr>
                <w:ilvl w:val="0"/>
                <w:numId w:val="48"/>
              </w:numPr>
              <w:pBdr>
                <w:top w:val="nil"/>
                <w:left w:val="nil"/>
                <w:bottom w:val="nil"/>
                <w:right w:val="nil"/>
                <w:between w:val="nil"/>
              </w:pBdr>
              <w:spacing w:after="0" w:line="240" w:lineRule="auto"/>
              <w:ind w:left="327" w:hanging="327"/>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Innovative Vision</w:t>
            </w:r>
          </w:p>
          <w:p w14:paraId="6B5F90BA" w14:textId="77777777" w:rsidR="00F54D48" w:rsidRDefault="00F54D48" w:rsidP="00F54D48">
            <w:pPr>
              <w:numPr>
                <w:ilvl w:val="0"/>
                <w:numId w:val="48"/>
              </w:numPr>
              <w:pBdr>
                <w:top w:val="nil"/>
                <w:left w:val="nil"/>
                <w:bottom w:val="nil"/>
                <w:right w:val="nil"/>
                <w:between w:val="nil"/>
              </w:pBdr>
              <w:spacing w:after="0" w:line="240" w:lineRule="auto"/>
              <w:ind w:left="327" w:hanging="327"/>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 xml:space="preserve">Innovative Strategies </w:t>
            </w:r>
          </w:p>
          <w:p w14:paraId="4C400E47" w14:textId="77777777" w:rsidR="00F54D48" w:rsidRDefault="00F54D48" w:rsidP="00F54D48">
            <w:pPr>
              <w:numPr>
                <w:ilvl w:val="0"/>
                <w:numId w:val="48"/>
              </w:numPr>
              <w:pBdr>
                <w:top w:val="nil"/>
                <w:left w:val="nil"/>
                <w:bottom w:val="nil"/>
                <w:right w:val="nil"/>
                <w:between w:val="nil"/>
              </w:pBdr>
              <w:spacing w:after="0" w:line="240" w:lineRule="auto"/>
              <w:ind w:left="327" w:hanging="327"/>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Innovative Networking</w:t>
            </w:r>
          </w:p>
          <w:p w14:paraId="5070AA69" w14:textId="77777777" w:rsidR="00F54D48" w:rsidRDefault="00F54D48" w:rsidP="00F54D48">
            <w:pPr>
              <w:numPr>
                <w:ilvl w:val="0"/>
                <w:numId w:val="48"/>
              </w:numPr>
              <w:pBdr>
                <w:top w:val="nil"/>
                <w:left w:val="nil"/>
                <w:bottom w:val="nil"/>
                <w:right w:val="nil"/>
                <w:between w:val="nil"/>
              </w:pBdr>
              <w:spacing w:after="0" w:line="240" w:lineRule="auto"/>
              <w:ind w:left="327" w:hanging="327"/>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 xml:space="preserve">Innovative Abilities </w:t>
            </w:r>
          </w:p>
          <w:p w14:paraId="0D465836" w14:textId="77777777" w:rsidR="00F54D48" w:rsidRDefault="00F54D48" w:rsidP="00F54D48">
            <w:pPr>
              <w:numPr>
                <w:ilvl w:val="0"/>
                <w:numId w:val="48"/>
              </w:numPr>
              <w:pBdr>
                <w:top w:val="nil"/>
                <w:left w:val="nil"/>
                <w:bottom w:val="nil"/>
                <w:right w:val="nil"/>
                <w:between w:val="nil"/>
              </w:pBdr>
              <w:spacing w:after="0" w:line="240" w:lineRule="auto"/>
              <w:ind w:left="327" w:hanging="327"/>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Risk Management</w:t>
            </w:r>
          </w:p>
          <w:p w14:paraId="5EB2CFD4" w14:textId="77777777" w:rsidR="00F54D48" w:rsidRDefault="00F54D48" w:rsidP="00014E3F">
            <w:pPr>
              <w:pBdr>
                <w:top w:val="nil"/>
                <w:left w:val="nil"/>
                <w:bottom w:val="nil"/>
                <w:right w:val="nil"/>
                <w:between w:val="nil"/>
              </w:pBdr>
              <w:rPr>
                <w:rFonts w:ascii="Times New Roman" w:eastAsia="Times New Roman" w:hAnsi="Times New Roman" w:cs="Times New Roman"/>
                <w:color w:val="000000"/>
                <w:sz w:val="18"/>
                <w:szCs w:val="18"/>
              </w:rPr>
            </w:pPr>
          </w:p>
        </w:tc>
        <w:tc>
          <w:tcPr>
            <w:tcW w:w="3562" w:type="dxa"/>
            <w:tcBorders>
              <w:top w:val="single" w:sz="4" w:space="0" w:color="000000"/>
              <w:bottom w:val="single" w:sz="4" w:space="0" w:color="000000"/>
            </w:tcBorders>
          </w:tcPr>
          <w:p w14:paraId="0CDBEB69" w14:textId="77777777" w:rsidR="00F54D48" w:rsidRDefault="00F54D48" w:rsidP="00014E3F">
            <w:pPr>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The measurement model revealed that the highest prediction impact is the innovative networking factor. The second highest prediction impact is innovative abilities. This is followed by risk management, actual participation, professional focus, innovative vision, effective listening, individual and collective learning, effective communication, and innovative strategies. </w:t>
            </w:r>
          </w:p>
          <w:p w14:paraId="6BE2C421" w14:textId="77777777" w:rsidR="00F54D48" w:rsidRDefault="00F54D48" w:rsidP="00014E3F">
            <w:pPr>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T</w:t>
            </w:r>
            <w:r w:rsidRPr="003F4072">
              <w:rPr>
                <w:rFonts w:ascii="Times New Roman" w:eastAsia="Times New Roman" w:hAnsi="Times New Roman" w:cs="Times New Roman"/>
                <w:sz w:val="18"/>
                <w:szCs w:val="18"/>
              </w:rPr>
              <w:t>he factor with the least predictive impact is group dynamics.</w:t>
            </w:r>
          </w:p>
          <w:p w14:paraId="758B0D89" w14:textId="77777777" w:rsidR="00F54D48" w:rsidRDefault="00F54D48" w:rsidP="00014E3F">
            <w:pPr>
              <w:jc w:val="both"/>
              <w:rPr>
                <w:rFonts w:ascii="Times New Roman" w:eastAsia="Times New Roman" w:hAnsi="Times New Roman" w:cs="Times New Roman"/>
                <w:sz w:val="18"/>
                <w:szCs w:val="18"/>
              </w:rPr>
            </w:pPr>
          </w:p>
        </w:tc>
      </w:tr>
      <w:tr w:rsidR="00F54D48" w14:paraId="31CE0D93" w14:textId="77777777" w:rsidTr="00014E3F">
        <w:tc>
          <w:tcPr>
            <w:tcW w:w="567" w:type="dxa"/>
            <w:tcBorders>
              <w:top w:val="single" w:sz="4" w:space="0" w:color="000000"/>
              <w:bottom w:val="single" w:sz="4" w:space="0" w:color="000000"/>
            </w:tcBorders>
          </w:tcPr>
          <w:p w14:paraId="165E6023" w14:textId="77777777" w:rsidR="00F54D48" w:rsidRPr="00B55B4C" w:rsidRDefault="00F54D48" w:rsidP="00014E3F">
            <w:pPr>
              <w:rPr>
                <w:rFonts w:ascii="Times New Roman" w:eastAsia="Times New Roman" w:hAnsi="Times New Roman" w:cs="Times New Roman"/>
                <w:color w:val="222222"/>
                <w:sz w:val="18"/>
                <w:szCs w:val="18"/>
              </w:rPr>
            </w:pPr>
            <w:r>
              <w:rPr>
                <w:rFonts w:ascii="Times New Roman" w:eastAsia="Times New Roman" w:hAnsi="Times New Roman" w:cs="Times New Roman"/>
                <w:color w:val="222222"/>
                <w:sz w:val="18"/>
                <w:szCs w:val="18"/>
              </w:rPr>
              <w:t>20</w:t>
            </w:r>
          </w:p>
        </w:tc>
        <w:tc>
          <w:tcPr>
            <w:tcW w:w="1413" w:type="dxa"/>
            <w:tcBorders>
              <w:top w:val="single" w:sz="4" w:space="0" w:color="000000"/>
              <w:bottom w:val="single" w:sz="4" w:space="0" w:color="000000"/>
            </w:tcBorders>
          </w:tcPr>
          <w:p w14:paraId="3D9AE393" w14:textId="77777777" w:rsidR="00F54D48" w:rsidRDefault="00F54D48" w:rsidP="00014E3F">
            <w:pPr>
              <w:rPr>
                <w:rFonts w:ascii="Times New Roman" w:eastAsia="Times New Roman" w:hAnsi="Times New Roman" w:cs="Times New Roman"/>
                <w:sz w:val="18"/>
                <w:szCs w:val="18"/>
              </w:rPr>
            </w:pPr>
            <w:r w:rsidRPr="00B55B4C">
              <w:rPr>
                <w:rFonts w:ascii="Times New Roman" w:eastAsia="Times New Roman" w:hAnsi="Times New Roman" w:cs="Times New Roman"/>
                <w:color w:val="222222"/>
                <w:sz w:val="18"/>
                <w:szCs w:val="18"/>
              </w:rPr>
              <w:t>Khaola &amp; Coldwell</w:t>
            </w:r>
            <w:r>
              <w:rPr>
                <w:rFonts w:ascii="Times New Roman" w:eastAsia="Times New Roman" w:hAnsi="Times New Roman" w:cs="Times New Roman"/>
                <w:color w:val="222222"/>
                <w:sz w:val="18"/>
                <w:szCs w:val="18"/>
                <w:highlight w:val="white"/>
              </w:rPr>
              <w:t xml:space="preserve"> (2018)</w:t>
            </w:r>
            <w:r>
              <w:rPr>
                <w:rFonts w:ascii="Times New Roman" w:eastAsia="Times New Roman" w:hAnsi="Times New Roman" w:cs="Times New Roman"/>
                <w:color w:val="222222"/>
                <w:sz w:val="18"/>
                <w:szCs w:val="18"/>
              </w:rPr>
              <w:t>, Lesotho</w:t>
            </w:r>
          </w:p>
        </w:tc>
        <w:tc>
          <w:tcPr>
            <w:tcW w:w="1984" w:type="dxa"/>
            <w:tcBorders>
              <w:top w:val="single" w:sz="4" w:space="0" w:color="000000"/>
              <w:bottom w:val="single" w:sz="4" w:space="0" w:color="000000"/>
            </w:tcBorders>
          </w:tcPr>
          <w:p w14:paraId="7A195577" w14:textId="77777777" w:rsidR="00F54D48" w:rsidRDefault="00F54D48" w:rsidP="00014E3F">
            <w:pPr>
              <w:rPr>
                <w:rFonts w:ascii="Times New Roman" w:eastAsia="Times New Roman" w:hAnsi="Times New Roman" w:cs="Times New Roman"/>
                <w:sz w:val="18"/>
                <w:szCs w:val="18"/>
              </w:rPr>
            </w:pPr>
            <w:r>
              <w:rPr>
                <w:rFonts w:ascii="Times New Roman" w:eastAsia="Times New Roman" w:hAnsi="Times New Roman" w:cs="Times New Roman"/>
                <w:sz w:val="18"/>
                <w:szCs w:val="18"/>
              </w:rPr>
              <w:t>300 employees selected from 652 employees from a public university and a convenience sample of 159 employees from</w:t>
            </w:r>
          </w:p>
          <w:p w14:paraId="38F0B8FB" w14:textId="77777777" w:rsidR="00F54D48" w:rsidRDefault="00F54D48" w:rsidP="00014E3F">
            <w:pPr>
              <w:rPr>
                <w:rFonts w:ascii="Times New Roman" w:eastAsia="Times New Roman" w:hAnsi="Times New Roman" w:cs="Times New Roman"/>
                <w:sz w:val="18"/>
                <w:szCs w:val="18"/>
              </w:rPr>
            </w:pPr>
            <w:r>
              <w:rPr>
                <w:rFonts w:ascii="Times New Roman" w:eastAsia="Times New Roman" w:hAnsi="Times New Roman" w:cs="Times New Roman"/>
                <w:sz w:val="18"/>
                <w:szCs w:val="18"/>
              </w:rPr>
              <w:t>predominantly service-based enterprises in Lesotho.</w:t>
            </w:r>
          </w:p>
        </w:tc>
        <w:tc>
          <w:tcPr>
            <w:tcW w:w="2127" w:type="dxa"/>
            <w:tcBorders>
              <w:top w:val="single" w:sz="4" w:space="0" w:color="000000"/>
              <w:bottom w:val="single" w:sz="4" w:space="0" w:color="000000"/>
            </w:tcBorders>
          </w:tcPr>
          <w:p w14:paraId="05F54DAE" w14:textId="77777777" w:rsidR="00F54D48" w:rsidRDefault="00F54D48" w:rsidP="00014E3F">
            <w:pPr>
              <w:rPr>
                <w:rFonts w:ascii="Times New Roman" w:eastAsia="Times New Roman" w:hAnsi="Times New Roman" w:cs="Times New Roman"/>
                <w:sz w:val="18"/>
                <w:szCs w:val="18"/>
              </w:rPr>
            </w:pPr>
            <w:r>
              <w:rPr>
                <w:rFonts w:ascii="Times New Roman" w:eastAsia="Times New Roman" w:hAnsi="Times New Roman" w:cs="Times New Roman"/>
                <w:sz w:val="18"/>
                <w:szCs w:val="18"/>
              </w:rPr>
              <w:t>A quantitative study and data were collected through a survey instrument.</w:t>
            </w:r>
          </w:p>
        </w:tc>
        <w:tc>
          <w:tcPr>
            <w:tcW w:w="2556" w:type="dxa"/>
            <w:tcBorders>
              <w:top w:val="single" w:sz="4" w:space="0" w:color="000000"/>
              <w:bottom w:val="single" w:sz="4" w:space="0" w:color="000000"/>
            </w:tcBorders>
          </w:tcPr>
          <w:p w14:paraId="2EB1AD2E" w14:textId="77777777" w:rsidR="00F54D48" w:rsidRDefault="00F54D48" w:rsidP="00014E3F">
            <w:pPr>
              <w:rPr>
                <w:rFonts w:ascii="Times New Roman" w:eastAsia="Times New Roman" w:hAnsi="Times New Roman" w:cs="Times New Roman"/>
                <w:sz w:val="18"/>
                <w:szCs w:val="18"/>
              </w:rPr>
            </w:pPr>
            <w:r>
              <w:rPr>
                <w:rFonts w:ascii="Times New Roman" w:eastAsia="Times New Roman" w:hAnsi="Times New Roman" w:cs="Times New Roman"/>
                <w:sz w:val="18"/>
                <w:szCs w:val="18"/>
              </w:rPr>
              <w:t>Transformational Leadership and Contingent-Reward Leadership</w:t>
            </w:r>
          </w:p>
        </w:tc>
        <w:tc>
          <w:tcPr>
            <w:tcW w:w="2840" w:type="dxa"/>
            <w:tcBorders>
              <w:top w:val="single" w:sz="4" w:space="0" w:color="000000"/>
              <w:bottom w:val="single" w:sz="4" w:space="0" w:color="000000"/>
            </w:tcBorders>
          </w:tcPr>
          <w:p w14:paraId="714D948D" w14:textId="77777777" w:rsidR="00F54D48" w:rsidRDefault="00F54D48" w:rsidP="00F54D48">
            <w:pPr>
              <w:numPr>
                <w:ilvl w:val="0"/>
                <w:numId w:val="7"/>
              </w:numPr>
              <w:pBdr>
                <w:top w:val="nil"/>
                <w:left w:val="nil"/>
                <w:bottom w:val="nil"/>
                <w:right w:val="nil"/>
                <w:between w:val="nil"/>
              </w:pBdr>
              <w:spacing w:after="0" w:line="240" w:lineRule="auto"/>
              <w:ind w:left="322" w:right="-3" w:hanging="284"/>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Empowering Leadership</w:t>
            </w:r>
          </w:p>
          <w:p w14:paraId="4848D311" w14:textId="77777777" w:rsidR="00F54D48" w:rsidRDefault="00F54D48" w:rsidP="00F54D48">
            <w:pPr>
              <w:numPr>
                <w:ilvl w:val="0"/>
                <w:numId w:val="7"/>
              </w:numPr>
              <w:pBdr>
                <w:top w:val="nil"/>
                <w:left w:val="nil"/>
                <w:bottom w:val="nil"/>
                <w:right w:val="nil"/>
                <w:between w:val="nil"/>
              </w:pBdr>
              <w:spacing w:after="0" w:line="240" w:lineRule="auto"/>
              <w:ind w:left="322" w:right="-3" w:hanging="284"/>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Trust and Work Engagement</w:t>
            </w:r>
          </w:p>
          <w:p w14:paraId="2CD6181B" w14:textId="77777777" w:rsidR="00F54D48" w:rsidRDefault="00F54D48" w:rsidP="00F54D48">
            <w:pPr>
              <w:numPr>
                <w:ilvl w:val="0"/>
                <w:numId w:val="7"/>
              </w:numPr>
              <w:pBdr>
                <w:top w:val="nil"/>
                <w:left w:val="nil"/>
                <w:bottom w:val="nil"/>
                <w:right w:val="nil"/>
                <w:between w:val="nil"/>
              </w:pBdr>
              <w:spacing w:after="0" w:line="240" w:lineRule="auto"/>
              <w:ind w:left="322" w:right="-3" w:hanging="284"/>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Intrinsic Motivation</w:t>
            </w:r>
          </w:p>
          <w:p w14:paraId="2C6790FC" w14:textId="77777777" w:rsidR="00F54D48" w:rsidRDefault="00F54D48" w:rsidP="00F54D48">
            <w:pPr>
              <w:numPr>
                <w:ilvl w:val="0"/>
                <w:numId w:val="7"/>
              </w:numPr>
              <w:pBdr>
                <w:top w:val="nil"/>
                <w:left w:val="nil"/>
                <w:bottom w:val="nil"/>
                <w:right w:val="nil"/>
                <w:between w:val="nil"/>
              </w:pBdr>
              <w:spacing w:after="0" w:line="240" w:lineRule="auto"/>
              <w:ind w:left="322" w:right="-3" w:hanging="284"/>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Perspective-Taking and Risk-Taking</w:t>
            </w:r>
          </w:p>
          <w:p w14:paraId="1C31F0D6" w14:textId="77777777" w:rsidR="00F54D48" w:rsidRDefault="00F54D48" w:rsidP="00F54D48">
            <w:pPr>
              <w:numPr>
                <w:ilvl w:val="0"/>
                <w:numId w:val="7"/>
              </w:numPr>
              <w:pBdr>
                <w:top w:val="nil"/>
                <w:left w:val="nil"/>
                <w:bottom w:val="nil"/>
                <w:right w:val="nil"/>
                <w:between w:val="nil"/>
              </w:pBdr>
              <w:spacing w:after="0" w:line="240" w:lineRule="auto"/>
              <w:ind w:left="322" w:right="-3" w:hanging="284"/>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Creativity and Divergent Thinking</w:t>
            </w:r>
          </w:p>
        </w:tc>
        <w:tc>
          <w:tcPr>
            <w:tcW w:w="3562" w:type="dxa"/>
            <w:tcBorders>
              <w:top w:val="single" w:sz="4" w:space="0" w:color="000000"/>
              <w:bottom w:val="single" w:sz="4" w:space="0" w:color="000000"/>
            </w:tcBorders>
          </w:tcPr>
          <w:p w14:paraId="42F0FAB0" w14:textId="77777777" w:rsidR="00F54D48" w:rsidRDefault="00F54D48" w:rsidP="00014E3F">
            <w:pPr>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The result</w:t>
            </w:r>
            <w:r w:rsidRPr="00A81660">
              <w:rPr>
                <w:rFonts w:ascii="Times New Roman" w:eastAsia="Times New Roman" w:hAnsi="Times New Roman" w:cs="Times New Roman"/>
                <w:sz w:val="18"/>
                <w:szCs w:val="18"/>
              </w:rPr>
              <w:t xml:space="preserve"> </w:t>
            </w:r>
            <w:r>
              <w:rPr>
                <w:rFonts w:ascii="Times New Roman" w:eastAsia="Times New Roman" w:hAnsi="Times New Roman" w:cs="Times New Roman"/>
                <w:sz w:val="18"/>
                <w:szCs w:val="18"/>
              </w:rPr>
              <w:t>shows</w:t>
            </w:r>
            <w:r w:rsidRPr="00A81660">
              <w:rPr>
                <w:rFonts w:ascii="Times New Roman" w:eastAsia="Times New Roman" w:hAnsi="Times New Roman" w:cs="Times New Roman"/>
                <w:sz w:val="18"/>
                <w:szCs w:val="18"/>
              </w:rPr>
              <w:t xml:space="preserve"> that the feelings of being part of the team (affective commitment) and doing extra helpful things at work (organisational citizenship behaviour) play a key role in transforming good leadership and workplace fairness into innovative employee ideas. The research also used </w:t>
            </w:r>
            <w:r>
              <w:rPr>
                <w:rFonts w:ascii="Times New Roman" w:eastAsia="Times New Roman" w:hAnsi="Times New Roman" w:cs="Times New Roman"/>
                <w:sz w:val="18"/>
                <w:szCs w:val="18"/>
              </w:rPr>
              <w:t>a unique</w:t>
            </w:r>
            <w:r w:rsidRPr="00A81660">
              <w:rPr>
                <w:rFonts w:ascii="Times New Roman" w:eastAsia="Times New Roman" w:hAnsi="Times New Roman" w:cs="Times New Roman"/>
                <w:sz w:val="18"/>
                <w:szCs w:val="18"/>
              </w:rPr>
              <w:t xml:space="preserve"> method to ensure their findings were </w:t>
            </w:r>
            <w:r>
              <w:rPr>
                <w:rFonts w:ascii="Times New Roman" w:eastAsia="Times New Roman" w:hAnsi="Times New Roman" w:cs="Times New Roman"/>
                <w:sz w:val="18"/>
                <w:szCs w:val="18"/>
              </w:rPr>
              <w:t>solid</w:t>
            </w:r>
            <w:r w:rsidRPr="00A81660">
              <w:rPr>
                <w:rFonts w:ascii="Times New Roman" w:eastAsia="Times New Roman" w:hAnsi="Times New Roman" w:cs="Times New Roman"/>
                <w:sz w:val="18"/>
                <w:szCs w:val="18"/>
              </w:rPr>
              <w:t xml:space="preserve"> and reliable, confirming that the relationships between leadership, fairness, feeling part of the team, going the extra mile, and coming up with new ideas were indeed significant</w:t>
            </w:r>
            <w:r>
              <w:rPr>
                <w:rFonts w:ascii="Times New Roman" w:eastAsia="Times New Roman" w:hAnsi="Times New Roman" w:cs="Times New Roman"/>
                <w:sz w:val="18"/>
                <w:szCs w:val="18"/>
              </w:rPr>
              <w:t xml:space="preserve">. </w:t>
            </w:r>
          </w:p>
        </w:tc>
      </w:tr>
      <w:tr w:rsidR="00F54D48" w14:paraId="64683ECC" w14:textId="77777777" w:rsidTr="00014E3F">
        <w:tc>
          <w:tcPr>
            <w:tcW w:w="567" w:type="dxa"/>
            <w:tcBorders>
              <w:top w:val="single" w:sz="4" w:space="0" w:color="000000"/>
              <w:bottom w:val="single" w:sz="4" w:space="0" w:color="000000"/>
            </w:tcBorders>
          </w:tcPr>
          <w:p w14:paraId="48EB9FDC" w14:textId="77777777" w:rsidR="00F54D48" w:rsidRPr="00443AF6" w:rsidRDefault="00F54D48" w:rsidP="00014E3F">
            <w:pPr>
              <w:rPr>
                <w:rFonts w:ascii="Times New Roman" w:eastAsia="Times New Roman" w:hAnsi="Times New Roman" w:cs="Times New Roman"/>
                <w:color w:val="222222"/>
                <w:sz w:val="18"/>
                <w:szCs w:val="18"/>
              </w:rPr>
            </w:pPr>
            <w:r>
              <w:rPr>
                <w:rFonts w:ascii="Times New Roman" w:eastAsia="Times New Roman" w:hAnsi="Times New Roman" w:cs="Times New Roman"/>
                <w:color w:val="222222"/>
                <w:sz w:val="18"/>
                <w:szCs w:val="18"/>
              </w:rPr>
              <w:lastRenderedPageBreak/>
              <w:t>21</w:t>
            </w:r>
          </w:p>
        </w:tc>
        <w:tc>
          <w:tcPr>
            <w:tcW w:w="1413" w:type="dxa"/>
            <w:tcBorders>
              <w:top w:val="single" w:sz="4" w:space="0" w:color="000000"/>
              <w:bottom w:val="single" w:sz="4" w:space="0" w:color="000000"/>
            </w:tcBorders>
          </w:tcPr>
          <w:p w14:paraId="1260A480" w14:textId="77777777" w:rsidR="00F54D48" w:rsidRDefault="00F54D48" w:rsidP="00014E3F">
            <w:pPr>
              <w:rPr>
                <w:rFonts w:ascii="Times New Roman" w:eastAsia="Times New Roman" w:hAnsi="Times New Roman" w:cs="Times New Roman"/>
                <w:color w:val="222222"/>
                <w:sz w:val="18"/>
                <w:szCs w:val="18"/>
                <w:highlight w:val="white"/>
              </w:rPr>
            </w:pPr>
            <w:r w:rsidRPr="00443AF6">
              <w:rPr>
                <w:rFonts w:ascii="Times New Roman" w:eastAsia="Times New Roman" w:hAnsi="Times New Roman" w:cs="Times New Roman"/>
                <w:color w:val="222222"/>
                <w:sz w:val="18"/>
                <w:szCs w:val="18"/>
              </w:rPr>
              <w:t>Kumari &amp; Singla</w:t>
            </w:r>
            <w:r>
              <w:rPr>
                <w:rFonts w:ascii="Times New Roman" w:eastAsia="Times New Roman" w:hAnsi="Times New Roman" w:cs="Times New Roman"/>
                <w:color w:val="222222"/>
                <w:sz w:val="18"/>
                <w:szCs w:val="18"/>
              </w:rPr>
              <w:t xml:space="preserve"> </w:t>
            </w:r>
            <w:r>
              <w:rPr>
                <w:rFonts w:ascii="Times New Roman" w:eastAsia="Times New Roman" w:hAnsi="Times New Roman" w:cs="Times New Roman"/>
                <w:color w:val="222222"/>
                <w:sz w:val="18"/>
                <w:szCs w:val="18"/>
                <w:highlight w:val="white"/>
              </w:rPr>
              <w:t>(2023), India</w:t>
            </w:r>
          </w:p>
        </w:tc>
        <w:tc>
          <w:tcPr>
            <w:tcW w:w="1984" w:type="dxa"/>
            <w:tcBorders>
              <w:top w:val="single" w:sz="4" w:space="0" w:color="000000"/>
              <w:bottom w:val="single" w:sz="4" w:space="0" w:color="000000"/>
            </w:tcBorders>
          </w:tcPr>
          <w:p w14:paraId="2093735B" w14:textId="77777777" w:rsidR="00F54D48" w:rsidRDefault="00F54D48" w:rsidP="00014E3F">
            <w:pPr>
              <w:rPr>
                <w:rFonts w:ascii="Times New Roman" w:eastAsia="Times New Roman" w:hAnsi="Times New Roman" w:cs="Times New Roman"/>
                <w:sz w:val="18"/>
                <w:szCs w:val="18"/>
              </w:rPr>
            </w:pPr>
            <w:r>
              <w:rPr>
                <w:rFonts w:ascii="Times New Roman" w:eastAsia="Times New Roman" w:hAnsi="Times New Roman" w:cs="Times New Roman"/>
                <w:sz w:val="18"/>
                <w:szCs w:val="18"/>
              </w:rPr>
              <w:t>491 college teachers from different universities in Himachal Pradesh, India.</w:t>
            </w:r>
          </w:p>
        </w:tc>
        <w:tc>
          <w:tcPr>
            <w:tcW w:w="2127" w:type="dxa"/>
            <w:tcBorders>
              <w:top w:val="single" w:sz="4" w:space="0" w:color="000000"/>
              <w:bottom w:val="single" w:sz="4" w:space="0" w:color="000000"/>
            </w:tcBorders>
          </w:tcPr>
          <w:p w14:paraId="53BD2E05" w14:textId="77777777" w:rsidR="00F54D48" w:rsidRDefault="00F54D48" w:rsidP="00014E3F">
            <w:pPr>
              <w:rPr>
                <w:rFonts w:ascii="Times New Roman" w:eastAsia="Times New Roman" w:hAnsi="Times New Roman" w:cs="Times New Roman"/>
                <w:sz w:val="18"/>
                <w:szCs w:val="18"/>
              </w:rPr>
            </w:pPr>
            <w:r>
              <w:rPr>
                <w:rFonts w:ascii="Times New Roman" w:eastAsia="Times New Roman" w:hAnsi="Times New Roman" w:cs="Times New Roman"/>
                <w:sz w:val="18"/>
                <w:szCs w:val="18"/>
              </w:rPr>
              <w:t>A quantitative study and data were collected through a survey instrument.</w:t>
            </w:r>
          </w:p>
        </w:tc>
        <w:tc>
          <w:tcPr>
            <w:tcW w:w="2556" w:type="dxa"/>
            <w:tcBorders>
              <w:top w:val="single" w:sz="4" w:space="0" w:color="000000"/>
              <w:bottom w:val="single" w:sz="4" w:space="0" w:color="000000"/>
            </w:tcBorders>
          </w:tcPr>
          <w:p w14:paraId="1B9B45FE" w14:textId="77777777" w:rsidR="00F54D48" w:rsidRDefault="00F54D48" w:rsidP="00014E3F">
            <w:pPr>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Servant Leadership </w:t>
            </w:r>
          </w:p>
          <w:p w14:paraId="2ED8E263" w14:textId="77777777" w:rsidR="00F54D48" w:rsidRDefault="00F54D48" w:rsidP="00F54D48">
            <w:pPr>
              <w:numPr>
                <w:ilvl w:val="0"/>
                <w:numId w:val="33"/>
              </w:numPr>
              <w:spacing w:after="0" w:line="240" w:lineRule="auto"/>
              <w:ind w:left="313" w:hanging="284"/>
              <w:rPr>
                <w:rFonts w:ascii="Times New Roman" w:eastAsia="Times New Roman" w:hAnsi="Times New Roman" w:cs="Times New Roman"/>
                <w:sz w:val="18"/>
                <w:szCs w:val="18"/>
              </w:rPr>
            </w:pPr>
            <w:r>
              <w:rPr>
                <w:rFonts w:ascii="Times New Roman" w:eastAsia="Times New Roman" w:hAnsi="Times New Roman" w:cs="Times New Roman"/>
                <w:sz w:val="18"/>
                <w:szCs w:val="18"/>
              </w:rPr>
              <w:t>Situational Awareness</w:t>
            </w:r>
          </w:p>
          <w:p w14:paraId="5171C3E2" w14:textId="77777777" w:rsidR="00F54D48" w:rsidRDefault="00F54D48" w:rsidP="00F54D48">
            <w:pPr>
              <w:numPr>
                <w:ilvl w:val="0"/>
                <w:numId w:val="33"/>
              </w:numPr>
              <w:spacing w:after="0" w:line="240" w:lineRule="auto"/>
              <w:ind w:left="313" w:hanging="284"/>
              <w:rPr>
                <w:rFonts w:ascii="Times New Roman" w:eastAsia="Times New Roman" w:hAnsi="Times New Roman" w:cs="Times New Roman"/>
                <w:sz w:val="18"/>
                <w:szCs w:val="18"/>
              </w:rPr>
            </w:pPr>
            <w:r>
              <w:rPr>
                <w:rFonts w:ascii="Times New Roman" w:eastAsia="Times New Roman" w:hAnsi="Times New Roman" w:cs="Times New Roman"/>
                <w:sz w:val="18"/>
                <w:szCs w:val="18"/>
              </w:rPr>
              <w:t>Career Development Priority</w:t>
            </w:r>
          </w:p>
          <w:p w14:paraId="14749FBA" w14:textId="77777777" w:rsidR="00F54D48" w:rsidRDefault="00F54D48" w:rsidP="00F54D48">
            <w:pPr>
              <w:numPr>
                <w:ilvl w:val="0"/>
                <w:numId w:val="33"/>
              </w:numPr>
              <w:spacing w:after="0" w:line="240" w:lineRule="auto"/>
              <w:ind w:left="313" w:hanging="284"/>
              <w:rPr>
                <w:rFonts w:ascii="Times New Roman" w:eastAsia="Times New Roman" w:hAnsi="Times New Roman" w:cs="Times New Roman"/>
                <w:sz w:val="18"/>
                <w:szCs w:val="18"/>
              </w:rPr>
            </w:pPr>
            <w:r>
              <w:rPr>
                <w:rFonts w:ascii="Times New Roman" w:eastAsia="Times New Roman" w:hAnsi="Times New Roman" w:cs="Times New Roman"/>
                <w:sz w:val="18"/>
                <w:szCs w:val="18"/>
              </w:rPr>
              <w:t>Approachable for Personal Issues</w:t>
            </w:r>
          </w:p>
          <w:p w14:paraId="59206841" w14:textId="77777777" w:rsidR="00F54D48" w:rsidRDefault="00F54D48" w:rsidP="00F54D48">
            <w:pPr>
              <w:numPr>
                <w:ilvl w:val="0"/>
                <w:numId w:val="33"/>
              </w:numPr>
              <w:spacing w:after="0" w:line="240" w:lineRule="auto"/>
              <w:ind w:left="313" w:hanging="284"/>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Community Engagement </w:t>
            </w:r>
          </w:p>
          <w:p w14:paraId="4B4C5C9B" w14:textId="77777777" w:rsidR="00F54D48" w:rsidRDefault="00F54D48" w:rsidP="00F54D48">
            <w:pPr>
              <w:numPr>
                <w:ilvl w:val="0"/>
                <w:numId w:val="33"/>
              </w:numPr>
              <w:spacing w:after="0" w:line="240" w:lineRule="auto"/>
              <w:ind w:left="313" w:hanging="284"/>
              <w:rPr>
                <w:rFonts w:ascii="Times New Roman" w:eastAsia="Times New Roman" w:hAnsi="Times New Roman" w:cs="Times New Roman"/>
                <w:sz w:val="18"/>
                <w:szCs w:val="18"/>
              </w:rPr>
            </w:pPr>
            <w:r>
              <w:rPr>
                <w:rFonts w:ascii="Times New Roman" w:eastAsia="Times New Roman" w:hAnsi="Times New Roman" w:cs="Times New Roman"/>
                <w:sz w:val="18"/>
                <w:szCs w:val="18"/>
              </w:rPr>
              <w:t>Employee-Centric Focus</w:t>
            </w:r>
          </w:p>
          <w:p w14:paraId="4B897BBA" w14:textId="77777777" w:rsidR="00F54D48" w:rsidRDefault="00F54D48" w:rsidP="00F54D48">
            <w:pPr>
              <w:numPr>
                <w:ilvl w:val="0"/>
                <w:numId w:val="33"/>
              </w:numPr>
              <w:spacing w:after="0" w:line="240" w:lineRule="auto"/>
              <w:ind w:left="313" w:hanging="284"/>
              <w:rPr>
                <w:rFonts w:ascii="Times New Roman" w:eastAsia="Times New Roman" w:hAnsi="Times New Roman" w:cs="Times New Roman"/>
                <w:sz w:val="18"/>
                <w:szCs w:val="18"/>
              </w:rPr>
            </w:pPr>
            <w:r>
              <w:rPr>
                <w:rFonts w:ascii="Times New Roman" w:eastAsia="Times New Roman" w:hAnsi="Times New Roman" w:cs="Times New Roman"/>
                <w:sz w:val="18"/>
                <w:szCs w:val="18"/>
              </w:rPr>
              <w:t>Empowerment and Autonomy</w:t>
            </w:r>
          </w:p>
          <w:p w14:paraId="745C6B1B" w14:textId="77777777" w:rsidR="00F54D48" w:rsidRDefault="00F54D48" w:rsidP="00F54D48">
            <w:pPr>
              <w:numPr>
                <w:ilvl w:val="0"/>
                <w:numId w:val="33"/>
              </w:numPr>
              <w:spacing w:after="0" w:line="240" w:lineRule="auto"/>
              <w:ind w:left="313" w:hanging="284"/>
              <w:rPr>
                <w:rFonts w:ascii="Times New Roman" w:eastAsia="Times New Roman" w:hAnsi="Times New Roman" w:cs="Times New Roman"/>
                <w:sz w:val="18"/>
                <w:szCs w:val="18"/>
              </w:rPr>
            </w:pPr>
            <w:r>
              <w:rPr>
                <w:rFonts w:ascii="Times New Roman" w:eastAsia="Times New Roman" w:hAnsi="Times New Roman" w:cs="Times New Roman"/>
                <w:sz w:val="18"/>
                <w:szCs w:val="18"/>
              </w:rPr>
              <w:t>Ethical Integrity</w:t>
            </w:r>
          </w:p>
          <w:p w14:paraId="1885D12A" w14:textId="77777777" w:rsidR="00F54D48" w:rsidRDefault="00F54D48" w:rsidP="00014E3F">
            <w:pPr>
              <w:ind w:left="313"/>
              <w:rPr>
                <w:rFonts w:ascii="Times New Roman" w:eastAsia="Times New Roman" w:hAnsi="Times New Roman" w:cs="Times New Roman"/>
                <w:sz w:val="18"/>
                <w:szCs w:val="18"/>
              </w:rPr>
            </w:pPr>
          </w:p>
        </w:tc>
        <w:tc>
          <w:tcPr>
            <w:tcW w:w="2840" w:type="dxa"/>
            <w:tcBorders>
              <w:top w:val="single" w:sz="4" w:space="0" w:color="000000"/>
              <w:bottom w:val="single" w:sz="4" w:space="0" w:color="000000"/>
            </w:tcBorders>
          </w:tcPr>
          <w:p w14:paraId="60B5F087" w14:textId="77777777" w:rsidR="00F54D48" w:rsidRDefault="00F54D48" w:rsidP="00014E3F">
            <w:pPr>
              <w:rPr>
                <w:rFonts w:ascii="Times New Roman" w:eastAsia="Times New Roman" w:hAnsi="Times New Roman" w:cs="Times New Roman"/>
                <w:sz w:val="18"/>
                <w:szCs w:val="18"/>
              </w:rPr>
            </w:pPr>
            <w:r>
              <w:rPr>
                <w:rFonts w:ascii="Times New Roman" w:eastAsia="Times New Roman" w:hAnsi="Times New Roman" w:cs="Times New Roman"/>
                <w:sz w:val="18"/>
                <w:szCs w:val="18"/>
              </w:rPr>
              <w:t>Fostering Employee Innovation and</w:t>
            </w:r>
          </w:p>
          <w:p w14:paraId="3ED954B1" w14:textId="77777777" w:rsidR="00F54D48" w:rsidRDefault="00F54D48" w:rsidP="00014E3F">
            <w:pPr>
              <w:rPr>
                <w:rFonts w:ascii="Times New Roman" w:eastAsia="Times New Roman" w:hAnsi="Times New Roman" w:cs="Times New Roman"/>
                <w:sz w:val="18"/>
                <w:szCs w:val="18"/>
              </w:rPr>
            </w:pPr>
            <w:r>
              <w:rPr>
                <w:rFonts w:ascii="Times New Roman" w:eastAsia="Times New Roman" w:hAnsi="Times New Roman" w:cs="Times New Roman"/>
                <w:sz w:val="18"/>
                <w:szCs w:val="18"/>
              </w:rPr>
              <w:t>Encouraging Ambidexterity</w:t>
            </w:r>
          </w:p>
          <w:p w14:paraId="3292E87D" w14:textId="77777777" w:rsidR="00F54D48" w:rsidRDefault="00F54D48" w:rsidP="00014E3F">
            <w:pPr>
              <w:rPr>
                <w:rFonts w:ascii="Times New Roman" w:eastAsia="Times New Roman" w:hAnsi="Times New Roman" w:cs="Times New Roman"/>
                <w:sz w:val="18"/>
                <w:szCs w:val="18"/>
              </w:rPr>
            </w:pPr>
          </w:p>
        </w:tc>
        <w:tc>
          <w:tcPr>
            <w:tcW w:w="3562" w:type="dxa"/>
            <w:tcBorders>
              <w:top w:val="single" w:sz="4" w:space="0" w:color="000000"/>
              <w:bottom w:val="single" w:sz="4" w:space="0" w:color="000000"/>
            </w:tcBorders>
          </w:tcPr>
          <w:p w14:paraId="48EDC340" w14:textId="77777777" w:rsidR="00F54D48" w:rsidRDefault="00F54D48" w:rsidP="00014E3F">
            <w:pPr>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Studies have found that servant leadership favours followers, teams, and organisations. It is more propitious than other leadership styles, such as authentic, transformational and ethical leadership styles. </w:t>
            </w:r>
            <w:r>
              <w:rPr>
                <w:rFonts w:ascii="Times New Roman" w:eastAsia="Times New Roman" w:hAnsi="Times New Roman" w:cs="Times New Roman"/>
                <w:color w:val="000000"/>
                <w:sz w:val="18"/>
                <w:szCs w:val="18"/>
              </w:rPr>
              <w:t>When servant leaders show concern for the growth of their subordinates, such leaders are admired by their subordinates, engenders a feeling of reciprocity among them.</w:t>
            </w:r>
          </w:p>
        </w:tc>
      </w:tr>
      <w:tr w:rsidR="00F54D48" w14:paraId="49CBCD18" w14:textId="77777777" w:rsidTr="00014E3F">
        <w:tc>
          <w:tcPr>
            <w:tcW w:w="567" w:type="dxa"/>
            <w:tcBorders>
              <w:top w:val="single" w:sz="4" w:space="0" w:color="000000"/>
              <w:bottom w:val="single" w:sz="4" w:space="0" w:color="000000"/>
            </w:tcBorders>
          </w:tcPr>
          <w:p w14:paraId="0E3DFC11" w14:textId="77777777" w:rsidR="00F54D48" w:rsidRPr="00443AF6" w:rsidRDefault="00F54D48" w:rsidP="00014E3F">
            <w:pPr>
              <w:rPr>
                <w:rFonts w:ascii="Times New Roman" w:eastAsia="Times New Roman" w:hAnsi="Times New Roman" w:cs="Times New Roman"/>
                <w:color w:val="222222"/>
                <w:sz w:val="18"/>
                <w:szCs w:val="18"/>
              </w:rPr>
            </w:pPr>
            <w:r>
              <w:rPr>
                <w:rFonts w:ascii="Times New Roman" w:eastAsia="Times New Roman" w:hAnsi="Times New Roman" w:cs="Times New Roman"/>
                <w:color w:val="222222"/>
                <w:sz w:val="18"/>
                <w:szCs w:val="18"/>
              </w:rPr>
              <w:t>22</w:t>
            </w:r>
          </w:p>
        </w:tc>
        <w:tc>
          <w:tcPr>
            <w:tcW w:w="1413" w:type="dxa"/>
            <w:tcBorders>
              <w:top w:val="single" w:sz="4" w:space="0" w:color="000000"/>
              <w:bottom w:val="single" w:sz="4" w:space="0" w:color="000000"/>
            </w:tcBorders>
          </w:tcPr>
          <w:p w14:paraId="7AFBD77D" w14:textId="77777777" w:rsidR="00F54D48" w:rsidRDefault="00F54D48" w:rsidP="00014E3F">
            <w:pPr>
              <w:rPr>
                <w:rFonts w:ascii="Times New Roman" w:eastAsia="Times New Roman" w:hAnsi="Times New Roman" w:cs="Times New Roman"/>
                <w:color w:val="FF0000"/>
                <w:sz w:val="18"/>
                <w:szCs w:val="18"/>
                <w:highlight w:val="white"/>
              </w:rPr>
            </w:pPr>
            <w:r w:rsidRPr="00443AF6">
              <w:rPr>
                <w:rFonts w:ascii="Times New Roman" w:eastAsia="Times New Roman" w:hAnsi="Times New Roman" w:cs="Times New Roman"/>
                <w:color w:val="222222"/>
                <w:sz w:val="18"/>
                <w:szCs w:val="18"/>
              </w:rPr>
              <w:t>López-Yáñez &amp; Sánchez-Moreno</w:t>
            </w:r>
            <w:r>
              <w:rPr>
                <w:rFonts w:ascii="Times New Roman" w:eastAsia="Times New Roman" w:hAnsi="Times New Roman" w:cs="Times New Roman"/>
                <w:color w:val="222222"/>
                <w:sz w:val="18"/>
                <w:szCs w:val="18"/>
              </w:rPr>
              <w:t xml:space="preserve"> </w:t>
            </w:r>
            <w:r>
              <w:rPr>
                <w:rFonts w:ascii="Times New Roman" w:eastAsia="Times New Roman" w:hAnsi="Times New Roman" w:cs="Times New Roman"/>
                <w:color w:val="222222"/>
                <w:sz w:val="18"/>
                <w:szCs w:val="18"/>
                <w:highlight w:val="white"/>
              </w:rPr>
              <w:t>(2013), Spain</w:t>
            </w:r>
          </w:p>
        </w:tc>
        <w:tc>
          <w:tcPr>
            <w:tcW w:w="1984" w:type="dxa"/>
            <w:tcBorders>
              <w:top w:val="single" w:sz="4" w:space="0" w:color="000000"/>
              <w:bottom w:val="single" w:sz="4" w:space="0" w:color="000000"/>
            </w:tcBorders>
          </w:tcPr>
          <w:p w14:paraId="2A86C2E8" w14:textId="77777777" w:rsidR="00F54D48" w:rsidRDefault="00F54D48" w:rsidP="00014E3F">
            <w:pPr>
              <w:rPr>
                <w:rFonts w:ascii="Times New Roman" w:eastAsia="Times New Roman" w:hAnsi="Times New Roman" w:cs="Times New Roman"/>
                <w:sz w:val="18"/>
                <w:szCs w:val="18"/>
              </w:rPr>
            </w:pPr>
            <w:r>
              <w:rPr>
                <w:rFonts w:ascii="Times New Roman" w:eastAsia="Times New Roman" w:hAnsi="Times New Roman" w:cs="Times New Roman"/>
                <w:sz w:val="18"/>
                <w:szCs w:val="18"/>
              </w:rPr>
              <w:t>Ten (10) Spanish schools</w:t>
            </w:r>
          </w:p>
        </w:tc>
        <w:tc>
          <w:tcPr>
            <w:tcW w:w="2127" w:type="dxa"/>
            <w:tcBorders>
              <w:top w:val="single" w:sz="4" w:space="0" w:color="000000"/>
              <w:bottom w:val="single" w:sz="4" w:space="0" w:color="000000"/>
            </w:tcBorders>
          </w:tcPr>
          <w:p w14:paraId="0EF018B9" w14:textId="77777777" w:rsidR="00F54D48" w:rsidRDefault="00F54D48" w:rsidP="00014E3F">
            <w:pPr>
              <w:rPr>
                <w:rFonts w:ascii="Times New Roman" w:eastAsia="Times New Roman" w:hAnsi="Times New Roman" w:cs="Times New Roman"/>
                <w:sz w:val="18"/>
                <w:szCs w:val="18"/>
              </w:rPr>
            </w:pPr>
            <w:r>
              <w:rPr>
                <w:rFonts w:ascii="Times New Roman" w:eastAsia="Times New Roman" w:hAnsi="Times New Roman" w:cs="Times New Roman"/>
                <w:sz w:val="18"/>
                <w:szCs w:val="18"/>
              </w:rPr>
              <w:t>Ethnographic methodologies</w:t>
            </w:r>
          </w:p>
          <w:p w14:paraId="2BF12DE7" w14:textId="77777777" w:rsidR="00F54D48" w:rsidRDefault="00F54D48" w:rsidP="00014E3F">
            <w:pPr>
              <w:rPr>
                <w:rFonts w:ascii="Times New Roman" w:eastAsia="Times New Roman" w:hAnsi="Times New Roman" w:cs="Times New Roman"/>
                <w:sz w:val="18"/>
                <w:szCs w:val="18"/>
              </w:rPr>
            </w:pPr>
          </w:p>
          <w:p w14:paraId="5E7AAF56" w14:textId="77777777" w:rsidR="00F54D48" w:rsidRDefault="00F54D48" w:rsidP="00014E3F">
            <w:pPr>
              <w:rPr>
                <w:rFonts w:ascii="Times New Roman" w:eastAsia="Times New Roman" w:hAnsi="Times New Roman" w:cs="Times New Roman"/>
                <w:sz w:val="18"/>
                <w:szCs w:val="18"/>
              </w:rPr>
            </w:pPr>
            <w:r>
              <w:rPr>
                <w:rFonts w:ascii="Times New Roman" w:eastAsia="Times New Roman" w:hAnsi="Times New Roman" w:cs="Times New Roman"/>
                <w:sz w:val="18"/>
                <w:szCs w:val="18"/>
              </w:rPr>
              <w:t>The fieldwork proceeded using qualitative methodologies, mainly semi-structured</w:t>
            </w:r>
          </w:p>
          <w:p w14:paraId="23A56DD4" w14:textId="77777777" w:rsidR="00F54D48" w:rsidRDefault="00F54D48" w:rsidP="00014E3F">
            <w:pPr>
              <w:rPr>
                <w:rFonts w:ascii="Times New Roman" w:eastAsia="Times New Roman" w:hAnsi="Times New Roman" w:cs="Times New Roman"/>
                <w:sz w:val="18"/>
                <w:szCs w:val="18"/>
              </w:rPr>
            </w:pPr>
            <w:r>
              <w:rPr>
                <w:rFonts w:ascii="Times New Roman" w:eastAsia="Times New Roman" w:hAnsi="Times New Roman" w:cs="Times New Roman"/>
                <w:sz w:val="18"/>
                <w:szCs w:val="18"/>
              </w:rPr>
              <w:t>interviews and participant observation</w:t>
            </w:r>
          </w:p>
        </w:tc>
        <w:tc>
          <w:tcPr>
            <w:tcW w:w="2556" w:type="dxa"/>
            <w:tcBorders>
              <w:top w:val="single" w:sz="4" w:space="0" w:color="000000"/>
              <w:bottom w:val="single" w:sz="4" w:space="0" w:color="000000"/>
            </w:tcBorders>
          </w:tcPr>
          <w:p w14:paraId="1C7333F6" w14:textId="77777777" w:rsidR="00F54D48" w:rsidRDefault="00F54D48" w:rsidP="00014E3F">
            <w:pPr>
              <w:rPr>
                <w:rFonts w:ascii="Times New Roman" w:eastAsia="Times New Roman" w:hAnsi="Times New Roman" w:cs="Times New Roman"/>
                <w:sz w:val="18"/>
                <w:szCs w:val="18"/>
              </w:rPr>
            </w:pPr>
            <w:r>
              <w:rPr>
                <w:rFonts w:ascii="Times New Roman" w:eastAsia="Times New Roman" w:hAnsi="Times New Roman" w:cs="Times New Roman"/>
                <w:sz w:val="18"/>
                <w:szCs w:val="18"/>
              </w:rPr>
              <w:t>A theoretical framework based on</w:t>
            </w:r>
          </w:p>
          <w:p w14:paraId="0A9D24F5" w14:textId="77777777" w:rsidR="00F54D48" w:rsidRDefault="00F54D48" w:rsidP="00F54D48">
            <w:pPr>
              <w:numPr>
                <w:ilvl w:val="0"/>
                <w:numId w:val="48"/>
              </w:numPr>
              <w:pBdr>
                <w:top w:val="nil"/>
                <w:left w:val="nil"/>
                <w:bottom w:val="nil"/>
                <w:right w:val="nil"/>
                <w:between w:val="nil"/>
              </w:pBdr>
              <w:spacing w:after="0" w:line="240" w:lineRule="auto"/>
              <w:ind w:left="313" w:hanging="284"/>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Sustainability: Self-Organising Process</w:t>
            </w:r>
          </w:p>
          <w:p w14:paraId="499F9482" w14:textId="77777777" w:rsidR="00F54D48" w:rsidRDefault="00F54D48" w:rsidP="00F54D48">
            <w:pPr>
              <w:numPr>
                <w:ilvl w:val="0"/>
                <w:numId w:val="48"/>
              </w:numPr>
              <w:pBdr>
                <w:top w:val="nil"/>
                <w:left w:val="nil"/>
                <w:bottom w:val="nil"/>
                <w:right w:val="nil"/>
                <w:between w:val="nil"/>
              </w:pBdr>
              <w:spacing w:after="0" w:line="240" w:lineRule="auto"/>
              <w:ind w:left="313" w:hanging="284"/>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Organisational Knowledge as a Levers of Change</w:t>
            </w:r>
          </w:p>
          <w:p w14:paraId="0A112056" w14:textId="77777777" w:rsidR="00F54D48" w:rsidRDefault="00F54D48" w:rsidP="00F54D48">
            <w:pPr>
              <w:numPr>
                <w:ilvl w:val="0"/>
                <w:numId w:val="48"/>
              </w:numPr>
              <w:pBdr>
                <w:top w:val="nil"/>
                <w:left w:val="nil"/>
                <w:bottom w:val="nil"/>
                <w:right w:val="nil"/>
                <w:between w:val="nil"/>
              </w:pBdr>
              <w:spacing w:after="0" w:line="240" w:lineRule="auto"/>
              <w:ind w:left="313" w:hanging="284"/>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Community</w:t>
            </w:r>
          </w:p>
          <w:p w14:paraId="4E12464D" w14:textId="77777777" w:rsidR="00F54D48" w:rsidRDefault="00F54D48" w:rsidP="00F54D48">
            <w:pPr>
              <w:numPr>
                <w:ilvl w:val="0"/>
                <w:numId w:val="48"/>
              </w:numPr>
              <w:pBdr>
                <w:top w:val="nil"/>
                <w:left w:val="nil"/>
                <w:bottom w:val="nil"/>
                <w:right w:val="nil"/>
                <w:between w:val="nil"/>
              </w:pBdr>
              <w:spacing w:after="0" w:line="240" w:lineRule="auto"/>
              <w:ind w:left="313" w:hanging="284"/>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Capacity Building</w:t>
            </w:r>
          </w:p>
        </w:tc>
        <w:tc>
          <w:tcPr>
            <w:tcW w:w="2840" w:type="dxa"/>
            <w:tcBorders>
              <w:top w:val="single" w:sz="4" w:space="0" w:color="000000"/>
              <w:bottom w:val="single" w:sz="4" w:space="0" w:color="000000"/>
            </w:tcBorders>
          </w:tcPr>
          <w:p w14:paraId="2E1FE79E" w14:textId="77777777" w:rsidR="00F54D48" w:rsidRDefault="00F54D48" w:rsidP="00F54D48">
            <w:pPr>
              <w:numPr>
                <w:ilvl w:val="0"/>
                <w:numId w:val="10"/>
              </w:numPr>
              <w:pBdr>
                <w:top w:val="nil"/>
                <w:left w:val="nil"/>
                <w:bottom w:val="nil"/>
                <w:right w:val="nil"/>
                <w:between w:val="nil"/>
              </w:pBdr>
              <w:spacing w:after="0" w:line="240" w:lineRule="auto"/>
              <w:ind w:left="322" w:hanging="284"/>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Variety of Power Sources</w:t>
            </w:r>
          </w:p>
          <w:p w14:paraId="1905649A" w14:textId="77777777" w:rsidR="00F54D48" w:rsidRDefault="00F54D48" w:rsidP="00F54D48">
            <w:pPr>
              <w:numPr>
                <w:ilvl w:val="0"/>
                <w:numId w:val="10"/>
              </w:numPr>
              <w:pBdr>
                <w:top w:val="nil"/>
                <w:left w:val="nil"/>
                <w:bottom w:val="nil"/>
                <w:right w:val="nil"/>
                <w:between w:val="nil"/>
              </w:pBdr>
              <w:spacing w:after="0" w:line="240" w:lineRule="auto"/>
              <w:ind w:left="322" w:hanging="284"/>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Flexibility in Leadership Styles</w:t>
            </w:r>
          </w:p>
          <w:p w14:paraId="7EF1375E" w14:textId="77777777" w:rsidR="00F54D48" w:rsidRDefault="00F54D48" w:rsidP="00F54D48">
            <w:pPr>
              <w:numPr>
                <w:ilvl w:val="0"/>
                <w:numId w:val="10"/>
              </w:numPr>
              <w:pBdr>
                <w:top w:val="nil"/>
                <w:left w:val="nil"/>
                <w:bottom w:val="nil"/>
                <w:right w:val="nil"/>
                <w:between w:val="nil"/>
              </w:pBdr>
              <w:spacing w:after="0" w:line="240" w:lineRule="auto"/>
              <w:ind w:left="322" w:hanging="284"/>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Instructional Leadership</w:t>
            </w:r>
          </w:p>
          <w:p w14:paraId="06E5FFAC" w14:textId="77777777" w:rsidR="00F54D48" w:rsidRDefault="00F54D48" w:rsidP="00F54D48">
            <w:pPr>
              <w:numPr>
                <w:ilvl w:val="0"/>
                <w:numId w:val="10"/>
              </w:numPr>
              <w:pBdr>
                <w:top w:val="nil"/>
                <w:left w:val="nil"/>
                <w:bottom w:val="nil"/>
                <w:right w:val="nil"/>
                <w:between w:val="nil"/>
              </w:pBdr>
              <w:spacing w:after="0" w:line="240" w:lineRule="auto"/>
              <w:ind w:left="322" w:hanging="284"/>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Distributed Leadership</w:t>
            </w:r>
          </w:p>
          <w:p w14:paraId="408E19F7" w14:textId="77777777" w:rsidR="00F54D48" w:rsidRDefault="00F54D48" w:rsidP="00F54D48">
            <w:pPr>
              <w:numPr>
                <w:ilvl w:val="0"/>
                <w:numId w:val="10"/>
              </w:numPr>
              <w:pBdr>
                <w:top w:val="nil"/>
                <w:left w:val="nil"/>
                <w:bottom w:val="nil"/>
                <w:right w:val="nil"/>
                <w:between w:val="nil"/>
              </w:pBdr>
              <w:spacing w:after="0" w:line="240" w:lineRule="auto"/>
              <w:ind w:left="322" w:hanging="284"/>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Smooth Leadership Succession</w:t>
            </w:r>
          </w:p>
          <w:p w14:paraId="2686E037" w14:textId="77777777" w:rsidR="00F54D48" w:rsidRDefault="00F54D48" w:rsidP="00F54D48">
            <w:pPr>
              <w:numPr>
                <w:ilvl w:val="0"/>
                <w:numId w:val="10"/>
              </w:numPr>
              <w:pBdr>
                <w:top w:val="nil"/>
                <w:left w:val="nil"/>
                <w:bottom w:val="nil"/>
                <w:right w:val="nil"/>
                <w:between w:val="nil"/>
              </w:pBdr>
              <w:spacing w:after="0" w:line="240" w:lineRule="auto"/>
              <w:ind w:left="322" w:hanging="284"/>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Culture as a Source of Power</w:t>
            </w:r>
          </w:p>
          <w:p w14:paraId="1F545C66" w14:textId="77777777" w:rsidR="00F54D48" w:rsidRDefault="00F54D48" w:rsidP="00F54D48">
            <w:pPr>
              <w:numPr>
                <w:ilvl w:val="0"/>
                <w:numId w:val="10"/>
              </w:numPr>
              <w:pBdr>
                <w:top w:val="nil"/>
                <w:left w:val="nil"/>
                <w:bottom w:val="nil"/>
                <w:right w:val="nil"/>
                <w:between w:val="nil"/>
              </w:pBdr>
              <w:spacing w:after="0" w:line="240" w:lineRule="auto"/>
              <w:ind w:left="322" w:hanging="284"/>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Other vital factors facilitating change sustainability were the priority given to Supportive School Climates. These organisational cultures encouraged teachers to take risks, explore new ways of teaching, and practice innovation by adopting an emergent, unplanned, free-flowing approach.</w:t>
            </w:r>
          </w:p>
          <w:p w14:paraId="0269744C" w14:textId="77777777" w:rsidR="00F54D48" w:rsidRDefault="00F54D48" w:rsidP="00014E3F">
            <w:pPr>
              <w:pBdr>
                <w:top w:val="nil"/>
                <w:left w:val="nil"/>
                <w:bottom w:val="nil"/>
                <w:right w:val="nil"/>
                <w:between w:val="nil"/>
              </w:pBdr>
              <w:ind w:left="322"/>
              <w:rPr>
                <w:rFonts w:ascii="Times New Roman" w:eastAsia="Times New Roman" w:hAnsi="Times New Roman" w:cs="Times New Roman"/>
                <w:color w:val="000000"/>
                <w:sz w:val="18"/>
                <w:szCs w:val="18"/>
              </w:rPr>
            </w:pPr>
          </w:p>
        </w:tc>
        <w:tc>
          <w:tcPr>
            <w:tcW w:w="3562" w:type="dxa"/>
            <w:tcBorders>
              <w:top w:val="single" w:sz="4" w:space="0" w:color="000000"/>
              <w:bottom w:val="single" w:sz="4" w:space="0" w:color="000000"/>
            </w:tcBorders>
          </w:tcPr>
          <w:p w14:paraId="229F46C7" w14:textId="77777777" w:rsidR="00F54D48" w:rsidRDefault="00F54D48" w:rsidP="00014E3F">
            <w:pPr>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Schools that </w:t>
            </w:r>
            <w:r w:rsidRPr="00B122A3">
              <w:rPr>
                <w:rFonts w:ascii="Times New Roman" w:eastAsia="Times New Roman" w:hAnsi="Times New Roman" w:cs="Times New Roman"/>
                <w:sz w:val="18"/>
                <w:szCs w:val="18"/>
              </w:rPr>
              <w:t xml:space="preserve">consistently improved had leaders who shared power </w:t>
            </w:r>
            <w:r>
              <w:rPr>
                <w:rFonts w:ascii="Times New Roman" w:eastAsia="Times New Roman" w:hAnsi="Times New Roman" w:cs="Times New Roman"/>
                <w:sz w:val="18"/>
                <w:szCs w:val="18"/>
              </w:rPr>
              <w:t xml:space="preserve">and used </w:t>
            </w:r>
            <w:r w:rsidRPr="00B122A3">
              <w:rPr>
                <w:rFonts w:ascii="Times New Roman" w:eastAsia="Times New Roman" w:hAnsi="Times New Roman" w:cs="Times New Roman"/>
                <w:sz w:val="18"/>
                <w:szCs w:val="18"/>
              </w:rPr>
              <w:t>diverse</w:t>
            </w:r>
            <w:r>
              <w:rPr>
                <w:rFonts w:ascii="Times New Roman" w:eastAsia="Times New Roman" w:hAnsi="Times New Roman" w:cs="Times New Roman"/>
                <w:sz w:val="18"/>
                <w:szCs w:val="18"/>
              </w:rPr>
              <w:t xml:space="preserve"> ways to handle changes. These schools had a good environment and culture</w:t>
            </w:r>
            <w:r w:rsidRPr="00B122A3">
              <w:rPr>
                <w:rFonts w:ascii="Times New Roman" w:eastAsia="Times New Roman" w:hAnsi="Times New Roman" w:cs="Times New Roman"/>
                <w:sz w:val="18"/>
                <w:szCs w:val="18"/>
              </w:rPr>
              <w:t>, enabling teachers</w:t>
            </w:r>
            <w:r>
              <w:rPr>
                <w:rFonts w:ascii="Times New Roman" w:eastAsia="Times New Roman" w:hAnsi="Times New Roman" w:cs="Times New Roman"/>
                <w:sz w:val="18"/>
                <w:szCs w:val="18"/>
              </w:rPr>
              <w:t xml:space="preserve"> to try new things and take risks. They also had strong ties with their communities and worked hard to get parents involved in school activities. The schools were good at getting resources from outside, like funding for projects, to help with their challenging situations. </w:t>
            </w:r>
            <w:r w:rsidRPr="00B122A3">
              <w:rPr>
                <w:rFonts w:ascii="Times New Roman" w:eastAsia="Times New Roman" w:hAnsi="Times New Roman" w:cs="Times New Roman"/>
                <w:sz w:val="18"/>
                <w:szCs w:val="18"/>
              </w:rPr>
              <w:t>These schools carefully selected which</w:t>
            </w:r>
            <w:r>
              <w:rPr>
                <w:rFonts w:ascii="Times New Roman" w:eastAsia="Times New Roman" w:hAnsi="Times New Roman" w:cs="Times New Roman"/>
                <w:sz w:val="18"/>
                <w:szCs w:val="18"/>
              </w:rPr>
              <w:t xml:space="preserve"> changes from the education system they accepted to protect their improvement plans.</w:t>
            </w:r>
          </w:p>
          <w:p w14:paraId="536AF87E" w14:textId="77777777" w:rsidR="00F54D48" w:rsidRDefault="00F54D48" w:rsidP="00014E3F">
            <w:pPr>
              <w:rPr>
                <w:rFonts w:ascii="Times New Roman" w:eastAsia="Times New Roman" w:hAnsi="Times New Roman" w:cs="Times New Roman"/>
                <w:sz w:val="18"/>
                <w:szCs w:val="18"/>
              </w:rPr>
            </w:pPr>
          </w:p>
        </w:tc>
      </w:tr>
      <w:tr w:rsidR="00F54D48" w14:paraId="5078E43E" w14:textId="77777777" w:rsidTr="00014E3F">
        <w:tc>
          <w:tcPr>
            <w:tcW w:w="567" w:type="dxa"/>
            <w:tcBorders>
              <w:top w:val="single" w:sz="4" w:space="0" w:color="000000"/>
              <w:bottom w:val="single" w:sz="4" w:space="0" w:color="000000"/>
            </w:tcBorders>
          </w:tcPr>
          <w:p w14:paraId="2A87EAF6" w14:textId="77777777" w:rsidR="00F54D48" w:rsidRDefault="00F54D48" w:rsidP="00014E3F">
            <w:pPr>
              <w:rPr>
                <w:rFonts w:ascii="Times New Roman" w:eastAsia="Times New Roman" w:hAnsi="Times New Roman" w:cs="Times New Roman"/>
                <w:color w:val="222222"/>
                <w:sz w:val="18"/>
                <w:szCs w:val="18"/>
                <w:highlight w:val="white"/>
              </w:rPr>
            </w:pPr>
            <w:r>
              <w:rPr>
                <w:rFonts w:ascii="Times New Roman" w:eastAsia="Times New Roman" w:hAnsi="Times New Roman" w:cs="Times New Roman"/>
                <w:color w:val="222222"/>
                <w:sz w:val="18"/>
                <w:szCs w:val="18"/>
                <w:highlight w:val="white"/>
              </w:rPr>
              <w:t>23</w:t>
            </w:r>
          </w:p>
        </w:tc>
        <w:tc>
          <w:tcPr>
            <w:tcW w:w="1413" w:type="dxa"/>
            <w:tcBorders>
              <w:top w:val="single" w:sz="4" w:space="0" w:color="000000"/>
              <w:bottom w:val="single" w:sz="4" w:space="0" w:color="000000"/>
            </w:tcBorders>
          </w:tcPr>
          <w:p w14:paraId="3B4D9FA8" w14:textId="77777777" w:rsidR="00F54D48" w:rsidRDefault="00F54D48" w:rsidP="00014E3F">
            <w:pPr>
              <w:rPr>
                <w:rFonts w:ascii="Times New Roman" w:eastAsia="Times New Roman" w:hAnsi="Times New Roman" w:cs="Times New Roman"/>
                <w:color w:val="222222"/>
                <w:sz w:val="18"/>
                <w:szCs w:val="18"/>
                <w:highlight w:val="white"/>
              </w:rPr>
            </w:pPr>
            <w:r>
              <w:rPr>
                <w:rFonts w:ascii="Times New Roman" w:eastAsia="Times New Roman" w:hAnsi="Times New Roman" w:cs="Times New Roman"/>
                <w:color w:val="222222"/>
                <w:sz w:val="18"/>
                <w:szCs w:val="18"/>
                <w:highlight w:val="white"/>
              </w:rPr>
              <w:t>Makhdum et al. (2022), Pakistan</w:t>
            </w:r>
          </w:p>
        </w:tc>
        <w:tc>
          <w:tcPr>
            <w:tcW w:w="1984" w:type="dxa"/>
            <w:tcBorders>
              <w:top w:val="single" w:sz="4" w:space="0" w:color="000000"/>
              <w:bottom w:val="single" w:sz="4" w:space="0" w:color="000000"/>
            </w:tcBorders>
          </w:tcPr>
          <w:p w14:paraId="2BF2C407" w14:textId="77777777" w:rsidR="00F54D48" w:rsidRDefault="00F54D48" w:rsidP="00014E3F">
            <w:pPr>
              <w:rPr>
                <w:rFonts w:ascii="Times New Roman" w:eastAsia="Times New Roman" w:hAnsi="Times New Roman" w:cs="Times New Roman"/>
                <w:sz w:val="18"/>
                <w:szCs w:val="18"/>
              </w:rPr>
            </w:pPr>
            <w:r>
              <w:rPr>
                <w:rFonts w:ascii="Times New Roman" w:eastAsia="Times New Roman" w:hAnsi="Times New Roman" w:cs="Times New Roman"/>
                <w:sz w:val="18"/>
                <w:szCs w:val="18"/>
              </w:rPr>
              <w:t>80 participants, with each group consisting of 40 students from private sector secondary schools in Lahore, Punjab, Pakistan</w:t>
            </w:r>
          </w:p>
        </w:tc>
        <w:tc>
          <w:tcPr>
            <w:tcW w:w="2127" w:type="dxa"/>
            <w:tcBorders>
              <w:top w:val="single" w:sz="4" w:space="0" w:color="000000"/>
              <w:bottom w:val="single" w:sz="4" w:space="0" w:color="000000"/>
            </w:tcBorders>
          </w:tcPr>
          <w:p w14:paraId="1B570BC6" w14:textId="77777777" w:rsidR="00F54D48" w:rsidRDefault="00F54D48" w:rsidP="00014E3F">
            <w:pPr>
              <w:rPr>
                <w:rFonts w:ascii="Times New Roman" w:eastAsia="Times New Roman" w:hAnsi="Times New Roman" w:cs="Times New Roman"/>
                <w:sz w:val="18"/>
                <w:szCs w:val="18"/>
              </w:rPr>
            </w:pPr>
            <w:r>
              <w:rPr>
                <w:rFonts w:ascii="Times New Roman" w:eastAsia="Times New Roman" w:hAnsi="Times New Roman" w:cs="Times New Roman"/>
                <w:sz w:val="18"/>
                <w:szCs w:val="18"/>
              </w:rPr>
              <w:t>A quantitative study of 80 purposively sampled participants, divided equally between an experimental group and a control group.</w:t>
            </w:r>
          </w:p>
        </w:tc>
        <w:tc>
          <w:tcPr>
            <w:tcW w:w="2556" w:type="dxa"/>
            <w:tcBorders>
              <w:top w:val="single" w:sz="4" w:space="0" w:color="000000"/>
              <w:bottom w:val="single" w:sz="4" w:space="0" w:color="000000"/>
            </w:tcBorders>
          </w:tcPr>
          <w:p w14:paraId="756B6C7D" w14:textId="77777777" w:rsidR="00F54D48" w:rsidRDefault="00F54D48" w:rsidP="00014E3F">
            <w:pPr>
              <w:rPr>
                <w:rFonts w:ascii="Times New Roman" w:eastAsia="Times New Roman" w:hAnsi="Times New Roman" w:cs="Times New Roman"/>
                <w:sz w:val="18"/>
                <w:szCs w:val="18"/>
              </w:rPr>
            </w:pPr>
            <w:r>
              <w:rPr>
                <w:rFonts w:ascii="Times New Roman" w:eastAsia="Times New Roman" w:hAnsi="Times New Roman" w:cs="Times New Roman"/>
                <w:sz w:val="18"/>
                <w:szCs w:val="18"/>
              </w:rPr>
              <w:t>The study used a framework based on four (4) constructs to assess innovative leadership behaviour: collaborative behaviour, visionary behaviour, information-age learning culture, and smart citizen</w:t>
            </w:r>
          </w:p>
          <w:p w14:paraId="352DF524" w14:textId="77777777" w:rsidR="00F54D48" w:rsidRDefault="00F54D48" w:rsidP="00014E3F">
            <w:pPr>
              <w:rPr>
                <w:rFonts w:ascii="Times New Roman" w:eastAsia="Times New Roman" w:hAnsi="Times New Roman" w:cs="Times New Roman"/>
                <w:sz w:val="18"/>
                <w:szCs w:val="18"/>
              </w:rPr>
            </w:pPr>
          </w:p>
          <w:p w14:paraId="3F223820" w14:textId="77777777" w:rsidR="00F54D48" w:rsidRDefault="00F54D48" w:rsidP="00014E3F">
            <w:pPr>
              <w:rPr>
                <w:rFonts w:ascii="Times New Roman" w:eastAsia="Times New Roman" w:hAnsi="Times New Roman" w:cs="Times New Roman"/>
                <w:sz w:val="18"/>
                <w:szCs w:val="18"/>
              </w:rPr>
            </w:pPr>
          </w:p>
        </w:tc>
        <w:tc>
          <w:tcPr>
            <w:tcW w:w="2840" w:type="dxa"/>
            <w:tcBorders>
              <w:top w:val="single" w:sz="4" w:space="0" w:color="000000"/>
              <w:bottom w:val="single" w:sz="4" w:space="0" w:color="000000"/>
            </w:tcBorders>
          </w:tcPr>
          <w:p w14:paraId="1ECFF97F" w14:textId="77777777" w:rsidR="00F54D48" w:rsidRPr="00F727F7" w:rsidRDefault="00F54D48" w:rsidP="00F54D48">
            <w:pPr>
              <w:pStyle w:val="ListParagraph"/>
              <w:numPr>
                <w:ilvl w:val="0"/>
                <w:numId w:val="60"/>
              </w:numPr>
              <w:spacing w:after="0" w:line="240" w:lineRule="auto"/>
              <w:ind w:left="321" w:hanging="284"/>
              <w:rPr>
                <w:rFonts w:ascii="Times New Roman" w:eastAsia="Times New Roman" w:hAnsi="Times New Roman" w:cs="Times New Roman"/>
                <w:sz w:val="18"/>
                <w:szCs w:val="18"/>
              </w:rPr>
            </w:pPr>
            <w:r w:rsidRPr="00F727F7">
              <w:rPr>
                <w:rFonts w:ascii="Times New Roman" w:eastAsia="Times New Roman" w:hAnsi="Times New Roman" w:cs="Times New Roman"/>
                <w:sz w:val="18"/>
                <w:szCs w:val="18"/>
              </w:rPr>
              <w:t>Collaborative</w:t>
            </w:r>
          </w:p>
          <w:p w14:paraId="2BA336C2" w14:textId="77777777" w:rsidR="00F54D48" w:rsidRPr="00F727F7" w:rsidRDefault="00F54D48" w:rsidP="00F54D48">
            <w:pPr>
              <w:pStyle w:val="ListParagraph"/>
              <w:numPr>
                <w:ilvl w:val="0"/>
                <w:numId w:val="60"/>
              </w:numPr>
              <w:spacing w:after="0" w:line="240" w:lineRule="auto"/>
              <w:ind w:left="321" w:hanging="284"/>
              <w:rPr>
                <w:rFonts w:ascii="Times New Roman" w:eastAsia="Times New Roman" w:hAnsi="Times New Roman" w:cs="Times New Roman"/>
                <w:sz w:val="18"/>
                <w:szCs w:val="18"/>
              </w:rPr>
            </w:pPr>
            <w:r w:rsidRPr="00F727F7">
              <w:rPr>
                <w:rFonts w:ascii="Times New Roman" w:eastAsia="Times New Roman" w:hAnsi="Times New Roman" w:cs="Times New Roman"/>
                <w:sz w:val="18"/>
                <w:szCs w:val="18"/>
              </w:rPr>
              <w:t>Visionary</w:t>
            </w:r>
          </w:p>
          <w:p w14:paraId="2F787E1B" w14:textId="77777777" w:rsidR="00F54D48" w:rsidRPr="00F727F7" w:rsidRDefault="00F54D48" w:rsidP="00F54D48">
            <w:pPr>
              <w:pStyle w:val="ListParagraph"/>
              <w:numPr>
                <w:ilvl w:val="0"/>
                <w:numId w:val="60"/>
              </w:numPr>
              <w:spacing w:after="0" w:line="240" w:lineRule="auto"/>
              <w:ind w:left="321" w:hanging="284"/>
              <w:rPr>
                <w:rFonts w:ascii="Times New Roman" w:eastAsia="Times New Roman" w:hAnsi="Times New Roman" w:cs="Times New Roman"/>
                <w:sz w:val="18"/>
                <w:szCs w:val="18"/>
              </w:rPr>
            </w:pPr>
            <w:r w:rsidRPr="00F727F7">
              <w:rPr>
                <w:rFonts w:ascii="Times New Roman" w:eastAsia="Times New Roman" w:hAnsi="Times New Roman" w:cs="Times New Roman"/>
                <w:sz w:val="18"/>
                <w:szCs w:val="18"/>
              </w:rPr>
              <w:t xml:space="preserve">Information </w:t>
            </w:r>
            <w:r>
              <w:rPr>
                <w:rFonts w:ascii="Times New Roman" w:eastAsia="Times New Roman" w:hAnsi="Times New Roman" w:cs="Times New Roman"/>
                <w:sz w:val="18"/>
                <w:szCs w:val="18"/>
              </w:rPr>
              <w:t>A</w:t>
            </w:r>
            <w:r w:rsidRPr="00F727F7">
              <w:rPr>
                <w:rFonts w:ascii="Times New Roman" w:eastAsia="Times New Roman" w:hAnsi="Times New Roman" w:cs="Times New Roman"/>
                <w:sz w:val="18"/>
                <w:szCs w:val="18"/>
              </w:rPr>
              <w:t xml:space="preserve">ge </w:t>
            </w:r>
            <w:r>
              <w:rPr>
                <w:rFonts w:ascii="Times New Roman" w:eastAsia="Times New Roman" w:hAnsi="Times New Roman" w:cs="Times New Roman"/>
                <w:sz w:val="18"/>
                <w:szCs w:val="18"/>
              </w:rPr>
              <w:t>L</w:t>
            </w:r>
            <w:r w:rsidRPr="00F727F7">
              <w:rPr>
                <w:rFonts w:ascii="Times New Roman" w:eastAsia="Times New Roman" w:hAnsi="Times New Roman" w:cs="Times New Roman"/>
                <w:sz w:val="18"/>
                <w:szCs w:val="18"/>
              </w:rPr>
              <w:t xml:space="preserve">earning </w:t>
            </w:r>
            <w:r>
              <w:rPr>
                <w:rFonts w:ascii="Times New Roman" w:eastAsia="Times New Roman" w:hAnsi="Times New Roman" w:cs="Times New Roman"/>
                <w:sz w:val="18"/>
                <w:szCs w:val="18"/>
              </w:rPr>
              <w:t>C</w:t>
            </w:r>
            <w:r w:rsidRPr="00F727F7">
              <w:rPr>
                <w:rFonts w:ascii="Times New Roman" w:eastAsia="Times New Roman" w:hAnsi="Times New Roman" w:cs="Times New Roman"/>
                <w:sz w:val="18"/>
                <w:szCs w:val="18"/>
              </w:rPr>
              <w:t>ulture</w:t>
            </w:r>
          </w:p>
          <w:p w14:paraId="3C8A8C2E" w14:textId="77777777" w:rsidR="00F54D48" w:rsidRPr="00F727F7" w:rsidRDefault="00F54D48" w:rsidP="00F54D48">
            <w:pPr>
              <w:pStyle w:val="ListParagraph"/>
              <w:numPr>
                <w:ilvl w:val="0"/>
                <w:numId w:val="60"/>
              </w:numPr>
              <w:spacing w:after="0" w:line="240" w:lineRule="auto"/>
              <w:ind w:left="321" w:hanging="284"/>
              <w:rPr>
                <w:rFonts w:ascii="Times New Roman" w:eastAsia="Times New Roman" w:hAnsi="Times New Roman" w:cs="Times New Roman"/>
                <w:sz w:val="18"/>
                <w:szCs w:val="18"/>
              </w:rPr>
            </w:pPr>
            <w:r w:rsidRPr="00F727F7">
              <w:rPr>
                <w:rFonts w:ascii="Times New Roman" w:eastAsia="Times New Roman" w:hAnsi="Times New Roman" w:cs="Times New Roman"/>
                <w:sz w:val="18"/>
                <w:szCs w:val="18"/>
              </w:rPr>
              <w:t xml:space="preserve">Smart </w:t>
            </w:r>
            <w:r>
              <w:rPr>
                <w:rFonts w:ascii="Times New Roman" w:eastAsia="Times New Roman" w:hAnsi="Times New Roman" w:cs="Times New Roman"/>
                <w:sz w:val="18"/>
                <w:szCs w:val="18"/>
              </w:rPr>
              <w:t>C</w:t>
            </w:r>
            <w:r w:rsidRPr="00F727F7">
              <w:rPr>
                <w:rFonts w:ascii="Times New Roman" w:eastAsia="Times New Roman" w:hAnsi="Times New Roman" w:cs="Times New Roman"/>
                <w:sz w:val="18"/>
                <w:szCs w:val="18"/>
              </w:rPr>
              <w:t>itizen</w:t>
            </w:r>
          </w:p>
          <w:p w14:paraId="2A30874C" w14:textId="77777777" w:rsidR="00F54D48" w:rsidRDefault="00F54D48" w:rsidP="00014E3F">
            <w:pPr>
              <w:pBdr>
                <w:top w:val="nil"/>
                <w:left w:val="nil"/>
                <w:bottom w:val="nil"/>
                <w:right w:val="nil"/>
                <w:between w:val="nil"/>
              </w:pBdr>
              <w:rPr>
                <w:rFonts w:ascii="Times New Roman" w:eastAsia="Times New Roman" w:hAnsi="Times New Roman" w:cs="Times New Roman"/>
                <w:color w:val="000000"/>
                <w:sz w:val="18"/>
                <w:szCs w:val="18"/>
              </w:rPr>
            </w:pPr>
          </w:p>
        </w:tc>
        <w:tc>
          <w:tcPr>
            <w:tcW w:w="3562" w:type="dxa"/>
            <w:tcBorders>
              <w:top w:val="single" w:sz="4" w:space="0" w:color="000000"/>
              <w:bottom w:val="single" w:sz="4" w:space="0" w:color="000000"/>
            </w:tcBorders>
          </w:tcPr>
          <w:p w14:paraId="22C32622" w14:textId="77777777" w:rsidR="00F54D48" w:rsidRDefault="00F54D48" w:rsidP="00014E3F">
            <w:pPr>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The study found that students under innovative leadership significantly improved their learning and technology integration compared to those under traditional leadership. The experimental group scored higher in post-tests than the control group. Innovative leadership was more effective in enhancing students' skills and knowledge, as indicated by the significant progress made by the experimental group, which was exposed to innovative teaching methodologies. </w:t>
            </w:r>
            <w:r w:rsidRPr="00D57D23">
              <w:rPr>
                <w:rFonts w:ascii="Times New Roman" w:eastAsia="Times New Roman" w:hAnsi="Times New Roman" w:cs="Times New Roman"/>
                <w:sz w:val="18"/>
                <w:szCs w:val="18"/>
              </w:rPr>
              <w:t>In contrast,</w:t>
            </w:r>
            <w:r>
              <w:rPr>
                <w:rFonts w:ascii="Times New Roman" w:eastAsia="Times New Roman" w:hAnsi="Times New Roman" w:cs="Times New Roman"/>
                <w:sz w:val="18"/>
                <w:szCs w:val="18"/>
              </w:rPr>
              <w:t xml:space="preserve"> traditional leadership styles led to only minor improvements in student performance, suggesting that innovative leadership is crucial for significant educational advancements. The research highlights the importance of adopting innovative leadership behaviours in schools to meet the demands of the 21st century and improve students' learning outcomes.</w:t>
            </w:r>
          </w:p>
          <w:p w14:paraId="339AB0AE" w14:textId="77777777" w:rsidR="00F54D48" w:rsidRDefault="00F54D48" w:rsidP="00014E3F">
            <w:pPr>
              <w:rPr>
                <w:rFonts w:ascii="Times New Roman" w:eastAsia="Times New Roman" w:hAnsi="Times New Roman" w:cs="Times New Roman"/>
                <w:sz w:val="18"/>
                <w:szCs w:val="18"/>
              </w:rPr>
            </w:pPr>
          </w:p>
        </w:tc>
      </w:tr>
      <w:tr w:rsidR="00F54D48" w14:paraId="261E4E9F" w14:textId="77777777" w:rsidTr="00014E3F">
        <w:tc>
          <w:tcPr>
            <w:tcW w:w="567" w:type="dxa"/>
            <w:tcBorders>
              <w:top w:val="single" w:sz="4" w:space="0" w:color="000000"/>
              <w:bottom w:val="single" w:sz="4" w:space="0" w:color="000000"/>
            </w:tcBorders>
          </w:tcPr>
          <w:p w14:paraId="48D900FB" w14:textId="77777777" w:rsidR="00F54D48" w:rsidRDefault="00F54D48" w:rsidP="00014E3F">
            <w:pPr>
              <w:rPr>
                <w:rFonts w:ascii="Times New Roman" w:eastAsia="Times New Roman" w:hAnsi="Times New Roman" w:cs="Times New Roman"/>
                <w:sz w:val="18"/>
                <w:szCs w:val="18"/>
              </w:rPr>
            </w:pPr>
            <w:r>
              <w:rPr>
                <w:rFonts w:ascii="Times New Roman" w:eastAsia="Times New Roman" w:hAnsi="Times New Roman" w:cs="Times New Roman"/>
                <w:sz w:val="18"/>
                <w:szCs w:val="18"/>
              </w:rPr>
              <w:lastRenderedPageBreak/>
              <w:t>24</w:t>
            </w:r>
          </w:p>
        </w:tc>
        <w:tc>
          <w:tcPr>
            <w:tcW w:w="1413" w:type="dxa"/>
            <w:tcBorders>
              <w:top w:val="single" w:sz="4" w:space="0" w:color="000000"/>
              <w:bottom w:val="single" w:sz="4" w:space="0" w:color="000000"/>
            </w:tcBorders>
          </w:tcPr>
          <w:p w14:paraId="48076A96" w14:textId="77777777" w:rsidR="00F54D48" w:rsidRDefault="00F54D48" w:rsidP="00014E3F">
            <w:pPr>
              <w:rPr>
                <w:rFonts w:ascii="Times New Roman" w:eastAsia="Times New Roman" w:hAnsi="Times New Roman" w:cs="Times New Roman"/>
                <w:sz w:val="18"/>
                <w:szCs w:val="18"/>
              </w:rPr>
            </w:pPr>
            <w:bookmarkStart w:id="5" w:name="_heading=h.tyjcwt" w:colFirst="0" w:colLast="0"/>
            <w:bookmarkEnd w:id="5"/>
            <w:r>
              <w:rPr>
                <w:rFonts w:ascii="Times New Roman" w:eastAsia="Times New Roman" w:hAnsi="Times New Roman" w:cs="Times New Roman"/>
                <w:sz w:val="18"/>
                <w:szCs w:val="18"/>
              </w:rPr>
              <w:t>Meyer et al. (2023), Germany</w:t>
            </w:r>
          </w:p>
          <w:p w14:paraId="5F90C851" w14:textId="77777777" w:rsidR="00F54D48" w:rsidRDefault="00F54D48" w:rsidP="00014E3F">
            <w:pPr>
              <w:rPr>
                <w:rFonts w:ascii="Times New Roman" w:eastAsia="Times New Roman" w:hAnsi="Times New Roman" w:cs="Times New Roman"/>
                <w:sz w:val="18"/>
                <w:szCs w:val="18"/>
              </w:rPr>
            </w:pPr>
          </w:p>
        </w:tc>
        <w:tc>
          <w:tcPr>
            <w:tcW w:w="1984" w:type="dxa"/>
            <w:tcBorders>
              <w:top w:val="single" w:sz="4" w:space="0" w:color="000000"/>
              <w:bottom w:val="single" w:sz="4" w:space="0" w:color="000000"/>
            </w:tcBorders>
          </w:tcPr>
          <w:p w14:paraId="5061C4BC" w14:textId="77777777" w:rsidR="00F54D48" w:rsidRPr="00A81660" w:rsidRDefault="00F54D48" w:rsidP="00014E3F">
            <w:pPr>
              <w:rPr>
                <w:rFonts w:ascii="Times New Roman" w:eastAsia="Times New Roman" w:hAnsi="Times New Roman" w:cs="Times New Roman"/>
                <w:sz w:val="18"/>
                <w:szCs w:val="18"/>
              </w:rPr>
            </w:pPr>
            <w:r w:rsidRPr="00A81660">
              <w:rPr>
                <w:rFonts w:ascii="Times New Roman" w:eastAsia="Times New Roman" w:hAnsi="Times New Roman" w:cs="Times New Roman"/>
                <w:sz w:val="18"/>
                <w:szCs w:val="18"/>
              </w:rPr>
              <w:t>Three (3) secondary schools in Germany.</w:t>
            </w:r>
          </w:p>
          <w:p w14:paraId="51C53D0F" w14:textId="77777777" w:rsidR="00F54D48" w:rsidRPr="0074690E" w:rsidRDefault="00F54D48" w:rsidP="00014E3F">
            <w:pPr>
              <w:rPr>
                <w:rFonts w:ascii="Times New Roman" w:eastAsia="Times New Roman" w:hAnsi="Times New Roman" w:cs="Times New Roman"/>
                <w:color w:val="156082" w:themeColor="accent1"/>
                <w:sz w:val="18"/>
                <w:szCs w:val="18"/>
              </w:rPr>
            </w:pPr>
            <w:r w:rsidRPr="00A81660">
              <w:rPr>
                <w:rFonts w:ascii="Times New Roman" w:eastAsia="Times New Roman" w:hAnsi="Times New Roman" w:cs="Times New Roman"/>
                <w:sz w:val="18"/>
                <w:szCs w:val="18"/>
              </w:rPr>
              <w:t>38 individual interviews and 12 focus groups comprised principals and one (1) leadership team member.</w:t>
            </w:r>
            <w:r w:rsidRPr="00147FE5">
              <w:rPr>
                <w:rFonts w:ascii="Times New Roman" w:eastAsia="Times New Roman" w:hAnsi="Times New Roman" w:cs="Times New Roman"/>
                <w:sz w:val="18"/>
                <w:szCs w:val="18"/>
              </w:rPr>
              <w:t xml:space="preserve"> </w:t>
            </w:r>
          </w:p>
        </w:tc>
        <w:tc>
          <w:tcPr>
            <w:tcW w:w="2127" w:type="dxa"/>
            <w:tcBorders>
              <w:top w:val="single" w:sz="4" w:space="0" w:color="000000"/>
              <w:bottom w:val="single" w:sz="4" w:space="0" w:color="000000"/>
            </w:tcBorders>
          </w:tcPr>
          <w:p w14:paraId="16C43D59" w14:textId="77777777" w:rsidR="00F54D48" w:rsidRDefault="00F54D48" w:rsidP="00014E3F">
            <w:pPr>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A qualitative study with 50 semi-structured interviews (38 individual interviews and 12 Focus Groups) </w:t>
            </w:r>
          </w:p>
          <w:p w14:paraId="01722B18" w14:textId="77777777" w:rsidR="00F54D48" w:rsidRDefault="00F54D48" w:rsidP="00014E3F">
            <w:pPr>
              <w:jc w:val="both"/>
              <w:rPr>
                <w:rFonts w:ascii="Times New Roman" w:eastAsia="Times New Roman" w:hAnsi="Times New Roman" w:cs="Times New Roman"/>
                <w:sz w:val="18"/>
                <w:szCs w:val="18"/>
              </w:rPr>
            </w:pPr>
          </w:p>
          <w:p w14:paraId="13EBEE32" w14:textId="77777777" w:rsidR="00F54D48" w:rsidRDefault="00F54D48" w:rsidP="00014E3F">
            <w:pPr>
              <w:jc w:val="both"/>
              <w:rPr>
                <w:rFonts w:ascii="Times New Roman" w:eastAsia="Times New Roman" w:hAnsi="Times New Roman" w:cs="Times New Roman"/>
                <w:sz w:val="18"/>
                <w:szCs w:val="18"/>
              </w:rPr>
            </w:pPr>
          </w:p>
        </w:tc>
        <w:tc>
          <w:tcPr>
            <w:tcW w:w="2556" w:type="dxa"/>
            <w:tcBorders>
              <w:top w:val="single" w:sz="4" w:space="0" w:color="000000"/>
              <w:bottom w:val="single" w:sz="4" w:space="0" w:color="000000"/>
            </w:tcBorders>
          </w:tcPr>
          <w:p w14:paraId="5D1DA9AA" w14:textId="77777777" w:rsidR="00F54D48" w:rsidRDefault="00F54D48" w:rsidP="00F54D48">
            <w:pPr>
              <w:numPr>
                <w:ilvl w:val="0"/>
                <w:numId w:val="14"/>
              </w:numPr>
              <w:pBdr>
                <w:top w:val="nil"/>
                <w:left w:val="nil"/>
                <w:bottom w:val="nil"/>
                <w:right w:val="nil"/>
                <w:between w:val="nil"/>
              </w:pBdr>
              <w:spacing w:after="0" w:line="240" w:lineRule="auto"/>
              <w:ind w:left="322" w:hanging="257"/>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Clear goal setting (Leithwood &amp; Jantzi, 2005; Schechter, 2008)</w:t>
            </w:r>
          </w:p>
          <w:p w14:paraId="5602B842" w14:textId="77777777" w:rsidR="00F54D48" w:rsidRDefault="00F54D48" w:rsidP="00F54D48">
            <w:pPr>
              <w:numPr>
                <w:ilvl w:val="0"/>
                <w:numId w:val="14"/>
              </w:numPr>
              <w:pBdr>
                <w:top w:val="nil"/>
                <w:left w:val="nil"/>
                <w:bottom w:val="nil"/>
                <w:right w:val="nil"/>
                <w:between w:val="nil"/>
              </w:pBdr>
              <w:spacing w:after="0" w:line="240" w:lineRule="auto"/>
              <w:ind w:left="322" w:hanging="257"/>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Involving teachers in decision-making (Marks &amp; Seashore Louis, 1999; Rikkerink et al., 2015)</w:t>
            </w:r>
          </w:p>
          <w:p w14:paraId="4163A7E0" w14:textId="77777777" w:rsidR="00F54D48" w:rsidRDefault="00F54D48" w:rsidP="00F54D48">
            <w:pPr>
              <w:numPr>
                <w:ilvl w:val="0"/>
                <w:numId w:val="14"/>
              </w:numPr>
              <w:pBdr>
                <w:top w:val="nil"/>
                <w:left w:val="nil"/>
                <w:bottom w:val="nil"/>
                <w:right w:val="nil"/>
                <w:between w:val="nil"/>
              </w:pBdr>
              <w:spacing w:after="0" w:line="240" w:lineRule="auto"/>
              <w:ind w:left="322" w:hanging="257"/>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Strategic communication of change processes (Feldhoff, 2011)</w:t>
            </w:r>
          </w:p>
          <w:p w14:paraId="272C056F" w14:textId="77777777" w:rsidR="00F54D48" w:rsidRDefault="00F54D48" w:rsidP="00F54D48">
            <w:pPr>
              <w:numPr>
                <w:ilvl w:val="0"/>
                <w:numId w:val="14"/>
              </w:numPr>
              <w:pBdr>
                <w:top w:val="nil"/>
                <w:left w:val="nil"/>
                <w:bottom w:val="nil"/>
                <w:right w:val="nil"/>
                <w:between w:val="nil"/>
              </w:pBdr>
              <w:spacing w:after="0" w:line="240" w:lineRule="auto"/>
              <w:ind w:left="322" w:hanging="257"/>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Providing teachers with autonomy (Fix et al., 2020)</w:t>
            </w:r>
          </w:p>
          <w:p w14:paraId="5ED92A9F" w14:textId="77777777" w:rsidR="00F54D48" w:rsidRDefault="00F54D48" w:rsidP="00F54D48">
            <w:pPr>
              <w:numPr>
                <w:ilvl w:val="0"/>
                <w:numId w:val="14"/>
              </w:numPr>
              <w:pBdr>
                <w:top w:val="nil"/>
                <w:left w:val="nil"/>
                <w:bottom w:val="nil"/>
                <w:right w:val="nil"/>
                <w:between w:val="nil"/>
              </w:pBdr>
              <w:spacing w:after="0" w:line="240" w:lineRule="auto"/>
              <w:ind w:left="322" w:hanging="257"/>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Representing teachers’ interests and dealing with conflicts and resistance (both developed inductively based on the material).</w:t>
            </w:r>
          </w:p>
        </w:tc>
        <w:tc>
          <w:tcPr>
            <w:tcW w:w="2840" w:type="dxa"/>
            <w:tcBorders>
              <w:top w:val="single" w:sz="4" w:space="0" w:color="000000"/>
              <w:bottom w:val="single" w:sz="4" w:space="0" w:color="000000"/>
            </w:tcBorders>
          </w:tcPr>
          <w:p w14:paraId="4C44F18C" w14:textId="77777777" w:rsidR="00F54D48" w:rsidRDefault="00F54D48" w:rsidP="00F54D48">
            <w:pPr>
              <w:numPr>
                <w:ilvl w:val="0"/>
                <w:numId w:val="14"/>
              </w:numPr>
              <w:pBdr>
                <w:top w:val="nil"/>
                <w:left w:val="nil"/>
                <w:bottom w:val="nil"/>
                <w:right w:val="nil"/>
                <w:between w:val="nil"/>
              </w:pBdr>
              <w:spacing w:after="0" w:line="240" w:lineRule="auto"/>
              <w:ind w:left="316" w:hanging="283"/>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 xml:space="preserve">A Clear Vision for their school </w:t>
            </w:r>
          </w:p>
          <w:p w14:paraId="0BF37542" w14:textId="77777777" w:rsidR="00F54D48" w:rsidRDefault="00F54D48" w:rsidP="00F54D48">
            <w:pPr>
              <w:numPr>
                <w:ilvl w:val="0"/>
                <w:numId w:val="14"/>
              </w:numPr>
              <w:pBdr>
                <w:top w:val="nil"/>
                <w:left w:val="nil"/>
                <w:bottom w:val="nil"/>
                <w:right w:val="nil"/>
                <w:between w:val="nil"/>
              </w:pBdr>
              <w:spacing w:after="0" w:line="240" w:lineRule="auto"/>
              <w:ind w:left="316" w:hanging="283"/>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 xml:space="preserve">Develop a Strategy for Implementing Innovations. </w:t>
            </w:r>
          </w:p>
          <w:p w14:paraId="15E61FF3" w14:textId="77777777" w:rsidR="00F54D48" w:rsidRDefault="00F54D48" w:rsidP="00F54D48">
            <w:pPr>
              <w:numPr>
                <w:ilvl w:val="0"/>
                <w:numId w:val="14"/>
              </w:numPr>
              <w:pBdr>
                <w:top w:val="nil"/>
                <w:left w:val="nil"/>
                <w:bottom w:val="nil"/>
                <w:right w:val="nil"/>
                <w:between w:val="nil"/>
              </w:pBdr>
              <w:spacing w:after="0" w:line="240" w:lineRule="auto"/>
              <w:ind w:left="316" w:hanging="283"/>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Involve Teachers in Decision-Making about planning and implementing innovations</w:t>
            </w:r>
          </w:p>
          <w:p w14:paraId="38645EE1" w14:textId="77777777" w:rsidR="00F54D48" w:rsidRDefault="00F54D48" w:rsidP="00F54D48">
            <w:pPr>
              <w:numPr>
                <w:ilvl w:val="0"/>
                <w:numId w:val="14"/>
              </w:numPr>
              <w:pBdr>
                <w:top w:val="nil"/>
                <w:left w:val="nil"/>
                <w:bottom w:val="nil"/>
                <w:right w:val="nil"/>
                <w:between w:val="nil"/>
              </w:pBdr>
              <w:spacing w:after="0" w:line="240" w:lineRule="auto"/>
              <w:ind w:left="316" w:hanging="283"/>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Support Teacher Teams on the Process Level of Organisational Change</w:t>
            </w:r>
          </w:p>
          <w:p w14:paraId="7D98C104" w14:textId="77777777" w:rsidR="00F54D48" w:rsidRDefault="00F54D48" w:rsidP="00F54D48">
            <w:pPr>
              <w:numPr>
                <w:ilvl w:val="0"/>
                <w:numId w:val="14"/>
              </w:numPr>
              <w:pBdr>
                <w:top w:val="nil"/>
                <w:left w:val="nil"/>
                <w:bottom w:val="nil"/>
                <w:right w:val="nil"/>
                <w:between w:val="nil"/>
              </w:pBdr>
              <w:spacing w:after="0" w:line="240" w:lineRule="auto"/>
              <w:ind w:left="316" w:hanging="283"/>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Support Teacher Teams on the Motivational Level of Organisational Change</w:t>
            </w:r>
          </w:p>
        </w:tc>
        <w:tc>
          <w:tcPr>
            <w:tcW w:w="3562" w:type="dxa"/>
            <w:tcBorders>
              <w:top w:val="single" w:sz="4" w:space="0" w:color="000000"/>
              <w:bottom w:val="single" w:sz="4" w:space="0" w:color="000000"/>
            </w:tcBorders>
          </w:tcPr>
          <w:p w14:paraId="6831AA24" w14:textId="77777777" w:rsidR="00F54D48" w:rsidRDefault="00F54D48" w:rsidP="00014E3F">
            <w:pPr>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Tokyo: The school initially aimed to transition to an all-day school but faced challenges sustaining teacher collaboration and overcoming</w:t>
            </w:r>
            <w:r w:rsidRPr="008B2632">
              <w:rPr>
                <w:rFonts w:ascii="Times New Roman" w:eastAsia="Times New Roman" w:hAnsi="Times New Roman" w:cs="Times New Roman"/>
                <w:sz w:val="18"/>
                <w:szCs w:val="18"/>
              </w:rPr>
              <w:t xml:space="preserve"> resistance</w:t>
            </w:r>
            <w:r>
              <w:rPr>
                <w:rFonts w:ascii="Times New Roman" w:eastAsia="Times New Roman" w:hAnsi="Times New Roman" w:cs="Times New Roman"/>
                <w:sz w:val="18"/>
                <w:szCs w:val="18"/>
              </w:rPr>
              <w:t>. Despite the efforts, the innovation failed due to a negative vote from teachers.</w:t>
            </w:r>
          </w:p>
          <w:p w14:paraId="5459124D" w14:textId="77777777" w:rsidR="00F54D48" w:rsidRDefault="00F54D48" w:rsidP="00014E3F">
            <w:pPr>
              <w:jc w:val="both"/>
              <w:rPr>
                <w:rFonts w:ascii="Times New Roman" w:eastAsia="Times New Roman" w:hAnsi="Times New Roman" w:cs="Times New Roman"/>
                <w:sz w:val="18"/>
                <w:szCs w:val="18"/>
              </w:rPr>
            </w:pPr>
          </w:p>
          <w:p w14:paraId="781FEB09" w14:textId="77777777" w:rsidR="00F54D48" w:rsidRDefault="00F54D48" w:rsidP="00014E3F">
            <w:pPr>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Cape Town: Initially planned to revise self-organised learning but shifted focus with the help of an external consultant. Improved collaboration and support led to a positive outcome, with most teachers voting in favour of the innovation.</w:t>
            </w:r>
          </w:p>
          <w:p w14:paraId="7B88BB04" w14:textId="77777777" w:rsidR="00F54D48" w:rsidRDefault="00F54D48" w:rsidP="00014E3F">
            <w:pPr>
              <w:jc w:val="both"/>
              <w:rPr>
                <w:rFonts w:ascii="Times New Roman" w:eastAsia="Times New Roman" w:hAnsi="Times New Roman" w:cs="Times New Roman"/>
                <w:sz w:val="18"/>
                <w:szCs w:val="18"/>
              </w:rPr>
            </w:pPr>
          </w:p>
          <w:p w14:paraId="477B874E" w14:textId="77777777" w:rsidR="00F54D48" w:rsidRDefault="00F54D48" w:rsidP="00014E3F">
            <w:pPr>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Oslo: Implemented multiple innovations through structured two-year cycles involving collaborative networks and decision-making processes. Strong leadership, clear communication, and active teacher involvement resulted in successful implementation and empowered teachers.</w:t>
            </w:r>
          </w:p>
          <w:p w14:paraId="6902A91B" w14:textId="77777777" w:rsidR="00F54D48" w:rsidRDefault="00F54D48" w:rsidP="00014E3F">
            <w:pPr>
              <w:jc w:val="both"/>
              <w:rPr>
                <w:rFonts w:ascii="Times New Roman" w:eastAsia="Times New Roman" w:hAnsi="Times New Roman" w:cs="Times New Roman"/>
                <w:sz w:val="18"/>
                <w:szCs w:val="18"/>
              </w:rPr>
            </w:pPr>
          </w:p>
        </w:tc>
      </w:tr>
      <w:tr w:rsidR="00F54D48" w14:paraId="12117821" w14:textId="77777777" w:rsidTr="00014E3F">
        <w:tc>
          <w:tcPr>
            <w:tcW w:w="567" w:type="dxa"/>
            <w:tcBorders>
              <w:top w:val="single" w:sz="4" w:space="0" w:color="000000"/>
              <w:bottom w:val="single" w:sz="4" w:space="0" w:color="000000"/>
            </w:tcBorders>
          </w:tcPr>
          <w:p w14:paraId="73BAED1F" w14:textId="77777777" w:rsidR="00F54D48" w:rsidRDefault="00F54D48" w:rsidP="00014E3F">
            <w:pPr>
              <w:rPr>
                <w:rFonts w:ascii="Times New Roman" w:eastAsia="Times New Roman" w:hAnsi="Times New Roman" w:cs="Times New Roman"/>
                <w:color w:val="222222"/>
                <w:sz w:val="18"/>
                <w:szCs w:val="18"/>
                <w:highlight w:val="white"/>
              </w:rPr>
            </w:pPr>
            <w:r>
              <w:rPr>
                <w:rFonts w:ascii="Times New Roman" w:eastAsia="Times New Roman" w:hAnsi="Times New Roman" w:cs="Times New Roman"/>
                <w:color w:val="222222"/>
                <w:sz w:val="18"/>
                <w:szCs w:val="18"/>
                <w:highlight w:val="white"/>
              </w:rPr>
              <w:t>25</w:t>
            </w:r>
          </w:p>
        </w:tc>
        <w:tc>
          <w:tcPr>
            <w:tcW w:w="1413" w:type="dxa"/>
            <w:tcBorders>
              <w:top w:val="single" w:sz="4" w:space="0" w:color="000000"/>
              <w:bottom w:val="single" w:sz="4" w:space="0" w:color="000000"/>
            </w:tcBorders>
          </w:tcPr>
          <w:p w14:paraId="6527A36A" w14:textId="77777777" w:rsidR="00F54D48" w:rsidRDefault="00F54D48" w:rsidP="00014E3F">
            <w:pPr>
              <w:rPr>
                <w:rFonts w:ascii="Times New Roman" w:eastAsia="Times New Roman" w:hAnsi="Times New Roman" w:cs="Times New Roman"/>
                <w:color w:val="222222"/>
                <w:sz w:val="18"/>
                <w:szCs w:val="18"/>
                <w:highlight w:val="white"/>
              </w:rPr>
            </w:pPr>
            <w:r>
              <w:rPr>
                <w:rFonts w:ascii="Times New Roman" w:eastAsia="Times New Roman" w:hAnsi="Times New Roman" w:cs="Times New Roman"/>
                <w:color w:val="222222"/>
                <w:sz w:val="18"/>
                <w:szCs w:val="18"/>
                <w:highlight w:val="white"/>
              </w:rPr>
              <w:t>Milley &amp; Szijarto (2020), Canada</w:t>
            </w:r>
          </w:p>
        </w:tc>
        <w:tc>
          <w:tcPr>
            <w:tcW w:w="1984" w:type="dxa"/>
            <w:tcBorders>
              <w:top w:val="single" w:sz="4" w:space="0" w:color="000000"/>
              <w:bottom w:val="single" w:sz="4" w:space="0" w:color="000000"/>
            </w:tcBorders>
          </w:tcPr>
          <w:p w14:paraId="3CB4FBBD" w14:textId="77777777" w:rsidR="00F54D48" w:rsidRDefault="00F54D48" w:rsidP="00014E3F">
            <w:pPr>
              <w:rPr>
                <w:rFonts w:ascii="Times New Roman" w:eastAsia="Times New Roman" w:hAnsi="Times New Roman" w:cs="Times New Roman"/>
                <w:sz w:val="18"/>
                <w:szCs w:val="18"/>
              </w:rPr>
            </w:pPr>
            <w:r>
              <w:rPr>
                <w:rFonts w:ascii="Times New Roman" w:eastAsia="Times New Roman" w:hAnsi="Times New Roman" w:cs="Times New Roman"/>
                <w:color w:val="000000"/>
                <w:sz w:val="18"/>
                <w:szCs w:val="18"/>
              </w:rPr>
              <w:t xml:space="preserve">22 participants - </w:t>
            </w:r>
            <w:r w:rsidRPr="000A264C">
              <w:rPr>
                <w:rFonts w:ascii="Times New Roman" w:eastAsia="Times New Roman" w:hAnsi="Times New Roman" w:cs="Times New Roman"/>
                <w:color w:val="000000"/>
                <w:sz w:val="18"/>
                <w:szCs w:val="18"/>
              </w:rPr>
              <w:t>experienced practitioners in Canada</w:t>
            </w:r>
          </w:p>
          <w:p w14:paraId="062A6086" w14:textId="77777777" w:rsidR="00F54D48" w:rsidRDefault="00F54D48" w:rsidP="00014E3F">
            <w:pPr>
              <w:rPr>
                <w:rFonts w:ascii="Times New Roman" w:eastAsia="Times New Roman" w:hAnsi="Times New Roman" w:cs="Times New Roman"/>
                <w:sz w:val="18"/>
                <w:szCs w:val="18"/>
              </w:rPr>
            </w:pPr>
          </w:p>
        </w:tc>
        <w:tc>
          <w:tcPr>
            <w:tcW w:w="2127" w:type="dxa"/>
            <w:tcBorders>
              <w:top w:val="single" w:sz="4" w:space="0" w:color="000000"/>
              <w:bottom w:val="single" w:sz="4" w:space="0" w:color="000000"/>
            </w:tcBorders>
          </w:tcPr>
          <w:p w14:paraId="22C5A682" w14:textId="77777777" w:rsidR="00F54D48" w:rsidRDefault="00F54D48" w:rsidP="00014E3F">
            <w:pPr>
              <w:rPr>
                <w:rFonts w:ascii="Times New Roman" w:eastAsia="Times New Roman" w:hAnsi="Times New Roman" w:cs="Times New Roman"/>
                <w:sz w:val="18"/>
                <w:szCs w:val="18"/>
              </w:rPr>
            </w:pPr>
            <w:r>
              <w:rPr>
                <w:rFonts w:ascii="Times New Roman" w:eastAsia="Times New Roman" w:hAnsi="Times New Roman" w:cs="Times New Roman"/>
                <w:sz w:val="18"/>
                <w:szCs w:val="18"/>
              </w:rPr>
              <w:t>Group Concept Mapping (GCM), a mixed method</w:t>
            </w:r>
          </w:p>
          <w:p w14:paraId="13919B0D" w14:textId="77777777" w:rsidR="00F54D48" w:rsidRDefault="00F54D48" w:rsidP="00014E3F">
            <w:pPr>
              <w:rPr>
                <w:rFonts w:ascii="Times New Roman" w:eastAsia="Times New Roman" w:hAnsi="Times New Roman" w:cs="Times New Roman"/>
                <w:sz w:val="18"/>
                <w:szCs w:val="18"/>
              </w:rPr>
            </w:pPr>
            <w:r>
              <w:rPr>
                <w:rFonts w:ascii="Times New Roman" w:eastAsia="Times New Roman" w:hAnsi="Times New Roman" w:cs="Times New Roman"/>
                <w:sz w:val="18"/>
                <w:szCs w:val="18"/>
              </w:rPr>
              <w:t>approach that provides a structured way to map the “conceptual domain” of a topic from the perspectives of those with close knowledge of it</w:t>
            </w:r>
          </w:p>
        </w:tc>
        <w:tc>
          <w:tcPr>
            <w:tcW w:w="2556" w:type="dxa"/>
            <w:tcBorders>
              <w:top w:val="single" w:sz="4" w:space="0" w:color="000000"/>
              <w:bottom w:val="single" w:sz="4" w:space="0" w:color="000000"/>
            </w:tcBorders>
          </w:tcPr>
          <w:p w14:paraId="53F602AF" w14:textId="77777777" w:rsidR="00F54D48" w:rsidRDefault="00F54D48" w:rsidP="00014E3F">
            <w:pPr>
              <w:rPr>
                <w:rFonts w:ascii="Times New Roman" w:eastAsia="Times New Roman" w:hAnsi="Times New Roman" w:cs="Times New Roman"/>
                <w:sz w:val="18"/>
                <w:szCs w:val="18"/>
              </w:rPr>
            </w:pPr>
            <w:r>
              <w:rPr>
                <w:rFonts w:ascii="Times New Roman" w:eastAsia="Times New Roman" w:hAnsi="Times New Roman" w:cs="Times New Roman"/>
                <w:sz w:val="18"/>
                <w:szCs w:val="18"/>
              </w:rPr>
              <w:t>The study's theoretical framework is grounded in Social Innovation leaders' practices and experiences rather than pre-existing leadership theories.</w:t>
            </w:r>
          </w:p>
          <w:p w14:paraId="1FD1DFEC" w14:textId="77777777" w:rsidR="00F54D48" w:rsidRDefault="00F54D48" w:rsidP="00014E3F">
            <w:pPr>
              <w:rPr>
                <w:rFonts w:ascii="Times New Roman" w:eastAsia="Times New Roman" w:hAnsi="Times New Roman" w:cs="Times New Roman"/>
                <w:sz w:val="18"/>
                <w:szCs w:val="18"/>
              </w:rPr>
            </w:pPr>
          </w:p>
        </w:tc>
        <w:tc>
          <w:tcPr>
            <w:tcW w:w="2840" w:type="dxa"/>
            <w:tcBorders>
              <w:top w:val="single" w:sz="4" w:space="0" w:color="000000"/>
              <w:bottom w:val="single" w:sz="4" w:space="0" w:color="000000"/>
            </w:tcBorders>
          </w:tcPr>
          <w:p w14:paraId="51882D3C" w14:textId="77777777" w:rsidR="00F54D48" w:rsidRDefault="00F54D48" w:rsidP="00F54D48">
            <w:pPr>
              <w:numPr>
                <w:ilvl w:val="1"/>
                <w:numId w:val="12"/>
              </w:numPr>
              <w:pBdr>
                <w:top w:val="nil"/>
                <w:left w:val="nil"/>
                <w:bottom w:val="nil"/>
                <w:right w:val="nil"/>
                <w:between w:val="nil"/>
              </w:pBdr>
              <w:spacing w:after="0" w:line="240" w:lineRule="auto"/>
              <w:ind w:left="322" w:hanging="284"/>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Navigating Uncertainty</w:t>
            </w:r>
          </w:p>
          <w:p w14:paraId="703C4217" w14:textId="77777777" w:rsidR="00F54D48" w:rsidRDefault="00F54D48" w:rsidP="00F54D48">
            <w:pPr>
              <w:numPr>
                <w:ilvl w:val="1"/>
                <w:numId w:val="12"/>
              </w:numPr>
              <w:pBdr>
                <w:top w:val="nil"/>
                <w:left w:val="nil"/>
                <w:bottom w:val="nil"/>
                <w:right w:val="nil"/>
                <w:between w:val="nil"/>
              </w:pBdr>
              <w:spacing w:after="0" w:line="240" w:lineRule="auto"/>
              <w:ind w:left="322" w:hanging="284"/>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Building Social Bonds</w:t>
            </w:r>
          </w:p>
          <w:p w14:paraId="52C070C1" w14:textId="77777777" w:rsidR="00F54D48" w:rsidRDefault="00F54D48" w:rsidP="00F54D48">
            <w:pPr>
              <w:numPr>
                <w:ilvl w:val="1"/>
                <w:numId w:val="12"/>
              </w:numPr>
              <w:pBdr>
                <w:top w:val="nil"/>
                <w:left w:val="nil"/>
                <w:bottom w:val="nil"/>
                <w:right w:val="nil"/>
                <w:between w:val="nil"/>
              </w:pBdr>
              <w:spacing w:after="0" w:line="240" w:lineRule="auto"/>
              <w:ind w:left="322" w:hanging="284"/>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Commitment to Vision</w:t>
            </w:r>
          </w:p>
          <w:p w14:paraId="3BB27474" w14:textId="77777777" w:rsidR="00F54D48" w:rsidRDefault="00F54D48" w:rsidP="00F54D48">
            <w:pPr>
              <w:numPr>
                <w:ilvl w:val="1"/>
                <w:numId w:val="12"/>
              </w:numPr>
              <w:pBdr>
                <w:top w:val="nil"/>
                <w:left w:val="nil"/>
                <w:bottom w:val="nil"/>
                <w:right w:val="nil"/>
                <w:between w:val="nil"/>
              </w:pBdr>
              <w:spacing w:after="0" w:line="240" w:lineRule="auto"/>
              <w:ind w:left="322" w:hanging="284"/>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Having a Clear Vision</w:t>
            </w:r>
          </w:p>
          <w:p w14:paraId="482A65E6" w14:textId="77777777" w:rsidR="00F54D48" w:rsidRDefault="00F54D48" w:rsidP="00F54D48">
            <w:pPr>
              <w:numPr>
                <w:ilvl w:val="1"/>
                <w:numId w:val="12"/>
              </w:numPr>
              <w:pBdr>
                <w:top w:val="nil"/>
                <w:left w:val="nil"/>
                <w:bottom w:val="nil"/>
                <w:right w:val="nil"/>
                <w:between w:val="nil"/>
              </w:pBdr>
              <w:spacing w:after="0" w:line="240" w:lineRule="auto"/>
              <w:ind w:left="322" w:hanging="284"/>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Taking Pragmatic Steps</w:t>
            </w:r>
          </w:p>
          <w:p w14:paraId="1D9407A4" w14:textId="77777777" w:rsidR="00F54D48" w:rsidRDefault="00F54D48" w:rsidP="00F54D48">
            <w:pPr>
              <w:numPr>
                <w:ilvl w:val="1"/>
                <w:numId w:val="12"/>
              </w:numPr>
              <w:pBdr>
                <w:top w:val="nil"/>
                <w:left w:val="nil"/>
                <w:bottom w:val="nil"/>
                <w:right w:val="nil"/>
                <w:between w:val="nil"/>
              </w:pBdr>
              <w:spacing w:after="0" w:line="240" w:lineRule="auto"/>
              <w:ind w:left="322" w:hanging="284"/>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Political Acumen</w:t>
            </w:r>
          </w:p>
          <w:p w14:paraId="52F5E54F" w14:textId="77777777" w:rsidR="00F54D48" w:rsidRDefault="00F54D48" w:rsidP="00F54D48">
            <w:pPr>
              <w:numPr>
                <w:ilvl w:val="1"/>
                <w:numId w:val="12"/>
              </w:numPr>
              <w:pBdr>
                <w:top w:val="nil"/>
                <w:left w:val="nil"/>
                <w:bottom w:val="nil"/>
                <w:right w:val="nil"/>
                <w:between w:val="nil"/>
              </w:pBdr>
              <w:spacing w:after="0" w:line="240" w:lineRule="auto"/>
              <w:ind w:left="322" w:hanging="284"/>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Idea Generation and Development</w:t>
            </w:r>
          </w:p>
          <w:p w14:paraId="3E6AF385" w14:textId="77777777" w:rsidR="00F54D48" w:rsidRDefault="00F54D48" w:rsidP="00F54D48">
            <w:pPr>
              <w:numPr>
                <w:ilvl w:val="1"/>
                <w:numId w:val="12"/>
              </w:numPr>
              <w:pBdr>
                <w:top w:val="nil"/>
                <w:left w:val="nil"/>
                <w:bottom w:val="nil"/>
                <w:right w:val="nil"/>
                <w:between w:val="nil"/>
              </w:pBdr>
              <w:spacing w:after="0" w:line="240" w:lineRule="auto"/>
              <w:ind w:left="322" w:hanging="284"/>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Passion for Ideas</w:t>
            </w:r>
          </w:p>
          <w:p w14:paraId="280D1DC5" w14:textId="77777777" w:rsidR="00F54D48" w:rsidRDefault="00F54D48" w:rsidP="00F54D48">
            <w:pPr>
              <w:numPr>
                <w:ilvl w:val="1"/>
                <w:numId w:val="12"/>
              </w:numPr>
              <w:pBdr>
                <w:top w:val="nil"/>
                <w:left w:val="nil"/>
                <w:bottom w:val="nil"/>
                <w:right w:val="nil"/>
                <w:between w:val="nil"/>
              </w:pBdr>
              <w:spacing w:after="0" w:line="240" w:lineRule="auto"/>
              <w:ind w:left="322" w:hanging="284"/>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Communicating Ideas Clearly</w:t>
            </w:r>
          </w:p>
          <w:p w14:paraId="1A3BC9FD" w14:textId="77777777" w:rsidR="00F54D48" w:rsidRDefault="00F54D48" w:rsidP="00F54D48">
            <w:pPr>
              <w:numPr>
                <w:ilvl w:val="1"/>
                <w:numId w:val="12"/>
              </w:numPr>
              <w:pBdr>
                <w:top w:val="nil"/>
                <w:left w:val="nil"/>
                <w:bottom w:val="nil"/>
                <w:right w:val="nil"/>
                <w:between w:val="nil"/>
              </w:pBdr>
              <w:spacing w:after="0" w:line="240" w:lineRule="auto"/>
              <w:ind w:left="322" w:hanging="284"/>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Recognizing Operational Ideas</w:t>
            </w:r>
          </w:p>
          <w:p w14:paraId="02C0A3F7" w14:textId="77777777" w:rsidR="00F54D48" w:rsidRDefault="00F54D48" w:rsidP="00F54D48">
            <w:pPr>
              <w:numPr>
                <w:ilvl w:val="1"/>
                <w:numId w:val="12"/>
              </w:numPr>
              <w:pBdr>
                <w:top w:val="nil"/>
                <w:left w:val="nil"/>
                <w:bottom w:val="nil"/>
                <w:right w:val="nil"/>
                <w:between w:val="nil"/>
              </w:pBdr>
              <w:spacing w:after="0" w:line="240" w:lineRule="auto"/>
              <w:ind w:left="322" w:hanging="284"/>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Flexibility and Adaptability</w:t>
            </w:r>
          </w:p>
          <w:p w14:paraId="335EDEEC" w14:textId="77777777" w:rsidR="00F54D48" w:rsidRDefault="00F54D48" w:rsidP="00F54D48">
            <w:pPr>
              <w:numPr>
                <w:ilvl w:val="1"/>
                <w:numId w:val="12"/>
              </w:numPr>
              <w:pBdr>
                <w:top w:val="nil"/>
                <w:left w:val="nil"/>
                <w:bottom w:val="nil"/>
                <w:right w:val="nil"/>
                <w:between w:val="nil"/>
              </w:pBdr>
              <w:spacing w:after="0" w:line="240" w:lineRule="auto"/>
              <w:ind w:left="322" w:hanging="284"/>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Owning Choices and Staying True</w:t>
            </w:r>
          </w:p>
        </w:tc>
        <w:tc>
          <w:tcPr>
            <w:tcW w:w="3562" w:type="dxa"/>
            <w:tcBorders>
              <w:top w:val="single" w:sz="4" w:space="0" w:color="000000"/>
              <w:bottom w:val="single" w:sz="4" w:space="0" w:color="000000"/>
            </w:tcBorders>
          </w:tcPr>
          <w:p w14:paraId="599AD34F" w14:textId="77777777" w:rsidR="00F54D48" w:rsidRDefault="00F54D48" w:rsidP="00014E3F">
            <w:pPr>
              <w:jc w:val="both"/>
              <w:rPr>
                <w:rFonts w:ascii="Times New Roman" w:eastAsia="Times New Roman" w:hAnsi="Times New Roman" w:cs="Times New Roman"/>
                <w:sz w:val="18"/>
                <w:szCs w:val="18"/>
              </w:rPr>
            </w:pPr>
            <w:r w:rsidRPr="00C25C7E">
              <w:rPr>
                <w:rFonts w:ascii="Times New Roman" w:eastAsia="Times New Roman" w:hAnsi="Times New Roman" w:cs="Times New Roman"/>
                <w:sz w:val="18"/>
                <w:szCs w:val="18"/>
              </w:rPr>
              <w:t xml:space="preserve">The GCM methodology produced 108 statements about SI leadership, most of which were ranked as highly important. The analysis </w:t>
            </w:r>
            <w:r w:rsidRPr="00464694">
              <w:rPr>
                <w:rFonts w:ascii="Times New Roman" w:eastAsia="Times New Roman" w:hAnsi="Times New Roman" w:cs="Times New Roman"/>
                <w:sz w:val="18"/>
                <w:szCs w:val="18"/>
              </w:rPr>
              <w:t>generated a map with nine</w:t>
            </w:r>
            <w:r>
              <w:rPr>
                <w:rFonts w:ascii="Times New Roman" w:eastAsia="Times New Roman" w:hAnsi="Times New Roman" w:cs="Times New Roman"/>
                <w:sz w:val="18"/>
                <w:szCs w:val="18"/>
              </w:rPr>
              <w:t xml:space="preserve"> (9) clusters</w:t>
            </w:r>
            <w:r w:rsidRPr="00C25C7E">
              <w:rPr>
                <w:rFonts w:ascii="Times New Roman" w:eastAsia="Times New Roman" w:hAnsi="Times New Roman" w:cs="Times New Roman"/>
                <w:sz w:val="18"/>
                <w:szCs w:val="18"/>
              </w:rPr>
              <w:t xml:space="preserve"> of related ideas about SI leadership, grouped into three</w:t>
            </w:r>
            <w:r>
              <w:rPr>
                <w:rFonts w:ascii="Times New Roman" w:eastAsia="Times New Roman" w:hAnsi="Times New Roman" w:cs="Times New Roman"/>
                <w:sz w:val="18"/>
                <w:szCs w:val="18"/>
              </w:rPr>
              <w:t xml:space="preserve"> (3)</w:t>
            </w:r>
            <w:r w:rsidRPr="00C25C7E">
              <w:rPr>
                <w:rFonts w:ascii="Times New Roman" w:eastAsia="Times New Roman" w:hAnsi="Times New Roman" w:cs="Times New Roman"/>
                <w:sz w:val="18"/>
                <w:szCs w:val="18"/>
              </w:rPr>
              <w:t xml:space="preserve"> areas: </w:t>
            </w:r>
            <w:r>
              <w:rPr>
                <w:rFonts w:ascii="Times New Roman" w:eastAsia="Times New Roman" w:hAnsi="Times New Roman" w:cs="Times New Roman"/>
                <w:sz w:val="18"/>
                <w:szCs w:val="18"/>
              </w:rPr>
              <w:t>I</w:t>
            </w:r>
            <w:r w:rsidRPr="00C25C7E">
              <w:rPr>
                <w:rFonts w:ascii="Times New Roman" w:eastAsia="Times New Roman" w:hAnsi="Times New Roman" w:cs="Times New Roman"/>
                <w:sz w:val="18"/>
                <w:szCs w:val="18"/>
              </w:rPr>
              <w:t xml:space="preserve">ndividual, </w:t>
            </w:r>
            <w:r>
              <w:rPr>
                <w:rFonts w:ascii="Times New Roman" w:eastAsia="Times New Roman" w:hAnsi="Times New Roman" w:cs="Times New Roman"/>
                <w:sz w:val="18"/>
                <w:szCs w:val="18"/>
              </w:rPr>
              <w:t>R</w:t>
            </w:r>
            <w:r w:rsidRPr="00C25C7E">
              <w:rPr>
                <w:rFonts w:ascii="Times New Roman" w:eastAsia="Times New Roman" w:hAnsi="Times New Roman" w:cs="Times New Roman"/>
                <w:sz w:val="18"/>
                <w:szCs w:val="18"/>
              </w:rPr>
              <w:t xml:space="preserve">elational, and </w:t>
            </w:r>
            <w:r>
              <w:rPr>
                <w:rFonts w:ascii="Times New Roman" w:eastAsia="Times New Roman" w:hAnsi="Times New Roman" w:cs="Times New Roman"/>
                <w:sz w:val="18"/>
                <w:szCs w:val="18"/>
              </w:rPr>
              <w:t>I</w:t>
            </w:r>
            <w:r w:rsidRPr="00C25C7E">
              <w:rPr>
                <w:rFonts w:ascii="Times New Roman" w:eastAsia="Times New Roman" w:hAnsi="Times New Roman" w:cs="Times New Roman"/>
                <w:sz w:val="18"/>
                <w:szCs w:val="18"/>
              </w:rPr>
              <w:t>nstitutional/</w:t>
            </w:r>
            <w:r>
              <w:rPr>
                <w:rFonts w:ascii="Times New Roman" w:eastAsia="Times New Roman" w:hAnsi="Times New Roman" w:cs="Times New Roman"/>
                <w:sz w:val="18"/>
                <w:szCs w:val="18"/>
              </w:rPr>
              <w:t>S</w:t>
            </w:r>
            <w:r w:rsidRPr="00C25C7E">
              <w:rPr>
                <w:rFonts w:ascii="Times New Roman" w:eastAsia="Times New Roman" w:hAnsi="Times New Roman" w:cs="Times New Roman"/>
                <w:sz w:val="18"/>
                <w:szCs w:val="18"/>
              </w:rPr>
              <w:t xml:space="preserve">ystem. </w:t>
            </w:r>
          </w:p>
          <w:p w14:paraId="23A96ACC" w14:textId="77777777" w:rsidR="00F54D48" w:rsidRDefault="00F54D48" w:rsidP="00014E3F">
            <w:pPr>
              <w:jc w:val="both"/>
              <w:rPr>
                <w:rFonts w:ascii="Times New Roman" w:eastAsia="Times New Roman" w:hAnsi="Times New Roman" w:cs="Times New Roman"/>
                <w:sz w:val="18"/>
                <w:szCs w:val="18"/>
              </w:rPr>
            </w:pPr>
          </w:p>
          <w:p w14:paraId="3572D992" w14:textId="77777777" w:rsidR="00F54D48" w:rsidRDefault="00F54D48" w:rsidP="00014E3F">
            <w:pPr>
              <w:jc w:val="both"/>
              <w:rPr>
                <w:rFonts w:ascii="Times New Roman" w:eastAsia="Times New Roman" w:hAnsi="Times New Roman" w:cs="Times New Roman"/>
                <w:sz w:val="18"/>
                <w:szCs w:val="18"/>
              </w:rPr>
            </w:pPr>
            <w:r w:rsidRPr="00C25C7E">
              <w:rPr>
                <w:rFonts w:ascii="Times New Roman" w:eastAsia="Times New Roman" w:hAnsi="Times New Roman" w:cs="Times New Roman"/>
                <w:sz w:val="18"/>
                <w:szCs w:val="18"/>
              </w:rPr>
              <w:t xml:space="preserve">Participants confirmed that the map accurately represented </w:t>
            </w:r>
            <w:r>
              <w:rPr>
                <w:rFonts w:ascii="Times New Roman" w:eastAsia="Times New Roman" w:hAnsi="Times New Roman" w:cs="Times New Roman"/>
                <w:sz w:val="18"/>
                <w:szCs w:val="18"/>
              </w:rPr>
              <w:t>critical</w:t>
            </w:r>
            <w:r w:rsidRPr="00C25C7E">
              <w:rPr>
                <w:rFonts w:ascii="Times New Roman" w:eastAsia="Times New Roman" w:hAnsi="Times New Roman" w:cs="Times New Roman"/>
                <w:sz w:val="18"/>
                <w:szCs w:val="18"/>
              </w:rPr>
              <w:t xml:space="preserve"> aspects of their practice, highlighting </w:t>
            </w:r>
            <w:r>
              <w:rPr>
                <w:rFonts w:ascii="Times New Roman" w:eastAsia="Times New Roman" w:hAnsi="Times New Roman" w:cs="Times New Roman"/>
                <w:sz w:val="18"/>
                <w:szCs w:val="18"/>
              </w:rPr>
              <w:t>essential</w:t>
            </w:r>
            <w:r w:rsidRPr="00C25C7E">
              <w:rPr>
                <w:rFonts w:ascii="Times New Roman" w:eastAsia="Times New Roman" w:hAnsi="Times New Roman" w:cs="Times New Roman"/>
                <w:sz w:val="18"/>
                <w:szCs w:val="18"/>
              </w:rPr>
              <w:t xml:space="preserve"> tensions and paradoxes. They noted that the map showed how leadership dynamics evolve over time and across different levels and how various theoretical and practical traditions in SI communities influence leadership concepts.</w:t>
            </w:r>
          </w:p>
        </w:tc>
      </w:tr>
      <w:tr w:rsidR="00F54D48" w14:paraId="6C3DF14E" w14:textId="77777777" w:rsidTr="00014E3F">
        <w:tc>
          <w:tcPr>
            <w:tcW w:w="567" w:type="dxa"/>
            <w:tcBorders>
              <w:top w:val="single" w:sz="4" w:space="0" w:color="000000"/>
              <w:bottom w:val="single" w:sz="4" w:space="0" w:color="000000"/>
            </w:tcBorders>
          </w:tcPr>
          <w:p w14:paraId="433A4568" w14:textId="77777777" w:rsidR="00F54D48" w:rsidRPr="000A264C" w:rsidRDefault="00F54D48" w:rsidP="00014E3F">
            <w:pPr>
              <w:rPr>
                <w:rFonts w:ascii="Times New Roman" w:eastAsia="Times New Roman" w:hAnsi="Times New Roman" w:cs="Times New Roman"/>
                <w:sz w:val="18"/>
                <w:szCs w:val="18"/>
              </w:rPr>
            </w:pPr>
            <w:r>
              <w:rPr>
                <w:rFonts w:ascii="Times New Roman" w:eastAsia="Times New Roman" w:hAnsi="Times New Roman" w:cs="Times New Roman"/>
                <w:sz w:val="18"/>
                <w:szCs w:val="18"/>
              </w:rPr>
              <w:t>26</w:t>
            </w:r>
          </w:p>
        </w:tc>
        <w:tc>
          <w:tcPr>
            <w:tcW w:w="1413" w:type="dxa"/>
            <w:tcBorders>
              <w:top w:val="single" w:sz="4" w:space="0" w:color="000000"/>
              <w:bottom w:val="single" w:sz="4" w:space="0" w:color="000000"/>
            </w:tcBorders>
          </w:tcPr>
          <w:p w14:paraId="2D858232" w14:textId="77777777" w:rsidR="00F54D48" w:rsidRDefault="00F54D48" w:rsidP="00014E3F">
            <w:pPr>
              <w:rPr>
                <w:rFonts w:ascii="Times New Roman" w:eastAsia="Times New Roman" w:hAnsi="Times New Roman" w:cs="Times New Roman"/>
                <w:sz w:val="18"/>
                <w:szCs w:val="18"/>
              </w:rPr>
            </w:pPr>
            <w:r w:rsidRPr="000A264C">
              <w:rPr>
                <w:rFonts w:ascii="Times New Roman" w:eastAsia="Times New Roman" w:hAnsi="Times New Roman" w:cs="Times New Roman"/>
                <w:sz w:val="18"/>
                <w:szCs w:val="18"/>
              </w:rPr>
              <w:t>Musenze &amp; Mayende</w:t>
            </w:r>
            <w:r>
              <w:rPr>
                <w:rFonts w:ascii="Times New Roman" w:eastAsia="Times New Roman" w:hAnsi="Times New Roman" w:cs="Times New Roman"/>
                <w:sz w:val="18"/>
                <w:szCs w:val="18"/>
              </w:rPr>
              <w:t xml:space="preserve"> (2023), Uganda</w:t>
            </w:r>
          </w:p>
        </w:tc>
        <w:tc>
          <w:tcPr>
            <w:tcW w:w="1984" w:type="dxa"/>
            <w:tcBorders>
              <w:top w:val="single" w:sz="4" w:space="0" w:color="000000"/>
              <w:bottom w:val="single" w:sz="4" w:space="0" w:color="000000"/>
            </w:tcBorders>
          </w:tcPr>
          <w:p w14:paraId="75E082B7" w14:textId="77777777" w:rsidR="00F54D48" w:rsidRDefault="00F54D48" w:rsidP="00014E3F">
            <w:pPr>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295 academic staff from the seven (7) public universities in Uganda </w:t>
            </w:r>
          </w:p>
          <w:p w14:paraId="41039C6B" w14:textId="77777777" w:rsidR="00F54D48" w:rsidRDefault="00F54D48" w:rsidP="00014E3F">
            <w:pPr>
              <w:rPr>
                <w:rFonts w:ascii="Times New Roman" w:eastAsia="Times New Roman" w:hAnsi="Times New Roman" w:cs="Times New Roman"/>
                <w:sz w:val="18"/>
                <w:szCs w:val="18"/>
              </w:rPr>
            </w:pPr>
          </w:p>
          <w:p w14:paraId="42948B1D" w14:textId="77777777" w:rsidR="00F54D48" w:rsidRDefault="00F54D48" w:rsidP="00014E3F">
            <w:pPr>
              <w:rPr>
                <w:rFonts w:ascii="Times New Roman" w:eastAsia="Times New Roman" w:hAnsi="Times New Roman" w:cs="Times New Roman"/>
                <w:sz w:val="18"/>
                <w:szCs w:val="18"/>
              </w:rPr>
            </w:pPr>
          </w:p>
        </w:tc>
        <w:tc>
          <w:tcPr>
            <w:tcW w:w="2127" w:type="dxa"/>
            <w:tcBorders>
              <w:top w:val="single" w:sz="4" w:space="0" w:color="000000"/>
              <w:bottom w:val="single" w:sz="4" w:space="0" w:color="000000"/>
            </w:tcBorders>
          </w:tcPr>
          <w:p w14:paraId="57A9B3FF" w14:textId="77777777" w:rsidR="00F54D48" w:rsidRDefault="00F54D48" w:rsidP="00014E3F">
            <w:pPr>
              <w:rPr>
                <w:rFonts w:ascii="Times New Roman" w:eastAsia="Times New Roman" w:hAnsi="Times New Roman" w:cs="Times New Roman"/>
                <w:sz w:val="18"/>
                <w:szCs w:val="18"/>
              </w:rPr>
            </w:pPr>
            <w:r>
              <w:rPr>
                <w:rFonts w:ascii="Times New Roman" w:eastAsia="Times New Roman" w:hAnsi="Times New Roman" w:cs="Times New Roman"/>
                <w:sz w:val="18"/>
                <w:szCs w:val="18"/>
              </w:rPr>
              <w:t>A quantitative study and data were collected through a survey instrument.</w:t>
            </w:r>
          </w:p>
        </w:tc>
        <w:tc>
          <w:tcPr>
            <w:tcW w:w="2556" w:type="dxa"/>
            <w:tcBorders>
              <w:top w:val="single" w:sz="4" w:space="0" w:color="000000"/>
              <w:bottom w:val="single" w:sz="4" w:space="0" w:color="000000"/>
            </w:tcBorders>
          </w:tcPr>
          <w:p w14:paraId="246B1D06" w14:textId="77777777" w:rsidR="00F54D48" w:rsidRDefault="00F54D48" w:rsidP="00014E3F">
            <w:pPr>
              <w:rPr>
                <w:rFonts w:ascii="Times New Roman" w:eastAsia="Times New Roman" w:hAnsi="Times New Roman" w:cs="Times New Roman"/>
                <w:sz w:val="18"/>
                <w:szCs w:val="18"/>
              </w:rPr>
            </w:pPr>
            <w:r>
              <w:rPr>
                <w:rFonts w:ascii="Times New Roman" w:eastAsia="Times New Roman" w:hAnsi="Times New Roman" w:cs="Times New Roman"/>
                <w:sz w:val="18"/>
                <w:szCs w:val="18"/>
              </w:rPr>
              <w:t>Social learning or social cognitive theory (Bandura, 1977, 1986) for Ethical Leadership</w:t>
            </w:r>
          </w:p>
          <w:p w14:paraId="3C452B6C" w14:textId="77777777" w:rsidR="00F54D48" w:rsidRDefault="00F54D48" w:rsidP="00014E3F">
            <w:pPr>
              <w:rPr>
                <w:rFonts w:ascii="Times New Roman" w:eastAsia="Times New Roman" w:hAnsi="Times New Roman" w:cs="Times New Roman"/>
                <w:sz w:val="18"/>
                <w:szCs w:val="18"/>
              </w:rPr>
            </w:pPr>
          </w:p>
        </w:tc>
        <w:tc>
          <w:tcPr>
            <w:tcW w:w="2840" w:type="dxa"/>
            <w:tcBorders>
              <w:top w:val="single" w:sz="4" w:space="0" w:color="000000"/>
              <w:bottom w:val="single" w:sz="4" w:space="0" w:color="000000"/>
            </w:tcBorders>
          </w:tcPr>
          <w:p w14:paraId="449FA992" w14:textId="77777777" w:rsidR="00F54D48" w:rsidRDefault="00F54D48" w:rsidP="00F54D48">
            <w:pPr>
              <w:numPr>
                <w:ilvl w:val="0"/>
                <w:numId w:val="8"/>
              </w:numPr>
              <w:pBdr>
                <w:top w:val="nil"/>
                <w:left w:val="nil"/>
                <w:bottom w:val="nil"/>
                <w:right w:val="nil"/>
                <w:between w:val="nil"/>
              </w:pBdr>
              <w:spacing w:after="0" w:line="240" w:lineRule="auto"/>
              <w:ind w:left="320" w:hanging="283"/>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Personal Ethical Behaviour</w:t>
            </w:r>
          </w:p>
          <w:p w14:paraId="3C392FFD" w14:textId="77777777" w:rsidR="00F54D48" w:rsidRDefault="00F54D48" w:rsidP="00F54D48">
            <w:pPr>
              <w:numPr>
                <w:ilvl w:val="0"/>
                <w:numId w:val="8"/>
              </w:numPr>
              <w:pBdr>
                <w:top w:val="nil"/>
                <w:left w:val="nil"/>
                <w:bottom w:val="nil"/>
                <w:right w:val="nil"/>
                <w:between w:val="nil"/>
              </w:pBdr>
              <w:spacing w:after="0" w:line="240" w:lineRule="auto"/>
              <w:ind w:left="320" w:hanging="283"/>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Ethical Success Definition</w:t>
            </w:r>
          </w:p>
          <w:p w14:paraId="78F2D09A" w14:textId="77777777" w:rsidR="00F54D48" w:rsidRDefault="00F54D48" w:rsidP="00F54D48">
            <w:pPr>
              <w:numPr>
                <w:ilvl w:val="0"/>
                <w:numId w:val="8"/>
              </w:numPr>
              <w:pBdr>
                <w:top w:val="nil"/>
                <w:left w:val="nil"/>
                <w:bottom w:val="nil"/>
                <w:right w:val="nil"/>
                <w:between w:val="nil"/>
              </w:pBdr>
              <w:spacing w:after="0" w:line="240" w:lineRule="auto"/>
              <w:ind w:left="320" w:hanging="283"/>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Listening to Employees</w:t>
            </w:r>
          </w:p>
          <w:p w14:paraId="1639A008" w14:textId="77777777" w:rsidR="00F54D48" w:rsidRDefault="00F54D48" w:rsidP="00F54D48">
            <w:pPr>
              <w:numPr>
                <w:ilvl w:val="0"/>
                <w:numId w:val="8"/>
              </w:numPr>
              <w:pBdr>
                <w:top w:val="nil"/>
                <w:left w:val="nil"/>
                <w:bottom w:val="nil"/>
                <w:right w:val="nil"/>
                <w:between w:val="nil"/>
              </w:pBdr>
              <w:spacing w:after="0" w:line="240" w:lineRule="auto"/>
              <w:ind w:left="320" w:hanging="283"/>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Upholding Ethical Standards</w:t>
            </w:r>
          </w:p>
          <w:p w14:paraId="3BBCFE97" w14:textId="77777777" w:rsidR="00F54D48" w:rsidRDefault="00F54D48" w:rsidP="00F54D48">
            <w:pPr>
              <w:numPr>
                <w:ilvl w:val="0"/>
                <w:numId w:val="8"/>
              </w:numPr>
              <w:pBdr>
                <w:top w:val="nil"/>
                <w:left w:val="nil"/>
                <w:bottom w:val="nil"/>
                <w:right w:val="nil"/>
                <w:between w:val="nil"/>
              </w:pBdr>
              <w:spacing w:after="0" w:line="240" w:lineRule="auto"/>
              <w:ind w:left="320" w:hanging="283"/>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Fair Decision-Making</w:t>
            </w:r>
          </w:p>
          <w:p w14:paraId="5C7FBCB9" w14:textId="77777777" w:rsidR="00F54D48" w:rsidRDefault="00F54D48" w:rsidP="00F54D48">
            <w:pPr>
              <w:numPr>
                <w:ilvl w:val="0"/>
                <w:numId w:val="8"/>
              </w:numPr>
              <w:pBdr>
                <w:top w:val="nil"/>
                <w:left w:val="nil"/>
                <w:bottom w:val="nil"/>
                <w:right w:val="nil"/>
                <w:between w:val="nil"/>
              </w:pBdr>
              <w:spacing w:after="0" w:line="240" w:lineRule="auto"/>
              <w:ind w:left="320" w:hanging="283"/>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Trustworthiness</w:t>
            </w:r>
          </w:p>
          <w:p w14:paraId="2B77E531" w14:textId="77777777" w:rsidR="00F54D48" w:rsidRDefault="00F54D48" w:rsidP="00F54D48">
            <w:pPr>
              <w:numPr>
                <w:ilvl w:val="0"/>
                <w:numId w:val="8"/>
              </w:numPr>
              <w:pBdr>
                <w:top w:val="nil"/>
                <w:left w:val="nil"/>
                <w:bottom w:val="nil"/>
                <w:right w:val="nil"/>
                <w:between w:val="nil"/>
              </w:pBdr>
              <w:spacing w:after="0" w:line="240" w:lineRule="auto"/>
              <w:ind w:left="320" w:hanging="283"/>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Ethics Communication</w:t>
            </w:r>
          </w:p>
          <w:p w14:paraId="31A0566D" w14:textId="77777777" w:rsidR="00F54D48" w:rsidRDefault="00F54D48" w:rsidP="00F54D48">
            <w:pPr>
              <w:numPr>
                <w:ilvl w:val="0"/>
                <w:numId w:val="8"/>
              </w:numPr>
              <w:pBdr>
                <w:top w:val="nil"/>
                <w:left w:val="nil"/>
                <w:bottom w:val="nil"/>
                <w:right w:val="nil"/>
                <w:between w:val="nil"/>
              </w:pBdr>
              <w:spacing w:after="0" w:line="240" w:lineRule="auto"/>
              <w:ind w:left="320" w:hanging="283"/>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Leading by Example</w:t>
            </w:r>
          </w:p>
          <w:p w14:paraId="6F207454" w14:textId="77777777" w:rsidR="00F54D48" w:rsidRDefault="00F54D48" w:rsidP="00F54D48">
            <w:pPr>
              <w:numPr>
                <w:ilvl w:val="0"/>
                <w:numId w:val="8"/>
              </w:numPr>
              <w:pBdr>
                <w:top w:val="nil"/>
                <w:left w:val="nil"/>
                <w:bottom w:val="nil"/>
                <w:right w:val="nil"/>
                <w:between w:val="nil"/>
              </w:pBdr>
              <w:spacing w:after="0" w:line="240" w:lineRule="auto"/>
              <w:ind w:left="320" w:hanging="283"/>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Employee Well-being Focus</w:t>
            </w:r>
          </w:p>
          <w:p w14:paraId="4B1BA776" w14:textId="77777777" w:rsidR="00F54D48" w:rsidRDefault="00F54D48" w:rsidP="00F54D48">
            <w:pPr>
              <w:numPr>
                <w:ilvl w:val="0"/>
                <w:numId w:val="8"/>
              </w:numPr>
              <w:pBdr>
                <w:top w:val="nil"/>
                <w:left w:val="nil"/>
                <w:bottom w:val="nil"/>
                <w:right w:val="nil"/>
                <w:between w:val="nil"/>
              </w:pBdr>
              <w:spacing w:after="0" w:line="240" w:lineRule="auto"/>
              <w:ind w:left="320" w:hanging="283"/>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lastRenderedPageBreak/>
              <w:t>Ethical Decision-Making Process</w:t>
            </w:r>
          </w:p>
          <w:p w14:paraId="7EF437E6" w14:textId="77777777" w:rsidR="00F54D48" w:rsidRDefault="00F54D48" w:rsidP="00014E3F">
            <w:pPr>
              <w:pBdr>
                <w:top w:val="nil"/>
                <w:left w:val="nil"/>
                <w:bottom w:val="nil"/>
                <w:right w:val="nil"/>
                <w:between w:val="nil"/>
              </w:pBdr>
              <w:ind w:left="320"/>
              <w:rPr>
                <w:rFonts w:ascii="Times New Roman" w:eastAsia="Times New Roman" w:hAnsi="Times New Roman" w:cs="Times New Roman"/>
                <w:color w:val="000000"/>
                <w:sz w:val="18"/>
                <w:szCs w:val="18"/>
              </w:rPr>
            </w:pPr>
          </w:p>
        </w:tc>
        <w:tc>
          <w:tcPr>
            <w:tcW w:w="3562" w:type="dxa"/>
            <w:tcBorders>
              <w:top w:val="single" w:sz="4" w:space="0" w:color="000000"/>
              <w:bottom w:val="single" w:sz="4" w:space="0" w:color="000000"/>
            </w:tcBorders>
          </w:tcPr>
          <w:p w14:paraId="7A11712E" w14:textId="77777777" w:rsidR="00F54D48" w:rsidRDefault="00F54D48" w:rsidP="00014E3F">
            <w:pPr>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lastRenderedPageBreak/>
              <w:t>Ethical leadership was positively and significantly linked to innovative work behaviours. Ethical leaders make employees feel valued and supported through shared communication, participative decision-making, and the development of employees’ well-being, which might induce them to innovate.</w:t>
            </w:r>
          </w:p>
          <w:p w14:paraId="0A2FF105" w14:textId="77777777" w:rsidR="00F54D48" w:rsidRDefault="00F54D48" w:rsidP="00014E3F">
            <w:pPr>
              <w:rPr>
                <w:rFonts w:ascii="Times New Roman" w:eastAsia="Times New Roman" w:hAnsi="Times New Roman" w:cs="Times New Roman"/>
                <w:sz w:val="18"/>
                <w:szCs w:val="18"/>
              </w:rPr>
            </w:pPr>
          </w:p>
        </w:tc>
      </w:tr>
      <w:tr w:rsidR="00F54D48" w14:paraId="0E340ED0" w14:textId="77777777" w:rsidTr="00014E3F">
        <w:tc>
          <w:tcPr>
            <w:tcW w:w="567" w:type="dxa"/>
            <w:tcBorders>
              <w:top w:val="single" w:sz="4" w:space="0" w:color="000000"/>
              <w:bottom w:val="single" w:sz="4" w:space="0" w:color="000000"/>
            </w:tcBorders>
          </w:tcPr>
          <w:p w14:paraId="1F5F28C9" w14:textId="77777777" w:rsidR="00F54D48" w:rsidRDefault="00F54D48" w:rsidP="00014E3F">
            <w:pPr>
              <w:rPr>
                <w:rFonts w:ascii="Times New Roman" w:eastAsia="Times New Roman" w:hAnsi="Times New Roman" w:cs="Times New Roman"/>
                <w:sz w:val="18"/>
                <w:szCs w:val="18"/>
              </w:rPr>
            </w:pPr>
            <w:r>
              <w:rPr>
                <w:rFonts w:ascii="Times New Roman" w:eastAsia="Times New Roman" w:hAnsi="Times New Roman" w:cs="Times New Roman"/>
                <w:sz w:val="18"/>
                <w:szCs w:val="18"/>
              </w:rPr>
              <w:t>27</w:t>
            </w:r>
          </w:p>
        </w:tc>
        <w:tc>
          <w:tcPr>
            <w:tcW w:w="1413" w:type="dxa"/>
            <w:tcBorders>
              <w:top w:val="single" w:sz="4" w:space="0" w:color="000000"/>
              <w:bottom w:val="single" w:sz="4" w:space="0" w:color="000000"/>
            </w:tcBorders>
          </w:tcPr>
          <w:p w14:paraId="20AC6CC8" w14:textId="77777777" w:rsidR="00F54D48" w:rsidRDefault="00F54D48" w:rsidP="00014E3F">
            <w:pPr>
              <w:rPr>
                <w:rFonts w:ascii="Times New Roman" w:eastAsia="Times New Roman" w:hAnsi="Times New Roman" w:cs="Times New Roman"/>
                <w:color w:val="FF0000"/>
                <w:sz w:val="18"/>
                <w:szCs w:val="18"/>
              </w:rPr>
            </w:pPr>
            <w:r>
              <w:rPr>
                <w:rFonts w:ascii="Times New Roman" w:eastAsia="Times New Roman" w:hAnsi="Times New Roman" w:cs="Times New Roman"/>
                <w:sz w:val="18"/>
                <w:szCs w:val="18"/>
              </w:rPr>
              <w:t>Nashir et al. (2020), Malaysia</w:t>
            </w:r>
          </w:p>
        </w:tc>
        <w:tc>
          <w:tcPr>
            <w:tcW w:w="1984" w:type="dxa"/>
            <w:tcBorders>
              <w:top w:val="single" w:sz="4" w:space="0" w:color="000000"/>
              <w:bottom w:val="single" w:sz="4" w:space="0" w:color="000000"/>
            </w:tcBorders>
          </w:tcPr>
          <w:p w14:paraId="11D5EC42" w14:textId="77777777" w:rsidR="00F54D48" w:rsidRDefault="00F54D48" w:rsidP="00014E3F">
            <w:pPr>
              <w:rPr>
                <w:rFonts w:ascii="Times New Roman" w:eastAsia="Times New Roman" w:hAnsi="Times New Roman" w:cs="Times New Roman"/>
                <w:sz w:val="18"/>
                <w:szCs w:val="18"/>
              </w:rPr>
            </w:pPr>
            <w:r>
              <w:rPr>
                <w:rFonts w:ascii="Times New Roman" w:eastAsia="Times New Roman" w:hAnsi="Times New Roman" w:cs="Times New Roman"/>
                <w:sz w:val="18"/>
                <w:szCs w:val="18"/>
              </w:rPr>
              <w:t>11 experts in the Development Phase of the Model (Fuzzy Delphi Method) are interviewed</w:t>
            </w:r>
          </w:p>
        </w:tc>
        <w:tc>
          <w:tcPr>
            <w:tcW w:w="2127" w:type="dxa"/>
            <w:tcBorders>
              <w:top w:val="single" w:sz="4" w:space="0" w:color="000000"/>
              <w:bottom w:val="single" w:sz="4" w:space="0" w:color="000000"/>
            </w:tcBorders>
          </w:tcPr>
          <w:p w14:paraId="56D54AE9" w14:textId="77777777" w:rsidR="00F54D48" w:rsidRDefault="00F54D48" w:rsidP="00014E3F">
            <w:pPr>
              <w:rPr>
                <w:rFonts w:ascii="Times New Roman" w:eastAsia="Times New Roman" w:hAnsi="Times New Roman" w:cs="Times New Roman"/>
                <w:sz w:val="18"/>
                <w:szCs w:val="18"/>
              </w:rPr>
            </w:pPr>
            <w:r>
              <w:rPr>
                <w:rFonts w:ascii="Times New Roman" w:eastAsia="Times New Roman" w:hAnsi="Times New Roman" w:cs="Times New Roman"/>
                <w:sz w:val="18"/>
                <w:szCs w:val="18"/>
              </w:rPr>
              <w:t>Design and Development Research (Richie &amp; Klien, 2004)</w:t>
            </w:r>
          </w:p>
          <w:p w14:paraId="4FA7A98E" w14:textId="77777777" w:rsidR="00F54D48" w:rsidRDefault="00F54D48" w:rsidP="00014E3F">
            <w:pPr>
              <w:rPr>
                <w:rFonts w:ascii="Times New Roman" w:eastAsia="Times New Roman" w:hAnsi="Times New Roman" w:cs="Times New Roman"/>
                <w:sz w:val="18"/>
                <w:szCs w:val="18"/>
              </w:rPr>
            </w:pPr>
          </w:p>
          <w:p w14:paraId="6E208F6A" w14:textId="77777777" w:rsidR="00F54D48" w:rsidRDefault="00F54D48" w:rsidP="00014E3F">
            <w:pPr>
              <w:rPr>
                <w:rFonts w:ascii="Times New Roman" w:eastAsia="Times New Roman" w:hAnsi="Times New Roman" w:cs="Times New Roman"/>
                <w:sz w:val="18"/>
                <w:szCs w:val="18"/>
              </w:rPr>
            </w:pPr>
            <w:r>
              <w:rPr>
                <w:rFonts w:ascii="Times New Roman" w:eastAsia="Times New Roman" w:hAnsi="Times New Roman" w:cs="Times New Roman"/>
                <w:sz w:val="18"/>
                <w:szCs w:val="18"/>
              </w:rPr>
              <w:t>575 respondents for SEM analysis</w:t>
            </w:r>
          </w:p>
          <w:p w14:paraId="722AC5BF" w14:textId="77777777" w:rsidR="00F54D48" w:rsidRDefault="00F54D48" w:rsidP="00014E3F">
            <w:pPr>
              <w:rPr>
                <w:rFonts w:ascii="Times New Roman" w:eastAsia="Times New Roman" w:hAnsi="Times New Roman" w:cs="Times New Roman"/>
                <w:sz w:val="18"/>
                <w:szCs w:val="18"/>
              </w:rPr>
            </w:pPr>
          </w:p>
        </w:tc>
        <w:tc>
          <w:tcPr>
            <w:tcW w:w="2556" w:type="dxa"/>
            <w:tcBorders>
              <w:top w:val="single" w:sz="4" w:space="0" w:color="000000"/>
              <w:bottom w:val="single" w:sz="4" w:space="0" w:color="000000"/>
            </w:tcBorders>
          </w:tcPr>
          <w:p w14:paraId="6DF1347C" w14:textId="77777777" w:rsidR="00F54D48" w:rsidRDefault="00F54D48" w:rsidP="00014E3F">
            <w:pPr>
              <w:rPr>
                <w:rFonts w:ascii="Times New Roman" w:eastAsia="Times New Roman" w:hAnsi="Times New Roman" w:cs="Times New Roman"/>
                <w:sz w:val="18"/>
                <w:szCs w:val="18"/>
              </w:rPr>
            </w:pPr>
            <w:r>
              <w:rPr>
                <w:rFonts w:ascii="Times New Roman" w:eastAsia="Times New Roman" w:hAnsi="Times New Roman" w:cs="Times New Roman"/>
                <w:sz w:val="18"/>
                <w:szCs w:val="18"/>
              </w:rPr>
              <w:t>Hallinger and Murphy's Model</w:t>
            </w:r>
          </w:p>
          <w:p w14:paraId="59775BE0" w14:textId="77777777" w:rsidR="00F54D48" w:rsidRDefault="00F54D48" w:rsidP="00014E3F">
            <w:pPr>
              <w:pBdr>
                <w:top w:val="nil"/>
                <w:left w:val="nil"/>
                <w:bottom w:val="nil"/>
                <w:right w:val="nil"/>
                <w:between w:val="nil"/>
              </w:pBdr>
              <w:ind w:left="133"/>
              <w:rPr>
                <w:rFonts w:ascii="Times New Roman" w:eastAsia="Times New Roman" w:hAnsi="Times New Roman" w:cs="Times New Roman"/>
                <w:color w:val="000000"/>
                <w:sz w:val="18"/>
                <w:szCs w:val="18"/>
              </w:rPr>
            </w:pPr>
          </w:p>
        </w:tc>
        <w:tc>
          <w:tcPr>
            <w:tcW w:w="2840" w:type="dxa"/>
            <w:tcBorders>
              <w:top w:val="single" w:sz="4" w:space="0" w:color="000000"/>
              <w:bottom w:val="single" w:sz="4" w:space="0" w:color="000000"/>
            </w:tcBorders>
          </w:tcPr>
          <w:p w14:paraId="530C90B1" w14:textId="77777777" w:rsidR="00F54D48" w:rsidRPr="00147FE5" w:rsidRDefault="00F54D48" w:rsidP="00014E3F">
            <w:pPr>
              <w:rPr>
                <w:rFonts w:ascii="Times New Roman" w:eastAsia="Times New Roman" w:hAnsi="Times New Roman" w:cs="Times New Roman"/>
                <w:sz w:val="18"/>
                <w:szCs w:val="18"/>
              </w:rPr>
            </w:pPr>
            <w:r w:rsidRPr="00A81660">
              <w:rPr>
                <w:rFonts w:ascii="Times New Roman" w:eastAsia="Times New Roman" w:hAnsi="Times New Roman" w:cs="Times New Roman"/>
                <w:sz w:val="18"/>
                <w:szCs w:val="18"/>
              </w:rPr>
              <w:t>Findings of the Fuzzy Delphi Method.</w:t>
            </w:r>
          </w:p>
          <w:p w14:paraId="2417BADB" w14:textId="77777777" w:rsidR="00F54D48" w:rsidRPr="00AC7C22" w:rsidRDefault="00F54D48" w:rsidP="00F54D48">
            <w:pPr>
              <w:numPr>
                <w:ilvl w:val="0"/>
                <w:numId w:val="4"/>
              </w:numPr>
              <w:pBdr>
                <w:top w:val="nil"/>
                <w:left w:val="nil"/>
                <w:bottom w:val="nil"/>
                <w:right w:val="nil"/>
                <w:between w:val="nil"/>
              </w:pBdr>
              <w:spacing w:after="0" w:line="240" w:lineRule="auto"/>
              <w:ind w:left="322" w:hanging="284"/>
              <w:rPr>
                <w:rFonts w:ascii="Times New Roman" w:eastAsia="Times New Roman" w:hAnsi="Times New Roman" w:cs="Times New Roman"/>
                <w:sz w:val="18"/>
                <w:szCs w:val="18"/>
              </w:rPr>
            </w:pPr>
            <w:r w:rsidRPr="00AC7C22">
              <w:rPr>
                <w:rFonts w:ascii="Times New Roman" w:eastAsia="Times New Roman" w:hAnsi="Times New Roman" w:cs="Times New Roman"/>
                <w:sz w:val="18"/>
                <w:szCs w:val="18"/>
              </w:rPr>
              <w:t>Setting Vision and Mission</w:t>
            </w:r>
          </w:p>
          <w:p w14:paraId="3D683442" w14:textId="77777777" w:rsidR="00F54D48" w:rsidRPr="00AC7C22" w:rsidRDefault="00F54D48" w:rsidP="00F54D48">
            <w:pPr>
              <w:numPr>
                <w:ilvl w:val="0"/>
                <w:numId w:val="4"/>
              </w:numPr>
              <w:pBdr>
                <w:top w:val="nil"/>
                <w:left w:val="nil"/>
                <w:bottom w:val="nil"/>
                <w:right w:val="nil"/>
                <w:between w:val="nil"/>
              </w:pBdr>
              <w:spacing w:after="0" w:line="240" w:lineRule="auto"/>
              <w:ind w:left="322" w:hanging="284"/>
              <w:rPr>
                <w:rFonts w:ascii="Times New Roman" w:eastAsia="Times New Roman" w:hAnsi="Times New Roman" w:cs="Times New Roman"/>
                <w:sz w:val="18"/>
                <w:szCs w:val="18"/>
              </w:rPr>
            </w:pPr>
            <w:r w:rsidRPr="00AC7C22">
              <w:rPr>
                <w:rFonts w:ascii="Times New Roman" w:eastAsia="Times New Roman" w:hAnsi="Times New Roman" w:cs="Times New Roman"/>
                <w:sz w:val="18"/>
                <w:szCs w:val="18"/>
              </w:rPr>
              <w:t>Provide Necessities and Verification</w:t>
            </w:r>
          </w:p>
          <w:p w14:paraId="61A99381" w14:textId="77777777" w:rsidR="00F54D48" w:rsidRPr="00AC7C22" w:rsidRDefault="00F54D48" w:rsidP="00F54D48">
            <w:pPr>
              <w:numPr>
                <w:ilvl w:val="0"/>
                <w:numId w:val="4"/>
              </w:numPr>
              <w:pBdr>
                <w:top w:val="nil"/>
                <w:left w:val="nil"/>
                <w:bottom w:val="nil"/>
                <w:right w:val="nil"/>
                <w:between w:val="nil"/>
              </w:pBdr>
              <w:spacing w:after="0" w:line="240" w:lineRule="auto"/>
              <w:ind w:left="322" w:hanging="284"/>
              <w:rPr>
                <w:rFonts w:ascii="Times New Roman" w:eastAsia="Times New Roman" w:hAnsi="Times New Roman" w:cs="Times New Roman"/>
                <w:sz w:val="18"/>
                <w:szCs w:val="18"/>
              </w:rPr>
            </w:pPr>
            <w:r w:rsidRPr="00AC7C22">
              <w:rPr>
                <w:rFonts w:ascii="Times New Roman" w:eastAsia="Times New Roman" w:hAnsi="Times New Roman" w:cs="Times New Roman"/>
                <w:sz w:val="18"/>
                <w:szCs w:val="18"/>
              </w:rPr>
              <w:t>Concerns</w:t>
            </w:r>
          </w:p>
          <w:p w14:paraId="418C994D" w14:textId="77777777" w:rsidR="00F54D48" w:rsidRPr="00AC7C22" w:rsidRDefault="00F54D48" w:rsidP="00F54D48">
            <w:pPr>
              <w:numPr>
                <w:ilvl w:val="0"/>
                <w:numId w:val="4"/>
              </w:numPr>
              <w:pBdr>
                <w:top w:val="nil"/>
                <w:left w:val="nil"/>
                <w:bottom w:val="nil"/>
                <w:right w:val="nil"/>
                <w:between w:val="nil"/>
              </w:pBdr>
              <w:spacing w:after="0" w:line="240" w:lineRule="auto"/>
              <w:ind w:left="322" w:hanging="284"/>
              <w:rPr>
                <w:rFonts w:ascii="Times New Roman" w:eastAsia="Times New Roman" w:hAnsi="Times New Roman" w:cs="Times New Roman"/>
                <w:sz w:val="18"/>
                <w:szCs w:val="18"/>
              </w:rPr>
            </w:pPr>
            <w:r w:rsidRPr="00AC7C22">
              <w:rPr>
                <w:rFonts w:ascii="Times New Roman" w:eastAsia="Times New Roman" w:hAnsi="Times New Roman" w:cs="Times New Roman"/>
                <w:sz w:val="18"/>
                <w:szCs w:val="18"/>
              </w:rPr>
              <w:t>Self-Personality</w:t>
            </w:r>
          </w:p>
          <w:p w14:paraId="49E1E5DB" w14:textId="77777777" w:rsidR="00F54D48" w:rsidRPr="00AC7C22" w:rsidRDefault="00F54D48" w:rsidP="00F54D48">
            <w:pPr>
              <w:numPr>
                <w:ilvl w:val="0"/>
                <w:numId w:val="4"/>
              </w:numPr>
              <w:pBdr>
                <w:top w:val="nil"/>
                <w:left w:val="nil"/>
                <w:bottom w:val="nil"/>
                <w:right w:val="nil"/>
                <w:between w:val="nil"/>
              </w:pBdr>
              <w:spacing w:after="0" w:line="240" w:lineRule="auto"/>
              <w:ind w:left="322" w:hanging="284"/>
              <w:rPr>
                <w:rFonts w:ascii="Times New Roman" w:eastAsia="Times New Roman" w:hAnsi="Times New Roman" w:cs="Times New Roman"/>
                <w:sz w:val="18"/>
                <w:szCs w:val="18"/>
              </w:rPr>
            </w:pPr>
            <w:r w:rsidRPr="00AC7C22">
              <w:rPr>
                <w:rFonts w:ascii="Times New Roman" w:eastAsia="Times New Roman" w:hAnsi="Times New Roman" w:cs="Times New Roman"/>
                <w:sz w:val="18"/>
                <w:szCs w:val="18"/>
              </w:rPr>
              <w:t>Creating a Conducive Environment</w:t>
            </w:r>
          </w:p>
          <w:p w14:paraId="7A3BD5F3" w14:textId="77777777" w:rsidR="00F54D48" w:rsidRPr="00AC7C22" w:rsidRDefault="00F54D48" w:rsidP="00F54D48">
            <w:pPr>
              <w:numPr>
                <w:ilvl w:val="0"/>
                <w:numId w:val="4"/>
              </w:numPr>
              <w:pBdr>
                <w:top w:val="nil"/>
                <w:left w:val="nil"/>
                <w:bottom w:val="nil"/>
                <w:right w:val="nil"/>
                <w:between w:val="nil"/>
              </w:pBdr>
              <w:spacing w:after="0" w:line="240" w:lineRule="auto"/>
              <w:ind w:left="322" w:hanging="284"/>
              <w:rPr>
                <w:rFonts w:ascii="Times New Roman" w:eastAsia="Times New Roman" w:hAnsi="Times New Roman" w:cs="Times New Roman"/>
                <w:sz w:val="18"/>
                <w:szCs w:val="18"/>
              </w:rPr>
            </w:pPr>
            <w:r w:rsidRPr="00AC7C22">
              <w:rPr>
                <w:rFonts w:ascii="Times New Roman" w:eastAsia="Times New Roman" w:hAnsi="Times New Roman" w:cs="Times New Roman"/>
                <w:sz w:val="18"/>
                <w:szCs w:val="18"/>
              </w:rPr>
              <w:t>Managing Educational Management Functions</w:t>
            </w:r>
          </w:p>
          <w:p w14:paraId="648BD1D9" w14:textId="77777777" w:rsidR="00F54D48" w:rsidRPr="00AC7C22" w:rsidRDefault="00F54D48" w:rsidP="00F54D48">
            <w:pPr>
              <w:numPr>
                <w:ilvl w:val="0"/>
                <w:numId w:val="4"/>
              </w:numPr>
              <w:pBdr>
                <w:top w:val="nil"/>
                <w:left w:val="nil"/>
                <w:bottom w:val="nil"/>
                <w:right w:val="nil"/>
                <w:between w:val="nil"/>
              </w:pBdr>
              <w:spacing w:after="0" w:line="240" w:lineRule="auto"/>
              <w:ind w:left="322" w:hanging="284"/>
              <w:rPr>
                <w:rFonts w:ascii="Times New Roman" w:eastAsia="Times New Roman" w:hAnsi="Times New Roman" w:cs="Times New Roman"/>
                <w:sz w:val="18"/>
                <w:szCs w:val="18"/>
              </w:rPr>
            </w:pPr>
            <w:r w:rsidRPr="00AC7C22">
              <w:rPr>
                <w:rFonts w:ascii="Times New Roman" w:eastAsia="Times New Roman" w:hAnsi="Times New Roman" w:cs="Times New Roman"/>
                <w:sz w:val="18"/>
                <w:szCs w:val="18"/>
              </w:rPr>
              <w:t>Teamwork</w:t>
            </w:r>
          </w:p>
          <w:p w14:paraId="62FE545C" w14:textId="77777777" w:rsidR="00F54D48" w:rsidRPr="00AC7C22" w:rsidRDefault="00F54D48" w:rsidP="00F54D48">
            <w:pPr>
              <w:numPr>
                <w:ilvl w:val="0"/>
                <w:numId w:val="4"/>
              </w:numPr>
              <w:pBdr>
                <w:top w:val="nil"/>
                <w:left w:val="nil"/>
                <w:bottom w:val="nil"/>
                <w:right w:val="nil"/>
                <w:between w:val="nil"/>
              </w:pBdr>
              <w:spacing w:after="0" w:line="240" w:lineRule="auto"/>
              <w:ind w:left="322" w:hanging="284"/>
              <w:rPr>
                <w:rFonts w:ascii="Times New Roman" w:eastAsia="Times New Roman" w:hAnsi="Times New Roman" w:cs="Times New Roman"/>
                <w:sz w:val="18"/>
                <w:szCs w:val="18"/>
              </w:rPr>
            </w:pPr>
            <w:r w:rsidRPr="00AC7C22">
              <w:rPr>
                <w:rFonts w:ascii="Times New Roman" w:eastAsia="Times New Roman" w:hAnsi="Times New Roman" w:cs="Times New Roman"/>
                <w:sz w:val="18"/>
                <w:szCs w:val="18"/>
              </w:rPr>
              <w:t>Promoting the Academic Climate of Learning</w:t>
            </w:r>
          </w:p>
          <w:p w14:paraId="51F74827" w14:textId="77777777" w:rsidR="00F54D48" w:rsidRPr="00AC7C22" w:rsidRDefault="00F54D48" w:rsidP="00F54D48">
            <w:pPr>
              <w:numPr>
                <w:ilvl w:val="0"/>
                <w:numId w:val="4"/>
              </w:numPr>
              <w:pBdr>
                <w:top w:val="nil"/>
                <w:left w:val="nil"/>
                <w:bottom w:val="nil"/>
                <w:right w:val="nil"/>
                <w:between w:val="nil"/>
              </w:pBdr>
              <w:spacing w:after="0" w:line="240" w:lineRule="auto"/>
              <w:ind w:left="322" w:hanging="284"/>
              <w:rPr>
                <w:rFonts w:ascii="Times New Roman" w:eastAsia="Times New Roman" w:hAnsi="Times New Roman" w:cs="Times New Roman"/>
                <w:sz w:val="18"/>
                <w:szCs w:val="18"/>
              </w:rPr>
            </w:pPr>
            <w:r w:rsidRPr="00AC7C22">
              <w:rPr>
                <w:rFonts w:ascii="Times New Roman" w:eastAsia="Times New Roman" w:hAnsi="Times New Roman" w:cs="Times New Roman"/>
                <w:sz w:val="18"/>
                <w:szCs w:val="18"/>
              </w:rPr>
              <w:t>Organising Abilities</w:t>
            </w:r>
          </w:p>
          <w:p w14:paraId="1697EE3E" w14:textId="77777777" w:rsidR="00F54D48" w:rsidRPr="00AC7C22" w:rsidRDefault="00F54D48" w:rsidP="00F54D48">
            <w:pPr>
              <w:numPr>
                <w:ilvl w:val="0"/>
                <w:numId w:val="4"/>
              </w:numPr>
              <w:pBdr>
                <w:top w:val="nil"/>
                <w:left w:val="nil"/>
                <w:bottom w:val="nil"/>
                <w:right w:val="nil"/>
                <w:between w:val="nil"/>
              </w:pBdr>
              <w:spacing w:after="0" w:line="240" w:lineRule="auto"/>
              <w:ind w:left="322" w:hanging="284"/>
              <w:rPr>
                <w:rFonts w:ascii="Times New Roman" w:eastAsia="Times New Roman" w:hAnsi="Times New Roman" w:cs="Times New Roman"/>
                <w:sz w:val="18"/>
                <w:szCs w:val="18"/>
              </w:rPr>
            </w:pPr>
            <w:r w:rsidRPr="00AC7C22">
              <w:rPr>
                <w:rFonts w:ascii="Times New Roman" w:eastAsia="Times New Roman" w:hAnsi="Times New Roman" w:cs="Times New Roman"/>
                <w:sz w:val="18"/>
                <w:szCs w:val="18"/>
              </w:rPr>
              <w:t>Monitor the Teaching and Learning Process</w:t>
            </w:r>
          </w:p>
          <w:p w14:paraId="5D9B6D7B" w14:textId="77777777" w:rsidR="00F54D48" w:rsidRPr="00AC7C22" w:rsidRDefault="00F54D48" w:rsidP="00F54D48">
            <w:pPr>
              <w:numPr>
                <w:ilvl w:val="0"/>
                <w:numId w:val="4"/>
              </w:numPr>
              <w:pBdr>
                <w:top w:val="nil"/>
                <w:left w:val="nil"/>
                <w:bottom w:val="nil"/>
                <w:right w:val="nil"/>
                <w:between w:val="nil"/>
              </w:pBdr>
              <w:spacing w:after="0" w:line="240" w:lineRule="auto"/>
              <w:ind w:left="322" w:hanging="284"/>
              <w:rPr>
                <w:rFonts w:ascii="Times New Roman" w:eastAsia="Times New Roman" w:hAnsi="Times New Roman" w:cs="Times New Roman"/>
                <w:sz w:val="18"/>
                <w:szCs w:val="18"/>
              </w:rPr>
            </w:pPr>
            <w:r w:rsidRPr="00AC7C22">
              <w:rPr>
                <w:rFonts w:ascii="Times New Roman" w:eastAsia="Times New Roman" w:hAnsi="Times New Roman" w:cs="Times New Roman"/>
                <w:sz w:val="18"/>
                <w:szCs w:val="18"/>
              </w:rPr>
              <w:t>Strategic Thinking</w:t>
            </w:r>
          </w:p>
          <w:p w14:paraId="2EC3E0ED" w14:textId="77777777" w:rsidR="00F54D48" w:rsidRPr="00AC7C22" w:rsidRDefault="00F54D48" w:rsidP="00F54D48">
            <w:pPr>
              <w:numPr>
                <w:ilvl w:val="0"/>
                <w:numId w:val="4"/>
              </w:numPr>
              <w:pBdr>
                <w:top w:val="nil"/>
                <w:left w:val="nil"/>
                <w:bottom w:val="nil"/>
                <w:right w:val="nil"/>
                <w:between w:val="nil"/>
              </w:pBdr>
              <w:spacing w:after="0" w:line="240" w:lineRule="auto"/>
              <w:ind w:left="322" w:hanging="284"/>
              <w:rPr>
                <w:rFonts w:ascii="Times New Roman" w:eastAsia="Times New Roman" w:hAnsi="Times New Roman" w:cs="Times New Roman"/>
                <w:sz w:val="18"/>
                <w:szCs w:val="18"/>
              </w:rPr>
            </w:pPr>
            <w:r w:rsidRPr="00AC7C22">
              <w:rPr>
                <w:rFonts w:ascii="Times New Roman" w:eastAsia="Times New Roman" w:hAnsi="Times New Roman" w:cs="Times New Roman"/>
                <w:sz w:val="18"/>
                <w:szCs w:val="18"/>
              </w:rPr>
              <w:t>Innovative Thinking</w:t>
            </w:r>
          </w:p>
          <w:p w14:paraId="2B98A463" w14:textId="77777777" w:rsidR="00F54D48" w:rsidRPr="00AC7C22" w:rsidRDefault="00F54D48" w:rsidP="00F54D48">
            <w:pPr>
              <w:numPr>
                <w:ilvl w:val="0"/>
                <w:numId w:val="4"/>
              </w:numPr>
              <w:pBdr>
                <w:top w:val="nil"/>
                <w:left w:val="nil"/>
                <w:bottom w:val="nil"/>
                <w:right w:val="nil"/>
                <w:between w:val="nil"/>
              </w:pBdr>
              <w:spacing w:after="0" w:line="240" w:lineRule="auto"/>
              <w:ind w:left="322" w:hanging="284"/>
              <w:rPr>
                <w:rFonts w:ascii="Times New Roman" w:eastAsia="Times New Roman" w:hAnsi="Times New Roman" w:cs="Times New Roman"/>
                <w:sz w:val="18"/>
                <w:szCs w:val="18"/>
              </w:rPr>
            </w:pPr>
            <w:r w:rsidRPr="00AC7C22">
              <w:rPr>
                <w:rFonts w:ascii="Times New Roman" w:eastAsia="Times New Roman" w:hAnsi="Times New Roman" w:cs="Times New Roman"/>
                <w:sz w:val="18"/>
                <w:szCs w:val="18"/>
              </w:rPr>
              <w:t>Networking Construction</w:t>
            </w:r>
          </w:p>
          <w:p w14:paraId="19E73DF6" w14:textId="77777777" w:rsidR="00F54D48" w:rsidRPr="00AC7C22" w:rsidRDefault="00F54D48" w:rsidP="00014E3F">
            <w:pPr>
              <w:rPr>
                <w:rFonts w:ascii="Times New Roman" w:eastAsia="Times New Roman" w:hAnsi="Times New Roman" w:cs="Times New Roman"/>
                <w:sz w:val="18"/>
                <w:szCs w:val="18"/>
              </w:rPr>
            </w:pPr>
          </w:p>
        </w:tc>
        <w:tc>
          <w:tcPr>
            <w:tcW w:w="3562" w:type="dxa"/>
            <w:tcBorders>
              <w:top w:val="single" w:sz="4" w:space="0" w:color="000000"/>
              <w:bottom w:val="single" w:sz="4" w:space="0" w:color="000000"/>
            </w:tcBorders>
          </w:tcPr>
          <w:p w14:paraId="5740D198" w14:textId="77777777" w:rsidR="00F54D48" w:rsidRDefault="00F54D48" w:rsidP="00014E3F">
            <w:pPr>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The study found that lecturers disagreed that their administrators had strong innovative instructional leadership, especially in strategic thinking, innovative thinking, and network management. Administrators at the polytechnics showed moderate innovative Instructional Leadership across most of the constructs. The research identified nine (9) important aspects of innovative Instructional Leadership that could help improve the technical competence of polytechnics.</w:t>
            </w:r>
          </w:p>
          <w:p w14:paraId="6CB59C24" w14:textId="77777777" w:rsidR="00F54D48" w:rsidRDefault="00F54D48" w:rsidP="00014E3F">
            <w:pPr>
              <w:rPr>
                <w:rFonts w:ascii="Times New Roman" w:eastAsia="Times New Roman" w:hAnsi="Times New Roman" w:cs="Times New Roman"/>
                <w:sz w:val="18"/>
                <w:szCs w:val="18"/>
              </w:rPr>
            </w:pPr>
          </w:p>
        </w:tc>
      </w:tr>
      <w:tr w:rsidR="00F54D48" w14:paraId="50E9E5C6" w14:textId="77777777" w:rsidTr="00014E3F">
        <w:tc>
          <w:tcPr>
            <w:tcW w:w="567" w:type="dxa"/>
            <w:tcBorders>
              <w:top w:val="single" w:sz="4" w:space="0" w:color="000000"/>
              <w:bottom w:val="single" w:sz="4" w:space="0" w:color="000000"/>
            </w:tcBorders>
          </w:tcPr>
          <w:p w14:paraId="7E28ED3E" w14:textId="77777777" w:rsidR="00F54D48" w:rsidRPr="00DE4573" w:rsidRDefault="00F54D48" w:rsidP="00014E3F">
            <w:pPr>
              <w:rPr>
                <w:rFonts w:ascii="Times New Roman" w:eastAsia="Times New Roman" w:hAnsi="Times New Roman" w:cs="Times New Roman"/>
                <w:color w:val="222222"/>
                <w:sz w:val="18"/>
                <w:szCs w:val="18"/>
              </w:rPr>
            </w:pPr>
            <w:r>
              <w:rPr>
                <w:rFonts w:ascii="Times New Roman" w:eastAsia="Times New Roman" w:hAnsi="Times New Roman" w:cs="Times New Roman"/>
                <w:color w:val="222222"/>
                <w:sz w:val="18"/>
                <w:szCs w:val="18"/>
              </w:rPr>
              <w:t>28</w:t>
            </w:r>
          </w:p>
        </w:tc>
        <w:tc>
          <w:tcPr>
            <w:tcW w:w="1413" w:type="dxa"/>
            <w:tcBorders>
              <w:top w:val="single" w:sz="4" w:space="0" w:color="000000"/>
              <w:bottom w:val="single" w:sz="4" w:space="0" w:color="000000"/>
            </w:tcBorders>
          </w:tcPr>
          <w:p w14:paraId="03225FC2" w14:textId="77777777" w:rsidR="00F54D48" w:rsidRDefault="00F54D48" w:rsidP="00014E3F">
            <w:pPr>
              <w:rPr>
                <w:rFonts w:ascii="Times New Roman" w:eastAsia="Times New Roman" w:hAnsi="Times New Roman" w:cs="Times New Roman"/>
                <w:color w:val="FF0000"/>
                <w:sz w:val="18"/>
                <w:szCs w:val="18"/>
                <w:highlight w:val="white"/>
              </w:rPr>
            </w:pPr>
            <w:r w:rsidRPr="00DE4573">
              <w:rPr>
                <w:rFonts w:ascii="Times New Roman" w:eastAsia="Times New Roman" w:hAnsi="Times New Roman" w:cs="Times New Roman"/>
                <w:color w:val="222222"/>
                <w:sz w:val="18"/>
                <w:szCs w:val="18"/>
              </w:rPr>
              <w:t>Orphanos &amp; Orr</w:t>
            </w:r>
            <w:r>
              <w:rPr>
                <w:rFonts w:ascii="Times New Roman" w:eastAsia="Times New Roman" w:hAnsi="Times New Roman" w:cs="Times New Roman"/>
                <w:color w:val="222222"/>
                <w:sz w:val="18"/>
                <w:szCs w:val="18"/>
                <w:highlight w:val="white"/>
              </w:rPr>
              <w:t xml:space="preserve"> (2014). Cyprus</w:t>
            </w:r>
          </w:p>
        </w:tc>
        <w:tc>
          <w:tcPr>
            <w:tcW w:w="1984" w:type="dxa"/>
            <w:tcBorders>
              <w:top w:val="single" w:sz="4" w:space="0" w:color="000000"/>
              <w:bottom w:val="single" w:sz="4" w:space="0" w:color="000000"/>
            </w:tcBorders>
          </w:tcPr>
          <w:p w14:paraId="58C04F3F" w14:textId="77777777" w:rsidR="00F54D48" w:rsidRDefault="00F54D48" w:rsidP="00014E3F">
            <w:pPr>
              <w:rPr>
                <w:rFonts w:ascii="Times New Roman" w:eastAsia="Times New Roman" w:hAnsi="Times New Roman" w:cs="Times New Roman"/>
                <w:sz w:val="18"/>
                <w:szCs w:val="18"/>
              </w:rPr>
            </w:pPr>
            <w:r>
              <w:rPr>
                <w:rFonts w:ascii="Times New Roman" w:eastAsia="Times New Roman" w:hAnsi="Times New Roman" w:cs="Times New Roman"/>
                <w:sz w:val="18"/>
                <w:szCs w:val="18"/>
              </w:rPr>
              <w:t>764 teachers (175 teachers whose</w:t>
            </w:r>
          </w:p>
          <w:p w14:paraId="64ACFF73" w14:textId="77777777" w:rsidR="00F54D48" w:rsidRDefault="00F54D48" w:rsidP="00014E3F">
            <w:pPr>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principals were prepared in an exemplary leadership </w:t>
            </w:r>
            <w:r w:rsidRPr="004A671E">
              <w:rPr>
                <w:rFonts w:ascii="Times New Roman" w:eastAsia="Times New Roman" w:hAnsi="Times New Roman" w:cs="Times New Roman"/>
                <w:sz w:val="18"/>
                <w:szCs w:val="18"/>
              </w:rPr>
              <w:t>programme</w:t>
            </w:r>
            <w:r>
              <w:rPr>
                <w:rFonts w:ascii="Times New Roman" w:eastAsia="Times New Roman" w:hAnsi="Times New Roman" w:cs="Times New Roman"/>
                <w:sz w:val="18"/>
                <w:szCs w:val="18"/>
              </w:rPr>
              <w:t>, and 589 teachers whose principals</w:t>
            </w:r>
          </w:p>
          <w:p w14:paraId="5BD0CE45" w14:textId="77777777" w:rsidR="00F54D48" w:rsidRDefault="00F54D48" w:rsidP="00014E3F">
            <w:pPr>
              <w:pBdr>
                <w:top w:val="nil"/>
                <w:left w:val="nil"/>
                <w:bottom w:val="nil"/>
                <w:right w:val="nil"/>
                <w:between w:val="nil"/>
              </w:pBd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 xml:space="preserve">were traditionally prepared) </w:t>
            </w:r>
          </w:p>
        </w:tc>
        <w:tc>
          <w:tcPr>
            <w:tcW w:w="2127" w:type="dxa"/>
            <w:tcBorders>
              <w:top w:val="single" w:sz="4" w:space="0" w:color="000000"/>
              <w:bottom w:val="single" w:sz="4" w:space="0" w:color="000000"/>
            </w:tcBorders>
          </w:tcPr>
          <w:p w14:paraId="748611B1" w14:textId="77777777" w:rsidR="00F54D48" w:rsidRDefault="00F54D48" w:rsidP="00014E3F">
            <w:pPr>
              <w:rPr>
                <w:rFonts w:ascii="Times New Roman" w:eastAsia="Times New Roman" w:hAnsi="Times New Roman" w:cs="Times New Roman"/>
                <w:sz w:val="18"/>
                <w:szCs w:val="18"/>
              </w:rPr>
            </w:pPr>
            <w:r>
              <w:rPr>
                <w:rFonts w:ascii="Times New Roman" w:eastAsia="Times New Roman" w:hAnsi="Times New Roman" w:cs="Times New Roman"/>
                <w:sz w:val="18"/>
                <w:szCs w:val="18"/>
              </w:rPr>
              <w:t>A quantitative survey research methods and analysed using structural equation modelling techniques</w:t>
            </w:r>
          </w:p>
        </w:tc>
        <w:tc>
          <w:tcPr>
            <w:tcW w:w="2556" w:type="dxa"/>
            <w:tcBorders>
              <w:top w:val="single" w:sz="4" w:space="0" w:color="000000"/>
              <w:bottom w:val="single" w:sz="4" w:space="0" w:color="000000"/>
            </w:tcBorders>
          </w:tcPr>
          <w:p w14:paraId="5661B154" w14:textId="77777777" w:rsidR="00F54D48" w:rsidRDefault="00F54D48" w:rsidP="00014E3F">
            <w:pPr>
              <w:rPr>
                <w:rFonts w:ascii="Times New Roman" w:eastAsia="Times New Roman" w:hAnsi="Times New Roman" w:cs="Times New Roman"/>
                <w:sz w:val="18"/>
                <w:szCs w:val="18"/>
              </w:rPr>
            </w:pPr>
            <w:r>
              <w:rPr>
                <w:rFonts w:ascii="Times New Roman" w:eastAsia="Times New Roman" w:hAnsi="Times New Roman" w:cs="Times New Roman"/>
                <w:sz w:val="18"/>
                <w:szCs w:val="18"/>
              </w:rPr>
              <w:t>Effective instructional and transformational leadership practices, such as direction-setting, individual teacher support, and organisational support, have been found to influence teacher engagement, effectiveness, and student outcomes positively</w:t>
            </w:r>
          </w:p>
          <w:p w14:paraId="7CDCD16F" w14:textId="77777777" w:rsidR="00F54D48" w:rsidRDefault="00F54D48" w:rsidP="00014E3F">
            <w:pPr>
              <w:rPr>
                <w:rFonts w:ascii="Times New Roman" w:eastAsia="Times New Roman" w:hAnsi="Times New Roman" w:cs="Times New Roman"/>
                <w:sz w:val="18"/>
                <w:szCs w:val="18"/>
              </w:rPr>
            </w:pPr>
          </w:p>
          <w:p w14:paraId="3E5B7B12" w14:textId="77777777" w:rsidR="00F54D48" w:rsidRDefault="00F54D48" w:rsidP="00014E3F">
            <w:pPr>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The sources provide information on the theories and practices related to </w:t>
            </w:r>
            <w:r w:rsidRPr="00A81660">
              <w:rPr>
                <w:rFonts w:ascii="Times New Roman" w:eastAsia="Times New Roman" w:hAnsi="Times New Roman" w:cs="Times New Roman"/>
                <w:sz w:val="18"/>
                <w:szCs w:val="18"/>
              </w:rPr>
              <w:t>Principal Leadership</w:t>
            </w:r>
            <w:r>
              <w:rPr>
                <w:rFonts w:ascii="Times New Roman" w:eastAsia="Times New Roman" w:hAnsi="Times New Roman" w:cs="Times New Roman"/>
                <w:sz w:val="18"/>
                <w:szCs w:val="18"/>
              </w:rPr>
              <w:t xml:space="preserve"> but do not explicitly mention the underlying theories.</w:t>
            </w:r>
          </w:p>
          <w:p w14:paraId="568D432B" w14:textId="77777777" w:rsidR="00F54D48" w:rsidRDefault="00F54D48" w:rsidP="00014E3F">
            <w:pPr>
              <w:rPr>
                <w:rFonts w:ascii="Times New Roman" w:eastAsia="Times New Roman" w:hAnsi="Times New Roman" w:cs="Times New Roman"/>
                <w:sz w:val="18"/>
                <w:szCs w:val="18"/>
              </w:rPr>
            </w:pPr>
          </w:p>
        </w:tc>
        <w:tc>
          <w:tcPr>
            <w:tcW w:w="2840" w:type="dxa"/>
            <w:tcBorders>
              <w:top w:val="single" w:sz="4" w:space="0" w:color="000000"/>
              <w:bottom w:val="single" w:sz="4" w:space="0" w:color="000000"/>
            </w:tcBorders>
          </w:tcPr>
          <w:p w14:paraId="0456BC77" w14:textId="77777777" w:rsidR="00F54D48" w:rsidRDefault="00F54D48" w:rsidP="00014E3F">
            <w:pPr>
              <w:rPr>
                <w:rFonts w:ascii="Times New Roman" w:eastAsia="Times New Roman" w:hAnsi="Times New Roman" w:cs="Times New Roman"/>
                <w:sz w:val="18"/>
                <w:szCs w:val="18"/>
              </w:rPr>
            </w:pPr>
            <w:r w:rsidRPr="00A81660">
              <w:rPr>
                <w:rFonts w:ascii="Times New Roman" w:eastAsia="Times New Roman" w:hAnsi="Times New Roman" w:cs="Times New Roman"/>
                <w:sz w:val="18"/>
                <w:szCs w:val="18"/>
              </w:rPr>
              <w:t>Principal Leadership</w:t>
            </w:r>
          </w:p>
          <w:p w14:paraId="0E88CDAB" w14:textId="77777777" w:rsidR="00F54D48" w:rsidRDefault="00F54D48" w:rsidP="00F54D48">
            <w:pPr>
              <w:numPr>
                <w:ilvl w:val="0"/>
                <w:numId w:val="4"/>
              </w:numPr>
              <w:pBdr>
                <w:top w:val="nil"/>
                <w:left w:val="nil"/>
                <w:bottom w:val="nil"/>
                <w:right w:val="nil"/>
                <w:between w:val="nil"/>
              </w:pBdr>
              <w:spacing w:after="0" w:line="240" w:lineRule="auto"/>
              <w:ind w:left="322" w:hanging="284"/>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Communicates respect to teachers</w:t>
            </w:r>
          </w:p>
          <w:p w14:paraId="3146C195" w14:textId="77777777" w:rsidR="00F54D48" w:rsidRDefault="00F54D48" w:rsidP="00F54D48">
            <w:pPr>
              <w:numPr>
                <w:ilvl w:val="0"/>
                <w:numId w:val="4"/>
              </w:numPr>
              <w:pBdr>
                <w:top w:val="nil"/>
                <w:left w:val="nil"/>
                <w:bottom w:val="nil"/>
                <w:right w:val="nil"/>
                <w:between w:val="nil"/>
              </w:pBdr>
              <w:spacing w:after="0" w:line="240" w:lineRule="auto"/>
              <w:ind w:left="322" w:hanging="284"/>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Encourages teachers to change teaching methods</w:t>
            </w:r>
          </w:p>
          <w:p w14:paraId="027D4E45" w14:textId="77777777" w:rsidR="00F54D48" w:rsidRDefault="00F54D48" w:rsidP="00F54D48">
            <w:pPr>
              <w:numPr>
                <w:ilvl w:val="0"/>
                <w:numId w:val="4"/>
              </w:numPr>
              <w:pBdr>
                <w:top w:val="nil"/>
                <w:left w:val="nil"/>
                <w:bottom w:val="nil"/>
                <w:right w:val="nil"/>
                <w:between w:val="nil"/>
              </w:pBdr>
              <w:spacing w:after="0" w:line="240" w:lineRule="auto"/>
              <w:ind w:left="322" w:hanging="284"/>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Works with staff to develop and attain curriculum standards</w:t>
            </w:r>
          </w:p>
          <w:p w14:paraId="1C305814" w14:textId="77777777" w:rsidR="00F54D48" w:rsidRDefault="00F54D48" w:rsidP="00F54D48">
            <w:pPr>
              <w:numPr>
                <w:ilvl w:val="0"/>
                <w:numId w:val="4"/>
              </w:numPr>
              <w:pBdr>
                <w:top w:val="nil"/>
                <w:left w:val="nil"/>
                <w:bottom w:val="nil"/>
                <w:right w:val="nil"/>
                <w:between w:val="nil"/>
              </w:pBdr>
              <w:spacing w:after="0" w:line="240" w:lineRule="auto"/>
              <w:ind w:left="322" w:hanging="284"/>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Encourages professional collaboration</w:t>
            </w:r>
          </w:p>
          <w:p w14:paraId="05AFB4CA" w14:textId="77777777" w:rsidR="00F54D48" w:rsidRDefault="00F54D48" w:rsidP="00F54D48">
            <w:pPr>
              <w:numPr>
                <w:ilvl w:val="0"/>
                <w:numId w:val="4"/>
              </w:numPr>
              <w:pBdr>
                <w:top w:val="nil"/>
                <w:left w:val="nil"/>
                <w:bottom w:val="nil"/>
                <w:right w:val="nil"/>
                <w:between w:val="nil"/>
              </w:pBdr>
              <w:spacing w:after="0" w:line="240" w:lineRule="auto"/>
              <w:ind w:left="322" w:hanging="284"/>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Works with teaching staff to solve school or department problems</w:t>
            </w:r>
          </w:p>
          <w:p w14:paraId="40B7525E" w14:textId="77777777" w:rsidR="00F54D48" w:rsidRDefault="00F54D48" w:rsidP="00F54D48">
            <w:pPr>
              <w:numPr>
                <w:ilvl w:val="0"/>
                <w:numId w:val="4"/>
              </w:numPr>
              <w:pBdr>
                <w:top w:val="nil"/>
                <w:left w:val="nil"/>
                <w:bottom w:val="nil"/>
                <w:right w:val="nil"/>
                <w:between w:val="nil"/>
              </w:pBdr>
              <w:spacing w:after="0" w:line="240" w:lineRule="auto"/>
              <w:ind w:left="322" w:hanging="284"/>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Encourages staff to use student evaluation results in planning lessons</w:t>
            </w:r>
          </w:p>
          <w:p w14:paraId="53DFC7B3" w14:textId="77777777" w:rsidR="00F54D48" w:rsidRDefault="00F54D48" w:rsidP="00F54D48">
            <w:pPr>
              <w:numPr>
                <w:ilvl w:val="0"/>
                <w:numId w:val="4"/>
              </w:numPr>
              <w:pBdr>
                <w:top w:val="nil"/>
                <w:left w:val="nil"/>
                <w:bottom w:val="nil"/>
                <w:right w:val="nil"/>
                <w:between w:val="nil"/>
              </w:pBdr>
              <w:spacing w:after="0" w:line="240" w:lineRule="auto"/>
              <w:ind w:left="322" w:hanging="284"/>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Develop broad agreement among the teaching staff about the school’s or department’s mission</w:t>
            </w:r>
          </w:p>
          <w:p w14:paraId="4AFCF8EA" w14:textId="77777777" w:rsidR="00F54D48" w:rsidRDefault="00F54D48" w:rsidP="00F54D48">
            <w:pPr>
              <w:numPr>
                <w:ilvl w:val="0"/>
                <w:numId w:val="4"/>
              </w:numPr>
              <w:pBdr>
                <w:top w:val="nil"/>
                <w:left w:val="nil"/>
                <w:bottom w:val="nil"/>
                <w:right w:val="nil"/>
                <w:between w:val="nil"/>
              </w:pBdr>
              <w:spacing w:after="0" w:line="240" w:lineRule="auto"/>
              <w:ind w:left="322" w:hanging="284"/>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Develops broad agreement among the teaching staff about school goals</w:t>
            </w:r>
          </w:p>
          <w:p w14:paraId="65E60F82" w14:textId="77777777" w:rsidR="00F54D48" w:rsidRDefault="00F54D48" w:rsidP="00014E3F">
            <w:pPr>
              <w:pBdr>
                <w:top w:val="nil"/>
                <w:left w:val="nil"/>
                <w:bottom w:val="nil"/>
                <w:right w:val="nil"/>
                <w:between w:val="nil"/>
              </w:pBdr>
              <w:ind w:left="322"/>
              <w:rPr>
                <w:rFonts w:ascii="Times New Roman" w:eastAsia="Times New Roman" w:hAnsi="Times New Roman" w:cs="Times New Roman"/>
                <w:color w:val="000000"/>
                <w:sz w:val="18"/>
                <w:szCs w:val="18"/>
              </w:rPr>
            </w:pPr>
          </w:p>
        </w:tc>
        <w:tc>
          <w:tcPr>
            <w:tcW w:w="3562" w:type="dxa"/>
            <w:tcBorders>
              <w:top w:val="single" w:sz="4" w:space="0" w:color="000000"/>
              <w:bottom w:val="single" w:sz="4" w:space="0" w:color="000000"/>
            </w:tcBorders>
          </w:tcPr>
          <w:p w14:paraId="45EDDAA6" w14:textId="77777777" w:rsidR="00F54D48" w:rsidRPr="00A81660" w:rsidRDefault="00F54D48" w:rsidP="00014E3F">
            <w:pPr>
              <w:jc w:val="both"/>
              <w:rPr>
                <w:rFonts w:ascii="Times New Roman" w:eastAsia="Times New Roman" w:hAnsi="Times New Roman" w:cs="Times New Roman"/>
                <w:sz w:val="18"/>
                <w:szCs w:val="18"/>
              </w:rPr>
            </w:pPr>
            <w:r w:rsidRPr="00A81660">
              <w:rPr>
                <w:rFonts w:ascii="Times New Roman" w:eastAsia="Times New Roman" w:hAnsi="Times New Roman" w:cs="Times New Roman"/>
                <w:sz w:val="18"/>
                <w:szCs w:val="18"/>
              </w:rPr>
              <w:t>Principal leadership significantly improves teacher collaboration and job satisfaction. Effective practices, including setting direction, providing support, and offering encouragement, enhance teachers’ working conditions and student learning outcomes. Innovative leadership preparation programmes have a direct impact on principals’ practices and an indirect impact on teacher collaboration and satisfaction. Principals trained in these programmes demonstrate more effective leadership, increasing teacher job satisfaction and collaboration.</w:t>
            </w:r>
          </w:p>
        </w:tc>
      </w:tr>
      <w:tr w:rsidR="00F54D48" w14:paraId="30A4C5B5" w14:textId="77777777" w:rsidTr="00014E3F">
        <w:tc>
          <w:tcPr>
            <w:tcW w:w="567" w:type="dxa"/>
            <w:tcBorders>
              <w:top w:val="single" w:sz="4" w:space="0" w:color="000000"/>
              <w:bottom w:val="single" w:sz="4" w:space="0" w:color="000000"/>
            </w:tcBorders>
          </w:tcPr>
          <w:p w14:paraId="3820C41B" w14:textId="77777777" w:rsidR="00F54D48" w:rsidRPr="000D31C5" w:rsidRDefault="00F54D48" w:rsidP="00014E3F">
            <w:pPr>
              <w:rPr>
                <w:rFonts w:ascii="Times New Roman" w:eastAsia="Times New Roman" w:hAnsi="Times New Roman" w:cs="Times New Roman"/>
                <w:sz w:val="18"/>
                <w:szCs w:val="18"/>
              </w:rPr>
            </w:pPr>
            <w:r>
              <w:rPr>
                <w:rFonts w:ascii="Times New Roman" w:eastAsia="Times New Roman" w:hAnsi="Times New Roman" w:cs="Times New Roman"/>
                <w:sz w:val="18"/>
                <w:szCs w:val="18"/>
              </w:rPr>
              <w:t>29</w:t>
            </w:r>
          </w:p>
        </w:tc>
        <w:tc>
          <w:tcPr>
            <w:tcW w:w="1413" w:type="dxa"/>
            <w:tcBorders>
              <w:top w:val="single" w:sz="4" w:space="0" w:color="000000"/>
              <w:bottom w:val="single" w:sz="4" w:space="0" w:color="000000"/>
            </w:tcBorders>
          </w:tcPr>
          <w:p w14:paraId="5C101E38" w14:textId="77777777" w:rsidR="00F54D48" w:rsidRDefault="00F54D48" w:rsidP="00014E3F">
            <w:pPr>
              <w:rPr>
                <w:rFonts w:ascii="Times New Roman" w:eastAsia="Times New Roman" w:hAnsi="Times New Roman" w:cs="Times New Roman"/>
                <w:sz w:val="18"/>
                <w:szCs w:val="18"/>
              </w:rPr>
            </w:pPr>
            <w:bookmarkStart w:id="6" w:name="_heading=h.3dy6vkm" w:colFirst="0" w:colLast="0"/>
            <w:bookmarkEnd w:id="6"/>
            <w:r w:rsidRPr="000D31C5">
              <w:rPr>
                <w:rFonts w:ascii="Times New Roman" w:eastAsia="Times New Roman" w:hAnsi="Times New Roman" w:cs="Times New Roman"/>
                <w:sz w:val="18"/>
                <w:szCs w:val="18"/>
              </w:rPr>
              <w:t xml:space="preserve">Othman &amp; </w:t>
            </w:r>
            <w:r>
              <w:rPr>
                <w:rFonts w:ascii="Times New Roman" w:eastAsia="Times New Roman" w:hAnsi="Times New Roman" w:cs="Times New Roman"/>
                <w:sz w:val="18"/>
                <w:szCs w:val="18"/>
              </w:rPr>
              <w:t>R</w:t>
            </w:r>
            <w:r w:rsidRPr="000D31C5">
              <w:rPr>
                <w:rFonts w:ascii="Times New Roman" w:eastAsia="Times New Roman" w:hAnsi="Times New Roman" w:cs="Times New Roman"/>
                <w:sz w:val="18"/>
                <w:szCs w:val="18"/>
              </w:rPr>
              <w:t xml:space="preserve">ahman, </w:t>
            </w:r>
            <w:r>
              <w:rPr>
                <w:rFonts w:ascii="Times New Roman" w:eastAsia="Times New Roman" w:hAnsi="Times New Roman" w:cs="Times New Roman"/>
                <w:sz w:val="18"/>
                <w:szCs w:val="18"/>
              </w:rPr>
              <w:t>(2013), Malaysia</w:t>
            </w:r>
          </w:p>
        </w:tc>
        <w:tc>
          <w:tcPr>
            <w:tcW w:w="1984" w:type="dxa"/>
            <w:tcBorders>
              <w:top w:val="single" w:sz="4" w:space="0" w:color="000000"/>
              <w:bottom w:val="single" w:sz="4" w:space="0" w:color="000000"/>
            </w:tcBorders>
          </w:tcPr>
          <w:p w14:paraId="71641F16" w14:textId="77777777" w:rsidR="00F54D48" w:rsidRDefault="00F54D48" w:rsidP="00014E3F">
            <w:pPr>
              <w:rPr>
                <w:rFonts w:ascii="Times New Roman" w:eastAsia="Times New Roman" w:hAnsi="Times New Roman" w:cs="Times New Roman"/>
                <w:sz w:val="18"/>
                <w:szCs w:val="18"/>
              </w:rPr>
            </w:pPr>
            <w:r>
              <w:rPr>
                <w:rFonts w:ascii="Times New Roman" w:eastAsia="Times New Roman" w:hAnsi="Times New Roman" w:cs="Times New Roman"/>
                <w:sz w:val="18"/>
                <w:szCs w:val="18"/>
              </w:rPr>
              <w:t>Six (6) School principals from Klang Valley</w:t>
            </w:r>
          </w:p>
        </w:tc>
        <w:tc>
          <w:tcPr>
            <w:tcW w:w="2127" w:type="dxa"/>
            <w:tcBorders>
              <w:top w:val="single" w:sz="4" w:space="0" w:color="000000"/>
              <w:bottom w:val="single" w:sz="4" w:space="0" w:color="000000"/>
            </w:tcBorders>
          </w:tcPr>
          <w:p w14:paraId="2909798B" w14:textId="77777777" w:rsidR="00F54D48" w:rsidRDefault="00F54D48" w:rsidP="00014E3F">
            <w:pPr>
              <w:rPr>
                <w:rFonts w:ascii="Times New Roman" w:eastAsia="Times New Roman" w:hAnsi="Times New Roman" w:cs="Times New Roman"/>
                <w:sz w:val="18"/>
                <w:szCs w:val="18"/>
              </w:rPr>
            </w:pPr>
            <w:r>
              <w:rPr>
                <w:rFonts w:ascii="Times New Roman" w:eastAsia="Times New Roman" w:hAnsi="Times New Roman" w:cs="Times New Roman"/>
                <w:sz w:val="18"/>
                <w:szCs w:val="18"/>
              </w:rPr>
              <w:t>A qualitative research methodology using open-ended interviews</w:t>
            </w:r>
          </w:p>
          <w:p w14:paraId="6B88885C" w14:textId="77777777" w:rsidR="00F54D48" w:rsidRDefault="00F54D48" w:rsidP="00014E3F">
            <w:pPr>
              <w:rPr>
                <w:rFonts w:ascii="Times New Roman" w:eastAsia="Times New Roman" w:hAnsi="Times New Roman" w:cs="Times New Roman"/>
                <w:sz w:val="18"/>
                <w:szCs w:val="18"/>
              </w:rPr>
            </w:pPr>
          </w:p>
          <w:p w14:paraId="6FE41A78" w14:textId="77777777" w:rsidR="00F54D48" w:rsidRDefault="00F54D48" w:rsidP="00014E3F">
            <w:pPr>
              <w:rPr>
                <w:rFonts w:ascii="Times New Roman" w:eastAsia="Times New Roman" w:hAnsi="Times New Roman" w:cs="Times New Roman"/>
                <w:sz w:val="18"/>
                <w:szCs w:val="18"/>
              </w:rPr>
            </w:pPr>
            <w:r>
              <w:rPr>
                <w:rFonts w:ascii="Times New Roman" w:eastAsia="Times New Roman" w:hAnsi="Times New Roman" w:cs="Times New Roman"/>
                <w:sz w:val="18"/>
                <w:szCs w:val="18"/>
              </w:rPr>
              <w:lastRenderedPageBreak/>
              <w:t>Questions based on innovativeness and change management theories</w:t>
            </w:r>
          </w:p>
        </w:tc>
        <w:tc>
          <w:tcPr>
            <w:tcW w:w="2556" w:type="dxa"/>
            <w:tcBorders>
              <w:top w:val="single" w:sz="4" w:space="0" w:color="000000"/>
              <w:bottom w:val="single" w:sz="4" w:space="0" w:color="000000"/>
            </w:tcBorders>
          </w:tcPr>
          <w:p w14:paraId="1CD860E9" w14:textId="77777777" w:rsidR="00F54D48" w:rsidRDefault="00F54D48" w:rsidP="00014E3F">
            <w:pPr>
              <w:rPr>
                <w:rFonts w:ascii="Times New Roman" w:eastAsia="Times New Roman" w:hAnsi="Times New Roman" w:cs="Times New Roman"/>
                <w:sz w:val="18"/>
                <w:szCs w:val="18"/>
              </w:rPr>
            </w:pPr>
            <w:r>
              <w:rPr>
                <w:rFonts w:ascii="Times New Roman" w:eastAsia="Times New Roman" w:hAnsi="Times New Roman" w:cs="Times New Roman"/>
                <w:sz w:val="18"/>
                <w:szCs w:val="18"/>
              </w:rPr>
              <w:lastRenderedPageBreak/>
              <w:t>Interview Questions:</w:t>
            </w:r>
          </w:p>
          <w:p w14:paraId="340A931A" w14:textId="77777777" w:rsidR="00F54D48" w:rsidRDefault="00F54D48" w:rsidP="00F54D48">
            <w:pPr>
              <w:numPr>
                <w:ilvl w:val="0"/>
                <w:numId w:val="24"/>
              </w:numPr>
              <w:pBdr>
                <w:top w:val="nil"/>
                <w:left w:val="nil"/>
                <w:bottom w:val="nil"/>
                <w:right w:val="nil"/>
                <w:between w:val="nil"/>
              </w:pBdr>
              <w:spacing w:after="0" w:line="240" w:lineRule="auto"/>
              <w:ind w:left="313" w:hanging="283"/>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 xml:space="preserve">What is/are your opinion (s) about the changes that have been happening in the </w:t>
            </w:r>
            <w:r>
              <w:rPr>
                <w:rFonts w:ascii="Times New Roman" w:eastAsia="Times New Roman" w:hAnsi="Times New Roman" w:cs="Times New Roman"/>
                <w:color w:val="000000"/>
                <w:sz w:val="18"/>
                <w:szCs w:val="18"/>
              </w:rPr>
              <w:lastRenderedPageBreak/>
              <w:t>Malaysian education system</w:t>
            </w:r>
          </w:p>
          <w:p w14:paraId="14BA18BA" w14:textId="77777777" w:rsidR="00F54D48" w:rsidRDefault="00F54D48" w:rsidP="00F54D48">
            <w:pPr>
              <w:numPr>
                <w:ilvl w:val="0"/>
                <w:numId w:val="24"/>
              </w:numPr>
              <w:pBdr>
                <w:top w:val="nil"/>
                <w:left w:val="nil"/>
                <w:bottom w:val="nil"/>
                <w:right w:val="nil"/>
                <w:between w:val="nil"/>
              </w:pBdr>
              <w:spacing w:after="0" w:line="240" w:lineRule="auto"/>
              <w:ind w:left="313" w:hanging="283"/>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How do you solve everyday problems in your school?</w:t>
            </w:r>
          </w:p>
          <w:p w14:paraId="42534799" w14:textId="77777777" w:rsidR="00F54D48" w:rsidRDefault="00F54D48" w:rsidP="00F54D48">
            <w:pPr>
              <w:numPr>
                <w:ilvl w:val="0"/>
                <w:numId w:val="24"/>
              </w:numPr>
              <w:pBdr>
                <w:top w:val="nil"/>
                <w:left w:val="nil"/>
                <w:bottom w:val="nil"/>
                <w:right w:val="nil"/>
                <w:between w:val="nil"/>
              </w:pBdr>
              <w:spacing w:after="0" w:line="240" w:lineRule="auto"/>
              <w:ind w:left="313" w:hanging="283"/>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What are the factors that influence you to be innovative?</w:t>
            </w:r>
          </w:p>
        </w:tc>
        <w:tc>
          <w:tcPr>
            <w:tcW w:w="2840" w:type="dxa"/>
            <w:tcBorders>
              <w:top w:val="single" w:sz="4" w:space="0" w:color="000000"/>
              <w:bottom w:val="single" w:sz="4" w:space="0" w:color="000000"/>
            </w:tcBorders>
          </w:tcPr>
          <w:p w14:paraId="0FEEA2FC" w14:textId="77777777" w:rsidR="00F54D48" w:rsidRPr="004B089A" w:rsidRDefault="00F54D48" w:rsidP="00F54D48">
            <w:pPr>
              <w:pStyle w:val="ListParagraph"/>
              <w:numPr>
                <w:ilvl w:val="0"/>
                <w:numId w:val="56"/>
              </w:numPr>
              <w:spacing w:after="0" w:line="240" w:lineRule="auto"/>
              <w:ind w:left="321" w:hanging="284"/>
              <w:rPr>
                <w:rFonts w:ascii="Times New Roman" w:eastAsia="Times New Roman" w:hAnsi="Times New Roman" w:cs="Times New Roman"/>
                <w:sz w:val="18"/>
                <w:szCs w:val="18"/>
              </w:rPr>
            </w:pPr>
            <w:r w:rsidRPr="004B089A">
              <w:rPr>
                <w:rFonts w:ascii="Times New Roman" w:eastAsia="Times New Roman" w:hAnsi="Times New Roman" w:cs="Times New Roman"/>
                <w:sz w:val="18"/>
                <w:szCs w:val="18"/>
              </w:rPr>
              <w:lastRenderedPageBreak/>
              <w:t>Change as a Tool for Achievement</w:t>
            </w:r>
          </w:p>
          <w:p w14:paraId="50EF4E53" w14:textId="77777777" w:rsidR="00F54D48" w:rsidRPr="004B089A" w:rsidRDefault="00F54D48" w:rsidP="00F54D48">
            <w:pPr>
              <w:pStyle w:val="ListParagraph"/>
              <w:numPr>
                <w:ilvl w:val="0"/>
                <w:numId w:val="56"/>
              </w:numPr>
              <w:spacing w:after="0" w:line="240" w:lineRule="auto"/>
              <w:ind w:left="321" w:hanging="284"/>
              <w:rPr>
                <w:rFonts w:ascii="Times New Roman" w:eastAsia="Times New Roman" w:hAnsi="Times New Roman" w:cs="Times New Roman"/>
                <w:sz w:val="18"/>
                <w:szCs w:val="18"/>
              </w:rPr>
            </w:pPr>
            <w:r w:rsidRPr="004B089A">
              <w:rPr>
                <w:rFonts w:ascii="Times New Roman" w:eastAsia="Times New Roman" w:hAnsi="Times New Roman" w:cs="Times New Roman"/>
                <w:sz w:val="18"/>
                <w:szCs w:val="18"/>
              </w:rPr>
              <w:t>Leaders as Catalysts for Change</w:t>
            </w:r>
          </w:p>
          <w:p w14:paraId="079CA983" w14:textId="77777777" w:rsidR="00F54D48" w:rsidRPr="004B089A" w:rsidRDefault="00F54D48" w:rsidP="00F54D48">
            <w:pPr>
              <w:pStyle w:val="ListParagraph"/>
              <w:numPr>
                <w:ilvl w:val="0"/>
                <w:numId w:val="56"/>
              </w:numPr>
              <w:spacing w:after="0" w:line="240" w:lineRule="auto"/>
              <w:ind w:left="321" w:hanging="284"/>
              <w:rPr>
                <w:rFonts w:ascii="Times New Roman" w:eastAsia="Times New Roman" w:hAnsi="Times New Roman" w:cs="Times New Roman"/>
                <w:sz w:val="18"/>
                <w:szCs w:val="18"/>
              </w:rPr>
            </w:pPr>
            <w:r w:rsidRPr="004B089A">
              <w:rPr>
                <w:rFonts w:ascii="Times New Roman" w:eastAsia="Times New Roman" w:hAnsi="Times New Roman" w:cs="Times New Roman"/>
                <w:sz w:val="18"/>
                <w:szCs w:val="18"/>
              </w:rPr>
              <w:t>Trust</w:t>
            </w:r>
          </w:p>
          <w:p w14:paraId="201FB486" w14:textId="77777777" w:rsidR="00F54D48" w:rsidRPr="004B089A" w:rsidRDefault="00F54D48" w:rsidP="00F54D48">
            <w:pPr>
              <w:pStyle w:val="ListParagraph"/>
              <w:numPr>
                <w:ilvl w:val="0"/>
                <w:numId w:val="56"/>
              </w:numPr>
              <w:spacing w:after="0" w:line="240" w:lineRule="auto"/>
              <w:ind w:left="321" w:hanging="284"/>
              <w:rPr>
                <w:rFonts w:ascii="Times New Roman" w:eastAsia="Times New Roman" w:hAnsi="Times New Roman" w:cs="Times New Roman"/>
                <w:sz w:val="18"/>
                <w:szCs w:val="18"/>
              </w:rPr>
            </w:pPr>
            <w:r w:rsidRPr="004B089A">
              <w:rPr>
                <w:rFonts w:ascii="Times New Roman" w:eastAsia="Times New Roman" w:hAnsi="Times New Roman" w:cs="Times New Roman"/>
                <w:sz w:val="18"/>
                <w:szCs w:val="18"/>
              </w:rPr>
              <w:lastRenderedPageBreak/>
              <w:t>Innovative Leaders Are Confident and Bold</w:t>
            </w:r>
          </w:p>
          <w:p w14:paraId="7B5D396A" w14:textId="77777777" w:rsidR="00F54D48" w:rsidRPr="004B089A" w:rsidRDefault="00F54D48" w:rsidP="00F54D48">
            <w:pPr>
              <w:pStyle w:val="ListParagraph"/>
              <w:numPr>
                <w:ilvl w:val="0"/>
                <w:numId w:val="56"/>
              </w:numPr>
              <w:spacing w:after="0" w:line="240" w:lineRule="auto"/>
              <w:ind w:left="321" w:hanging="284"/>
              <w:rPr>
                <w:rFonts w:ascii="Times New Roman" w:eastAsia="Times New Roman" w:hAnsi="Times New Roman" w:cs="Times New Roman"/>
                <w:sz w:val="18"/>
                <w:szCs w:val="18"/>
              </w:rPr>
            </w:pPr>
            <w:r w:rsidRPr="004B089A">
              <w:rPr>
                <w:rFonts w:ascii="Times New Roman" w:eastAsia="Times New Roman" w:hAnsi="Times New Roman" w:cs="Times New Roman"/>
                <w:sz w:val="18"/>
                <w:szCs w:val="18"/>
              </w:rPr>
              <w:t>Innovative Leaders Are People-Cent</w:t>
            </w:r>
            <w:r>
              <w:rPr>
                <w:rFonts w:ascii="Times New Roman" w:eastAsia="Times New Roman" w:hAnsi="Times New Roman" w:cs="Times New Roman"/>
                <w:sz w:val="18"/>
                <w:szCs w:val="18"/>
              </w:rPr>
              <w:t>re</w:t>
            </w:r>
            <w:r w:rsidRPr="004B089A">
              <w:rPr>
                <w:rFonts w:ascii="Times New Roman" w:eastAsia="Times New Roman" w:hAnsi="Times New Roman" w:cs="Times New Roman"/>
                <w:sz w:val="18"/>
                <w:szCs w:val="18"/>
              </w:rPr>
              <w:t>d</w:t>
            </w:r>
          </w:p>
          <w:p w14:paraId="42709550" w14:textId="77777777" w:rsidR="00F54D48" w:rsidRDefault="00F54D48" w:rsidP="00014E3F">
            <w:pPr>
              <w:ind w:left="604"/>
              <w:rPr>
                <w:rFonts w:ascii="Times New Roman" w:eastAsia="Times New Roman" w:hAnsi="Times New Roman" w:cs="Times New Roman"/>
                <w:sz w:val="18"/>
                <w:szCs w:val="18"/>
              </w:rPr>
            </w:pPr>
          </w:p>
        </w:tc>
        <w:tc>
          <w:tcPr>
            <w:tcW w:w="3562" w:type="dxa"/>
            <w:tcBorders>
              <w:top w:val="single" w:sz="4" w:space="0" w:color="000000"/>
              <w:bottom w:val="single" w:sz="4" w:space="0" w:color="000000"/>
            </w:tcBorders>
          </w:tcPr>
          <w:p w14:paraId="741CF700" w14:textId="77777777" w:rsidR="00F54D48" w:rsidRDefault="00F54D48" w:rsidP="00014E3F">
            <w:pPr>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lastRenderedPageBreak/>
              <w:t xml:space="preserve">The study found that Malaysian secondary school principals are innovative in their leadership, often without realising it, as they seek solutions to school problems. Principals act as catalysts for change, using their confidence and problem-solving skills to </w:t>
            </w:r>
            <w:r>
              <w:rPr>
                <w:rFonts w:ascii="Times New Roman" w:eastAsia="Times New Roman" w:hAnsi="Times New Roman" w:cs="Times New Roman"/>
                <w:sz w:val="18"/>
                <w:szCs w:val="18"/>
              </w:rPr>
              <w:lastRenderedPageBreak/>
              <w:t>implement new strategies and improve their schools. They are categorised as either 'adaptors' who follow rules or 'innovators' who proactively seek and solve problems before they arise. Despite challenges, such as managing non-academic tasks and resistance to change, principals strive to lead their schools effectively.</w:t>
            </w:r>
          </w:p>
          <w:p w14:paraId="163CAC25" w14:textId="77777777" w:rsidR="00F54D48" w:rsidRDefault="00F54D48" w:rsidP="00014E3F">
            <w:pPr>
              <w:jc w:val="both"/>
              <w:rPr>
                <w:rFonts w:ascii="Times New Roman" w:eastAsia="Times New Roman" w:hAnsi="Times New Roman" w:cs="Times New Roman"/>
                <w:sz w:val="18"/>
                <w:szCs w:val="18"/>
              </w:rPr>
            </w:pPr>
          </w:p>
        </w:tc>
      </w:tr>
      <w:tr w:rsidR="00F54D48" w14:paraId="6A3F6B32" w14:textId="77777777" w:rsidTr="00014E3F">
        <w:tc>
          <w:tcPr>
            <w:tcW w:w="567" w:type="dxa"/>
            <w:tcBorders>
              <w:top w:val="single" w:sz="4" w:space="0" w:color="000000"/>
              <w:bottom w:val="single" w:sz="4" w:space="0" w:color="000000"/>
            </w:tcBorders>
          </w:tcPr>
          <w:p w14:paraId="3C41886C" w14:textId="77777777" w:rsidR="00F54D48" w:rsidRPr="00331074" w:rsidRDefault="00F54D48" w:rsidP="00014E3F">
            <w:pPr>
              <w:rPr>
                <w:rFonts w:ascii="Times New Roman" w:eastAsia="Times New Roman" w:hAnsi="Times New Roman" w:cs="Times New Roman"/>
                <w:color w:val="222222"/>
                <w:sz w:val="18"/>
                <w:szCs w:val="18"/>
              </w:rPr>
            </w:pPr>
            <w:r>
              <w:rPr>
                <w:rFonts w:ascii="Times New Roman" w:eastAsia="Times New Roman" w:hAnsi="Times New Roman" w:cs="Times New Roman"/>
                <w:color w:val="222222"/>
                <w:sz w:val="18"/>
                <w:szCs w:val="18"/>
              </w:rPr>
              <w:lastRenderedPageBreak/>
              <w:t>30</w:t>
            </w:r>
          </w:p>
        </w:tc>
        <w:tc>
          <w:tcPr>
            <w:tcW w:w="1413" w:type="dxa"/>
            <w:tcBorders>
              <w:top w:val="single" w:sz="4" w:space="0" w:color="000000"/>
              <w:bottom w:val="single" w:sz="4" w:space="0" w:color="000000"/>
            </w:tcBorders>
          </w:tcPr>
          <w:p w14:paraId="391B5EA4" w14:textId="77777777" w:rsidR="00F54D48" w:rsidRDefault="00F54D48" w:rsidP="00014E3F">
            <w:pPr>
              <w:rPr>
                <w:rFonts w:ascii="Times New Roman" w:eastAsia="Times New Roman" w:hAnsi="Times New Roman" w:cs="Times New Roman"/>
                <w:color w:val="222222"/>
                <w:sz w:val="18"/>
                <w:szCs w:val="18"/>
                <w:highlight w:val="white"/>
              </w:rPr>
            </w:pPr>
            <w:r w:rsidRPr="00331074">
              <w:rPr>
                <w:rFonts w:ascii="Times New Roman" w:eastAsia="Times New Roman" w:hAnsi="Times New Roman" w:cs="Times New Roman"/>
                <w:color w:val="222222"/>
                <w:sz w:val="18"/>
                <w:szCs w:val="18"/>
              </w:rPr>
              <w:t xml:space="preserve">Owusu-Agyeman, </w:t>
            </w:r>
            <w:r>
              <w:rPr>
                <w:rFonts w:ascii="Times New Roman" w:eastAsia="Times New Roman" w:hAnsi="Times New Roman" w:cs="Times New Roman"/>
                <w:color w:val="222222"/>
                <w:sz w:val="18"/>
                <w:szCs w:val="18"/>
                <w:highlight w:val="white"/>
              </w:rPr>
              <w:t>(2021), South Africa</w:t>
            </w:r>
          </w:p>
        </w:tc>
        <w:tc>
          <w:tcPr>
            <w:tcW w:w="1984" w:type="dxa"/>
            <w:tcBorders>
              <w:top w:val="single" w:sz="4" w:space="0" w:color="000000"/>
              <w:bottom w:val="single" w:sz="4" w:space="0" w:color="000000"/>
            </w:tcBorders>
          </w:tcPr>
          <w:p w14:paraId="6A0A9763" w14:textId="77777777" w:rsidR="00F54D48" w:rsidRDefault="00F54D48" w:rsidP="00014E3F">
            <w:pPr>
              <w:rPr>
                <w:rFonts w:ascii="Times New Roman" w:eastAsia="Times New Roman" w:hAnsi="Times New Roman" w:cs="Times New Roman"/>
                <w:sz w:val="18"/>
                <w:szCs w:val="18"/>
              </w:rPr>
            </w:pPr>
            <w:r>
              <w:rPr>
                <w:rFonts w:ascii="Times New Roman" w:eastAsia="Times New Roman" w:hAnsi="Times New Roman" w:cs="Times New Roman"/>
                <w:sz w:val="18"/>
                <w:szCs w:val="18"/>
              </w:rPr>
              <w:t>108 academic staff and three heads of department</w:t>
            </w:r>
          </w:p>
        </w:tc>
        <w:tc>
          <w:tcPr>
            <w:tcW w:w="2127" w:type="dxa"/>
            <w:tcBorders>
              <w:top w:val="single" w:sz="4" w:space="0" w:color="000000"/>
              <w:bottom w:val="single" w:sz="4" w:space="0" w:color="000000"/>
            </w:tcBorders>
          </w:tcPr>
          <w:p w14:paraId="335E9AB1" w14:textId="77777777" w:rsidR="00F54D48" w:rsidRDefault="00F54D48" w:rsidP="00014E3F">
            <w:pPr>
              <w:rPr>
                <w:rFonts w:ascii="Times New Roman" w:eastAsia="Times New Roman" w:hAnsi="Times New Roman" w:cs="Times New Roman"/>
                <w:sz w:val="18"/>
                <w:szCs w:val="18"/>
              </w:rPr>
            </w:pPr>
            <w:r>
              <w:rPr>
                <w:rFonts w:ascii="Times New Roman" w:eastAsia="Times New Roman" w:hAnsi="Times New Roman" w:cs="Times New Roman"/>
                <w:sz w:val="18"/>
                <w:szCs w:val="18"/>
              </w:rPr>
              <w:t>A mixed method approach, collecting quantitative data from 108 staff and qualitative data from interviews with three (3) heads of department.</w:t>
            </w:r>
          </w:p>
        </w:tc>
        <w:tc>
          <w:tcPr>
            <w:tcW w:w="2556" w:type="dxa"/>
            <w:tcBorders>
              <w:top w:val="single" w:sz="4" w:space="0" w:color="000000"/>
              <w:bottom w:val="single" w:sz="4" w:space="0" w:color="000000"/>
            </w:tcBorders>
          </w:tcPr>
          <w:p w14:paraId="4F613717" w14:textId="77777777" w:rsidR="00F54D48" w:rsidRDefault="00F54D48" w:rsidP="00014E3F">
            <w:pPr>
              <w:rPr>
                <w:rFonts w:ascii="Times New Roman" w:eastAsia="Times New Roman" w:hAnsi="Times New Roman" w:cs="Times New Roman"/>
                <w:sz w:val="18"/>
                <w:szCs w:val="18"/>
              </w:rPr>
            </w:pPr>
            <w:r>
              <w:rPr>
                <w:rFonts w:ascii="Times New Roman" w:eastAsia="Times New Roman" w:hAnsi="Times New Roman" w:cs="Times New Roman"/>
                <w:sz w:val="18"/>
                <w:szCs w:val="18"/>
              </w:rPr>
              <w:t>Transformational Leadership</w:t>
            </w:r>
          </w:p>
        </w:tc>
        <w:tc>
          <w:tcPr>
            <w:tcW w:w="2840" w:type="dxa"/>
            <w:tcBorders>
              <w:top w:val="single" w:sz="4" w:space="0" w:color="000000"/>
              <w:bottom w:val="single" w:sz="4" w:space="0" w:color="000000"/>
            </w:tcBorders>
          </w:tcPr>
          <w:p w14:paraId="5F8B4F6F" w14:textId="77777777" w:rsidR="00F54D48" w:rsidRDefault="00F54D48" w:rsidP="00F54D48">
            <w:pPr>
              <w:numPr>
                <w:ilvl w:val="0"/>
                <w:numId w:val="13"/>
              </w:numPr>
              <w:spacing w:after="0" w:line="240" w:lineRule="auto"/>
              <w:ind w:left="322" w:hanging="284"/>
              <w:rPr>
                <w:rFonts w:ascii="Times New Roman" w:eastAsia="Times New Roman" w:hAnsi="Times New Roman" w:cs="Times New Roman"/>
                <w:sz w:val="18"/>
                <w:szCs w:val="18"/>
              </w:rPr>
            </w:pPr>
            <w:r>
              <w:rPr>
                <w:rFonts w:ascii="Times New Roman" w:eastAsia="Times New Roman" w:hAnsi="Times New Roman" w:cs="Times New Roman"/>
                <w:sz w:val="18"/>
                <w:szCs w:val="18"/>
              </w:rPr>
              <w:t>Active Engagement and Empowerment</w:t>
            </w:r>
          </w:p>
          <w:p w14:paraId="7E734C9B" w14:textId="77777777" w:rsidR="00F54D48" w:rsidRDefault="00F54D48" w:rsidP="00F54D48">
            <w:pPr>
              <w:numPr>
                <w:ilvl w:val="0"/>
                <w:numId w:val="13"/>
              </w:numPr>
              <w:spacing w:after="0" w:line="240" w:lineRule="auto"/>
              <w:ind w:left="322" w:hanging="284"/>
              <w:rPr>
                <w:rFonts w:ascii="Times New Roman" w:eastAsia="Times New Roman" w:hAnsi="Times New Roman" w:cs="Times New Roman"/>
                <w:sz w:val="18"/>
                <w:szCs w:val="18"/>
              </w:rPr>
            </w:pPr>
            <w:r>
              <w:rPr>
                <w:rFonts w:ascii="Times New Roman" w:eastAsia="Times New Roman" w:hAnsi="Times New Roman" w:cs="Times New Roman"/>
                <w:sz w:val="18"/>
                <w:szCs w:val="18"/>
              </w:rPr>
              <w:t>Effective Communication and Interaction</w:t>
            </w:r>
          </w:p>
          <w:p w14:paraId="284EDD1B" w14:textId="77777777" w:rsidR="00F54D48" w:rsidRDefault="00F54D48" w:rsidP="00F54D48">
            <w:pPr>
              <w:numPr>
                <w:ilvl w:val="0"/>
                <w:numId w:val="13"/>
              </w:numPr>
              <w:spacing w:after="0" w:line="240" w:lineRule="auto"/>
              <w:ind w:left="322" w:hanging="284"/>
              <w:rPr>
                <w:rFonts w:ascii="Times New Roman" w:eastAsia="Times New Roman" w:hAnsi="Times New Roman" w:cs="Times New Roman"/>
                <w:sz w:val="18"/>
                <w:szCs w:val="18"/>
              </w:rPr>
            </w:pPr>
            <w:r>
              <w:rPr>
                <w:rFonts w:ascii="Times New Roman" w:eastAsia="Times New Roman" w:hAnsi="Times New Roman" w:cs="Times New Roman"/>
                <w:sz w:val="18"/>
                <w:szCs w:val="18"/>
              </w:rPr>
              <w:t>Providing Structure, Support, and Shared Vision</w:t>
            </w:r>
          </w:p>
          <w:p w14:paraId="748525F4" w14:textId="77777777" w:rsidR="00F54D48" w:rsidRDefault="00F54D48" w:rsidP="00F54D48">
            <w:pPr>
              <w:numPr>
                <w:ilvl w:val="0"/>
                <w:numId w:val="13"/>
              </w:numPr>
              <w:spacing w:after="0" w:line="240" w:lineRule="auto"/>
              <w:ind w:left="322" w:hanging="284"/>
              <w:rPr>
                <w:rFonts w:ascii="Times New Roman" w:eastAsia="Times New Roman" w:hAnsi="Times New Roman" w:cs="Times New Roman"/>
                <w:sz w:val="18"/>
                <w:szCs w:val="18"/>
              </w:rPr>
            </w:pPr>
            <w:r>
              <w:rPr>
                <w:rFonts w:ascii="Times New Roman" w:eastAsia="Times New Roman" w:hAnsi="Times New Roman" w:cs="Times New Roman"/>
                <w:sz w:val="18"/>
                <w:szCs w:val="18"/>
              </w:rPr>
              <w:t>Inspirational Motivation</w:t>
            </w:r>
          </w:p>
          <w:p w14:paraId="330DF6FB" w14:textId="77777777" w:rsidR="00F54D48" w:rsidRDefault="00F54D48" w:rsidP="00014E3F">
            <w:pPr>
              <w:rPr>
                <w:rFonts w:ascii="Times New Roman" w:eastAsia="Times New Roman" w:hAnsi="Times New Roman" w:cs="Times New Roman"/>
                <w:sz w:val="18"/>
                <w:szCs w:val="18"/>
              </w:rPr>
            </w:pPr>
          </w:p>
        </w:tc>
        <w:tc>
          <w:tcPr>
            <w:tcW w:w="3562" w:type="dxa"/>
            <w:tcBorders>
              <w:top w:val="single" w:sz="4" w:space="0" w:color="000000"/>
              <w:bottom w:val="single" w:sz="4" w:space="0" w:color="000000"/>
            </w:tcBorders>
          </w:tcPr>
          <w:p w14:paraId="39C8C00B" w14:textId="77777777" w:rsidR="00F54D48" w:rsidRDefault="00F54D48" w:rsidP="00014E3F">
            <w:pPr>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The study found that engagement, motivation, communication flow, communication utilisation, and decision-making enormously enhance the participative process, essential for promoting innovation among administrative staff. Transformational leadership was found to strongly influence innovation among administrative staff in higher education institutions (HEIs). Expectancy and contingency demonstrated a weak effect on innovation among administrative staff.</w:t>
            </w:r>
          </w:p>
          <w:p w14:paraId="657C3D10" w14:textId="77777777" w:rsidR="00F54D48" w:rsidRDefault="00F54D48" w:rsidP="00014E3F">
            <w:pPr>
              <w:jc w:val="both"/>
              <w:rPr>
                <w:rFonts w:ascii="Times New Roman" w:eastAsia="Times New Roman" w:hAnsi="Times New Roman" w:cs="Times New Roman"/>
                <w:sz w:val="18"/>
                <w:szCs w:val="18"/>
              </w:rPr>
            </w:pPr>
          </w:p>
        </w:tc>
      </w:tr>
      <w:tr w:rsidR="00F54D48" w14:paraId="54D0BF77" w14:textId="77777777" w:rsidTr="00014E3F">
        <w:tc>
          <w:tcPr>
            <w:tcW w:w="567" w:type="dxa"/>
            <w:tcBorders>
              <w:top w:val="single" w:sz="4" w:space="0" w:color="000000"/>
              <w:bottom w:val="single" w:sz="4" w:space="0" w:color="000000"/>
            </w:tcBorders>
          </w:tcPr>
          <w:p w14:paraId="1E005BF2" w14:textId="77777777" w:rsidR="00F54D48" w:rsidRPr="00331074" w:rsidRDefault="00F54D48" w:rsidP="00014E3F">
            <w:pPr>
              <w:rPr>
                <w:rFonts w:ascii="Times New Roman" w:eastAsia="Times New Roman" w:hAnsi="Times New Roman" w:cs="Times New Roman"/>
                <w:color w:val="222222"/>
                <w:sz w:val="18"/>
                <w:szCs w:val="18"/>
              </w:rPr>
            </w:pPr>
            <w:r>
              <w:rPr>
                <w:rFonts w:ascii="Times New Roman" w:eastAsia="Times New Roman" w:hAnsi="Times New Roman" w:cs="Times New Roman"/>
                <w:color w:val="222222"/>
                <w:sz w:val="18"/>
                <w:szCs w:val="18"/>
              </w:rPr>
              <w:t>31</w:t>
            </w:r>
          </w:p>
        </w:tc>
        <w:tc>
          <w:tcPr>
            <w:tcW w:w="1413" w:type="dxa"/>
            <w:tcBorders>
              <w:top w:val="single" w:sz="4" w:space="0" w:color="000000"/>
              <w:bottom w:val="single" w:sz="4" w:space="0" w:color="000000"/>
            </w:tcBorders>
          </w:tcPr>
          <w:p w14:paraId="0ED41348" w14:textId="77777777" w:rsidR="00F54D48" w:rsidRDefault="00F54D48" w:rsidP="00014E3F">
            <w:pPr>
              <w:rPr>
                <w:rFonts w:ascii="Times New Roman" w:eastAsia="Times New Roman" w:hAnsi="Times New Roman" w:cs="Times New Roman"/>
                <w:color w:val="222222"/>
                <w:sz w:val="18"/>
                <w:szCs w:val="18"/>
                <w:highlight w:val="white"/>
              </w:rPr>
            </w:pPr>
            <w:r w:rsidRPr="00331074">
              <w:rPr>
                <w:rFonts w:ascii="Times New Roman" w:eastAsia="Times New Roman" w:hAnsi="Times New Roman" w:cs="Times New Roman"/>
                <w:color w:val="222222"/>
                <w:sz w:val="18"/>
                <w:szCs w:val="18"/>
              </w:rPr>
              <w:t>Rehman &amp; Iqbal</w:t>
            </w:r>
            <w:r>
              <w:rPr>
                <w:rFonts w:ascii="Times New Roman" w:eastAsia="Times New Roman" w:hAnsi="Times New Roman" w:cs="Times New Roman"/>
                <w:color w:val="222222"/>
                <w:sz w:val="18"/>
                <w:szCs w:val="18"/>
                <w:highlight w:val="white"/>
              </w:rPr>
              <w:t xml:space="preserve"> (2020), Pakistan</w:t>
            </w:r>
          </w:p>
        </w:tc>
        <w:tc>
          <w:tcPr>
            <w:tcW w:w="1984" w:type="dxa"/>
            <w:tcBorders>
              <w:top w:val="single" w:sz="4" w:space="0" w:color="000000"/>
              <w:bottom w:val="single" w:sz="4" w:space="0" w:color="000000"/>
            </w:tcBorders>
          </w:tcPr>
          <w:p w14:paraId="78F465C1" w14:textId="77777777" w:rsidR="00F54D48" w:rsidRDefault="00F54D48" w:rsidP="00014E3F">
            <w:pPr>
              <w:rPr>
                <w:rFonts w:ascii="Times New Roman" w:eastAsia="Times New Roman" w:hAnsi="Times New Roman" w:cs="Times New Roman"/>
                <w:sz w:val="18"/>
                <w:szCs w:val="18"/>
              </w:rPr>
            </w:pPr>
            <w:r>
              <w:rPr>
                <w:rFonts w:ascii="Times New Roman" w:eastAsia="Times New Roman" w:hAnsi="Times New Roman" w:cs="Times New Roman"/>
                <w:sz w:val="18"/>
                <w:szCs w:val="18"/>
              </w:rPr>
              <w:t>312 faculty members of higher education institutions (HEIs) in Pakistan</w:t>
            </w:r>
          </w:p>
        </w:tc>
        <w:tc>
          <w:tcPr>
            <w:tcW w:w="2127" w:type="dxa"/>
            <w:tcBorders>
              <w:top w:val="single" w:sz="4" w:space="0" w:color="000000"/>
              <w:bottom w:val="single" w:sz="4" w:space="0" w:color="000000"/>
            </w:tcBorders>
          </w:tcPr>
          <w:p w14:paraId="52F08A95" w14:textId="77777777" w:rsidR="00F54D48" w:rsidRDefault="00F54D48" w:rsidP="00014E3F">
            <w:pPr>
              <w:rPr>
                <w:rFonts w:ascii="Times New Roman" w:eastAsia="Times New Roman" w:hAnsi="Times New Roman" w:cs="Times New Roman"/>
                <w:sz w:val="18"/>
                <w:szCs w:val="18"/>
              </w:rPr>
            </w:pPr>
            <w:r>
              <w:rPr>
                <w:rFonts w:ascii="Times New Roman" w:eastAsia="Times New Roman" w:hAnsi="Times New Roman" w:cs="Times New Roman"/>
                <w:sz w:val="18"/>
                <w:szCs w:val="18"/>
              </w:rPr>
              <w:t>A quantitative study and data were collected through a survey instrument.</w:t>
            </w:r>
          </w:p>
        </w:tc>
        <w:tc>
          <w:tcPr>
            <w:tcW w:w="2556" w:type="dxa"/>
            <w:tcBorders>
              <w:top w:val="single" w:sz="4" w:space="0" w:color="000000"/>
              <w:bottom w:val="single" w:sz="4" w:space="0" w:color="000000"/>
            </w:tcBorders>
          </w:tcPr>
          <w:p w14:paraId="71015E80" w14:textId="77777777" w:rsidR="00F54D48" w:rsidRDefault="00F54D48" w:rsidP="00014E3F">
            <w:pPr>
              <w:rPr>
                <w:rFonts w:ascii="Times New Roman" w:eastAsia="Times New Roman" w:hAnsi="Times New Roman" w:cs="Times New Roman"/>
                <w:sz w:val="18"/>
                <w:szCs w:val="18"/>
              </w:rPr>
            </w:pPr>
            <w:r>
              <w:rPr>
                <w:rFonts w:ascii="Times New Roman" w:eastAsia="Times New Roman" w:hAnsi="Times New Roman" w:cs="Times New Roman"/>
                <w:sz w:val="18"/>
                <w:szCs w:val="18"/>
              </w:rPr>
              <w:t>Knowledge Oriented Leadership (Composed of elements of Transformational and Transactional forms of leadership)</w:t>
            </w:r>
          </w:p>
          <w:p w14:paraId="5C9355AD" w14:textId="77777777" w:rsidR="00F54D48" w:rsidRDefault="00F54D48" w:rsidP="00014E3F">
            <w:pPr>
              <w:rPr>
                <w:rFonts w:ascii="Times New Roman" w:eastAsia="Times New Roman" w:hAnsi="Times New Roman" w:cs="Times New Roman"/>
                <w:sz w:val="18"/>
                <w:szCs w:val="18"/>
              </w:rPr>
            </w:pPr>
          </w:p>
          <w:p w14:paraId="1B4AAD62" w14:textId="77777777" w:rsidR="00F54D48" w:rsidRDefault="00F54D48" w:rsidP="00014E3F">
            <w:pPr>
              <w:pBdr>
                <w:top w:val="nil"/>
                <w:left w:val="nil"/>
                <w:bottom w:val="nil"/>
                <w:right w:val="nil"/>
                <w:between w:val="nil"/>
              </w:pBdr>
              <w:ind w:left="211"/>
              <w:rPr>
                <w:rFonts w:ascii="Times New Roman" w:eastAsia="Times New Roman" w:hAnsi="Times New Roman" w:cs="Times New Roman"/>
                <w:color w:val="000000"/>
                <w:sz w:val="18"/>
                <w:szCs w:val="18"/>
              </w:rPr>
            </w:pPr>
          </w:p>
        </w:tc>
        <w:tc>
          <w:tcPr>
            <w:tcW w:w="2840" w:type="dxa"/>
            <w:tcBorders>
              <w:top w:val="single" w:sz="4" w:space="0" w:color="000000"/>
              <w:bottom w:val="single" w:sz="4" w:space="0" w:color="000000"/>
            </w:tcBorders>
          </w:tcPr>
          <w:p w14:paraId="1AEA52C8" w14:textId="77777777" w:rsidR="00F54D48" w:rsidRDefault="00F54D48" w:rsidP="00014E3F">
            <w:pPr>
              <w:rPr>
                <w:rFonts w:ascii="Times New Roman" w:eastAsia="Times New Roman" w:hAnsi="Times New Roman" w:cs="Times New Roman"/>
                <w:sz w:val="18"/>
                <w:szCs w:val="18"/>
              </w:rPr>
            </w:pPr>
            <w:r>
              <w:rPr>
                <w:rFonts w:ascii="Times New Roman" w:eastAsia="Times New Roman" w:hAnsi="Times New Roman" w:cs="Times New Roman"/>
                <w:sz w:val="18"/>
                <w:szCs w:val="18"/>
              </w:rPr>
              <w:t>Knowledge-Oriented Leadership:</w:t>
            </w:r>
          </w:p>
          <w:p w14:paraId="2A7695C1" w14:textId="77777777" w:rsidR="00F54D48" w:rsidRDefault="00F54D48" w:rsidP="00F54D48">
            <w:pPr>
              <w:numPr>
                <w:ilvl w:val="0"/>
                <w:numId w:val="6"/>
              </w:numPr>
              <w:pBdr>
                <w:top w:val="nil"/>
                <w:left w:val="nil"/>
                <w:bottom w:val="nil"/>
                <w:right w:val="nil"/>
                <w:between w:val="nil"/>
              </w:pBdr>
              <w:spacing w:after="0" w:line="240" w:lineRule="auto"/>
              <w:ind w:left="316" w:hanging="283"/>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Responsible Employee Behaviour and Teamwork</w:t>
            </w:r>
          </w:p>
          <w:p w14:paraId="225BD173" w14:textId="77777777" w:rsidR="00F54D48" w:rsidRDefault="00F54D48" w:rsidP="00F54D48">
            <w:pPr>
              <w:numPr>
                <w:ilvl w:val="0"/>
                <w:numId w:val="6"/>
              </w:numPr>
              <w:pBdr>
                <w:top w:val="nil"/>
                <w:left w:val="nil"/>
                <w:bottom w:val="nil"/>
                <w:right w:val="nil"/>
                <w:between w:val="nil"/>
              </w:pBdr>
              <w:spacing w:after="0" w:line="240" w:lineRule="auto"/>
              <w:ind w:left="316" w:hanging="283"/>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Knowledge Leaders</w:t>
            </w:r>
          </w:p>
          <w:p w14:paraId="377EF56E" w14:textId="77777777" w:rsidR="00F54D48" w:rsidRDefault="00F54D48" w:rsidP="00F54D48">
            <w:pPr>
              <w:numPr>
                <w:ilvl w:val="0"/>
                <w:numId w:val="6"/>
              </w:numPr>
              <w:pBdr>
                <w:top w:val="nil"/>
                <w:left w:val="nil"/>
                <w:bottom w:val="nil"/>
                <w:right w:val="nil"/>
                <w:between w:val="nil"/>
              </w:pBdr>
              <w:spacing w:after="0" w:line="240" w:lineRule="auto"/>
              <w:ind w:left="316" w:hanging="283"/>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Encourage Learning from Experience and Accept Mistakes Within Limits.</w:t>
            </w:r>
          </w:p>
          <w:p w14:paraId="1C9A4FD6" w14:textId="77777777" w:rsidR="00F54D48" w:rsidRDefault="00F54D48" w:rsidP="00F54D48">
            <w:pPr>
              <w:numPr>
                <w:ilvl w:val="0"/>
                <w:numId w:val="6"/>
              </w:numPr>
              <w:pBdr>
                <w:top w:val="nil"/>
                <w:left w:val="nil"/>
                <w:bottom w:val="nil"/>
                <w:right w:val="nil"/>
                <w:between w:val="nil"/>
              </w:pBdr>
              <w:spacing w:after="0" w:line="240" w:lineRule="auto"/>
              <w:ind w:left="316" w:hanging="283"/>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Provide Guidance, viewing controls as tools for assessing goal achievement.</w:t>
            </w:r>
          </w:p>
          <w:p w14:paraId="66F5742B" w14:textId="77777777" w:rsidR="00F54D48" w:rsidRDefault="00F54D48" w:rsidP="00F54D48">
            <w:pPr>
              <w:numPr>
                <w:ilvl w:val="0"/>
                <w:numId w:val="6"/>
              </w:numPr>
              <w:pBdr>
                <w:top w:val="nil"/>
                <w:left w:val="nil"/>
                <w:bottom w:val="nil"/>
                <w:right w:val="nil"/>
                <w:between w:val="nil"/>
              </w:pBdr>
              <w:spacing w:after="0" w:line="240" w:lineRule="auto"/>
              <w:ind w:left="316" w:hanging="283"/>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Support the Acquisition of External Knowledge.</w:t>
            </w:r>
          </w:p>
          <w:p w14:paraId="717694FF" w14:textId="77777777" w:rsidR="00F54D48" w:rsidRDefault="00F54D48" w:rsidP="00F54D48">
            <w:pPr>
              <w:numPr>
                <w:ilvl w:val="0"/>
                <w:numId w:val="6"/>
              </w:numPr>
              <w:pBdr>
                <w:top w:val="nil"/>
                <w:left w:val="nil"/>
                <w:bottom w:val="nil"/>
                <w:right w:val="nil"/>
                <w:between w:val="nil"/>
              </w:pBdr>
              <w:spacing w:after="0" w:line="240" w:lineRule="auto"/>
              <w:ind w:left="316" w:hanging="283"/>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Reward Employees, who share and apply their knowledge.</w:t>
            </w:r>
          </w:p>
          <w:p w14:paraId="6D3EF2BF" w14:textId="77777777" w:rsidR="00F54D48" w:rsidRDefault="00F54D48" w:rsidP="00F54D48">
            <w:pPr>
              <w:numPr>
                <w:ilvl w:val="0"/>
                <w:numId w:val="6"/>
              </w:numPr>
              <w:pBdr>
                <w:top w:val="nil"/>
                <w:left w:val="nil"/>
                <w:bottom w:val="nil"/>
                <w:right w:val="nil"/>
                <w:between w:val="nil"/>
              </w:pBdr>
              <w:spacing w:after="0" w:line="240" w:lineRule="auto"/>
              <w:ind w:left="316" w:hanging="283"/>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Focuses on Aligning Employees' Expectations and Organisational Objectives.</w:t>
            </w:r>
          </w:p>
          <w:p w14:paraId="22F369D2" w14:textId="77777777" w:rsidR="00F54D48" w:rsidRDefault="00F54D48" w:rsidP="00F54D48">
            <w:pPr>
              <w:numPr>
                <w:ilvl w:val="0"/>
                <w:numId w:val="6"/>
              </w:numPr>
              <w:pBdr>
                <w:top w:val="nil"/>
                <w:left w:val="nil"/>
                <w:bottom w:val="nil"/>
                <w:right w:val="nil"/>
                <w:between w:val="nil"/>
              </w:pBdr>
              <w:spacing w:after="0" w:line="240" w:lineRule="auto"/>
              <w:ind w:left="316" w:hanging="283"/>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Promotes Openness, Learning, Acquisition of external knowledge, and Responsible Employee Behaviours for achieving organisational objectives.</w:t>
            </w:r>
          </w:p>
          <w:p w14:paraId="6F2F6E6F" w14:textId="77777777" w:rsidR="00F54D48" w:rsidRDefault="00F54D48" w:rsidP="00014E3F">
            <w:pPr>
              <w:pBdr>
                <w:top w:val="nil"/>
                <w:left w:val="nil"/>
                <w:bottom w:val="nil"/>
                <w:right w:val="nil"/>
                <w:between w:val="nil"/>
              </w:pBdr>
              <w:ind w:left="316"/>
              <w:rPr>
                <w:rFonts w:ascii="Times New Roman" w:eastAsia="Times New Roman" w:hAnsi="Times New Roman" w:cs="Times New Roman"/>
                <w:color w:val="000000"/>
                <w:sz w:val="18"/>
                <w:szCs w:val="18"/>
              </w:rPr>
            </w:pPr>
          </w:p>
        </w:tc>
        <w:tc>
          <w:tcPr>
            <w:tcW w:w="3562" w:type="dxa"/>
            <w:tcBorders>
              <w:top w:val="single" w:sz="4" w:space="0" w:color="000000"/>
              <w:bottom w:val="single" w:sz="4" w:space="0" w:color="000000"/>
            </w:tcBorders>
          </w:tcPr>
          <w:p w14:paraId="09AC8DAA" w14:textId="77777777" w:rsidR="00F54D48" w:rsidRDefault="00F54D48" w:rsidP="00014E3F">
            <w:pPr>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Transformational leaders inspire and motivate employees to develop and experiment with novel ideas and approaches, while transactional leaders value and reward creative ideas. Both types of leaders positively influence innovation. Knowledge-oriented leadership is crucial in creating an environment that encourages knowledge acquisition, sharing, and utilisation, essential for generating and implementing novel ideas and innovative products. Knowledge-oriented leadership positively impacts innovation in HEIs, leading to improved organisational performance.</w:t>
            </w:r>
          </w:p>
          <w:p w14:paraId="3BC3779E" w14:textId="77777777" w:rsidR="00F54D48" w:rsidRDefault="00F54D48" w:rsidP="00014E3F">
            <w:pPr>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 </w:t>
            </w:r>
          </w:p>
        </w:tc>
      </w:tr>
      <w:tr w:rsidR="00F54D48" w14:paraId="46DAF63F" w14:textId="77777777" w:rsidTr="00014E3F">
        <w:tc>
          <w:tcPr>
            <w:tcW w:w="567" w:type="dxa"/>
            <w:tcBorders>
              <w:top w:val="single" w:sz="4" w:space="0" w:color="000000"/>
              <w:bottom w:val="single" w:sz="4" w:space="0" w:color="000000"/>
            </w:tcBorders>
          </w:tcPr>
          <w:p w14:paraId="674E149D" w14:textId="77777777" w:rsidR="00F54D48" w:rsidRPr="00AB0D9A" w:rsidRDefault="00F54D48" w:rsidP="00014E3F">
            <w:pPr>
              <w:rPr>
                <w:rFonts w:ascii="Times New Roman" w:eastAsia="Times New Roman" w:hAnsi="Times New Roman" w:cs="Times New Roman"/>
                <w:color w:val="222222"/>
                <w:sz w:val="18"/>
                <w:szCs w:val="18"/>
              </w:rPr>
            </w:pPr>
            <w:r>
              <w:rPr>
                <w:rFonts w:ascii="Times New Roman" w:eastAsia="Times New Roman" w:hAnsi="Times New Roman" w:cs="Times New Roman"/>
                <w:color w:val="222222"/>
                <w:sz w:val="18"/>
                <w:szCs w:val="18"/>
              </w:rPr>
              <w:t>32</w:t>
            </w:r>
          </w:p>
        </w:tc>
        <w:tc>
          <w:tcPr>
            <w:tcW w:w="1413" w:type="dxa"/>
            <w:tcBorders>
              <w:top w:val="single" w:sz="4" w:space="0" w:color="000000"/>
              <w:bottom w:val="single" w:sz="4" w:space="0" w:color="000000"/>
            </w:tcBorders>
          </w:tcPr>
          <w:p w14:paraId="3979C9D1" w14:textId="77777777" w:rsidR="00F54D48" w:rsidRDefault="00F54D48" w:rsidP="00014E3F">
            <w:pPr>
              <w:rPr>
                <w:rFonts w:ascii="Times New Roman" w:eastAsia="Times New Roman" w:hAnsi="Times New Roman" w:cs="Times New Roman"/>
                <w:color w:val="222222"/>
                <w:sz w:val="18"/>
                <w:szCs w:val="18"/>
                <w:highlight w:val="white"/>
              </w:rPr>
            </w:pPr>
            <w:r w:rsidRPr="00AB0D9A">
              <w:rPr>
                <w:rFonts w:ascii="Times New Roman" w:eastAsia="Times New Roman" w:hAnsi="Times New Roman" w:cs="Times New Roman"/>
                <w:color w:val="222222"/>
                <w:sz w:val="18"/>
                <w:szCs w:val="18"/>
              </w:rPr>
              <w:t>Reyes, V. C. (2023)</w:t>
            </w:r>
            <w:r>
              <w:rPr>
                <w:rFonts w:ascii="Times New Roman" w:eastAsia="Times New Roman" w:hAnsi="Times New Roman" w:cs="Times New Roman"/>
                <w:color w:val="222222"/>
                <w:sz w:val="18"/>
                <w:szCs w:val="18"/>
              </w:rPr>
              <w:t>, UK</w:t>
            </w:r>
          </w:p>
        </w:tc>
        <w:tc>
          <w:tcPr>
            <w:tcW w:w="1984" w:type="dxa"/>
            <w:tcBorders>
              <w:top w:val="single" w:sz="4" w:space="0" w:color="000000"/>
              <w:bottom w:val="single" w:sz="4" w:space="0" w:color="000000"/>
            </w:tcBorders>
          </w:tcPr>
          <w:p w14:paraId="1040174B" w14:textId="77777777" w:rsidR="00F54D48" w:rsidRDefault="00F54D48" w:rsidP="00014E3F">
            <w:pPr>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Phase 1, </w:t>
            </w:r>
          </w:p>
          <w:p w14:paraId="05CA4CDA" w14:textId="77777777" w:rsidR="00F54D48" w:rsidRDefault="00F54D48" w:rsidP="00014E3F">
            <w:pPr>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620 school personnel (93% teachers, 5% heads of departments and 2% school heads) </w:t>
            </w:r>
          </w:p>
          <w:p w14:paraId="3CF2E7F1" w14:textId="77777777" w:rsidR="00F54D48" w:rsidRDefault="00F54D48" w:rsidP="00014E3F">
            <w:pPr>
              <w:rPr>
                <w:rFonts w:ascii="Times New Roman" w:eastAsia="Times New Roman" w:hAnsi="Times New Roman" w:cs="Times New Roman"/>
                <w:sz w:val="18"/>
                <w:szCs w:val="18"/>
              </w:rPr>
            </w:pPr>
          </w:p>
          <w:p w14:paraId="4DB8CA7D" w14:textId="77777777" w:rsidR="00F54D48" w:rsidRDefault="00F54D48" w:rsidP="00014E3F">
            <w:pPr>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Phase 2, </w:t>
            </w:r>
          </w:p>
          <w:p w14:paraId="453CF141" w14:textId="77777777" w:rsidR="00F54D48" w:rsidRDefault="00F54D48" w:rsidP="00014E3F">
            <w:pPr>
              <w:rPr>
                <w:rFonts w:ascii="Times New Roman" w:eastAsia="Times New Roman" w:hAnsi="Times New Roman" w:cs="Times New Roman"/>
                <w:sz w:val="18"/>
                <w:szCs w:val="18"/>
              </w:rPr>
            </w:pPr>
            <w:r>
              <w:rPr>
                <w:rFonts w:ascii="Times New Roman" w:eastAsia="Times New Roman" w:hAnsi="Times New Roman" w:cs="Times New Roman"/>
                <w:sz w:val="18"/>
                <w:szCs w:val="18"/>
              </w:rPr>
              <w:t>18 Focus Group Discussions and ten (10) interviews</w:t>
            </w:r>
          </w:p>
        </w:tc>
        <w:tc>
          <w:tcPr>
            <w:tcW w:w="2127" w:type="dxa"/>
            <w:tcBorders>
              <w:top w:val="single" w:sz="4" w:space="0" w:color="000000"/>
              <w:bottom w:val="single" w:sz="4" w:space="0" w:color="000000"/>
            </w:tcBorders>
          </w:tcPr>
          <w:p w14:paraId="4E002E44" w14:textId="77777777" w:rsidR="00F54D48" w:rsidRDefault="00F54D48" w:rsidP="00014E3F">
            <w:pPr>
              <w:rPr>
                <w:rFonts w:ascii="Times New Roman" w:eastAsia="Times New Roman" w:hAnsi="Times New Roman" w:cs="Times New Roman"/>
                <w:sz w:val="18"/>
                <w:szCs w:val="18"/>
              </w:rPr>
            </w:pPr>
            <w:r>
              <w:rPr>
                <w:rFonts w:ascii="Times New Roman" w:eastAsia="Times New Roman" w:hAnsi="Times New Roman" w:cs="Times New Roman"/>
                <w:sz w:val="18"/>
                <w:szCs w:val="18"/>
              </w:rPr>
              <w:lastRenderedPageBreak/>
              <w:t>A mixed methods research design</w:t>
            </w:r>
          </w:p>
          <w:p w14:paraId="77FBD6DE" w14:textId="77777777" w:rsidR="00F54D48" w:rsidRDefault="00F54D48" w:rsidP="00014E3F">
            <w:pPr>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(A quantitative survey for phase 1, and Focus Group </w:t>
            </w:r>
            <w:r>
              <w:rPr>
                <w:rFonts w:ascii="Times New Roman" w:eastAsia="Times New Roman" w:hAnsi="Times New Roman" w:cs="Times New Roman"/>
                <w:sz w:val="18"/>
                <w:szCs w:val="18"/>
              </w:rPr>
              <w:lastRenderedPageBreak/>
              <w:t xml:space="preserve">Discussion and interviews for phase 2) </w:t>
            </w:r>
          </w:p>
        </w:tc>
        <w:tc>
          <w:tcPr>
            <w:tcW w:w="2556" w:type="dxa"/>
            <w:tcBorders>
              <w:top w:val="single" w:sz="4" w:space="0" w:color="000000"/>
              <w:bottom w:val="single" w:sz="4" w:space="0" w:color="000000"/>
            </w:tcBorders>
          </w:tcPr>
          <w:p w14:paraId="136EFFA2" w14:textId="77777777" w:rsidR="00F54D48" w:rsidRDefault="00F54D48" w:rsidP="00014E3F">
            <w:pPr>
              <w:rPr>
                <w:rFonts w:ascii="Times New Roman" w:eastAsia="Times New Roman" w:hAnsi="Times New Roman" w:cs="Times New Roman"/>
                <w:sz w:val="18"/>
                <w:szCs w:val="18"/>
              </w:rPr>
            </w:pPr>
            <w:r>
              <w:rPr>
                <w:rFonts w:ascii="Times New Roman" w:eastAsia="Times New Roman" w:hAnsi="Times New Roman" w:cs="Times New Roman"/>
                <w:sz w:val="18"/>
                <w:szCs w:val="18"/>
              </w:rPr>
              <w:lastRenderedPageBreak/>
              <w:t>The Leadership Premium</w:t>
            </w:r>
          </w:p>
          <w:p w14:paraId="24519C6E" w14:textId="77777777" w:rsidR="00F54D48" w:rsidRDefault="00F54D48" w:rsidP="00014E3F">
            <w:pPr>
              <w:rPr>
                <w:rFonts w:ascii="Times New Roman" w:eastAsia="Times New Roman" w:hAnsi="Times New Roman" w:cs="Times New Roman"/>
                <w:sz w:val="18"/>
                <w:szCs w:val="18"/>
              </w:rPr>
            </w:pPr>
          </w:p>
          <w:p w14:paraId="69EAF2BD" w14:textId="77777777" w:rsidR="00F54D48" w:rsidRDefault="00F54D48" w:rsidP="00014E3F">
            <w:pPr>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"Leadership premium" refers to the extra value that strong leadership brings to an </w:t>
            </w:r>
            <w:r>
              <w:rPr>
                <w:rFonts w:ascii="Times New Roman" w:eastAsia="Times New Roman" w:hAnsi="Times New Roman" w:cs="Times New Roman"/>
                <w:sz w:val="18"/>
                <w:szCs w:val="18"/>
              </w:rPr>
              <w:lastRenderedPageBreak/>
              <w:t>organisation or system, especially in education. Investing in good leadership can lead to better results, like improved student learning and school success.</w:t>
            </w:r>
          </w:p>
          <w:p w14:paraId="756F2123" w14:textId="77777777" w:rsidR="00F54D48" w:rsidRDefault="00F54D48" w:rsidP="00014E3F">
            <w:pPr>
              <w:rPr>
                <w:rFonts w:ascii="Times New Roman" w:eastAsia="Times New Roman" w:hAnsi="Times New Roman" w:cs="Times New Roman"/>
                <w:sz w:val="18"/>
                <w:szCs w:val="18"/>
              </w:rPr>
            </w:pPr>
          </w:p>
          <w:p w14:paraId="43572BCF" w14:textId="77777777" w:rsidR="00F54D48" w:rsidRDefault="00F54D48" w:rsidP="00014E3F">
            <w:pPr>
              <w:rPr>
                <w:rFonts w:ascii="Times New Roman" w:eastAsia="Times New Roman" w:hAnsi="Times New Roman" w:cs="Times New Roman"/>
                <w:sz w:val="18"/>
                <w:szCs w:val="18"/>
              </w:rPr>
            </w:pPr>
          </w:p>
        </w:tc>
        <w:tc>
          <w:tcPr>
            <w:tcW w:w="2840" w:type="dxa"/>
            <w:tcBorders>
              <w:top w:val="single" w:sz="4" w:space="0" w:color="000000"/>
              <w:bottom w:val="single" w:sz="4" w:space="0" w:color="000000"/>
            </w:tcBorders>
          </w:tcPr>
          <w:p w14:paraId="023873DA" w14:textId="77777777" w:rsidR="00F54D48" w:rsidRDefault="00F54D48" w:rsidP="00014E3F">
            <w:pPr>
              <w:rPr>
                <w:rFonts w:ascii="Times New Roman" w:eastAsia="Times New Roman" w:hAnsi="Times New Roman" w:cs="Times New Roman"/>
                <w:sz w:val="18"/>
                <w:szCs w:val="18"/>
              </w:rPr>
            </w:pPr>
            <w:r>
              <w:rPr>
                <w:rFonts w:ascii="Times New Roman" w:eastAsia="Times New Roman" w:hAnsi="Times New Roman" w:cs="Times New Roman"/>
                <w:sz w:val="18"/>
                <w:szCs w:val="18"/>
              </w:rPr>
              <w:lastRenderedPageBreak/>
              <w:t>Leadership</w:t>
            </w:r>
          </w:p>
          <w:p w14:paraId="4AC128E5" w14:textId="77777777" w:rsidR="00F54D48" w:rsidRDefault="00F54D48" w:rsidP="00F54D48">
            <w:pPr>
              <w:numPr>
                <w:ilvl w:val="0"/>
                <w:numId w:val="54"/>
              </w:numPr>
              <w:pBdr>
                <w:top w:val="nil"/>
                <w:left w:val="nil"/>
                <w:bottom w:val="nil"/>
                <w:right w:val="nil"/>
                <w:between w:val="nil"/>
              </w:pBdr>
              <w:spacing w:after="0" w:line="240" w:lineRule="auto"/>
              <w:ind w:left="321" w:hanging="284"/>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Structure</w:t>
            </w:r>
          </w:p>
          <w:p w14:paraId="6F4AA398" w14:textId="77777777" w:rsidR="00F54D48" w:rsidRDefault="00F54D48" w:rsidP="00F54D48">
            <w:pPr>
              <w:numPr>
                <w:ilvl w:val="0"/>
                <w:numId w:val="54"/>
              </w:numPr>
              <w:pBdr>
                <w:top w:val="nil"/>
                <w:left w:val="nil"/>
                <w:bottom w:val="nil"/>
                <w:right w:val="nil"/>
                <w:between w:val="nil"/>
              </w:pBdr>
              <w:spacing w:after="0" w:line="240" w:lineRule="auto"/>
              <w:ind w:left="321" w:hanging="284"/>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Beliefs</w:t>
            </w:r>
          </w:p>
          <w:p w14:paraId="1D72FD3A" w14:textId="77777777" w:rsidR="00F54D48" w:rsidRDefault="00F54D48" w:rsidP="00F54D48">
            <w:pPr>
              <w:numPr>
                <w:ilvl w:val="0"/>
                <w:numId w:val="54"/>
              </w:numPr>
              <w:pBdr>
                <w:top w:val="nil"/>
                <w:left w:val="nil"/>
                <w:bottom w:val="nil"/>
                <w:right w:val="nil"/>
                <w:between w:val="nil"/>
              </w:pBdr>
              <w:spacing w:after="0" w:line="240" w:lineRule="auto"/>
              <w:ind w:left="321" w:hanging="284"/>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Impact</w:t>
            </w:r>
          </w:p>
          <w:p w14:paraId="5F69490C" w14:textId="77777777" w:rsidR="00F54D48" w:rsidRDefault="00F54D48" w:rsidP="00F54D48">
            <w:pPr>
              <w:numPr>
                <w:ilvl w:val="0"/>
                <w:numId w:val="54"/>
              </w:numPr>
              <w:pBdr>
                <w:top w:val="nil"/>
                <w:left w:val="nil"/>
                <w:bottom w:val="nil"/>
                <w:right w:val="nil"/>
                <w:between w:val="nil"/>
              </w:pBdr>
              <w:spacing w:after="0" w:line="240" w:lineRule="auto"/>
              <w:ind w:left="321" w:hanging="284"/>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Prime Mover</w:t>
            </w:r>
          </w:p>
          <w:p w14:paraId="65244D4A" w14:textId="77777777" w:rsidR="00F54D48" w:rsidRDefault="00F54D48" w:rsidP="00F54D48">
            <w:pPr>
              <w:numPr>
                <w:ilvl w:val="0"/>
                <w:numId w:val="54"/>
              </w:numPr>
              <w:pBdr>
                <w:top w:val="nil"/>
                <w:left w:val="nil"/>
                <w:bottom w:val="nil"/>
                <w:right w:val="nil"/>
                <w:between w:val="nil"/>
              </w:pBdr>
              <w:spacing w:after="0" w:line="240" w:lineRule="auto"/>
              <w:ind w:left="321" w:hanging="284"/>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Primary Role</w:t>
            </w:r>
          </w:p>
          <w:p w14:paraId="3CB5FA5B" w14:textId="77777777" w:rsidR="00F54D48" w:rsidRDefault="00F54D48" w:rsidP="00F54D48">
            <w:pPr>
              <w:numPr>
                <w:ilvl w:val="0"/>
                <w:numId w:val="54"/>
              </w:numPr>
              <w:pBdr>
                <w:top w:val="nil"/>
                <w:left w:val="nil"/>
                <w:bottom w:val="nil"/>
                <w:right w:val="nil"/>
                <w:between w:val="nil"/>
              </w:pBdr>
              <w:spacing w:after="0" w:line="240" w:lineRule="auto"/>
              <w:ind w:left="321" w:hanging="284"/>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lastRenderedPageBreak/>
              <w:t>Shared Meaning</w:t>
            </w:r>
          </w:p>
          <w:p w14:paraId="2C52532C" w14:textId="77777777" w:rsidR="00F54D48" w:rsidRDefault="00F54D48" w:rsidP="00F54D48">
            <w:pPr>
              <w:numPr>
                <w:ilvl w:val="0"/>
                <w:numId w:val="54"/>
              </w:numPr>
              <w:pBdr>
                <w:top w:val="nil"/>
                <w:left w:val="nil"/>
                <w:bottom w:val="nil"/>
                <w:right w:val="nil"/>
                <w:between w:val="nil"/>
              </w:pBdr>
              <w:spacing w:after="0" w:line="240" w:lineRule="auto"/>
              <w:ind w:left="321" w:hanging="284"/>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Buy in</w:t>
            </w:r>
          </w:p>
          <w:p w14:paraId="6D4D77DA" w14:textId="77777777" w:rsidR="00F54D48" w:rsidRDefault="00F54D48" w:rsidP="00F54D48">
            <w:pPr>
              <w:numPr>
                <w:ilvl w:val="0"/>
                <w:numId w:val="54"/>
              </w:numPr>
              <w:pBdr>
                <w:top w:val="nil"/>
                <w:left w:val="nil"/>
                <w:bottom w:val="nil"/>
                <w:right w:val="nil"/>
                <w:between w:val="nil"/>
              </w:pBdr>
              <w:spacing w:after="0" w:line="240" w:lineRule="auto"/>
              <w:ind w:left="321" w:hanging="284"/>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Revert to Old</w:t>
            </w:r>
          </w:p>
        </w:tc>
        <w:tc>
          <w:tcPr>
            <w:tcW w:w="3562" w:type="dxa"/>
            <w:tcBorders>
              <w:top w:val="single" w:sz="4" w:space="0" w:color="000000"/>
              <w:bottom w:val="single" w:sz="4" w:space="0" w:color="000000"/>
            </w:tcBorders>
          </w:tcPr>
          <w:p w14:paraId="4FFBE13A" w14:textId="77777777" w:rsidR="00F54D48" w:rsidRDefault="00F54D48" w:rsidP="00014E3F">
            <w:pPr>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lastRenderedPageBreak/>
              <w:t xml:space="preserve">The Leaders and Educators in Asia Programme (LEAP), a reform initiative championed by Singapore, highlights the primacy of leadership development in achieving educational reform. The study suggests that the leadership premium paradigm needs to be </w:t>
            </w:r>
            <w:r>
              <w:rPr>
                <w:rFonts w:ascii="Times New Roman" w:eastAsia="Times New Roman" w:hAnsi="Times New Roman" w:cs="Times New Roman"/>
                <w:sz w:val="18"/>
                <w:szCs w:val="18"/>
              </w:rPr>
              <w:lastRenderedPageBreak/>
              <w:t xml:space="preserve">critically examined in the context of educational reforms. It raises questions about the impact of leadership in dysfunctional education systems in the Philippines and the need for substantive collaboration among stakeholders. The study also highlights the role of school principals as prime movers in introducing reform goals and maintaining focus and direction </w:t>
            </w:r>
          </w:p>
          <w:p w14:paraId="0CFC51CE" w14:textId="77777777" w:rsidR="00F54D48" w:rsidRDefault="00F54D48" w:rsidP="00014E3F">
            <w:pPr>
              <w:jc w:val="both"/>
              <w:rPr>
                <w:rFonts w:ascii="Times New Roman" w:eastAsia="Times New Roman" w:hAnsi="Times New Roman" w:cs="Times New Roman"/>
                <w:sz w:val="18"/>
                <w:szCs w:val="18"/>
              </w:rPr>
            </w:pPr>
          </w:p>
        </w:tc>
      </w:tr>
      <w:tr w:rsidR="00F54D48" w14:paraId="758A010A" w14:textId="77777777" w:rsidTr="00014E3F">
        <w:tc>
          <w:tcPr>
            <w:tcW w:w="567" w:type="dxa"/>
            <w:tcBorders>
              <w:top w:val="single" w:sz="4" w:space="0" w:color="000000"/>
              <w:bottom w:val="single" w:sz="4" w:space="0" w:color="000000"/>
            </w:tcBorders>
          </w:tcPr>
          <w:p w14:paraId="5925A162" w14:textId="77777777" w:rsidR="00F54D48" w:rsidRPr="00831FAA" w:rsidRDefault="00F54D48" w:rsidP="00014E3F">
            <w:pPr>
              <w:rPr>
                <w:rFonts w:ascii="Times New Roman" w:eastAsia="Times New Roman" w:hAnsi="Times New Roman" w:cs="Times New Roman"/>
                <w:color w:val="222222"/>
                <w:sz w:val="18"/>
                <w:szCs w:val="18"/>
              </w:rPr>
            </w:pPr>
            <w:r>
              <w:rPr>
                <w:rFonts w:ascii="Times New Roman" w:eastAsia="Times New Roman" w:hAnsi="Times New Roman" w:cs="Times New Roman"/>
                <w:color w:val="222222"/>
                <w:sz w:val="18"/>
                <w:szCs w:val="18"/>
              </w:rPr>
              <w:lastRenderedPageBreak/>
              <w:t>33</w:t>
            </w:r>
          </w:p>
        </w:tc>
        <w:tc>
          <w:tcPr>
            <w:tcW w:w="1413" w:type="dxa"/>
            <w:tcBorders>
              <w:top w:val="single" w:sz="4" w:space="0" w:color="000000"/>
              <w:bottom w:val="single" w:sz="4" w:space="0" w:color="000000"/>
            </w:tcBorders>
          </w:tcPr>
          <w:p w14:paraId="13AD05EB" w14:textId="77777777" w:rsidR="00F54D48" w:rsidRDefault="00F54D48" w:rsidP="00014E3F">
            <w:pPr>
              <w:rPr>
                <w:rFonts w:ascii="Times New Roman" w:eastAsia="Times New Roman" w:hAnsi="Times New Roman" w:cs="Times New Roman"/>
                <w:color w:val="222222"/>
                <w:sz w:val="18"/>
                <w:szCs w:val="18"/>
                <w:highlight w:val="white"/>
              </w:rPr>
            </w:pPr>
            <w:r w:rsidRPr="00831FAA">
              <w:rPr>
                <w:rFonts w:ascii="Times New Roman" w:eastAsia="Times New Roman" w:hAnsi="Times New Roman" w:cs="Times New Roman"/>
                <w:color w:val="222222"/>
                <w:sz w:val="18"/>
                <w:szCs w:val="18"/>
              </w:rPr>
              <w:t>Rossberger &amp; Krause</w:t>
            </w:r>
            <w:r>
              <w:rPr>
                <w:rFonts w:ascii="Times New Roman" w:eastAsia="Times New Roman" w:hAnsi="Times New Roman" w:cs="Times New Roman"/>
                <w:color w:val="222222"/>
                <w:sz w:val="18"/>
                <w:szCs w:val="18"/>
                <w:highlight w:val="white"/>
              </w:rPr>
              <w:t xml:space="preserve"> (2015), Germany</w:t>
            </w:r>
          </w:p>
        </w:tc>
        <w:tc>
          <w:tcPr>
            <w:tcW w:w="1984" w:type="dxa"/>
            <w:tcBorders>
              <w:top w:val="single" w:sz="4" w:space="0" w:color="000000"/>
              <w:bottom w:val="single" w:sz="4" w:space="0" w:color="000000"/>
            </w:tcBorders>
          </w:tcPr>
          <w:p w14:paraId="6FC8CFA0" w14:textId="77777777" w:rsidR="00F54D48" w:rsidRDefault="00F54D48" w:rsidP="00014E3F">
            <w:pPr>
              <w:rPr>
                <w:rFonts w:ascii="Times New Roman" w:eastAsia="Times New Roman" w:hAnsi="Times New Roman" w:cs="Times New Roman"/>
                <w:sz w:val="18"/>
                <w:szCs w:val="18"/>
              </w:rPr>
            </w:pPr>
            <w:r w:rsidRPr="00A81660">
              <w:rPr>
                <w:rFonts w:ascii="Times New Roman" w:eastAsia="Times New Roman" w:hAnsi="Times New Roman" w:cs="Times New Roman"/>
                <w:sz w:val="18"/>
                <w:szCs w:val="18"/>
              </w:rPr>
              <w:t>17,370 respondents from 951 organisations in 62 countries</w:t>
            </w:r>
          </w:p>
        </w:tc>
        <w:tc>
          <w:tcPr>
            <w:tcW w:w="2127" w:type="dxa"/>
            <w:tcBorders>
              <w:top w:val="single" w:sz="4" w:space="0" w:color="000000"/>
              <w:bottom w:val="single" w:sz="4" w:space="0" w:color="000000"/>
            </w:tcBorders>
          </w:tcPr>
          <w:p w14:paraId="05D2235E" w14:textId="77777777" w:rsidR="00F54D48" w:rsidRDefault="00F54D48" w:rsidP="00014E3F">
            <w:pPr>
              <w:rPr>
                <w:rFonts w:ascii="Times New Roman" w:eastAsia="Times New Roman" w:hAnsi="Times New Roman" w:cs="Times New Roman"/>
                <w:sz w:val="18"/>
                <w:szCs w:val="18"/>
              </w:rPr>
            </w:pPr>
            <w:r w:rsidRPr="00A81660">
              <w:rPr>
                <w:rFonts w:ascii="Times New Roman" w:eastAsia="Times New Roman" w:hAnsi="Times New Roman" w:cs="Times New Roman"/>
                <w:sz w:val="18"/>
                <w:szCs w:val="18"/>
              </w:rPr>
              <w:t>Data reported in the GLOBE</w:t>
            </w:r>
          </w:p>
        </w:tc>
        <w:tc>
          <w:tcPr>
            <w:tcW w:w="2556" w:type="dxa"/>
            <w:tcBorders>
              <w:top w:val="single" w:sz="4" w:space="0" w:color="000000"/>
              <w:bottom w:val="single" w:sz="4" w:space="0" w:color="000000"/>
            </w:tcBorders>
          </w:tcPr>
          <w:p w14:paraId="69A37289" w14:textId="77777777" w:rsidR="00F54D48" w:rsidRDefault="00F54D48" w:rsidP="00014E3F">
            <w:pPr>
              <w:rPr>
                <w:rFonts w:ascii="Times New Roman" w:eastAsia="Times New Roman" w:hAnsi="Times New Roman" w:cs="Times New Roman"/>
                <w:sz w:val="18"/>
                <w:szCs w:val="18"/>
              </w:rPr>
            </w:pPr>
            <w:r>
              <w:rPr>
                <w:rFonts w:ascii="Times New Roman" w:eastAsia="Times New Roman" w:hAnsi="Times New Roman" w:cs="Times New Roman"/>
                <w:sz w:val="18"/>
                <w:szCs w:val="18"/>
              </w:rPr>
              <w:t>Participative and Team-</w:t>
            </w:r>
          </w:p>
          <w:p w14:paraId="3E6DE41C" w14:textId="77777777" w:rsidR="00F54D48" w:rsidRDefault="00F54D48" w:rsidP="00014E3F">
            <w:pPr>
              <w:rPr>
                <w:rFonts w:ascii="Times New Roman" w:eastAsia="Times New Roman" w:hAnsi="Times New Roman" w:cs="Times New Roman"/>
                <w:sz w:val="18"/>
                <w:szCs w:val="18"/>
              </w:rPr>
            </w:pPr>
            <w:r>
              <w:rPr>
                <w:rFonts w:ascii="Times New Roman" w:eastAsia="Times New Roman" w:hAnsi="Times New Roman" w:cs="Times New Roman"/>
                <w:sz w:val="18"/>
                <w:szCs w:val="18"/>
              </w:rPr>
              <w:t>Oriented Leadership</w:t>
            </w:r>
          </w:p>
          <w:p w14:paraId="18D4E70F" w14:textId="77777777" w:rsidR="00F54D48" w:rsidRDefault="00F54D48" w:rsidP="00014E3F">
            <w:pPr>
              <w:rPr>
                <w:rFonts w:ascii="Times New Roman" w:eastAsia="Times New Roman" w:hAnsi="Times New Roman" w:cs="Times New Roman"/>
                <w:sz w:val="18"/>
                <w:szCs w:val="18"/>
              </w:rPr>
            </w:pPr>
            <w:r>
              <w:rPr>
                <w:rFonts w:ascii="Times New Roman" w:eastAsia="Times New Roman" w:hAnsi="Times New Roman" w:cs="Times New Roman"/>
                <w:sz w:val="18"/>
                <w:szCs w:val="18"/>
              </w:rPr>
              <w:t>Styles</w:t>
            </w:r>
          </w:p>
          <w:p w14:paraId="3AB0D89B" w14:textId="77777777" w:rsidR="00F54D48" w:rsidRDefault="00F54D48" w:rsidP="00014E3F">
            <w:pPr>
              <w:rPr>
                <w:rFonts w:ascii="Times New Roman" w:eastAsia="Times New Roman" w:hAnsi="Times New Roman" w:cs="Times New Roman"/>
                <w:sz w:val="18"/>
                <w:szCs w:val="18"/>
              </w:rPr>
            </w:pPr>
          </w:p>
          <w:p w14:paraId="2D7287F4" w14:textId="77777777" w:rsidR="00F54D48" w:rsidRDefault="00F54D48" w:rsidP="00014E3F">
            <w:pPr>
              <w:rPr>
                <w:rFonts w:ascii="Times New Roman" w:eastAsia="Times New Roman" w:hAnsi="Times New Roman" w:cs="Times New Roman"/>
                <w:sz w:val="18"/>
                <w:szCs w:val="18"/>
              </w:rPr>
            </w:pPr>
          </w:p>
          <w:p w14:paraId="1DD666B9" w14:textId="77777777" w:rsidR="00F54D48" w:rsidRDefault="00F54D48" w:rsidP="00014E3F">
            <w:pPr>
              <w:rPr>
                <w:rFonts w:ascii="Times New Roman" w:eastAsia="Times New Roman" w:hAnsi="Times New Roman" w:cs="Times New Roman"/>
                <w:sz w:val="18"/>
                <w:szCs w:val="18"/>
              </w:rPr>
            </w:pPr>
          </w:p>
        </w:tc>
        <w:tc>
          <w:tcPr>
            <w:tcW w:w="2840" w:type="dxa"/>
            <w:tcBorders>
              <w:top w:val="single" w:sz="4" w:space="0" w:color="000000"/>
              <w:bottom w:val="single" w:sz="4" w:space="0" w:color="000000"/>
            </w:tcBorders>
          </w:tcPr>
          <w:p w14:paraId="452F7AD5" w14:textId="77777777" w:rsidR="00F54D48" w:rsidRDefault="00F54D48" w:rsidP="00014E3F">
            <w:pPr>
              <w:rPr>
                <w:rFonts w:ascii="Times New Roman" w:eastAsia="Times New Roman" w:hAnsi="Times New Roman" w:cs="Times New Roman"/>
                <w:sz w:val="18"/>
                <w:szCs w:val="18"/>
              </w:rPr>
            </w:pPr>
            <w:r>
              <w:rPr>
                <w:rFonts w:ascii="Times New Roman" w:eastAsia="Times New Roman" w:hAnsi="Times New Roman" w:cs="Times New Roman"/>
                <w:sz w:val="18"/>
                <w:szCs w:val="18"/>
              </w:rPr>
              <w:t>Participative Leadership</w:t>
            </w:r>
          </w:p>
          <w:p w14:paraId="49881CFD" w14:textId="77777777" w:rsidR="00F54D48" w:rsidRDefault="00F54D48" w:rsidP="00F54D48">
            <w:pPr>
              <w:numPr>
                <w:ilvl w:val="0"/>
                <w:numId w:val="9"/>
              </w:numPr>
              <w:pBdr>
                <w:top w:val="nil"/>
                <w:left w:val="nil"/>
                <w:bottom w:val="nil"/>
                <w:right w:val="nil"/>
                <w:between w:val="nil"/>
              </w:pBdr>
              <w:spacing w:after="0" w:line="240" w:lineRule="auto"/>
              <w:ind w:left="211" w:hanging="211"/>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Non-Delegator</w:t>
            </w:r>
          </w:p>
          <w:p w14:paraId="05CCE710" w14:textId="77777777" w:rsidR="00F54D48" w:rsidRDefault="00F54D48" w:rsidP="00F54D48">
            <w:pPr>
              <w:numPr>
                <w:ilvl w:val="0"/>
                <w:numId w:val="9"/>
              </w:numPr>
              <w:pBdr>
                <w:top w:val="nil"/>
                <w:left w:val="nil"/>
                <w:bottom w:val="nil"/>
                <w:right w:val="nil"/>
                <w:between w:val="nil"/>
              </w:pBdr>
              <w:spacing w:after="0" w:line="240" w:lineRule="auto"/>
              <w:ind w:left="211" w:hanging="211"/>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Micromanager</w:t>
            </w:r>
          </w:p>
          <w:p w14:paraId="20C8F96D" w14:textId="77777777" w:rsidR="00F54D48" w:rsidRDefault="00F54D48" w:rsidP="00F54D48">
            <w:pPr>
              <w:numPr>
                <w:ilvl w:val="0"/>
                <w:numId w:val="9"/>
              </w:numPr>
              <w:pBdr>
                <w:top w:val="nil"/>
                <w:left w:val="nil"/>
                <w:bottom w:val="nil"/>
                <w:right w:val="nil"/>
                <w:between w:val="nil"/>
              </w:pBdr>
              <w:spacing w:after="0" w:line="240" w:lineRule="auto"/>
              <w:ind w:left="211" w:hanging="211"/>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Non-Egalitarian</w:t>
            </w:r>
          </w:p>
          <w:p w14:paraId="59158F4E" w14:textId="77777777" w:rsidR="00F54D48" w:rsidRDefault="00F54D48" w:rsidP="00F54D48">
            <w:pPr>
              <w:numPr>
                <w:ilvl w:val="0"/>
                <w:numId w:val="9"/>
              </w:numPr>
              <w:pBdr>
                <w:top w:val="nil"/>
                <w:left w:val="nil"/>
                <w:bottom w:val="nil"/>
                <w:right w:val="nil"/>
                <w:between w:val="nil"/>
              </w:pBdr>
              <w:spacing w:after="0" w:line="240" w:lineRule="auto"/>
              <w:ind w:left="211" w:hanging="211"/>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Individually Oriented</w:t>
            </w:r>
          </w:p>
          <w:p w14:paraId="2B2792D5" w14:textId="77777777" w:rsidR="00F54D48" w:rsidRDefault="00F54D48" w:rsidP="00014E3F">
            <w:pPr>
              <w:rPr>
                <w:rFonts w:ascii="Times New Roman" w:eastAsia="Times New Roman" w:hAnsi="Times New Roman" w:cs="Times New Roman"/>
                <w:sz w:val="18"/>
                <w:szCs w:val="18"/>
              </w:rPr>
            </w:pPr>
          </w:p>
          <w:p w14:paraId="2838B3A5" w14:textId="77777777" w:rsidR="00F54D48" w:rsidRDefault="00F54D48" w:rsidP="00014E3F">
            <w:pPr>
              <w:rPr>
                <w:rFonts w:ascii="Times New Roman" w:eastAsia="Times New Roman" w:hAnsi="Times New Roman" w:cs="Times New Roman"/>
                <w:sz w:val="18"/>
                <w:szCs w:val="18"/>
              </w:rPr>
            </w:pPr>
            <w:r>
              <w:rPr>
                <w:rFonts w:ascii="Times New Roman" w:eastAsia="Times New Roman" w:hAnsi="Times New Roman" w:cs="Times New Roman"/>
                <w:sz w:val="18"/>
                <w:szCs w:val="18"/>
              </w:rPr>
              <w:t>Team Oriented Leadership</w:t>
            </w:r>
          </w:p>
          <w:p w14:paraId="2250989C" w14:textId="77777777" w:rsidR="00F54D48" w:rsidRDefault="00F54D48" w:rsidP="00F54D48">
            <w:pPr>
              <w:numPr>
                <w:ilvl w:val="0"/>
                <w:numId w:val="53"/>
              </w:numPr>
              <w:pBdr>
                <w:top w:val="nil"/>
                <w:left w:val="nil"/>
                <w:bottom w:val="nil"/>
                <w:right w:val="nil"/>
                <w:between w:val="nil"/>
              </w:pBdr>
              <w:spacing w:after="0" w:line="240" w:lineRule="auto"/>
              <w:ind w:left="211" w:hanging="211"/>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Group-Oriented</w:t>
            </w:r>
          </w:p>
          <w:p w14:paraId="08FB6015" w14:textId="77777777" w:rsidR="00F54D48" w:rsidRDefault="00F54D48" w:rsidP="00F54D48">
            <w:pPr>
              <w:numPr>
                <w:ilvl w:val="0"/>
                <w:numId w:val="53"/>
              </w:numPr>
              <w:pBdr>
                <w:top w:val="nil"/>
                <w:left w:val="nil"/>
                <w:bottom w:val="nil"/>
                <w:right w:val="nil"/>
                <w:between w:val="nil"/>
              </w:pBdr>
              <w:spacing w:after="0" w:line="240" w:lineRule="auto"/>
              <w:ind w:left="211" w:hanging="211"/>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Collaborative</w:t>
            </w:r>
          </w:p>
          <w:p w14:paraId="2EA1BD14" w14:textId="77777777" w:rsidR="00F54D48" w:rsidRDefault="00F54D48" w:rsidP="00F54D48">
            <w:pPr>
              <w:numPr>
                <w:ilvl w:val="0"/>
                <w:numId w:val="53"/>
              </w:numPr>
              <w:pBdr>
                <w:top w:val="nil"/>
                <w:left w:val="nil"/>
                <w:bottom w:val="nil"/>
                <w:right w:val="nil"/>
                <w:between w:val="nil"/>
              </w:pBdr>
              <w:spacing w:after="0" w:line="240" w:lineRule="auto"/>
              <w:ind w:left="211" w:hanging="211"/>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Loyal</w:t>
            </w:r>
          </w:p>
          <w:p w14:paraId="0DDF6BA1" w14:textId="77777777" w:rsidR="00F54D48" w:rsidRDefault="00F54D48" w:rsidP="00F54D48">
            <w:pPr>
              <w:numPr>
                <w:ilvl w:val="0"/>
                <w:numId w:val="53"/>
              </w:numPr>
              <w:pBdr>
                <w:top w:val="nil"/>
                <w:left w:val="nil"/>
                <w:bottom w:val="nil"/>
                <w:right w:val="nil"/>
                <w:between w:val="nil"/>
              </w:pBdr>
              <w:spacing w:after="0" w:line="240" w:lineRule="auto"/>
              <w:ind w:left="211" w:hanging="211"/>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Consultative</w:t>
            </w:r>
          </w:p>
          <w:p w14:paraId="4F30BE47" w14:textId="77777777" w:rsidR="00F54D48" w:rsidRDefault="00F54D48" w:rsidP="00F54D48">
            <w:pPr>
              <w:numPr>
                <w:ilvl w:val="0"/>
                <w:numId w:val="53"/>
              </w:numPr>
              <w:pBdr>
                <w:top w:val="nil"/>
                <w:left w:val="nil"/>
                <w:bottom w:val="nil"/>
                <w:right w:val="nil"/>
                <w:between w:val="nil"/>
              </w:pBdr>
              <w:spacing w:after="0" w:line="240" w:lineRule="auto"/>
              <w:ind w:left="211" w:hanging="211"/>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Mediator</w:t>
            </w:r>
          </w:p>
          <w:p w14:paraId="1C008BE0" w14:textId="77777777" w:rsidR="00F54D48" w:rsidRDefault="00F54D48" w:rsidP="00F54D48">
            <w:pPr>
              <w:numPr>
                <w:ilvl w:val="0"/>
                <w:numId w:val="53"/>
              </w:numPr>
              <w:pBdr>
                <w:top w:val="nil"/>
                <w:left w:val="nil"/>
                <w:bottom w:val="nil"/>
                <w:right w:val="nil"/>
                <w:between w:val="nil"/>
              </w:pBdr>
              <w:spacing w:after="0" w:line="240" w:lineRule="auto"/>
              <w:ind w:left="211" w:hanging="211"/>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Individuals Fraternal</w:t>
            </w:r>
          </w:p>
        </w:tc>
        <w:tc>
          <w:tcPr>
            <w:tcW w:w="3562" w:type="dxa"/>
            <w:tcBorders>
              <w:top w:val="single" w:sz="4" w:space="0" w:color="000000"/>
              <w:bottom w:val="single" w:sz="4" w:space="0" w:color="000000"/>
            </w:tcBorders>
          </w:tcPr>
          <w:p w14:paraId="5C02E14C" w14:textId="77777777" w:rsidR="00F54D48" w:rsidRDefault="00F54D48" w:rsidP="00014E3F">
            <w:pPr>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Countries with </w:t>
            </w:r>
            <w:r w:rsidRPr="00A402B9">
              <w:rPr>
                <w:rFonts w:ascii="Times New Roman" w:eastAsia="Times New Roman" w:hAnsi="Times New Roman" w:cs="Times New Roman"/>
                <w:sz w:val="18"/>
                <w:szCs w:val="18"/>
              </w:rPr>
              <w:t>higher levels of education</w:t>
            </w:r>
            <w:r>
              <w:rPr>
                <w:rFonts w:ascii="Times New Roman" w:eastAsia="Times New Roman" w:hAnsi="Times New Roman" w:cs="Times New Roman"/>
                <w:sz w:val="18"/>
                <w:szCs w:val="18"/>
              </w:rPr>
              <w:t xml:space="preserve"> tend to support participative leadership more than team-oriented leadership, which is linked to better economic and political conditions. Economic and political factors, like a country's wealth and political environment, strongly affect national innovation. Cultural practices that support innovation, such as </w:t>
            </w:r>
            <w:r w:rsidRPr="00A402B9">
              <w:rPr>
                <w:rFonts w:ascii="Times New Roman" w:eastAsia="Times New Roman" w:hAnsi="Times New Roman" w:cs="Times New Roman"/>
                <w:sz w:val="18"/>
                <w:szCs w:val="18"/>
              </w:rPr>
              <w:t>future-oriented thinking</w:t>
            </w:r>
            <w:r>
              <w:rPr>
                <w:rFonts w:ascii="Times New Roman" w:eastAsia="Times New Roman" w:hAnsi="Times New Roman" w:cs="Times New Roman"/>
                <w:sz w:val="18"/>
                <w:szCs w:val="18"/>
              </w:rPr>
              <w:t xml:space="preserve"> and valuing performance, help mediate the link between leadership styles </w:t>
            </w:r>
            <w:r w:rsidRPr="00A402B9">
              <w:rPr>
                <w:rFonts w:ascii="Times New Roman" w:eastAsia="Times New Roman" w:hAnsi="Times New Roman" w:cs="Times New Roman"/>
                <w:sz w:val="18"/>
                <w:szCs w:val="18"/>
              </w:rPr>
              <w:t>and a country's level of innovation.</w:t>
            </w:r>
          </w:p>
        </w:tc>
      </w:tr>
      <w:tr w:rsidR="00F54D48" w14:paraId="610DE95D" w14:textId="77777777" w:rsidTr="00014E3F">
        <w:tc>
          <w:tcPr>
            <w:tcW w:w="567" w:type="dxa"/>
            <w:tcBorders>
              <w:top w:val="single" w:sz="4" w:space="0" w:color="000000"/>
              <w:bottom w:val="single" w:sz="4" w:space="0" w:color="000000"/>
            </w:tcBorders>
          </w:tcPr>
          <w:p w14:paraId="4A56D411" w14:textId="77777777" w:rsidR="00F54D48" w:rsidRPr="00366D1D" w:rsidRDefault="00F54D48" w:rsidP="00014E3F">
            <w:pPr>
              <w:rPr>
                <w:rFonts w:ascii="Times New Roman" w:eastAsia="Times New Roman" w:hAnsi="Times New Roman" w:cs="Times New Roman"/>
                <w:sz w:val="18"/>
                <w:szCs w:val="18"/>
              </w:rPr>
            </w:pPr>
            <w:r>
              <w:rPr>
                <w:rFonts w:ascii="Times New Roman" w:eastAsia="Times New Roman" w:hAnsi="Times New Roman" w:cs="Times New Roman"/>
                <w:sz w:val="18"/>
                <w:szCs w:val="18"/>
              </w:rPr>
              <w:t>34</w:t>
            </w:r>
          </w:p>
        </w:tc>
        <w:tc>
          <w:tcPr>
            <w:tcW w:w="1413" w:type="dxa"/>
            <w:tcBorders>
              <w:top w:val="single" w:sz="4" w:space="0" w:color="000000"/>
              <w:bottom w:val="single" w:sz="4" w:space="0" w:color="000000"/>
            </w:tcBorders>
          </w:tcPr>
          <w:p w14:paraId="00127EB3" w14:textId="77777777" w:rsidR="00F54D48" w:rsidRDefault="00F54D48" w:rsidP="00014E3F">
            <w:pPr>
              <w:rPr>
                <w:rFonts w:ascii="Times New Roman" w:eastAsia="Times New Roman" w:hAnsi="Times New Roman" w:cs="Times New Roman"/>
                <w:sz w:val="18"/>
                <w:szCs w:val="18"/>
              </w:rPr>
            </w:pPr>
            <w:r w:rsidRPr="00366D1D">
              <w:rPr>
                <w:rFonts w:ascii="Times New Roman" w:eastAsia="Times New Roman" w:hAnsi="Times New Roman" w:cs="Times New Roman"/>
                <w:sz w:val="18"/>
                <w:szCs w:val="18"/>
              </w:rPr>
              <w:t>Sart</w:t>
            </w:r>
            <w:r>
              <w:rPr>
                <w:rFonts w:ascii="Times New Roman" w:eastAsia="Times New Roman" w:hAnsi="Times New Roman" w:cs="Times New Roman"/>
                <w:sz w:val="18"/>
                <w:szCs w:val="18"/>
              </w:rPr>
              <w:t xml:space="preserve"> (2014), Turkey</w:t>
            </w:r>
          </w:p>
        </w:tc>
        <w:tc>
          <w:tcPr>
            <w:tcW w:w="1984" w:type="dxa"/>
            <w:tcBorders>
              <w:top w:val="single" w:sz="4" w:space="0" w:color="000000"/>
              <w:bottom w:val="single" w:sz="4" w:space="0" w:color="000000"/>
            </w:tcBorders>
          </w:tcPr>
          <w:p w14:paraId="6093496E" w14:textId="77777777" w:rsidR="00F54D48" w:rsidRDefault="00F54D48" w:rsidP="00014E3F">
            <w:pPr>
              <w:rPr>
                <w:rFonts w:ascii="Times New Roman" w:eastAsia="Times New Roman" w:hAnsi="Times New Roman" w:cs="Times New Roman"/>
                <w:sz w:val="18"/>
                <w:szCs w:val="18"/>
              </w:rPr>
            </w:pPr>
            <w:r>
              <w:rPr>
                <w:rFonts w:ascii="Times New Roman" w:eastAsia="Times New Roman" w:hAnsi="Times New Roman" w:cs="Times New Roman"/>
                <w:sz w:val="18"/>
                <w:szCs w:val="18"/>
              </w:rPr>
              <w:t>42 faculty members and 12 graduate students in Istanbul</w:t>
            </w:r>
          </w:p>
        </w:tc>
        <w:tc>
          <w:tcPr>
            <w:tcW w:w="2127" w:type="dxa"/>
            <w:tcBorders>
              <w:top w:val="single" w:sz="4" w:space="0" w:color="000000"/>
              <w:bottom w:val="single" w:sz="4" w:space="0" w:color="000000"/>
            </w:tcBorders>
          </w:tcPr>
          <w:p w14:paraId="0D74E7D8" w14:textId="77777777" w:rsidR="00F54D48" w:rsidRDefault="00F54D48" w:rsidP="00014E3F">
            <w:pPr>
              <w:rPr>
                <w:rFonts w:ascii="Times New Roman" w:eastAsia="Times New Roman" w:hAnsi="Times New Roman" w:cs="Times New Roman"/>
                <w:sz w:val="18"/>
                <w:szCs w:val="18"/>
              </w:rPr>
            </w:pPr>
            <w:r>
              <w:rPr>
                <w:rFonts w:ascii="Times New Roman" w:eastAsia="Times New Roman" w:hAnsi="Times New Roman" w:cs="Times New Roman"/>
                <w:color w:val="000000"/>
                <w:sz w:val="18"/>
                <w:szCs w:val="18"/>
              </w:rPr>
              <w:t>A qualitative study and data collected through interviews</w:t>
            </w:r>
          </w:p>
        </w:tc>
        <w:tc>
          <w:tcPr>
            <w:tcW w:w="2556" w:type="dxa"/>
            <w:tcBorders>
              <w:top w:val="single" w:sz="4" w:space="0" w:color="000000"/>
              <w:bottom w:val="single" w:sz="4" w:space="0" w:color="000000"/>
            </w:tcBorders>
          </w:tcPr>
          <w:p w14:paraId="58EEF347" w14:textId="77777777" w:rsidR="00F54D48" w:rsidRDefault="00F54D48" w:rsidP="00F54D48">
            <w:pPr>
              <w:numPr>
                <w:ilvl w:val="0"/>
                <w:numId w:val="43"/>
              </w:numPr>
              <w:spacing w:after="0" w:line="240" w:lineRule="auto"/>
              <w:ind w:left="172" w:hanging="172"/>
              <w:rPr>
                <w:rFonts w:ascii="Times New Roman" w:eastAsia="Times New Roman" w:hAnsi="Times New Roman" w:cs="Times New Roman"/>
                <w:sz w:val="18"/>
                <w:szCs w:val="18"/>
              </w:rPr>
            </w:pPr>
            <w:r>
              <w:rPr>
                <w:rFonts w:ascii="Times New Roman" w:eastAsia="Times New Roman" w:hAnsi="Times New Roman" w:cs="Times New Roman"/>
                <w:sz w:val="18"/>
                <w:szCs w:val="18"/>
              </w:rPr>
              <w:t>The new leadership model focuses on participatory democracy</w:t>
            </w:r>
          </w:p>
          <w:p w14:paraId="61F7D244" w14:textId="77777777" w:rsidR="00F54D48" w:rsidRDefault="00F54D48" w:rsidP="00014E3F">
            <w:pPr>
              <w:ind w:left="172"/>
              <w:rPr>
                <w:rFonts w:ascii="Times New Roman" w:eastAsia="Times New Roman" w:hAnsi="Times New Roman" w:cs="Times New Roman"/>
                <w:sz w:val="18"/>
                <w:szCs w:val="18"/>
              </w:rPr>
            </w:pPr>
          </w:p>
        </w:tc>
        <w:tc>
          <w:tcPr>
            <w:tcW w:w="2840" w:type="dxa"/>
            <w:tcBorders>
              <w:top w:val="single" w:sz="4" w:space="0" w:color="000000"/>
              <w:bottom w:val="single" w:sz="4" w:space="0" w:color="000000"/>
            </w:tcBorders>
          </w:tcPr>
          <w:p w14:paraId="7B4A74FC" w14:textId="77777777" w:rsidR="00F54D48" w:rsidRDefault="00F54D48" w:rsidP="00F54D48">
            <w:pPr>
              <w:numPr>
                <w:ilvl w:val="0"/>
                <w:numId w:val="28"/>
              </w:numPr>
              <w:spacing w:after="0" w:line="240" w:lineRule="auto"/>
              <w:ind w:left="320" w:hanging="283"/>
              <w:rPr>
                <w:rFonts w:ascii="Times New Roman" w:eastAsia="Times New Roman" w:hAnsi="Times New Roman" w:cs="Times New Roman"/>
                <w:sz w:val="18"/>
                <w:szCs w:val="18"/>
              </w:rPr>
            </w:pPr>
            <w:r>
              <w:rPr>
                <w:rFonts w:ascii="Times New Roman" w:eastAsia="Times New Roman" w:hAnsi="Times New Roman" w:cs="Times New Roman"/>
                <w:sz w:val="18"/>
                <w:szCs w:val="18"/>
              </w:rPr>
              <w:t>Participatory Democracy</w:t>
            </w:r>
          </w:p>
          <w:p w14:paraId="7276D22B" w14:textId="77777777" w:rsidR="00F54D48" w:rsidRDefault="00F54D48" w:rsidP="00F54D48">
            <w:pPr>
              <w:numPr>
                <w:ilvl w:val="0"/>
                <w:numId w:val="28"/>
              </w:numPr>
              <w:spacing w:after="0" w:line="240" w:lineRule="auto"/>
              <w:ind w:left="320" w:hanging="283"/>
              <w:rPr>
                <w:rFonts w:ascii="Times New Roman" w:eastAsia="Times New Roman" w:hAnsi="Times New Roman" w:cs="Times New Roman"/>
                <w:sz w:val="18"/>
                <w:szCs w:val="18"/>
              </w:rPr>
            </w:pPr>
            <w:r>
              <w:rPr>
                <w:rFonts w:ascii="Times New Roman" w:eastAsia="Times New Roman" w:hAnsi="Times New Roman" w:cs="Times New Roman"/>
                <w:sz w:val="18"/>
                <w:szCs w:val="18"/>
              </w:rPr>
              <w:t>Intensive Collaboration</w:t>
            </w:r>
          </w:p>
          <w:p w14:paraId="5369A7BE" w14:textId="77777777" w:rsidR="00F54D48" w:rsidRDefault="00F54D48" w:rsidP="00F54D48">
            <w:pPr>
              <w:numPr>
                <w:ilvl w:val="0"/>
                <w:numId w:val="28"/>
              </w:numPr>
              <w:spacing w:after="0" w:line="240" w:lineRule="auto"/>
              <w:ind w:left="320" w:hanging="283"/>
              <w:rPr>
                <w:rFonts w:ascii="Times New Roman" w:eastAsia="Times New Roman" w:hAnsi="Times New Roman" w:cs="Times New Roman"/>
                <w:sz w:val="18"/>
                <w:szCs w:val="18"/>
              </w:rPr>
            </w:pPr>
            <w:r>
              <w:rPr>
                <w:rFonts w:ascii="Times New Roman" w:eastAsia="Times New Roman" w:hAnsi="Times New Roman" w:cs="Times New Roman"/>
                <w:sz w:val="18"/>
                <w:szCs w:val="18"/>
              </w:rPr>
              <w:t>Involvement of Experts</w:t>
            </w:r>
          </w:p>
          <w:p w14:paraId="17550210" w14:textId="77777777" w:rsidR="00F54D48" w:rsidRPr="00E64E65" w:rsidRDefault="00F54D48" w:rsidP="00F54D48">
            <w:pPr>
              <w:numPr>
                <w:ilvl w:val="0"/>
                <w:numId w:val="28"/>
              </w:numPr>
              <w:spacing w:after="0" w:line="240" w:lineRule="auto"/>
              <w:ind w:left="320" w:hanging="283"/>
              <w:rPr>
                <w:rFonts w:ascii="Times New Roman" w:eastAsia="Times New Roman" w:hAnsi="Times New Roman" w:cs="Times New Roman"/>
                <w:sz w:val="18"/>
                <w:szCs w:val="18"/>
              </w:rPr>
            </w:pPr>
            <w:r w:rsidRPr="00E64E65">
              <w:rPr>
                <w:rFonts w:ascii="Times New Roman" w:eastAsia="Times New Roman" w:hAnsi="Times New Roman" w:cs="Times New Roman"/>
                <w:sz w:val="18"/>
                <w:szCs w:val="18"/>
              </w:rPr>
              <w:t>Communication and Networking</w:t>
            </w:r>
          </w:p>
          <w:p w14:paraId="333CD1B7" w14:textId="77777777" w:rsidR="00F54D48" w:rsidRDefault="00F54D48" w:rsidP="00F54D48">
            <w:pPr>
              <w:numPr>
                <w:ilvl w:val="0"/>
                <w:numId w:val="28"/>
              </w:numPr>
              <w:spacing w:after="0" w:line="240" w:lineRule="auto"/>
              <w:ind w:left="320" w:hanging="283"/>
              <w:rPr>
                <w:rFonts w:ascii="Times New Roman" w:eastAsia="Times New Roman" w:hAnsi="Times New Roman" w:cs="Times New Roman"/>
                <w:sz w:val="18"/>
                <w:szCs w:val="18"/>
              </w:rPr>
            </w:pPr>
            <w:r>
              <w:rPr>
                <w:rFonts w:ascii="Times New Roman" w:eastAsia="Times New Roman" w:hAnsi="Times New Roman" w:cs="Times New Roman"/>
                <w:sz w:val="18"/>
                <w:szCs w:val="18"/>
              </w:rPr>
              <w:t>Transformative Leadership</w:t>
            </w:r>
          </w:p>
          <w:p w14:paraId="3F463245" w14:textId="77777777" w:rsidR="00F54D48" w:rsidRDefault="00F54D48" w:rsidP="00F54D48">
            <w:pPr>
              <w:numPr>
                <w:ilvl w:val="0"/>
                <w:numId w:val="28"/>
              </w:numPr>
              <w:spacing w:after="0" w:line="240" w:lineRule="auto"/>
              <w:ind w:left="320" w:hanging="283"/>
              <w:rPr>
                <w:rFonts w:ascii="Times New Roman" w:eastAsia="Times New Roman" w:hAnsi="Times New Roman" w:cs="Times New Roman"/>
                <w:sz w:val="18"/>
                <w:szCs w:val="18"/>
              </w:rPr>
            </w:pPr>
            <w:r>
              <w:rPr>
                <w:rFonts w:ascii="Times New Roman" w:eastAsia="Times New Roman" w:hAnsi="Times New Roman" w:cs="Times New Roman"/>
                <w:sz w:val="18"/>
                <w:szCs w:val="18"/>
              </w:rPr>
              <w:t>Cross-Disciplinary Problem Solving</w:t>
            </w:r>
          </w:p>
        </w:tc>
        <w:tc>
          <w:tcPr>
            <w:tcW w:w="3562" w:type="dxa"/>
            <w:tcBorders>
              <w:top w:val="single" w:sz="4" w:space="0" w:color="000000"/>
              <w:bottom w:val="single" w:sz="4" w:space="0" w:color="000000"/>
            </w:tcBorders>
          </w:tcPr>
          <w:p w14:paraId="03036447" w14:textId="77777777" w:rsidR="00F54D48" w:rsidRPr="00C25C7E" w:rsidRDefault="00F54D48" w:rsidP="00014E3F">
            <w:pPr>
              <w:ind w:left="40"/>
              <w:jc w:val="both"/>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 xml:space="preserve">78% </w:t>
            </w:r>
            <w:r w:rsidRPr="00A402B9">
              <w:rPr>
                <w:rFonts w:ascii="Times New Roman" w:eastAsia="Times New Roman" w:hAnsi="Times New Roman" w:cs="Times New Roman"/>
                <w:color w:val="000000"/>
                <w:sz w:val="18"/>
                <w:szCs w:val="18"/>
              </w:rPr>
              <w:t xml:space="preserve">of respondents </w:t>
            </w:r>
            <w:r>
              <w:rPr>
                <w:rFonts w:ascii="Times New Roman" w:eastAsia="Times New Roman" w:hAnsi="Times New Roman" w:cs="Times New Roman"/>
                <w:color w:val="000000"/>
                <w:sz w:val="18"/>
                <w:szCs w:val="18"/>
              </w:rPr>
              <w:t xml:space="preserve">mentioned that participatory democracy is an essential new leadership model that can empower innovation and entrepreneurship. </w:t>
            </w:r>
            <w:r>
              <w:rPr>
                <w:rFonts w:ascii="Times New Roman" w:eastAsia="Times New Roman" w:hAnsi="Times New Roman" w:cs="Times New Roman"/>
                <w:sz w:val="18"/>
                <w:szCs w:val="18"/>
              </w:rPr>
              <w:t>They also agreed that universities should listen to experts and work closely with industry leaders to be more innovative</w:t>
            </w:r>
            <w:r w:rsidRPr="00A402B9">
              <w:rPr>
                <w:rFonts w:ascii="Times New Roman" w:eastAsia="Times New Roman" w:hAnsi="Times New Roman" w:cs="Times New Roman"/>
                <w:sz w:val="18"/>
                <w:szCs w:val="18"/>
              </w:rPr>
              <w:t xml:space="preserve">. Additionally, </w:t>
            </w:r>
            <w:r>
              <w:rPr>
                <w:rFonts w:ascii="Times New Roman" w:eastAsia="Times New Roman" w:hAnsi="Times New Roman" w:cs="Times New Roman"/>
                <w:color w:val="000000"/>
                <w:sz w:val="18"/>
                <w:szCs w:val="18"/>
              </w:rPr>
              <w:t xml:space="preserve">80% identified the important role of intensive collaboration with industry managers. </w:t>
            </w:r>
            <w:r>
              <w:rPr>
                <w:rFonts w:ascii="Times New Roman" w:eastAsia="Times New Roman" w:hAnsi="Times New Roman" w:cs="Times New Roman"/>
                <w:sz w:val="18"/>
                <w:szCs w:val="18"/>
              </w:rPr>
              <w:t xml:space="preserve">A big part of the study showed that people want </w:t>
            </w:r>
            <w:r w:rsidRPr="00A402B9">
              <w:rPr>
                <w:rFonts w:ascii="Times New Roman" w:eastAsia="Times New Roman" w:hAnsi="Times New Roman" w:cs="Times New Roman"/>
                <w:sz w:val="18"/>
                <w:szCs w:val="18"/>
              </w:rPr>
              <w:t>greater involvement in university decision-making</w:t>
            </w:r>
            <w:r>
              <w:rPr>
                <w:rFonts w:ascii="Times New Roman" w:eastAsia="Times New Roman" w:hAnsi="Times New Roman" w:cs="Times New Roman"/>
                <w:sz w:val="18"/>
                <w:szCs w:val="18"/>
              </w:rPr>
              <w:t>. The study found that better communication and sharing of ideas between universities and businesses can help universities change and grow.</w:t>
            </w:r>
          </w:p>
          <w:p w14:paraId="342A97CA" w14:textId="77777777" w:rsidR="00F54D48" w:rsidRDefault="00F54D48" w:rsidP="00014E3F">
            <w:pPr>
              <w:rPr>
                <w:rFonts w:ascii="Times New Roman" w:eastAsia="Times New Roman" w:hAnsi="Times New Roman" w:cs="Times New Roman"/>
                <w:sz w:val="18"/>
                <w:szCs w:val="18"/>
              </w:rPr>
            </w:pPr>
          </w:p>
        </w:tc>
      </w:tr>
      <w:tr w:rsidR="00F54D48" w14:paraId="62EFC8DE" w14:textId="77777777" w:rsidTr="00014E3F">
        <w:tc>
          <w:tcPr>
            <w:tcW w:w="567" w:type="dxa"/>
            <w:tcBorders>
              <w:top w:val="single" w:sz="4" w:space="0" w:color="000000"/>
              <w:bottom w:val="single" w:sz="4" w:space="0" w:color="000000"/>
            </w:tcBorders>
          </w:tcPr>
          <w:p w14:paraId="6DBE827A" w14:textId="77777777" w:rsidR="00F54D48" w:rsidRDefault="00F54D48" w:rsidP="00014E3F">
            <w:pPr>
              <w:rPr>
                <w:rFonts w:ascii="Times New Roman" w:eastAsia="Times New Roman" w:hAnsi="Times New Roman" w:cs="Times New Roman"/>
                <w:color w:val="222222"/>
                <w:sz w:val="18"/>
                <w:szCs w:val="18"/>
                <w:highlight w:val="white"/>
              </w:rPr>
            </w:pPr>
            <w:r>
              <w:rPr>
                <w:rFonts w:ascii="Times New Roman" w:eastAsia="Times New Roman" w:hAnsi="Times New Roman" w:cs="Times New Roman"/>
                <w:color w:val="222222"/>
                <w:sz w:val="18"/>
                <w:szCs w:val="18"/>
                <w:highlight w:val="white"/>
              </w:rPr>
              <w:t>35</w:t>
            </w:r>
          </w:p>
        </w:tc>
        <w:tc>
          <w:tcPr>
            <w:tcW w:w="1413" w:type="dxa"/>
            <w:tcBorders>
              <w:top w:val="single" w:sz="4" w:space="0" w:color="000000"/>
              <w:bottom w:val="single" w:sz="4" w:space="0" w:color="000000"/>
            </w:tcBorders>
          </w:tcPr>
          <w:p w14:paraId="40A07F87" w14:textId="77777777" w:rsidR="00F54D48" w:rsidRDefault="00F54D48" w:rsidP="00014E3F">
            <w:pPr>
              <w:rPr>
                <w:rFonts w:ascii="Times New Roman" w:eastAsia="Times New Roman" w:hAnsi="Times New Roman" w:cs="Times New Roman"/>
                <w:color w:val="222222"/>
                <w:sz w:val="18"/>
                <w:szCs w:val="18"/>
                <w:highlight w:val="white"/>
              </w:rPr>
            </w:pPr>
            <w:r>
              <w:rPr>
                <w:rFonts w:ascii="Times New Roman" w:eastAsia="Times New Roman" w:hAnsi="Times New Roman" w:cs="Times New Roman"/>
                <w:color w:val="222222"/>
                <w:sz w:val="18"/>
                <w:szCs w:val="18"/>
                <w:highlight w:val="white"/>
              </w:rPr>
              <w:t>Sutiyatno et al. (2022), Indonesia</w:t>
            </w:r>
          </w:p>
        </w:tc>
        <w:tc>
          <w:tcPr>
            <w:tcW w:w="1984" w:type="dxa"/>
            <w:tcBorders>
              <w:top w:val="single" w:sz="4" w:space="0" w:color="000000"/>
              <w:bottom w:val="single" w:sz="4" w:space="0" w:color="000000"/>
            </w:tcBorders>
          </w:tcPr>
          <w:p w14:paraId="68492599" w14:textId="77777777" w:rsidR="00F54D48" w:rsidRDefault="00F54D48" w:rsidP="00014E3F">
            <w:pPr>
              <w:rPr>
                <w:rFonts w:ascii="Times New Roman" w:eastAsia="Times New Roman" w:hAnsi="Times New Roman" w:cs="Times New Roman"/>
                <w:sz w:val="18"/>
                <w:szCs w:val="18"/>
              </w:rPr>
            </w:pPr>
            <w:r>
              <w:rPr>
                <w:rFonts w:ascii="Times New Roman" w:eastAsia="Times New Roman" w:hAnsi="Times New Roman" w:cs="Times New Roman"/>
                <w:sz w:val="18"/>
                <w:szCs w:val="18"/>
              </w:rPr>
              <w:t>180 teachers in vocational schools in Magelang, Indonesia</w:t>
            </w:r>
          </w:p>
          <w:p w14:paraId="59344A54" w14:textId="77777777" w:rsidR="00F54D48" w:rsidRDefault="00F54D48" w:rsidP="00014E3F">
            <w:pPr>
              <w:rPr>
                <w:rFonts w:ascii="Times New Roman" w:eastAsia="Times New Roman" w:hAnsi="Times New Roman" w:cs="Times New Roman"/>
                <w:sz w:val="18"/>
                <w:szCs w:val="18"/>
              </w:rPr>
            </w:pPr>
          </w:p>
          <w:p w14:paraId="461459FF" w14:textId="77777777" w:rsidR="00F54D48" w:rsidRDefault="00F54D48" w:rsidP="00014E3F">
            <w:pPr>
              <w:rPr>
                <w:rFonts w:ascii="Times New Roman" w:eastAsia="Times New Roman" w:hAnsi="Times New Roman" w:cs="Times New Roman"/>
                <w:sz w:val="18"/>
                <w:szCs w:val="18"/>
              </w:rPr>
            </w:pPr>
          </w:p>
        </w:tc>
        <w:tc>
          <w:tcPr>
            <w:tcW w:w="2127" w:type="dxa"/>
            <w:tcBorders>
              <w:top w:val="single" w:sz="4" w:space="0" w:color="000000"/>
              <w:bottom w:val="single" w:sz="4" w:space="0" w:color="000000"/>
            </w:tcBorders>
          </w:tcPr>
          <w:p w14:paraId="15CD718B" w14:textId="77777777" w:rsidR="00F54D48" w:rsidRDefault="00F54D48" w:rsidP="00014E3F">
            <w:pPr>
              <w:rPr>
                <w:rFonts w:ascii="Times New Roman" w:eastAsia="Times New Roman" w:hAnsi="Times New Roman" w:cs="Times New Roman"/>
                <w:sz w:val="18"/>
                <w:szCs w:val="18"/>
              </w:rPr>
            </w:pPr>
            <w:r>
              <w:rPr>
                <w:rFonts w:ascii="Times New Roman" w:eastAsia="Times New Roman" w:hAnsi="Times New Roman" w:cs="Times New Roman"/>
                <w:sz w:val="18"/>
                <w:szCs w:val="18"/>
              </w:rPr>
              <w:t>A quantitative study and data were collected through a survey instrument.</w:t>
            </w:r>
          </w:p>
        </w:tc>
        <w:tc>
          <w:tcPr>
            <w:tcW w:w="2556" w:type="dxa"/>
            <w:tcBorders>
              <w:top w:val="single" w:sz="4" w:space="0" w:color="000000"/>
              <w:bottom w:val="single" w:sz="4" w:space="0" w:color="000000"/>
            </w:tcBorders>
          </w:tcPr>
          <w:p w14:paraId="0589962D" w14:textId="77777777" w:rsidR="00F54D48" w:rsidRDefault="00F54D48" w:rsidP="00014E3F">
            <w:pPr>
              <w:rPr>
                <w:rFonts w:ascii="Times New Roman" w:eastAsia="Times New Roman" w:hAnsi="Times New Roman" w:cs="Times New Roman"/>
                <w:sz w:val="18"/>
                <w:szCs w:val="18"/>
              </w:rPr>
            </w:pPr>
            <w:r>
              <w:rPr>
                <w:rFonts w:ascii="Times New Roman" w:eastAsia="Times New Roman" w:hAnsi="Times New Roman" w:cs="Times New Roman"/>
                <w:sz w:val="18"/>
                <w:szCs w:val="18"/>
              </w:rPr>
              <w:t>Innovation Leadership Competency by Vlok (2012).</w:t>
            </w:r>
          </w:p>
          <w:p w14:paraId="0A52E410" w14:textId="77777777" w:rsidR="00F54D48" w:rsidRDefault="00F54D48" w:rsidP="00014E3F">
            <w:pPr>
              <w:pBdr>
                <w:top w:val="nil"/>
                <w:left w:val="nil"/>
                <w:bottom w:val="nil"/>
                <w:right w:val="nil"/>
                <w:between w:val="nil"/>
              </w:pBdr>
              <w:rPr>
                <w:rFonts w:ascii="Times New Roman" w:eastAsia="Times New Roman" w:hAnsi="Times New Roman" w:cs="Times New Roman"/>
                <w:color w:val="000000"/>
                <w:sz w:val="18"/>
                <w:szCs w:val="18"/>
              </w:rPr>
            </w:pPr>
          </w:p>
        </w:tc>
        <w:tc>
          <w:tcPr>
            <w:tcW w:w="2840" w:type="dxa"/>
            <w:tcBorders>
              <w:top w:val="single" w:sz="4" w:space="0" w:color="000000"/>
              <w:bottom w:val="single" w:sz="4" w:space="0" w:color="000000"/>
            </w:tcBorders>
          </w:tcPr>
          <w:p w14:paraId="2903F7A1" w14:textId="77777777" w:rsidR="00F54D48" w:rsidRDefault="00F54D48" w:rsidP="00F54D48">
            <w:pPr>
              <w:numPr>
                <w:ilvl w:val="0"/>
                <w:numId w:val="62"/>
              </w:numPr>
              <w:pBdr>
                <w:top w:val="nil"/>
                <w:left w:val="nil"/>
                <w:bottom w:val="nil"/>
                <w:right w:val="nil"/>
                <w:between w:val="nil"/>
              </w:pBdr>
              <w:spacing w:after="0" w:line="240" w:lineRule="auto"/>
              <w:ind w:left="321" w:hanging="284"/>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Strategist</w:t>
            </w:r>
          </w:p>
          <w:p w14:paraId="183FAFB6" w14:textId="77777777" w:rsidR="00F54D48" w:rsidRDefault="00F54D48" w:rsidP="00F54D48">
            <w:pPr>
              <w:numPr>
                <w:ilvl w:val="0"/>
                <w:numId w:val="62"/>
              </w:numPr>
              <w:pBdr>
                <w:top w:val="nil"/>
                <w:left w:val="nil"/>
                <w:bottom w:val="nil"/>
                <w:right w:val="nil"/>
                <w:between w:val="nil"/>
              </w:pBdr>
              <w:spacing w:after="0" w:line="240" w:lineRule="auto"/>
              <w:ind w:left="321" w:hanging="284"/>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Capability Builder</w:t>
            </w:r>
          </w:p>
          <w:p w14:paraId="5E4492E3" w14:textId="77777777" w:rsidR="00F54D48" w:rsidRDefault="00F54D48" w:rsidP="00F54D48">
            <w:pPr>
              <w:numPr>
                <w:ilvl w:val="0"/>
                <w:numId w:val="62"/>
              </w:numPr>
              <w:pBdr>
                <w:top w:val="nil"/>
                <w:left w:val="nil"/>
                <w:bottom w:val="nil"/>
                <w:right w:val="nil"/>
                <w:between w:val="nil"/>
              </w:pBdr>
              <w:spacing w:after="0" w:line="240" w:lineRule="auto"/>
              <w:ind w:left="321" w:hanging="284"/>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Matchmaker</w:t>
            </w:r>
          </w:p>
          <w:p w14:paraId="07C3EA08" w14:textId="77777777" w:rsidR="00F54D48" w:rsidRDefault="00F54D48" w:rsidP="00F54D48">
            <w:pPr>
              <w:numPr>
                <w:ilvl w:val="0"/>
                <w:numId w:val="62"/>
              </w:numPr>
              <w:pBdr>
                <w:top w:val="nil"/>
                <w:left w:val="nil"/>
                <w:bottom w:val="nil"/>
                <w:right w:val="nil"/>
                <w:between w:val="nil"/>
              </w:pBdr>
              <w:spacing w:after="0" w:line="240" w:lineRule="auto"/>
              <w:ind w:left="321" w:hanging="284"/>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Achiever</w:t>
            </w:r>
          </w:p>
          <w:p w14:paraId="01F5E70A" w14:textId="77777777" w:rsidR="00F54D48" w:rsidRDefault="00F54D48" w:rsidP="00014E3F">
            <w:pPr>
              <w:rPr>
                <w:rFonts w:ascii="Times New Roman" w:eastAsia="Times New Roman" w:hAnsi="Times New Roman" w:cs="Times New Roman"/>
                <w:color w:val="000000"/>
                <w:sz w:val="18"/>
                <w:szCs w:val="18"/>
              </w:rPr>
            </w:pPr>
          </w:p>
        </w:tc>
        <w:tc>
          <w:tcPr>
            <w:tcW w:w="3562" w:type="dxa"/>
            <w:tcBorders>
              <w:top w:val="single" w:sz="4" w:space="0" w:color="000000"/>
              <w:bottom w:val="single" w:sz="4" w:space="0" w:color="000000"/>
            </w:tcBorders>
          </w:tcPr>
          <w:p w14:paraId="51AD0B9A" w14:textId="77777777" w:rsidR="00F54D48" w:rsidRDefault="00F54D48" w:rsidP="00014E3F">
            <w:pPr>
              <w:jc w:val="both"/>
              <w:rPr>
                <w:rFonts w:ascii="Times New Roman" w:eastAsia="Times New Roman" w:hAnsi="Times New Roman" w:cs="Times New Roman"/>
                <w:sz w:val="18"/>
                <w:szCs w:val="18"/>
              </w:rPr>
            </w:pPr>
            <w:r w:rsidRPr="00C25C7E">
              <w:rPr>
                <w:rFonts w:ascii="Times New Roman" w:eastAsia="Times New Roman" w:hAnsi="Times New Roman" w:cs="Times New Roman"/>
                <w:sz w:val="18"/>
                <w:szCs w:val="18"/>
              </w:rPr>
              <w:t xml:space="preserve">Innovation </w:t>
            </w:r>
            <w:r>
              <w:rPr>
                <w:rFonts w:ascii="Times New Roman" w:eastAsia="Times New Roman" w:hAnsi="Times New Roman" w:cs="Times New Roman"/>
                <w:sz w:val="18"/>
                <w:szCs w:val="18"/>
              </w:rPr>
              <w:t>L</w:t>
            </w:r>
            <w:r w:rsidRPr="00C25C7E">
              <w:rPr>
                <w:rFonts w:ascii="Times New Roman" w:eastAsia="Times New Roman" w:hAnsi="Times New Roman" w:cs="Times New Roman"/>
                <w:sz w:val="18"/>
                <w:szCs w:val="18"/>
              </w:rPr>
              <w:t xml:space="preserve">eadership </w:t>
            </w:r>
            <w:r>
              <w:rPr>
                <w:rFonts w:ascii="Times New Roman" w:eastAsia="Times New Roman" w:hAnsi="Times New Roman" w:cs="Times New Roman"/>
                <w:sz w:val="18"/>
                <w:szCs w:val="18"/>
              </w:rPr>
              <w:t>is critical</w:t>
            </w:r>
            <w:r w:rsidRPr="00C25C7E">
              <w:rPr>
                <w:rFonts w:ascii="Times New Roman" w:eastAsia="Times New Roman" w:hAnsi="Times New Roman" w:cs="Times New Roman"/>
                <w:sz w:val="18"/>
                <w:szCs w:val="18"/>
              </w:rPr>
              <w:t xml:space="preserve"> in shaping </w:t>
            </w:r>
            <w:r>
              <w:rPr>
                <w:rFonts w:ascii="Times New Roman" w:eastAsia="Times New Roman" w:hAnsi="Times New Roman" w:cs="Times New Roman"/>
                <w:sz w:val="18"/>
                <w:szCs w:val="18"/>
              </w:rPr>
              <w:t>organisational</w:t>
            </w:r>
            <w:r w:rsidRPr="00C25C7E">
              <w:rPr>
                <w:rFonts w:ascii="Times New Roman" w:eastAsia="Times New Roman" w:hAnsi="Times New Roman" w:cs="Times New Roman"/>
                <w:sz w:val="18"/>
                <w:szCs w:val="18"/>
              </w:rPr>
              <w:t xml:space="preserve"> culture, engaging teachers, and boosting commitment. These leaders create an environment that encourages innovation and creative ideas. By fostering this culture, innovation leadership indirectly enhances </w:t>
            </w:r>
            <w:r>
              <w:rPr>
                <w:rFonts w:ascii="Times New Roman" w:eastAsia="Times New Roman" w:hAnsi="Times New Roman" w:cs="Times New Roman"/>
                <w:sz w:val="18"/>
                <w:szCs w:val="18"/>
              </w:rPr>
              <w:t>organisational</w:t>
            </w:r>
            <w:r w:rsidRPr="00C25C7E">
              <w:rPr>
                <w:rFonts w:ascii="Times New Roman" w:eastAsia="Times New Roman" w:hAnsi="Times New Roman" w:cs="Times New Roman"/>
                <w:sz w:val="18"/>
                <w:szCs w:val="18"/>
              </w:rPr>
              <w:t xml:space="preserve"> performance and commitment to goals. </w:t>
            </w:r>
            <w:r w:rsidRPr="0067334C">
              <w:rPr>
                <w:rFonts w:ascii="Times New Roman" w:eastAsia="Times New Roman" w:hAnsi="Times New Roman" w:cs="Times New Roman"/>
                <w:sz w:val="18"/>
                <w:szCs w:val="18"/>
              </w:rPr>
              <w:t xml:space="preserve">In schools, innovation leadership is vital for improving quality, involving changes in leadership, behaviour, culture, and </w:t>
            </w:r>
            <w:r w:rsidRPr="0067334C">
              <w:rPr>
                <w:rFonts w:ascii="Times New Roman" w:eastAsia="Times New Roman" w:hAnsi="Times New Roman" w:cs="Times New Roman"/>
                <w:sz w:val="18"/>
                <w:szCs w:val="18"/>
              </w:rPr>
              <w:lastRenderedPageBreak/>
              <w:t>performance.</w:t>
            </w:r>
            <w:r w:rsidRPr="00C25C7E">
              <w:rPr>
                <w:rFonts w:ascii="Times New Roman" w:eastAsia="Times New Roman" w:hAnsi="Times New Roman" w:cs="Times New Roman"/>
                <w:sz w:val="18"/>
                <w:szCs w:val="18"/>
              </w:rPr>
              <w:t xml:space="preserve"> It also requires building strong relationships with stakeholders, seeking new ideas, and developing a positive school culture.</w:t>
            </w:r>
          </w:p>
          <w:p w14:paraId="76A2E9C9" w14:textId="77777777" w:rsidR="00F54D48" w:rsidRDefault="00F54D48" w:rsidP="00014E3F">
            <w:pPr>
              <w:jc w:val="both"/>
              <w:rPr>
                <w:rFonts w:ascii="Times New Roman" w:eastAsia="Times New Roman" w:hAnsi="Times New Roman" w:cs="Times New Roman"/>
                <w:sz w:val="18"/>
                <w:szCs w:val="18"/>
              </w:rPr>
            </w:pPr>
          </w:p>
        </w:tc>
      </w:tr>
      <w:tr w:rsidR="00F54D48" w14:paraId="6617EED1" w14:textId="77777777" w:rsidTr="00014E3F">
        <w:tc>
          <w:tcPr>
            <w:tcW w:w="567" w:type="dxa"/>
            <w:tcBorders>
              <w:top w:val="single" w:sz="4" w:space="0" w:color="000000"/>
              <w:bottom w:val="single" w:sz="4" w:space="0" w:color="000000"/>
            </w:tcBorders>
          </w:tcPr>
          <w:p w14:paraId="23F9C870" w14:textId="77777777" w:rsidR="00F54D48" w:rsidRDefault="00F54D48" w:rsidP="00014E3F">
            <w:pPr>
              <w:rPr>
                <w:rFonts w:ascii="Times New Roman" w:eastAsia="Times New Roman" w:hAnsi="Times New Roman" w:cs="Times New Roman"/>
                <w:sz w:val="18"/>
                <w:szCs w:val="18"/>
                <w:highlight w:val="white"/>
              </w:rPr>
            </w:pPr>
            <w:r>
              <w:rPr>
                <w:rFonts w:ascii="Times New Roman" w:eastAsia="Times New Roman" w:hAnsi="Times New Roman" w:cs="Times New Roman"/>
                <w:sz w:val="18"/>
                <w:szCs w:val="18"/>
                <w:highlight w:val="white"/>
              </w:rPr>
              <w:lastRenderedPageBreak/>
              <w:t>36</w:t>
            </w:r>
          </w:p>
        </w:tc>
        <w:tc>
          <w:tcPr>
            <w:tcW w:w="1413" w:type="dxa"/>
            <w:tcBorders>
              <w:top w:val="single" w:sz="4" w:space="0" w:color="000000"/>
              <w:bottom w:val="single" w:sz="4" w:space="0" w:color="000000"/>
            </w:tcBorders>
          </w:tcPr>
          <w:p w14:paraId="408B37B8" w14:textId="77777777" w:rsidR="00F54D48" w:rsidRDefault="00F54D48" w:rsidP="00014E3F">
            <w:pPr>
              <w:rPr>
                <w:rFonts w:ascii="Times New Roman" w:eastAsia="Times New Roman" w:hAnsi="Times New Roman" w:cs="Times New Roman"/>
                <w:color w:val="FF0000"/>
                <w:sz w:val="18"/>
                <w:szCs w:val="18"/>
                <w:highlight w:val="white"/>
              </w:rPr>
            </w:pPr>
            <w:r>
              <w:rPr>
                <w:rFonts w:ascii="Times New Roman" w:eastAsia="Times New Roman" w:hAnsi="Times New Roman" w:cs="Times New Roman"/>
                <w:sz w:val="18"/>
                <w:szCs w:val="18"/>
                <w:highlight w:val="white"/>
              </w:rPr>
              <w:t>Tongrugjun et al. (2023), Thailand</w:t>
            </w:r>
          </w:p>
        </w:tc>
        <w:tc>
          <w:tcPr>
            <w:tcW w:w="1984" w:type="dxa"/>
            <w:tcBorders>
              <w:top w:val="single" w:sz="4" w:space="0" w:color="000000"/>
              <w:bottom w:val="single" w:sz="4" w:space="0" w:color="000000"/>
            </w:tcBorders>
          </w:tcPr>
          <w:p w14:paraId="37E56F2D" w14:textId="77777777" w:rsidR="00F54D48" w:rsidRDefault="00F54D48" w:rsidP="00014E3F">
            <w:pPr>
              <w:rPr>
                <w:rFonts w:ascii="Times New Roman" w:eastAsia="Times New Roman" w:hAnsi="Times New Roman" w:cs="Times New Roman"/>
                <w:sz w:val="18"/>
                <w:szCs w:val="18"/>
              </w:rPr>
            </w:pPr>
            <w:r>
              <w:rPr>
                <w:rFonts w:ascii="Times New Roman" w:eastAsia="Times New Roman" w:hAnsi="Times New Roman" w:cs="Times New Roman"/>
                <w:sz w:val="18"/>
                <w:szCs w:val="18"/>
              </w:rPr>
              <w:t>580 school administrators in Thailand</w:t>
            </w:r>
          </w:p>
        </w:tc>
        <w:tc>
          <w:tcPr>
            <w:tcW w:w="2127" w:type="dxa"/>
            <w:tcBorders>
              <w:top w:val="single" w:sz="4" w:space="0" w:color="000000"/>
              <w:bottom w:val="single" w:sz="4" w:space="0" w:color="000000"/>
            </w:tcBorders>
          </w:tcPr>
          <w:p w14:paraId="77E6E94F" w14:textId="77777777" w:rsidR="00F54D48" w:rsidRDefault="00F54D48" w:rsidP="00014E3F">
            <w:pPr>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A mixed method study. </w:t>
            </w:r>
          </w:p>
        </w:tc>
        <w:tc>
          <w:tcPr>
            <w:tcW w:w="2556" w:type="dxa"/>
            <w:tcBorders>
              <w:top w:val="single" w:sz="4" w:space="0" w:color="000000"/>
              <w:bottom w:val="single" w:sz="4" w:space="0" w:color="000000"/>
            </w:tcBorders>
          </w:tcPr>
          <w:p w14:paraId="70918557" w14:textId="77777777" w:rsidR="00F54D48" w:rsidRDefault="00F54D48" w:rsidP="00014E3F">
            <w:pPr>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Innovative Leadership in the 21st century combines the concepts of five (5) leadership theories: </w:t>
            </w:r>
          </w:p>
          <w:p w14:paraId="19B54E5F" w14:textId="77777777" w:rsidR="00F54D48" w:rsidRDefault="00F54D48" w:rsidP="00014E3F">
            <w:pPr>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1) Transformational Leadership </w:t>
            </w:r>
          </w:p>
          <w:p w14:paraId="5B8C5E6A" w14:textId="77777777" w:rsidR="00F54D48" w:rsidRDefault="00F54D48" w:rsidP="00014E3F">
            <w:pPr>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2) Charismatic Leadership </w:t>
            </w:r>
          </w:p>
          <w:p w14:paraId="330EE26C" w14:textId="77777777" w:rsidR="00F54D48" w:rsidRDefault="00F54D48" w:rsidP="00014E3F">
            <w:pPr>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3) Self Leadership </w:t>
            </w:r>
          </w:p>
          <w:p w14:paraId="5D1121E0" w14:textId="77777777" w:rsidR="00F54D48" w:rsidRDefault="00F54D48" w:rsidP="00014E3F">
            <w:pPr>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4) Visionary Leadership </w:t>
            </w:r>
          </w:p>
          <w:p w14:paraId="754D63A4" w14:textId="77777777" w:rsidR="00F54D48" w:rsidRDefault="00F54D48" w:rsidP="00014E3F">
            <w:pPr>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5) Democratic Leadership </w:t>
            </w:r>
          </w:p>
        </w:tc>
        <w:tc>
          <w:tcPr>
            <w:tcW w:w="2840" w:type="dxa"/>
            <w:tcBorders>
              <w:top w:val="single" w:sz="4" w:space="0" w:color="000000"/>
              <w:bottom w:val="single" w:sz="4" w:space="0" w:color="000000"/>
            </w:tcBorders>
          </w:tcPr>
          <w:p w14:paraId="34F47F8B" w14:textId="77777777" w:rsidR="00F54D48" w:rsidRDefault="00F54D48" w:rsidP="00F54D48">
            <w:pPr>
              <w:numPr>
                <w:ilvl w:val="0"/>
                <w:numId w:val="20"/>
              </w:numPr>
              <w:pBdr>
                <w:top w:val="nil"/>
                <w:left w:val="nil"/>
                <w:bottom w:val="nil"/>
                <w:right w:val="nil"/>
                <w:between w:val="nil"/>
              </w:pBdr>
              <w:spacing w:after="0" w:line="240" w:lineRule="auto"/>
              <w:ind w:left="322" w:hanging="284"/>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Innovative Vision</w:t>
            </w:r>
          </w:p>
          <w:p w14:paraId="22CDBFCE" w14:textId="77777777" w:rsidR="00F54D48" w:rsidRDefault="00F54D48" w:rsidP="00F54D48">
            <w:pPr>
              <w:numPr>
                <w:ilvl w:val="0"/>
                <w:numId w:val="20"/>
              </w:numPr>
              <w:pBdr>
                <w:top w:val="nil"/>
                <w:left w:val="nil"/>
                <w:bottom w:val="nil"/>
                <w:right w:val="nil"/>
                <w:between w:val="nil"/>
              </w:pBdr>
              <w:spacing w:after="0" w:line="240" w:lineRule="auto"/>
              <w:ind w:left="322" w:hanging="284"/>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Innovative Creativity</w:t>
            </w:r>
          </w:p>
          <w:p w14:paraId="4A44002D" w14:textId="77777777" w:rsidR="00F54D48" w:rsidRDefault="00F54D48" w:rsidP="00F54D48">
            <w:pPr>
              <w:numPr>
                <w:ilvl w:val="0"/>
                <w:numId w:val="20"/>
              </w:numPr>
              <w:pBdr>
                <w:top w:val="nil"/>
                <w:left w:val="nil"/>
                <w:bottom w:val="nil"/>
                <w:right w:val="nil"/>
                <w:between w:val="nil"/>
              </w:pBdr>
              <w:spacing w:after="0" w:line="240" w:lineRule="auto"/>
              <w:ind w:left="322" w:hanging="284"/>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Teamwork and Innovation Participation</w:t>
            </w:r>
          </w:p>
          <w:p w14:paraId="2DC79CFC" w14:textId="77777777" w:rsidR="00F54D48" w:rsidRDefault="00F54D48" w:rsidP="00F54D48">
            <w:pPr>
              <w:numPr>
                <w:ilvl w:val="0"/>
                <w:numId w:val="20"/>
              </w:numPr>
              <w:pBdr>
                <w:top w:val="nil"/>
                <w:left w:val="nil"/>
                <w:bottom w:val="nil"/>
                <w:right w:val="nil"/>
                <w:between w:val="nil"/>
              </w:pBdr>
              <w:spacing w:after="0" w:line="240" w:lineRule="auto"/>
              <w:ind w:left="322" w:hanging="284"/>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Risk Management</w:t>
            </w:r>
          </w:p>
          <w:p w14:paraId="5DDE32D5" w14:textId="77777777" w:rsidR="00F54D48" w:rsidRDefault="00F54D48" w:rsidP="00F54D48">
            <w:pPr>
              <w:numPr>
                <w:ilvl w:val="0"/>
                <w:numId w:val="20"/>
              </w:numPr>
              <w:pBdr>
                <w:top w:val="nil"/>
                <w:left w:val="nil"/>
                <w:bottom w:val="nil"/>
                <w:right w:val="nil"/>
                <w:between w:val="nil"/>
              </w:pBdr>
              <w:spacing w:after="0" w:line="240" w:lineRule="auto"/>
              <w:ind w:left="322" w:hanging="284"/>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Creation of an Innovative Organisational Atmosphere</w:t>
            </w:r>
          </w:p>
          <w:p w14:paraId="3050F391" w14:textId="77777777" w:rsidR="00F54D48" w:rsidRDefault="00F54D48" w:rsidP="00F54D48">
            <w:pPr>
              <w:numPr>
                <w:ilvl w:val="0"/>
                <w:numId w:val="20"/>
              </w:numPr>
              <w:pBdr>
                <w:top w:val="nil"/>
                <w:left w:val="nil"/>
                <w:bottom w:val="nil"/>
                <w:right w:val="nil"/>
                <w:between w:val="nil"/>
              </w:pBdr>
              <w:spacing w:after="0" w:line="240" w:lineRule="auto"/>
              <w:ind w:left="322" w:hanging="284"/>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High Personality and Role Performance Skills</w:t>
            </w:r>
          </w:p>
          <w:p w14:paraId="2C9CC184" w14:textId="77777777" w:rsidR="00F54D48" w:rsidRDefault="00F54D48" w:rsidP="00014E3F">
            <w:pPr>
              <w:rPr>
                <w:rFonts w:ascii="Times New Roman" w:eastAsia="Times New Roman" w:hAnsi="Times New Roman" w:cs="Times New Roman"/>
                <w:sz w:val="18"/>
                <w:szCs w:val="18"/>
              </w:rPr>
            </w:pPr>
          </w:p>
        </w:tc>
        <w:tc>
          <w:tcPr>
            <w:tcW w:w="3562" w:type="dxa"/>
            <w:tcBorders>
              <w:top w:val="single" w:sz="4" w:space="0" w:color="000000"/>
              <w:bottom w:val="single" w:sz="4" w:space="0" w:color="000000"/>
            </w:tcBorders>
          </w:tcPr>
          <w:p w14:paraId="14B8B581" w14:textId="77777777" w:rsidR="00F54D48" w:rsidRDefault="00F54D48" w:rsidP="00014E3F">
            <w:pPr>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Consistency with Empirical Data: Models developed from theory and research demonstrated consistency with empirical data across different criteria. Confirmatory factor analysis validated the alignment of these models with real-world data, indicating the universality of the underlying theories and research findings. Factors contributing to this consistency include globalisation, technological advancements, and the rapid dissemination of information in the digital age.</w:t>
            </w:r>
          </w:p>
          <w:p w14:paraId="0D17D375" w14:textId="77777777" w:rsidR="00F54D48" w:rsidRDefault="00F54D48" w:rsidP="00014E3F">
            <w:pPr>
              <w:jc w:val="both"/>
              <w:rPr>
                <w:rFonts w:ascii="Times New Roman" w:eastAsia="Times New Roman" w:hAnsi="Times New Roman" w:cs="Times New Roman"/>
                <w:sz w:val="18"/>
                <w:szCs w:val="18"/>
              </w:rPr>
            </w:pPr>
          </w:p>
        </w:tc>
      </w:tr>
      <w:tr w:rsidR="00F54D48" w14:paraId="07EBBF89" w14:textId="77777777" w:rsidTr="00014E3F">
        <w:tc>
          <w:tcPr>
            <w:tcW w:w="567" w:type="dxa"/>
            <w:tcBorders>
              <w:top w:val="single" w:sz="4" w:space="0" w:color="000000"/>
              <w:bottom w:val="single" w:sz="4" w:space="0" w:color="000000"/>
            </w:tcBorders>
          </w:tcPr>
          <w:p w14:paraId="3F31B46C" w14:textId="77777777" w:rsidR="00F54D48" w:rsidRDefault="00F54D48" w:rsidP="00014E3F">
            <w:pPr>
              <w:rPr>
                <w:rFonts w:ascii="Times New Roman" w:eastAsia="Times New Roman" w:hAnsi="Times New Roman" w:cs="Times New Roman"/>
                <w:color w:val="222222"/>
                <w:sz w:val="18"/>
                <w:szCs w:val="18"/>
                <w:highlight w:val="white"/>
              </w:rPr>
            </w:pPr>
            <w:r>
              <w:rPr>
                <w:rFonts w:ascii="Times New Roman" w:eastAsia="Times New Roman" w:hAnsi="Times New Roman" w:cs="Times New Roman"/>
                <w:color w:val="222222"/>
                <w:sz w:val="18"/>
                <w:szCs w:val="18"/>
                <w:highlight w:val="white"/>
              </w:rPr>
              <w:t>37</w:t>
            </w:r>
          </w:p>
        </w:tc>
        <w:tc>
          <w:tcPr>
            <w:tcW w:w="1413" w:type="dxa"/>
            <w:tcBorders>
              <w:top w:val="single" w:sz="4" w:space="0" w:color="000000"/>
              <w:bottom w:val="single" w:sz="4" w:space="0" w:color="000000"/>
            </w:tcBorders>
          </w:tcPr>
          <w:p w14:paraId="70E36DAC" w14:textId="77777777" w:rsidR="00F54D48" w:rsidRDefault="00F54D48" w:rsidP="00014E3F">
            <w:pPr>
              <w:rPr>
                <w:rFonts w:ascii="Times New Roman" w:eastAsia="Times New Roman" w:hAnsi="Times New Roman" w:cs="Times New Roman"/>
                <w:color w:val="222222"/>
                <w:sz w:val="18"/>
                <w:szCs w:val="18"/>
                <w:highlight w:val="white"/>
              </w:rPr>
            </w:pPr>
            <w:r>
              <w:rPr>
                <w:rFonts w:ascii="Times New Roman" w:eastAsia="Times New Roman" w:hAnsi="Times New Roman" w:cs="Times New Roman"/>
                <w:color w:val="222222"/>
                <w:sz w:val="18"/>
                <w:szCs w:val="18"/>
                <w:highlight w:val="white"/>
              </w:rPr>
              <w:t>Ubaidillah et al. (2018), Indonesia</w:t>
            </w:r>
          </w:p>
        </w:tc>
        <w:tc>
          <w:tcPr>
            <w:tcW w:w="1984" w:type="dxa"/>
            <w:tcBorders>
              <w:top w:val="single" w:sz="4" w:space="0" w:color="000000"/>
              <w:bottom w:val="single" w:sz="4" w:space="0" w:color="000000"/>
            </w:tcBorders>
          </w:tcPr>
          <w:p w14:paraId="5FF3428A" w14:textId="77777777" w:rsidR="00F54D48" w:rsidRDefault="00F54D48" w:rsidP="00014E3F">
            <w:pPr>
              <w:rPr>
                <w:rFonts w:ascii="Times New Roman" w:eastAsia="Times New Roman" w:hAnsi="Times New Roman" w:cs="Times New Roman"/>
                <w:sz w:val="18"/>
                <w:szCs w:val="18"/>
              </w:rPr>
            </w:pPr>
            <w:r>
              <w:rPr>
                <w:rFonts w:ascii="Times New Roman" w:eastAsia="Times New Roman" w:hAnsi="Times New Roman" w:cs="Times New Roman"/>
                <w:sz w:val="18"/>
                <w:szCs w:val="18"/>
              </w:rPr>
              <w:t>School principals, vice principals (deputy head</w:t>
            </w:r>
          </w:p>
          <w:p w14:paraId="124C8712" w14:textId="77777777" w:rsidR="00F54D48" w:rsidRDefault="00F54D48" w:rsidP="00014E3F">
            <w:pPr>
              <w:rPr>
                <w:rFonts w:ascii="Times New Roman" w:eastAsia="Times New Roman" w:hAnsi="Times New Roman" w:cs="Times New Roman"/>
                <w:sz w:val="18"/>
                <w:szCs w:val="18"/>
              </w:rPr>
            </w:pPr>
            <w:r>
              <w:rPr>
                <w:rFonts w:ascii="Times New Roman" w:eastAsia="Times New Roman" w:hAnsi="Times New Roman" w:cs="Times New Roman"/>
                <w:sz w:val="18"/>
                <w:szCs w:val="18"/>
              </w:rPr>
              <w:t>of curriculum, deputy head of student affairs, deputy head of infrastructure, deputy head of</w:t>
            </w:r>
          </w:p>
          <w:p w14:paraId="1CE67656" w14:textId="77777777" w:rsidR="00F54D48" w:rsidRDefault="00F54D48" w:rsidP="00014E3F">
            <w:pPr>
              <w:rPr>
                <w:rFonts w:ascii="Times New Roman" w:eastAsia="Times New Roman" w:hAnsi="Times New Roman" w:cs="Times New Roman"/>
                <w:sz w:val="18"/>
                <w:szCs w:val="18"/>
              </w:rPr>
            </w:pPr>
            <w:r>
              <w:rPr>
                <w:rFonts w:ascii="Times New Roman" w:eastAsia="Times New Roman" w:hAnsi="Times New Roman" w:cs="Times New Roman"/>
                <w:sz w:val="18"/>
                <w:szCs w:val="18"/>
              </w:rPr>
              <w:t>public relations), head of administration, and teachers of the senior High School of Bangil</w:t>
            </w:r>
          </w:p>
          <w:p w14:paraId="50568EF1" w14:textId="77777777" w:rsidR="00F54D48" w:rsidRDefault="00F54D48" w:rsidP="00014E3F">
            <w:pPr>
              <w:rPr>
                <w:rFonts w:ascii="Times New Roman" w:eastAsia="Times New Roman" w:hAnsi="Times New Roman" w:cs="Times New Roman"/>
                <w:sz w:val="18"/>
                <w:szCs w:val="18"/>
              </w:rPr>
            </w:pPr>
            <w:r>
              <w:rPr>
                <w:rFonts w:ascii="Times New Roman" w:eastAsia="Times New Roman" w:hAnsi="Times New Roman" w:cs="Times New Roman"/>
                <w:sz w:val="18"/>
                <w:szCs w:val="18"/>
              </w:rPr>
              <w:t>Pasuruan East Java Indonesia.</w:t>
            </w:r>
          </w:p>
        </w:tc>
        <w:tc>
          <w:tcPr>
            <w:tcW w:w="2127" w:type="dxa"/>
            <w:tcBorders>
              <w:top w:val="single" w:sz="4" w:space="0" w:color="000000"/>
              <w:bottom w:val="single" w:sz="4" w:space="0" w:color="000000"/>
            </w:tcBorders>
          </w:tcPr>
          <w:p w14:paraId="23B69B41" w14:textId="77777777" w:rsidR="00F54D48" w:rsidRDefault="00F54D48" w:rsidP="00014E3F">
            <w:pPr>
              <w:rPr>
                <w:rFonts w:ascii="Times New Roman" w:eastAsia="Times New Roman" w:hAnsi="Times New Roman" w:cs="Times New Roman"/>
                <w:sz w:val="18"/>
                <w:szCs w:val="18"/>
              </w:rPr>
            </w:pPr>
            <w:r>
              <w:rPr>
                <w:rFonts w:ascii="Times New Roman" w:eastAsia="Times New Roman" w:hAnsi="Times New Roman" w:cs="Times New Roman"/>
                <w:sz w:val="18"/>
                <w:szCs w:val="18"/>
              </w:rPr>
              <w:t>A descriptive method with a qualitative approach</w:t>
            </w:r>
          </w:p>
        </w:tc>
        <w:tc>
          <w:tcPr>
            <w:tcW w:w="2556" w:type="dxa"/>
            <w:tcBorders>
              <w:top w:val="single" w:sz="4" w:space="0" w:color="000000"/>
              <w:bottom w:val="single" w:sz="4" w:space="0" w:color="000000"/>
            </w:tcBorders>
          </w:tcPr>
          <w:p w14:paraId="2F6ECF13" w14:textId="77777777" w:rsidR="00F54D48" w:rsidRDefault="00F54D48" w:rsidP="00014E3F">
            <w:pPr>
              <w:rPr>
                <w:rFonts w:ascii="Times New Roman" w:eastAsia="Times New Roman" w:hAnsi="Times New Roman" w:cs="Times New Roman"/>
                <w:sz w:val="18"/>
                <w:szCs w:val="18"/>
              </w:rPr>
            </w:pPr>
            <w:r>
              <w:rPr>
                <w:rFonts w:ascii="Times New Roman" w:eastAsia="Times New Roman" w:hAnsi="Times New Roman" w:cs="Times New Roman"/>
                <w:sz w:val="18"/>
                <w:szCs w:val="18"/>
              </w:rPr>
              <w:t>No framework mentioned</w:t>
            </w:r>
          </w:p>
        </w:tc>
        <w:tc>
          <w:tcPr>
            <w:tcW w:w="2840" w:type="dxa"/>
            <w:tcBorders>
              <w:top w:val="single" w:sz="4" w:space="0" w:color="000000"/>
              <w:bottom w:val="single" w:sz="4" w:space="0" w:color="000000"/>
            </w:tcBorders>
          </w:tcPr>
          <w:p w14:paraId="490AEA29" w14:textId="77777777" w:rsidR="00F54D48" w:rsidRDefault="00F54D48" w:rsidP="00F54D48">
            <w:pPr>
              <w:numPr>
                <w:ilvl w:val="0"/>
                <w:numId w:val="16"/>
              </w:numPr>
              <w:spacing w:after="0" w:line="240" w:lineRule="auto"/>
              <w:ind w:left="316" w:hanging="283"/>
              <w:rPr>
                <w:rFonts w:ascii="Times New Roman" w:eastAsia="Times New Roman" w:hAnsi="Times New Roman" w:cs="Times New Roman"/>
                <w:sz w:val="18"/>
                <w:szCs w:val="18"/>
              </w:rPr>
            </w:pPr>
            <w:r>
              <w:rPr>
                <w:rFonts w:ascii="Times New Roman" w:eastAsia="Times New Roman" w:hAnsi="Times New Roman" w:cs="Times New Roman"/>
                <w:sz w:val="18"/>
                <w:szCs w:val="18"/>
              </w:rPr>
              <w:t>Creativity</w:t>
            </w:r>
          </w:p>
          <w:p w14:paraId="42C61411" w14:textId="77777777" w:rsidR="00F54D48" w:rsidRDefault="00F54D48" w:rsidP="00F54D48">
            <w:pPr>
              <w:numPr>
                <w:ilvl w:val="0"/>
                <w:numId w:val="16"/>
              </w:numPr>
              <w:spacing w:after="0" w:line="240" w:lineRule="auto"/>
              <w:ind w:left="316" w:hanging="283"/>
              <w:rPr>
                <w:rFonts w:ascii="Times New Roman" w:eastAsia="Times New Roman" w:hAnsi="Times New Roman" w:cs="Times New Roman"/>
                <w:sz w:val="18"/>
                <w:szCs w:val="18"/>
              </w:rPr>
            </w:pPr>
            <w:r>
              <w:rPr>
                <w:rFonts w:ascii="Times New Roman" w:eastAsia="Times New Roman" w:hAnsi="Times New Roman" w:cs="Times New Roman"/>
                <w:sz w:val="18"/>
                <w:szCs w:val="18"/>
              </w:rPr>
              <w:t>Openness to Change</w:t>
            </w:r>
          </w:p>
          <w:p w14:paraId="43FC9C9A" w14:textId="77777777" w:rsidR="00F54D48" w:rsidRDefault="00F54D48" w:rsidP="00F54D48">
            <w:pPr>
              <w:numPr>
                <w:ilvl w:val="0"/>
                <w:numId w:val="16"/>
              </w:numPr>
              <w:spacing w:after="0" w:line="240" w:lineRule="auto"/>
              <w:ind w:left="316" w:hanging="283"/>
              <w:rPr>
                <w:rFonts w:ascii="Times New Roman" w:eastAsia="Times New Roman" w:hAnsi="Times New Roman" w:cs="Times New Roman"/>
                <w:sz w:val="18"/>
                <w:szCs w:val="18"/>
              </w:rPr>
            </w:pPr>
            <w:r>
              <w:rPr>
                <w:rFonts w:ascii="Times New Roman" w:eastAsia="Times New Roman" w:hAnsi="Times New Roman" w:cs="Times New Roman"/>
                <w:sz w:val="18"/>
                <w:szCs w:val="18"/>
              </w:rPr>
              <w:t>Risk-Taking</w:t>
            </w:r>
          </w:p>
          <w:p w14:paraId="4D10A446" w14:textId="77777777" w:rsidR="00F54D48" w:rsidRDefault="00F54D48" w:rsidP="00F54D48">
            <w:pPr>
              <w:numPr>
                <w:ilvl w:val="0"/>
                <w:numId w:val="16"/>
              </w:numPr>
              <w:spacing w:after="0" w:line="240" w:lineRule="auto"/>
              <w:ind w:left="316" w:hanging="283"/>
              <w:rPr>
                <w:rFonts w:ascii="Times New Roman" w:eastAsia="Times New Roman" w:hAnsi="Times New Roman" w:cs="Times New Roman"/>
                <w:sz w:val="18"/>
                <w:szCs w:val="18"/>
              </w:rPr>
            </w:pPr>
            <w:r>
              <w:rPr>
                <w:rFonts w:ascii="Times New Roman" w:eastAsia="Times New Roman" w:hAnsi="Times New Roman" w:cs="Times New Roman"/>
                <w:sz w:val="18"/>
                <w:szCs w:val="18"/>
              </w:rPr>
              <w:t>Adaptability</w:t>
            </w:r>
          </w:p>
          <w:p w14:paraId="127AF397" w14:textId="77777777" w:rsidR="00F54D48" w:rsidRDefault="00F54D48" w:rsidP="00F54D48">
            <w:pPr>
              <w:numPr>
                <w:ilvl w:val="0"/>
                <w:numId w:val="16"/>
              </w:numPr>
              <w:spacing w:after="0" w:line="240" w:lineRule="auto"/>
              <w:ind w:left="316" w:hanging="283"/>
              <w:rPr>
                <w:rFonts w:ascii="Times New Roman" w:eastAsia="Times New Roman" w:hAnsi="Times New Roman" w:cs="Times New Roman"/>
                <w:sz w:val="18"/>
                <w:szCs w:val="18"/>
              </w:rPr>
            </w:pPr>
            <w:r>
              <w:rPr>
                <w:rFonts w:ascii="Times New Roman" w:eastAsia="Times New Roman" w:hAnsi="Times New Roman" w:cs="Times New Roman"/>
                <w:sz w:val="18"/>
                <w:szCs w:val="18"/>
              </w:rPr>
              <w:t>Problem-Solving</w:t>
            </w:r>
          </w:p>
          <w:p w14:paraId="11DF9963" w14:textId="77777777" w:rsidR="00F54D48" w:rsidRDefault="00F54D48" w:rsidP="00F54D48">
            <w:pPr>
              <w:numPr>
                <w:ilvl w:val="0"/>
                <w:numId w:val="16"/>
              </w:numPr>
              <w:spacing w:after="0" w:line="240" w:lineRule="auto"/>
              <w:ind w:left="316" w:hanging="283"/>
              <w:rPr>
                <w:rFonts w:ascii="Times New Roman" w:eastAsia="Times New Roman" w:hAnsi="Times New Roman" w:cs="Times New Roman"/>
                <w:sz w:val="18"/>
                <w:szCs w:val="18"/>
              </w:rPr>
            </w:pPr>
            <w:r>
              <w:rPr>
                <w:rFonts w:ascii="Times New Roman" w:eastAsia="Times New Roman" w:hAnsi="Times New Roman" w:cs="Times New Roman"/>
                <w:sz w:val="18"/>
                <w:szCs w:val="18"/>
              </w:rPr>
              <w:t>Collaboration</w:t>
            </w:r>
          </w:p>
          <w:p w14:paraId="4A0C20EA" w14:textId="77777777" w:rsidR="00F54D48" w:rsidRDefault="00F54D48" w:rsidP="00F54D48">
            <w:pPr>
              <w:numPr>
                <w:ilvl w:val="0"/>
                <w:numId w:val="16"/>
              </w:numPr>
              <w:spacing w:after="0" w:line="240" w:lineRule="auto"/>
              <w:ind w:left="316" w:hanging="283"/>
              <w:rPr>
                <w:rFonts w:ascii="Times New Roman" w:eastAsia="Times New Roman" w:hAnsi="Times New Roman" w:cs="Times New Roman"/>
                <w:sz w:val="18"/>
                <w:szCs w:val="18"/>
              </w:rPr>
            </w:pPr>
            <w:r>
              <w:rPr>
                <w:rFonts w:ascii="Times New Roman" w:eastAsia="Times New Roman" w:hAnsi="Times New Roman" w:cs="Times New Roman"/>
                <w:sz w:val="18"/>
                <w:szCs w:val="18"/>
              </w:rPr>
              <w:t>Continuous Learning</w:t>
            </w:r>
          </w:p>
          <w:p w14:paraId="4E578274" w14:textId="77777777" w:rsidR="00F54D48" w:rsidRDefault="00F54D48" w:rsidP="00F54D48">
            <w:pPr>
              <w:numPr>
                <w:ilvl w:val="0"/>
                <w:numId w:val="16"/>
              </w:numPr>
              <w:spacing w:after="0" w:line="240" w:lineRule="auto"/>
              <w:ind w:left="316" w:hanging="283"/>
              <w:rPr>
                <w:rFonts w:ascii="Times New Roman" w:eastAsia="Times New Roman" w:hAnsi="Times New Roman" w:cs="Times New Roman"/>
                <w:sz w:val="18"/>
                <w:szCs w:val="18"/>
              </w:rPr>
            </w:pPr>
            <w:r>
              <w:rPr>
                <w:rFonts w:ascii="Times New Roman" w:eastAsia="Times New Roman" w:hAnsi="Times New Roman" w:cs="Times New Roman"/>
                <w:sz w:val="18"/>
                <w:szCs w:val="18"/>
              </w:rPr>
              <w:t>Visionary Leadership</w:t>
            </w:r>
          </w:p>
          <w:p w14:paraId="0E3486FE" w14:textId="77777777" w:rsidR="00F54D48" w:rsidRDefault="00F54D48" w:rsidP="00F54D48">
            <w:pPr>
              <w:numPr>
                <w:ilvl w:val="0"/>
                <w:numId w:val="16"/>
              </w:numPr>
              <w:spacing w:after="0" w:line="240" w:lineRule="auto"/>
              <w:ind w:left="316" w:hanging="283"/>
              <w:rPr>
                <w:rFonts w:ascii="Times New Roman" w:eastAsia="Times New Roman" w:hAnsi="Times New Roman" w:cs="Times New Roman"/>
                <w:sz w:val="18"/>
                <w:szCs w:val="18"/>
              </w:rPr>
            </w:pPr>
            <w:r>
              <w:rPr>
                <w:rFonts w:ascii="Times New Roman" w:eastAsia="Times New Roman" w:hAnsi="Times New Roman" w:cs="Times New Roman"/>
                <w:sz w:val="18"/>
                <w:szCs w:val="18"/>
              </w:rPr>
              <w:t>Encouraging Participation</w:t>
            </w:r>
          </w:p>
          <w:p w14:paraId="102B7280" w14:textId="77777777" w:rsidR="00F54D48" w:rsidRDefault="00F54D48" w:rsidP="00F54D48">
            <w:pPr>
              <w:numPr>
                <w:ilvl w:val="0"/>
                <w:numId w:val="16"/>
              </w:numPr>
              <w:spacing w:after="0" w:line="240" w:lineRule="auto"/>
              <w:ind w:left="316" w:hanging="283"/>
              <w:rPr>
                <w:rFonts w:ascii="Times New Roman" w:eastAsia="Times New Roman" w:hAnsi="Times New Roman" w:cs="Times New Roman"/>
                <w:sz w:val="18"/>
                <w:szCs w:val="18"/>
              </w:rPr>
            </w:pPr>
            <w:r>
              <w:rPr>
                <w:rFonts w:ascii="Times New Roman" w:eastAsia="Times New Roman" w:hAnsi="Times New Roman" w:cs="Times New Roman"/>
                <w:sz w:val="18"/>
                <w:szCs w:val="18"/>
              </w:rPr>
              <w:t>Change Management</w:t>
            </w:r>
          </w:p>
        </w:tc>
        <w:tc>
          <w:tcPr>
            <w:tcW w:w="3562" w:type="dxa"/>
            <w:tcBorders>
              <w:top w:val="single" w:sz="4" w:space="0" w:color="000000"/>
              <w:bottom w:val="single" w:sz="4" w:space="0" w:color="000000"/>
            </w:tcBorders>
          </w:tcPr>
          <w:p w14:paraId="6DD46320" w14:textId="77777777" w:rsidR="00F54D48" w:rsidRDefault="00F54D48" w:rsidP="00014E3F">
            <w:pPr>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The research found that innovation leadership plays a crucial role in enhancing the quality of education by effectively managing educational inputs, processes, and resources. It highlighted the importance of coordination, interaction, and good communication between leadership, subordinates, and external parties, alongside continuous coaching and empowerment of educators. The study also showed that innovative strategies, including developing learning infrastructure and resources, significantly contribute to the academic and non-academic quality of education.</w:t>
            </w:r>
          </w:p>
        </w:tc>
      </w:tr>
      <w:tr w:rsidR="00F54D48" w14:paraId="752C9659" w14:textId="77777777" w:rsidTr="00014E3F">
        <w:tc>
          <w:tcPr>
            <w:tcW w:w="567" w:type="dxa"/>
            <w:tcBorders>
              <w:top w:val="single" w:sz="4" w:space="0" w:color="000000"/>
              <w:bottom w:val="single" w:sz="4" w:space="0" w:color="000000"/>
            </w:tcBorders>
          </w:tcPr>
          <w:p w14:paraId="7A1F9673" w14:textId="77777777" w:rsidR="00F54D48" w:rsidRPr="003A56D2" w:rsidRDefault="00F54D48" w:rsidP="00014E3F">
            <w:pPr>
              <w:rPr>
                <w:rFonts w:ascii="Times New Roman" w:eastAsia="Times New Roman" w:hAnsi="Times New Roman" w:cs="Times New Roman"/>
                <w:sz w:val="18"/>
                <w:szCs w:val="18"/>
              </w:rPr>
            </w:pPr>
            <w:r>
              <w:rPr>
                <w:rFonts w:ascii="Times New Roman" w:eastAsia="Times New Roman" w:hAnsi="Times New Roman" w:cs="Times New Roman"/>
                <w:sz w:val="18"/>
                <w:szCs w:val="18"/>
              </w:rPr>
              <w:t>38</w:t>
            </w:r>
          </w:p>
        </w:tc>
        <w:tc>
          <w:tcPr>
            <w:tcW w:w="1413" w:type="dxa"/>
            <w:tcBorders>
              <w:top w:val="single" w:sz="4" w:space="0" w:color="000000"/>
              <w:bottom w:val="single" w:sz="4" w:space="0" w:color="000000"/>
            </w:tcBorders>
          </w:tcPr>
          <w:p w14:paraId="28DBB603" w14:textId="77777777" w:rsidR="00F54D48" w:rsidRDefault="00F54D48" w:rsidP="00014E3F">
            <w:pPr>
              <w:rPr>
                <w:rFonts w:ascii="Times New Roman" w:eastAsia="Times New Roman" w:hAnsi="Times New Roman" w:cs="Times New Roman"/>
                <w:sz w:val="18"/>
                <w:szCs w:val="18"/>
              </w:rPr>
            </w:pPr>
            <w:r w:rsidRPr="003A56D2">
              <w:rPr>
                <w:rFonts w:ascii="Times New Roman" w:eastAsia="Times New Roman" w:hAnsi="Times New Roman" w:cs="Times New Roman"/>
                <w:sz w:val="18"/>
                <w:szCs w:val="18"/>
              </w:rPr>
              <w:t>Xiong &amp; Dechhome,</w:t>
            </w:r>
            <w:r>
              <w:rPr>
                <w:rFonts w:ascii="Times New Roman" w:eastAsia="Times New Roman" w:hAnsi="Times New Roman" w:cs="Times New Roman"/>
                <w:sz w:val="18"/>
                <w:szCs w:val="18"/>
              </w:rPr>
              <w:t xml:space="preserve"> (2023</w:t>
            </w:r>
            <w:r w:rsidRPr="003A56D2">
              <w:rPr>
                <w:rFonts w:ascii="Times New Roman" w:eastAsia="Times New Roman" w:hAnsi="Times New Roman" w:cs="Times New Roman"/>
                <w:sz w:val="18"/>
                <w:szCs w:val="18"/>
              </w:rPr>
              <w:t xml:space="preserve">), Thailand       </w:t>
            </w:r>
          </w:p>
          <w:p w14:paraId="0FE24ADD" w14:textId="77777777" w:rsidR="00F54D48" w:rsidRDefault="00F54D48" w:rsidP="00014E3F">
            <w:pPr>
              <w:rPr>
                <w:rFonts w:ascii="Times New Roman" w:eastAsia="Times New Roman" w:hAnsi="Times New Roman" w:cs="Times New Roman"/>
                <w:color w:val="FF0000"/>
                <w:sz w:val="18"/>
                <w:szCs w:val="18"/>
              </w:rPr>
            </w:pPr>
          </w:p>
        </w:tc>
        <w:tc>
          <w:tcPr>
            <w:tcW w:w="1984" w:type="dxa"/>
            <w:tcBorders>
              <w:top w:val="single" w:sz="4" w:space="0" w:color="000000"/>
              <w:bottom w:val="single" w:sz="4" w:space="0" w:color="000000"/>
            </w:tcBorders>
          </w:tcPr>
          <w:p w14:paraId="775EB57B" w14:textId="77777777" w:rsidR="00F54D48" w:rsidRDefault="00F54D48" w:rsidP="00014E3F">
            <w:pPr>
              <w:rPr>
                <w:rFonts w:ascii="Times New Roman" w:eastAsia="Times New Roman" w:hAnsi="Times New Roman" w:cs="Times New Roman"/>
                <w:sz w:val="18"/>
                <w:szCs w:val="18"/>
              </w:rPr>
            </w:pPr>
            <w:r>
              <w:rPr>
                <w:rFonts w:ascii="Times New Roman" w:eastAsia="Times New Roman" w:hAnsi="Times New Roman" w:cs="Times New Roman"/>
                <w:sz w:val="18"/>
                <w:szCs w:val="18"/>
              </w:rPr>
              <w:t>242 mid-level administrators from 11 private undergraduate universities in Guangxi, China</w:t>
            </w:r>
          </w:p>
        </w:tc>
        <w:tc>
          <w:tcPr>
            <w:tcW w:w="2127" w:type="dxa"/>
            <w:tcBorders>
              <w:top w:val="single" w:sz="4" w:space="0" w:color="000000"/>
              <w:bottom w:val="single" w:sz="4" w:space="0" w:color="000000"/>
            </w:tcBorders>
          </w:tcPr>
          <w:p w14:paraId="07652E8A" w14:textId="77777777" w:rsidR="00F54D48" w:rsidRDefault="00F54D48" w:rsidP="00014E3F">
            <w:pPr>
              <w:pBdr>
                <w:top w:val="nil"/>
                <w:left w:val="nil"/>
                <w:bottom w:val="nil"/>
                <w:right w:val="nil"/>
                <w:between w:val="nil"/>
              </w:pBd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A mixed method study and data were collected through survey instruments, structured interviews, and expert model evaluation.</w:t>
            </w:r>
          </w:p>
        </w:tc>
        <w:tc>
          <w:tcPr>
            <w:tcW w:w="2556" w:type="dxa"/>
            <w:tcBorders>
              <w:top w:val="single" w:sz="4" w:space="0" w:color="000000"/>
              <w:bottom w:val="single" w:sz="4" w:space="0" w:color="000000"/>
            </w:tcBorders>
          </w:tcPr>
          <w:p w14:paraId="4FB72B8A" w14:textId="77777777" w:rsidR="00F54D48" w:rsidRDefault="00F54D48" w:rsidP="00014E3F">
            <w:pPr>
              <w:pBdr>
                <w:top w:val="nil"/>
                <w:left w:val="nil"/>
                <w:bottom w:val="nil"/>
                <w:right w:val="nil"/>
                <w:between w:val="nil"/>
              </w:pBd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Using studies from Amabile, T. M., &amp; Kramer, S. J. (2011), and Zhang, M., Wang, X., &amp; Shi, Y. (2017). The impact of middle administrators' leadership style on innovation in Chinese high-tech companies.</w:t>
            </w:r>
          </w:p>
          <w:p w14:paraId="410E2AF1" w14:textId="77777777" w:rsidR="00F54D48" w:rsidRDefault="00F54D48" w:rsidP="00014E3F">
            <w:pPr>
              <w:pBdr>
                <w:top w:val="nil"/>
                <w:left w:val="nil"/>
                <w:bottom w:val="nil"/>
                <w:right w:val="nil"/>
                <w:between w:val="nil"/>
              </w:pBdr>
              <w:rPr>
                <w:rFonts w:ascii="Times New Roman" w:eastAsia="Times New Roman" w:hAnsi="Times New Roman" w:cs="Times New Roman"/>
                <w:color w:val="000000"/>
                <w:sz w:val="18"/>
                <w:szCs w:val="18"/>
              </w:rPr>
            </w:pPr>
          </w:p>
          <w:p w14:paraId="57924946" w14:textId="77777777" w:rsidR="00F54D48" w:rsidRDefault="00F54D48" w:rsidP="00014E3F">
            <w:pPr>
              <w:rPr>
                <w:rFonts w:ascii="Times New Roman" w:eastAsia="Times New Roman" w:hAnsi="Times New Roman" w:cs="Times New Roman"/>
                <w:color w:val="000000"/>
                <w:sz w:val="18"/>
                <w:szCs w:val="18"/>
              </w:rPr>
            </w:pPr>
          </w:p>
        </w:tc>
        <w:tc>
          <w:tcPr>
            <w:tcW w:w="2840" w:type="dxa"/>
            <w:tcBorders>
              <w:top w:val="single" w:sz="4" w:space="0" w:color="000000"/>
              <w:bottom w:val="single" w:sz="4" w:space="0" w:color="000000"/>
            </w:tcBorders>
          </w:tcPr>
          <w:p w14:paraId="2211E796" w14:textId="77777777" w:rsidR="00F54D48" w:rsidRPr="00E64E65" w:rsidRDefault="00F54D48" w:rsidP="00F54D48">
            <w:pPr>
              <w:pStyle w:val="ListParagraph"/>
              <w:numPr>
                <w:ilvl w:val="0"/>
                <w:numId w:val="66"/>
              </w:numPr>
              <w:pBdr>
                <w:top w:val="nil"/>
                <w:left w:val="nil"/>
                <w:bottom w:val="nil"/>
                <w:right w:val="nil"/>
                <w:between w:val="nil"/>
              </w:pBdr>
              <w:spacing w:after="0" w:line="240" w:lineRule="auto"/>
              <w:ind w:left="319" w:hanging="284"/>
              <w:rPr>
                <w:rFonts w:ascii="Times New Roman" w:eastAsia="Times New Roman" w:hAnsi="Times New Roman" w:cs="Times New Roman"/>
                <w:color w:val="000000"/>
                <w:sz w:val="18"/>
                <w:szCs w:val="18"/>
              </w:rPr>
            </w:pPr>
            <w:r w:rsidRPr="00E64E65">
              <w:rPr>
                <w:rFonts w:ascii="Times New Roman" w:eastAsia="Times New Roman" w:hAnsi="Times New Roman" w:cs="Times New Roman"/>
                <w:color w:val="000000"/>
                <w:sz w:val="18"/>
                <w:szCs w:val="18"/>
              </w:rPr>
              <w:t xml:space="preserve">Innovative </w:t>
            </w:r>
            <w:r>
              <w:rPr>
                <w:rFonts w:ascii="Times New Roman" w:eastAsia="Times New Roman" w:hAnsi="Times New Roman" w:cs="Times New Roman"/>
                <w:color w:val="000000"/>
                <w:sz w:val="18"/>
                <w:szCs w:val="18"/>
              </w:rPr>
              <w:t>A</w:t>
            </w:r>
            <w:r w:rsidRPr="00E64E65">
              <w:rPr>
                <w:rFonts w:ascii="Times New Roman" w:eastAsia="Times New Roman" w:hAnsi="Times New Roman" w:cs="Times New Roman"/>
                <w:color w:val="000000"/>
                <w:sz w:val="18"/>
                <w:szCs w:val="18"/>
              </w:rPr>
              <w:t>wareness</w:t>
            </w:r>
          </w:p>
          <w:p w14:paraId="23EE2136" w14:textId="77777777" w:rsidR="00F54D48" w:rsidRPr="00E64E65" w:rsidRDefault="00F54D48" w:rsidP="00F54D48">
            <w:pPr>
              <w:pStyle w:val="ListParagraph"/>
              <w:numPr>
                <w:ilvl w:val="0"/>
                <w:numId w:val="66"/>
              </w:numPr>
              <w:pBdr>
                <w:top w:val="nil"/>
                <w:left w:val="nil"/>
                <w:bottom w:val="nil"/>
                <w:right w:val="nil"/>
                <w:between w:val="nil"/>
              </w:pBdr>
              <w:spacing w:after="0" w:line="240" w:lineRule="auto"/>
              <w:ind w:left="319" w:hanging="284"/>
              <w:rPr>
                <w:rFonts w:ascii="Times New Roman" w:eastAsia="Times New Roman" w:hAnsi="Times New Roman" w:cs="Times New Roman"/>
                <w:color w:val="000000"/>
                <w:sz w:val="18"/>
                <w:szCs w:val="18"/>
              </w:rPr>
            </w:pPr>
            <w:r w:rsidRPr="00E64E65">
              <w:rPr>
                <w:rFonts w:ascii="Times New Roman" w:eastAsia="Times New Roman" w:hAnsi="Times New Roman" w:cs="Times New Roman"/>
                <w:color w:val="000000"/>
                <w:sz w:val="18"/>
                <w:szCs w:val="18"/>
              </w:rPr>
              <w:t xml:space="preserve">Entrepreneurial </w:t>
            </w:r>
            <w:r>
              <w:rPr>
                <w:rFonts w:ascii="Times New Roman" w:eastAsia="Times New Roman" w:hAnsi="Times New Roman" w:cs="Times New Roman"/>
                <w:color w:val="000000"/>
                <w:sz w:val="18"/>
                <w:szCs w:val="18"/>
              </w:rPr>
              <w:t>S</w:t>
            </w:r>
            <w:r w:rsidRPr="00E64E65">
              <w:rPr>
                <w:rFonts w:ascii="Times New Roman" w:eastAsia="Times New Roman" w:hAnsi="Times New Roman" w:cs="Times New Roman"/>
                <w:color w:val="000000"/>
                <w:sz w:val="18"/>
                <w:szCs w:val="18"/>
              </w:rPr>
              <w:t>pirit</w:t>
            </w:r>
          </w:p>
          <w:p w14:paraId="017CE58B" w14:textId="77777777" w:rsidR="00F54D48" w:rsidRPr="00E64E65" w:rsidRDefault="00F54D48" w:rsidP="00F54D48">
            <w:pPr>
              <w:pStyle w:val="ListParagraph"/>
              <w:numPr>
                <w:ilvl w:val="0"/>
                <w:numId w:val="66"/>
              </w:numPr>
              <w:pBdr>
                <w:top w:val="nil"/>
                <w:left w:val="nil"/>
                <w:bottom w:val="nil"/>
                <w:right w:val="nil"/>
                <w:between w:val="nil"/>
              </w:pBdr>
              <w:spacing w:after="0" w:line="240" w:lineRule="auto"/>
              <w:ind w:left="319" w:hanging="284"/>
              <w:rPr>
                <w:rFonts w:ascii="Times New Roman" w:eastAsia="Times New Roman" w:hAnsi="Times New Roman" w:cs="Times New Roman"/>
                <w:color w:val="000000"/>
                <w:sz w:val="18"/>
                <w:szCs w:val="18"/>
              </w:rPr>
            </w:pPr>
            <w:r w:rsidRPr="00E64E65">
              <w:rPr>
                <w:rFonts w:ascii="Times New Roman" w:eastAsia="Times New Roman" w:hAnsi="Times New Roman" w:cs="Times New Roman"/>
                <w:color w:val="000000"/>
                <w:sz w:val="18"/>
                <w:szCs w:val="18"/>
              </w:rPr>
              <w:t xml:space="preserve">Innovative </w:t>
            </w:r>
            <w:r>
              <w:rPr>
                <w:rFonts w:ascii="Times New Roman" w:eastAsia="Times New Roman" w:hAnsi="Times New Roman" w:cs="Times New Roman"/>
                <w:color w:val="000000"/>
                <w:sz w:val="18"/>
                <w:szCs w:val="18"/>
              </w:rPr>
              <w:t>O</w:t>
            </w:r>
            <w:r w:rsidRPr="00E64E65">
              <w:rPr>
                <w:rFonts w:ascii="Times New Roman" w:eastAsia="Times New Roman" w:hAnsi="Times New Roman" w:cs="Times New Roman"/>
                <w:color w:val="000000"/>
                <w:sz w:val="18"/>
                <w:szCs w:val="18"/>
              </w:rPr>
              <w:t xml:space="preserve">rganisational </w:t>
            </w:r>
            <w:r>
              <w:rPr>
                <w:rFonts w:ascii="Times New Roman" w:eastAsia="Times New Roman" w:hAnsi="Times New Roman" w:cs="Times New Roman"/>
                <w:color w:val="000000"/>
                <w:sz w:val="18"/>
                <w:szCs w:val="18"/>
              </w:rPr>
              <w:t>C</w:t>
            </w:r>
            <w:r w:rsidRPr="00E64E65">
              <w:rPr>
                <w:rFonts w:ascii="Times New Roman" w:eastAsia="Times New Roman" w:hAnsi="Times New Roman" w:cs="Times New Roman"/>
                <w:color w:val="000000"/>
                <w:sz w:val="18"/>
                <w:szCs w:val="18"/>
              </w:rPr>
              <w:t>limate</w:t>
            </w:r>
          </w:p>
          <w:p w14:paraId="2F7EBF91" w14:textId="77777777" w:rsidR="00F54D48" w:rsidRPr="00E64E65" w:rsidRDefault="00F54D48" w:rsidP="00F54D48">
            <w:pPr>
              <w:pStyle w:val="ListParagraph"/>
              <w:numPr>
                <w:ilvl w:val="0"/>
                <w:numId w:val="66"/>
              </w:numPr>
              <w:pBdr>
                <w:top w:val="nil"/>
                <w:left w:val="nil"/>
                <w:bottom w:val="nil"/>
                <w:right w:val="nil"/>
                <w:between w:val="nil"/>
              </w:pBdr>
              <w:spacing w:after="0" w:line="240" w:lineRule="auto"/>
              <w:ind w:left="319" w:hanging="284"/>
              <w:rPr>
                <w:rFonts w:ascii="Times New Roman" w:eastAsia="Times New Roman" w:hAnsi="Times New Roman" w:cs="Times New Roman"/>
                <w:color w:val="000000"/>
                <w:sz w:val="18"/>
                <w:szCs w:val="18"/>
              </w:rPr>
            </w:pPr>
            <w:r w:rsidRPr="00E64E65">
              <w:rPr>
                <w:rFonts w:ascii="Times New Roman" w:eastAsia="Times New Roman" w:hAnsi="Times New Roman" w:cs="Times New Roman"/>
                <w:color w:val="000000"/>
                <w:sz w:val="18"/>
                <w:szCs w:val="18"/>
              </w:rPr>
              <w:t>Inspirational Motivation</w:t>
            </w:r>
          </w:p>
          <w:p w14:paraId="2C87EEC0" w14:textId="77777777" w:rsidR="00F54D48" w:rsidRDefault="00F54D48" w:rsidP="00014E3F">
            <w:pPr>
              <w:pBdr>
                <w:top w:val="nil"/>
                <w:left w:val="nil"/>
                <w:bottom w:val="nil"/>
                <w:right w:val="nil"/>
                <w:between w:val="nil"/>
              </w:pBdr>
              <w:ind w:left="320"/>
              <w:rPr>
                <w:rFonts w:ascii="Times New Roman" w:eastAsia="Times New Roman" w:hAnsi="Times New Roman" w:cs="Times New Roman"/>
                <w:color w:val="000000"/>
                <w:sz w:val="18"/>
                <w:szCs w:val="18"/>
              </w:rPr>
            </w:pPr>
          </w:p>
        </w:tc>
        <w:tc>
          <w:tcPr>
            <w:tcW w:w="3562" w:type="dxa"/>
            <w:tcBorders>
              <w:top w:val="single" w:sz="4" w:space="0" w:color="000000"/>
              <w:bottom w:val="single" w:sz="4" w:space="0" w:color="000000"/>
            </w:tcBorders>
          </w:tcPr>
          <w:p w14:paraId="75DF0F41" w14:textId="77777777" w:rsidR="00F54D48" w:rsidRDefault="00F54D48" w:rsidP="00014E3F">
            <w:pPr>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The current level of innovative leadership among mid-level administrators in private undergraduate universities in Guangxi is medium. </w:t>
            </w:r>
            <w:r w:rsidRPr="001B25A9">
              <w:rPr>
                <w:rFonts w:ascii="Times New Roman" w:eastAsia="Times New Roman" w:hAnsi="Times New Roman" w:cs="Times New Roman"/>
                <w:sz w:val="18"/>
                <w:szCs w:val="18"/>
              </w:rPr>
              <w:t>The model for developing innovative leadership in</w:t>
            </w:r>
            <w:r>
              <w:rPr>
                <w:rFonts w:ascii="Times New Roman" w:eastAsia="Times New Roman" w:hAnsi="Times New Roman" w:cs="Times New Roman"/>
                <w:sz w:val="18"/>
                <w:szCs w:val="18"/>
              </w:rPr>
              <w:t xml:space="preserve"> mid-level administrators in private undergraduate universities in Guangxi includes four (4) aspects: </w:t>
            </w:r>
          </w:p>
          <w:p w14:paraId="09592E76" w14:textId="77777777" w:rsidR="00F54D48" w:rsidRDefault="00F54D48" w:rsidP="00014E3F">
            <w:pPr>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1) innovative awareness, 2) entrepreneurial spirit, 3) Innovative organisational climate, and 4) Inspirational Motivation. The adaptability and feasibility evaluation results of the model's applicability and feasibility are at the highest level. It effectively promoted the development of mid-level administrators' management and leadership in private undergraduate universities in Guangxi. </w:t>
            </w:r>
          </w:p>
          <w:p w14:paraId="3D5807B6" w14:textId="77777777" w:rsidR="00F54D48" w:rsidRDefault="00F54D48" w:rsidP="00014E3F">
            <w:pPr>
              <w:rPr>
                <w:rFonts w:ascii="Times New Roman" w:eastAsia="Times New Roman" w:hAnsi="Times New Roman" w:cs="Times New Roman"/>
                <w:sz w:val="18"/>
                <w:szCs w:val="18"/>
              </w:rPr>
            </w:pPr>
          </w:p>
        </w:tc>
      </w:tr>
    </w:tbl>
    <w:p w14:paraId="769F4AAA" w14:textId="4A90CE3D" w:rsidR="004E780C" w:rsidRDefault="00F54D48">
      <w:r>
        <w:lastRenderedPageBreak/>
        <w:br w:type="textWrapping" w:clear="all"/>
      </w:r>
      <w:r>
        <w:br w:type="page"/>
      </w:r>
    </w:p>
    <w:sectPr w:rsidR="004E780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AF583A"/>
    <w:multiLevelType w:val="hybridMultilevel"/>
    <w:tmpl w:val="DA0C7694"/>
    <w:lvl w:ilvl="0" w:tplc="44090001">
      <w:start w:val="1"/>
      <w:numFmt w:val="bullet"/>
      <w:lvlText w:val=""/>
      <w:lvlJc w:val="left"/>
      <w:pPr>
        <w:ind w:left="720" w:hanging="360"/>
      </w:pPr>
      <w:rPr>
        <w:rFonts w:ascii="Symbol" w:hAnsi="Symbol" w:hint="default"/>
      </w:rPr>
    </w:lvl>
    <w:lvl w:ilvl="1" w:tplc="44090003" w:tentative="1">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1" w15:restartNumberingAfterBreak="0">
    <w:nsid w:val="03F44647"/>
    <w:multiLevelType w:val="multilevel"/>
    <w:tmpl w:val="F0326822"/>
    <w:lvl w:ilvl="0">
      <w:start w:val="1"/>
      <w:numFmt w:val="bullet"/>
      <w:lvlText w:val=""/>
      <w:lvlJc w:val="left"/>
      <w:pPr>
        <w:ind w:left="720" w:hanging="360"/>
      </w:pPr>
      <w:rPr>
        <w:rFonts w:ascii="Symbol" w:hAnsi="Symbol"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06382FBD"/>
    <w:multiLevelType w:val="multilevel"/>
    <w:tmpl w:val="42EE3416"/>
    <w:lvl w:ilvl="0">
      <w:start w:val="6"/>
      <w:numFmt w:val="bullet"/>
      <w:lvlText w:val="-"/>
      <w:lvlJc w:val="left"/>
      <w:pPr>
        <w:ind w:left="720" w:hanging="360"/>
      </w:pPr>
      <w:rPr>
        <w:rFonts w:ascii="Times New Roman" w:eastAsia="Times New Roman" w:hAnsi="Times New Roman" w:cs="Times New Roman"/>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08A25470"/>
    <w:multiLevelType w:val="multilevel"/>
    <w:tmpl w:val="19FACF8A"/>
    <w:lvl w:ilvl="0">
      <w:start w:val="1"/>
      <w:numFmt w:val="bullet"/>
      <w:lvlText w:val="●"/>
      <w:lvlJc w:val="left"/>
      <w:pPr>
        <w:ind w:left="1080" w:hanging="360"/>
      </w:pPr>
      <w:rPr>
        <w:rFonts w:ascii="Noto Sans Symbols" w:eastAsia="Noto Sans Symbols" w:hAnsi="Noto Sans Symbols" w:cs="Noto Sans Symbol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4" w15:restartNumberingAfterBreak="0">
    <w:nsid w:val="0AA86E90"/>
    <w:multiLevelType w:val="multilevel"/>
    <w:tmpl w:val="5D1EDECE"/>
    <w:lvl w:ilvl="0">
      <w:start w:val="1"/>
      <w:numFmt w:val="bullet"/>
      <w:lvlText w:val=""/>
      <w:lvlJc w:val="left"/>
      <w:pPr>
        <w:ind w:left="720" w:hanging="360"/>
      </w:pPr>
      <w:rPr>
        <w:rFonts w:ascii="Symbol" w:hAnsi="Symbol" w:hint="default"/>
      </w:r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5" w15:restartNumberingAfterBreak="0">
    <w:nsid w:val="0C791D0B"/>
    <w:multiLevelType w:val="multilevel"/>
    <w:tmpl w:val="AC0A7878"/>
    <w:lvl w:ilvl="0">
      <w:start w:val="1"/>
      <w:numFmt w:val="bullet"/>
      <w:lvlText w:val=""/>
      <w:lvlJc w:val="left"/>
      <w:pPr>
        <w:ind w:left="720" w:hanging="360"/>
      </w:pPr>
      <w:rPr>
        <w:rFonts w:ascii="Symbol" w:hAnsi="Symbol" w:hint="default"/>
        <w:sz w:val="18"/>
        <w:szCs w:val="18"/>
      </w:rPr>
    </w:lvl>
    <w:lvl w:ilvl="1">
      <w:start w:val="6"/>
      <w:numFmt w:val="bullet"/>
      <w:lvlText w:val="-"/>
      <w:lvlJc w:val="left"/>
      <w:pPr>
        <w:ind w:left="720" w:hanging="360"/>
      </w:pPr>
      <w:rPr>
        <w:rFonts w:ascii="Times New Roman" w:eastAsia="Times New Roman" w:hAnsi="Times New Roman" w:cs="Times New Roman"/>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6" w15:restartNumberingAfterBreak="0">
    <w:nsid w:val="0CC3399E"/>
    <w:multiLevelType w:val="multilevel"/>
    <w:tmpl w:val="3514A60E"/>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0D1F1DDF"/>
    <w:multiLevelType w:val="multilevel"/>
    <w:tmpl w:val="6C9613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DD013B6"/>
    <w:multiLevelType w:val="multilevel"/>
    <w:tmpl w:val="A596D476"/>
    <w:lvl w:ilvl="0">
      <w:start w:val="1"/>
      <w:numFmt w:val="bullet"/>
      <w:lvlText w:val=""/>
      <w:lvlJc w:val="left"/>
      <w:pPr>
        <w:ind w:left="900" w:hanging="360"/>
      </w:pPr>
      <w:rPr>
        <w:rFonts w:ascii="Symbol" w:hAnsi="Symbol" w:hint="default"/>
      </w:rPr>
    </w:lvl>
    <w:lvl w:ilvl="1">
      <w:start w:val="1"/>
      <w:numFmt w:val="bullet"/>
      <w:lvlText w:val="o"/>
      <w:lvlJc w:val="left"/>
      <w:pPr>
        <w:ind w:left="1620" w:hanging="360"/>
      </w:pPr>
      <w:rPr>
        <w:rFonts w:ascii="Courier New" w:eastAsia="Courier New" w:hAnsi="Courier New" w:cs="Courier New"/>
      </w:rPr>
    </w:lvl>
    <w:lvl w:ilvl="2">
      <w:start w:val="1"/>
      <w:numFmt w:val="bullet"/>
      <w:lvlText w:val="▪"/>
      <w:lvlJc w:val="left"/>
      <w:pPr>
        <w:ind w:left="2340" w:hanging="360"/>
      </w:pPr>
      <w:rPr>
        <w:rFonts w:ascii="Noto Sans Symbols" w:eastAsia="Noto Sans Symbols" w:hAnsi="Noto Sans Symbols" w:cs="Noto Sans Symbols"/>
      </w:rPr>
    </w:lvl>
    <w:lvl w:ilvl="3">
      <w:start w:val="1"/>
      <w:numFmt w:val="bullet"/>
      <w:lvlText w:val="●"/>
      <w:lvlJc w:val="left"/>
      <w:pPr>
        <w:ind w:left="3060" w:hanging="360"/>
      </w:pPr>
      <w:rPr>
        <w:rFonts w:ascii="Noto Sans Symbols" w:eastAsia="Noto Sans Symbols" w:hAnsi="Noto Sans Symbols" w:cs="Noto Sans Symbols"/>
      </w:rPr>
    </w:lvl>
    <w:lvl w:ilvl="4">
      <w:start w:val="1"/>
      <w:numFmt w:val="bullet"/>
      <w:lvlText w:val="o"/>
      <w:lvlJc w:val="left"/>
      <w:pPr>
        <w:ind w:left="3780" w:hanging="360"/>
      </w:pPr>
      <w:rPr>
        <w:rFonts w:ascii="Courier New" w:eastAsia="Courier New" w:hAnsi="Courier New" w:cs="Courier New"/>
      </w:rPr>
    </w:lvl>
    <w:lvl w:ilvl="5">
      <w:start w:val="1"/>
      <w:numFmt w:val="bullet"/>
      <w:lvlText w:val="▪"/>
      <w:lvlJc w:val="left"/>
      <w:pPr>
        <w:ind w:left="4500" w:hanging="360"/>
      </w:pPr>
      <w:rPr>
        <w:rFonts w:ascii="Noto Sans Symbols" w:eastAsia="Noto Sans Symbols" w:hAnsi="Noto Sans Symbols" w:cs="Noto Sans Symbols"/>
      </w:rPr>
    </w:lvl>
    <w:lvl w:ilvl="6">
      <w:start w:val="1"/>
      <w:numFmt w:val="bullet"/>
      <w:lvlText w:val="●"/>
      <w:lvlJc w:val="left"/>
      <w:pPr>
        <w:ind w:left="5220" w:hanging="360"/>
      </w:pPr>
      <w:rPr>
        <w:rFonts w:ascii="Noto Sans Symbols" w:eastAsia="Noto Sans Symbols" w:hAnsi="Noto Sans Symbols" w:cs="Noto Sans Symbols"/>
      </w:rPr>
    </w:lvl>
    <w:lvl w:ilvl="7">
      <w:start w:val="1"/>
      <w:numFmt w:val="bullet"/>
      <w:lvlText w:val="o"/>
      <w:lvlJc w:val="left"/>
      <w:pPr>
        <w:ind w:left="5940" w:hanging="360"/>
      </w:pPr>
      <w:rPr>
        <w:rFonts w:ascii="Courier New" w:eastAsia="Courier New" w:hAnsi="Courier New" w:cs="Courier New"/>
      </w:rPr>
    </w:lvl>
    <w:lvl w:ilvl="8">
      <w:start w:val="1"/>
      <w:numFmt w:val="bullet"/>
      <w:lvlText w:val="▪"/>
      <w:lvlJc w:val="left"/>
      <w:pPr>
        <w:ind w:left="6660" w:hanging="360"/>
      </w:pPr>
      <w:rPr>
        <w:rFonts w:ascii="Noto Sans Symbols" w:eastAsia="Noto Sans Symbols" w:hAnsi="Noto Sans Symbols" w:cs="Noto Sans Symbols"/>
      </w:rPr>
    </w:lvl>
  </w:abstractNum>
  <w:abstractNum w:abstractNumId="9" w15:restartNumberingAfterBreak="0">
    <w:nsid w:val="0E85390D"/>
    <w:multiLevelType w:val="multilevel"/>
    <w:tmpl w:val="3E547770"/>
    <w:lvl w:ilvl="0">
      <w:start w:val="1"/>
      <w:numFmt w:val="bullet"/>
      <w:lvlText w:val=""/>
      <w:lvlJc w:val="left"/>
      <w:pPr>
        <w:ind w:left="765" w:hanging="360"/>
      </w:pPr>
      <w:rPr>
        <w:rFonts w:ascii="Symbol" w:hAnsi="Symbol" w:hint="default"/>
      </w:rPr>
    </w:lvl>
    <w:lvl w:ilvl="1">
      <w:start w:val="1"/>
      <w:numFmt w:val="bullet"/>
      <w:lvlText w:val="o"/>
      <w:lvlJc w:val="left"/>
      <w:pPr>
        <w:ind w:left="1485" w:hanging="360"/>
      </w:pPr>
      <w:rPr>
        <w:rFonts w:ascii="Courier New" w:eastAsia="Courier New" w:hAnsi="Courier New" w:cs="Courier New"/>
      </w:rPr>
    </w:lvl>
    <w:lvl w:ilvl="2">
      <w:start w:val="1"/>
      <w:numFmt w:val="bullet"/>
      <w:lvlText w:val="▪"/>
      <w:lvlJc w:val="left"/>
      <w:pPr>
        <w:ind w:left="2205" w:hanging="360"/>
      </w:pPr>
      <w:rPr>
        <w:rFonts w:ascii="Noto Sans Symbols" w:eastAsia="Noto Sans Symbols" w:hAnsi="Noto Sans Symbols" w:cs="Noto Sans Symbols"/>
      </w:rPr>
    </w:lvl>
    <w:lvl w:ilvl="3">
      <w:start w:val="1"/>
      <w:numFmt w:val="bullet"/>
      <w:lvlText w:val="●"/>
      <w:lvlJc w:val="left"/>
      <w:pPr>
        <w:ind w:left="2925" w:hanging="360"/>
      </w:pPr>
      <w:rPr>
        <w:rFonts w:ascii="Noto Sans Symbols" w:eastAsia="Noto Sans Symbols" w:hAnsi="Noto Sans Symbols" w:cs="Noto Sans Symbols"/>
      </w:rPr>
    </w:lvl>
    <w:lvl w:ilvl="4">
      <w:start w:val="1"/>
      <w:numFmt w:val="bullet"/>
      <w:lvlText w:val="o"/>
      <w:lvlJc w:val="left"/>
      <w:pPr>
        <w:ind w:left="3645" w:hanging="360"/>
      </w:pPr>
      <w:rPr>
        <w:rFonts w:ascii="Courier New" w:eastAsia="Courier New" w:hAnsi="Courier New" w:cs="Courier New"/>
      </w:rPr>
    </w:lvl>
    <w:lvl w:ilvl="5">
      <w:start w:val="1"/>
      <w:numFmt w:val="bullet"/>
      <w:lvlText w:val="▪"/>
      <w:lvlJc w:val="left"/>
      <w:pPr>
        <w:ind w:left="4365" w:hanging="360"/>
      </w:pPr>
      <w:rPr>
        <w:rFonts w:ascii="Noto Sans Symbols" w:eastAsia="Noto Sans Symbols" w:hAnsi="Noto Sans Symbols" w:cs="Noto Sans Symbols"/>
      </w:rPr>
    </w:lvl>
    <w:lvl w:ilvl="6">
      <w:start w:val="1"/>
      <w:numFmt w:val="bullet"/>
      <w:lvlText w:val="●"/>
      <w:lvlJc w:val="left"/>
      <w:pPr>
        <w:ind w:left="5085" w:hanging="360"/>
      </w:pPr>
      <w:rPr>
        <w:rFonts w:ascii="Noto Sans Symbols" w:eastAsia="Noto Sans Symbols" w:hAnsi="Noto Sans Symbols" w:cs="Noto Sans Symbols"/>
      </w:rPr>
    </w:lvl>
    <w:lvl w:ilvl="7">
      <w:start w:val="1"/>
      <w:numFmt w:val="bullet"/>
      <w:lvlText w:val="o"/>
      <w:lvlJc w:val="left"/>
      <w:pPr>
        <w:ind w:left="5805" w:hanging="360"/>
      </w:pPr>
      <w:rPr>
        <w:rFonts w:ascii="Courier New" w:eastAsia="Courier New" w:hAnsi="Courier New" w:cs="Courier New"/>
      </w:rPr>
    </w:lvl>
    <w:lvl w:ilvl="8">
      <w:start w:val="1"/>
      <w:numFmt w:val="bullet"/>
      <w:lvlText w:val="▪"/>
      <w:lvlJc w:val="left"/>
      <w:pPr>
        <w:ind w:left="6525" w:hanging="360"/>
      </w:pPr>
      <w:rPr>
        <w:rFonts w:ascii="Noto Sans Symbols" w:eastAsia="Noto Sans Symbols" w:hAnsi="Noto Sans Symbols" w:cs="Noto Sans Symbols"/>
      </w:rPr>
    </w:lvl>
  </w:abstractNum>
  <w:abstractNum w:abstractNumId="10" w15:restartNumberingAfterBreak="0">
    <w:nsid w:val="1093094B"/>
    <w:multiLevelType w:val="multilevel"/>
    <w:tmpl w:val="3F761F38"/>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1" w15:restartNumberingAfterBreak="0">
    <w:nsid w:val="124513C0"/>
    <w:multiLevelType w:val="multilevel"/>
    <w:tmpl w:val="ACDAC176"/>
    <w:lvl w:ilvl="0">
      <w:start w:val="1"/>
      <w:numFmt w:val="bullet"/>
      <w:lvlText w:val=""/>
      <w:lvlJc w:val="left"/>
      <w:pPr>
        <w:ind w:left="758" w:hanging="360"/>
      </w:pPr>
      <w:rPr>
        <w:rFonts w:ascii="Symbol" w:hAnsi="Symbol" w:hint="default"/>
      </w:rPr>
    </w:lvl>
    <w:lvl w:ilvl="1">
      <w:start w:val="1"/>
      <w:numFmt w:val="bullet"/>
      <w:lvlText w:val="o"/>
      <w:lvlJc w:val="left"/>
      <w:pPr>
        <w:ind w:left="1478" w:hanging="360"/>
      </w:pPr>
      <w:rPr>
        <w:rFonts w:ascii="Courier New" w:eastAsia="Courier New" w:hAnsi="Courier New" w:cs="Courier New"/>
      </w:rPr>
    </w:lvl>
    <w:lvl w:ilvl="2">
      <w:start w:val="1"/>
      <w:numFmt w:val="bullet"/>
      <w:lvlText w:val="▪"/>
      <w:lvlJc w:val="left"/>
      <w:pPr>
        <w:ind w:left="2198" w:hanging="360"/>
      </w:pPr>
      <w:rPr>
        <w:rFonts w:ascii="Noto Sans Symbols" w:eastAsia="Noto Sans Symbols" w:hAnsi="Noto Sans Symbols" w:cs="Noto Sans Symbols"/>
      </w:rPr>
    </w:lvl>
    <w:lvl w:ilvl="3">
      <w:start w:val="1"/>
      <w:numFmt w:val="bullet"/>
      <w:lvlText w:val="●"/>
      <w:lvlJc w:val="left"/>
      <w:pPr>
        <w:ind w:left="2918" w:hanging="360"/>
      </w:pPr>
      <w:rPr>
        <w:rFonts w:ascii="Noto Sans Symbols" w:eastAsia="Noto Sans Symbols" w:hAnsi="Noto Sans Symbols" w:cs="Noto Sans Symbols"/>
      </w:rPr>
    </w:lvl>
    <w:lvl w:ilvl="4">
      <w:start w:val="1"/>
      <w:numFmt w:val="bullet"/>
      <w:lvlText w:val="o"/>
      <w:lvlJc w:val="left"/>
      <w:pPr>
        <w:ind w:left="3638" w:hanging="360"/>
      </w:pPr>
      <w:rPr>
        <w:rFonts w:ascii="Courier New" w:eastAsia="Courier New" w:hAnsi="Courier New" w:cs="Courier New"/>
      </w:rPr>
    </w:lvl>
    <w:lvl w:ilvl="5">
      <w:start w:val="1"/>
      <w:numFmt w:val="bullet"/>
      <w:lvlText w:val="▪"/>
      <w:lvlJc w:val="left"/>
      <w:pPr>
        <w:ind w:left="4358" w:hanging="360"/>
      </w:pPr>
      <w:rPr>
        <w:rFonts w:ascii="Noto Sans Symbols" w:eastAsia="Noto Sans Symbols" w:hAnsi="Noto Sans Symbols" w:cs="Noto Sans Symbols"/>
      </w:rPr>
    </w:lvl>
    <w:lvl w:ilvl="6">
      <w:start w:val="1"/>
      <w:numFmt w:val="bullet"/>
      <w:lvlText w:val="●"/>
      <w:lvlJc w:val="left"/>
      <w:pPr>
        <w:ind w:left="5078" w:hanging="360"/>
      </w:pPr>
      <w:rPr>
        <w:rFonts w:ascii="Noto Sans Symbols" w:eastAsia="Noto Sans Symbols" w:hAnsi="Noto Sans Symbols" w:cs="Noto Sans Symbols"/>
      </w:rPr>
    </w:lvl>
    <w:lvl w:ilvl="7">
      <w:start w:val="1"/>
      <w:numFmt w:val="bullet"/>
      <w:lvlText w:val="o"/>
      <w:lvlJc w:val="left"/>
      <w:pPr>
        <w:ind w:left="5798" w:hanging="360"/>
      </w:pPr>
      <w:rPr>
        <w:rFonts w:ascii="Courier New" w:eastAsia="Courier New" w:hAnsi="Courier New" w:cs="Courier New"/>
      </w:rPr>
    </w:lvl>
    <w:lvl w:ilvl="8">
      <w:start w:val="1"/>
      <w:numFmt w:val="bullet"/>
      <w:lvlText w:val="▪"/>
      <w:lvlJc w:val="left"/>
      <w:pPr>
        <w:ind w:left="6518" w:hanging="360"/>
      </w:pPr>
      <w:rPr>
        <w:rFonts w:ascii="Noto Sans Symbols" w:eastAsia="Noto Sans Symbols" w:hAnsi="Noto Sans Symbols" w:cs="Noto Sans Symbols"/>
      </w:rPr>
    </w:lvl>
  </w:abstractNum>
  <w:abstractNum w:abstractNumId="12" w15:restartNumberingAfterBreak="0">
    <w:nsid w:val="12DA6E86"/>
    <w:multiLevelType w:val="multilevel"/>
    <w:tmpl w:val="CC52E0E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
      <w:lvlJc w:val="left"/>
      <w:pPr>
        <w:ind w:left="1440" w:hanging="360"/>
      </w:pPr>
      <w:rPr>
        <w:rFonts w:ascii="Noto Sans Symbols" w:eastAsia="Noto Sans Symbols" w:hAnsi="Noto Sans Symbols" w:cs="Noto Sans Symbols"/>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3" w15:restartNumberingAfterBreak="0">
    <w:nsid w:val="13780962"/>
    <w:multiLevelType w:val="multilevel"/>
    <w:tmpl w:val="3622FE5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1654472D"/>
    <w:multiLevelType w:val="multilevel"/>
    <w:tmpl w:val="E9D63E76"/>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5" w15:restartNumberingAfterBreak="0">
    <w:nsid w:val="18D13507"/>
    <w:multiLevelType w:val="multilevel"/>
    <w:tmpl w:val="F78E862A"/>
    <w:lvl w:ilvl="0">
      <w:start w:val="1"/>
      <w:numFmt w:val="bullet"/>
      <w:lvlText w:val="●"/>
      <w:lvlJc w:val="left"/>
      <w:pPr>
        <w:ind w:left="1080" w:hanging="360"/>
      </w:pPr>
      <w:rPr>
        <w:rFonts w:ascii="Noto Sans Symbols" w:eastAsia="Noto Sans Symbols" w:hAnsi="Noto Sans Symbols" w:cs="Noto Sans Symbol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16" w15:restartNumberingAfterBreak="0">
    <w:nsid w:val="1CB62BD8"/>
    <w:multiLevelType w:val="multilevel"/>
    <w:tmpl w:val="74EC023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227C181F"/>
    <w:multiLevelType w:val="multilevel"/>
    <w:tmpl w:val="07ACA5FA"/>
    <w:lvl w:ilvl="0">
      <w:start w:val="1"/>
      <w:numFmt w:val="bullet"/>
      <w:lvlText w:val="●"/>
      <w:lvlJc w:val="left"/>
      <w:pPr>
        <w:ind w:left="900" w:hanging="360"/>
      </w:pPr>
      <w:rPr>
        <w:rFonts w:ascii="Noto Sans Symbols" w:eastAsia="Noto Sans Symbols" w:hAnsi="Noto Sans Symbols" w:cs="Noto Sans Symbols"/>
      </w:rPr>
    </w:lvl>
    <w:lvl w:ilvl="1">
      <w:start w:val="1"/>
      <w:numFmt w:val="bullet"/>
      <w:lvlText w:val="o"/>
      <w:lvlJc w:val="left"/>
      <w:pPr>
        <w:ind w:left="1620" w:hanging="360"/>
      </w:pPr>
      <w:rPr>
        <w:rFonts w:ascii="Courier New" w:eastAsia="Courier New" w:hAnsi="Courier New" w:cs="Courier New"/>
      </w:rPr>
    </w:lvl>
    <w:lvl w:ilvl="2">
      <w:start w:val="1"/>
      <w:numFmt w:val="bullet"/>
      <w:lvlText w:val="▪"/>
      <w:lvlJc w:val="left"/>
      <w:pPr>
        <w:ind w:left="2340" w:hanging="360"/>
      </w:pPr>
      <w:rPr>
        <w:rFonts w:ascii="Noto Sans Symbols" w:eastAsia="Noto Sans Symbols" w:hAnsi="Noto Sans Symbols" w:cs="Noto Sans Symbols"/>
      </w:rPr>
    </w:lvl>
    <w:lvl w:ilvl="3">
      <w:start w:val="1"/>
      <w:numFmt w:val="bullet"/>
      <w:lvlText w:val="●"/>
      <w:lvlJc w:val="left"/>
      <w:pPr>
        <w:ind w:left="3060" w:hanging="360"/>
      </w:pPr>
      <w:rPr>
        <w:rFonts w:ascii="Noto Sans Symbols" w:eastAsia="Noto Sans Symbols" w:hAnsi="Noto Sans Symbols" w:cs="Noto Sans Symbols"/>
      </w:rPr>
    </w:lvl>
    <w:lvl w:ilvl="4">
      <w:start w:val="1"/>
      <w:numFmt w:val="bullet"/>
      <w:lvlText w:val="o"/>
      <w:lvlJc w:val="left"/>
      <w:pPr>
        <w:ind w:left="3780" w:hanging="360"/>
      </w:pPr>
      <w:rPr>
        <w:rFonts w:ascii="Courier New" w:eastAsia="Courier New" w:hAnsi="Courier New" w:cs="Courier New"/>
      </w:rPr>
    </w:lvl>
    <w:lvl w:ilvl="5">
      <w:start w:val="1"/>
      <w:numFmt w:val="bullet"/>
      <w:lvlText w:val="▪"/>
      <w:lvlJc w:val="left"/>
      <w:pPr>
        <w:ind w:left="4500" w:hanging="360"/>
      </w:pPr>
      <w:rPr>
        <w:rFonts w:ascii="Noto Sans Symbols" w:eastAsia="Noto Sans Symbols" w:hAnsi="Noto Sans Symbols" w:cs="Noto Sans Symbols"/>
      </w:rPr>
    </w:lvl>
    <w:lvl w:ilvl="6">
      <w:start w:val="1"/>
      <w:numFmt w:val="bullet"/>
      <w:lvlText w:val="●"/>
      <w:lvlJc w:val="left"/>
      <w:pPr>
        <w:ind w:left="5220" w:hanging="360"/>
      </w:pPr>
      <w:rPr>
        <w:rFonts w:ascii="Noto Sans Symbols" w:eastAsia="Noto Sans Symbols" w:hAnsi="Noto Sans Symbols" w:cs="Noto Sans Symbols"/>
      </w:rPr>
    </w:lvl>
    <w:lvl w:ilvl="7">
      <w:start w:val="1"/>
      <w:numFmt w:val="bullet"/>
      <w:lvlText w:val="o"/>
      <w:lvlJc w:val="left"/>
      <w:pPr>
        <w:ind w:left="5940" w:hanging="360"/>
      </w:pPr>
      <w:rPr>
        <w:rFonts w:ascii="Courier New" w:eastAsia="Courier New" w:hAnsi="Courier New" w:cs="Courier New"/>
      </w:rPr>
    </w:lvl>
    <w:lvl w:ilvl="8">
      <w:start w:val="1"/>
      <w:numFmt w:val="bullet"/>
      <w:lvlText w:val="▪"/>
      <w:lvlJc w:val="left"/>
      <w:pPr>
        <w:ind w:left="6660" w:hanging="360"/>
      </w:pPr>
      <w:rPr>
        <w:rFonts w:ascii="Noto Sans Symbols" w:eastAsia="Noto Sans Symbols" w:hAnsi="Noto Sans Symbols" w:cs="Noto Sans Symbols"/>
      </w:rPr>
    </w:lvl>
  </w:abstractNum>
  <w:abstractNum w:abstractNumId="18" w15:restartNumberingAfterBreak="0">
    <w:nsid w:val="251C5A17"/>
    <w:multiLevelType w:val="multilevel"/>
    <w:tmpl w:val="D0003BE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9" w15:restartNumberingAfterBreak="0">
    <w:nsid w:val="297774F3"/>
    <w:multiLevelType w:val="multilevel"/>
    <w:tmpl w:val="D1ECFC0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0" w15:restartNumberingAfterBreak="0">
    <w:nsid w:val="2A2A3E8D"/>
    <w:multiLevelType w:val="multilevel"/>
    <w:tmpl w:val="ED265C62"/>
    <w:lvl w:ilvl="0">
      <w:start w:val="6"/>
      <w:numFmt w:val="bullet"/>
      <w:lvlText w:val="-"/>
      <w:lvlJc w:val="left"/>
      <w:pPr>
        <w:ind w:left="765" w:hanging="360"/>
      </w:pPr>
      <w:rPr>
        <w:rFonts w:ascii="Times New Roman" w:eastAsia="Times New Roman" w:hAnsi="Times New Roman" w:cs="Times New Roman"/>
      </w:rPr>
    </w:lvl>
    <w:lvl w:ilvl="1">
      <w:start w:val="1"/>
      <w:numFmt w:val="bullet"/>
      <w:lvlText w:val="o"/>
      <w:lvlJc w:val="left"/>
      <w:pPr>
        <w:ind w:left="1485" w:hanging="360"/>
      </w:pPr>
      <w:rPr>
        <w:rFonts w:ascii="Courier New" w:eastAsia="Courier New" w:hAnsi="Courier New" w:cs="Courier New"/>
      </w:rPr>
    </w:lvl>
    <w:lvl w:ilvl="2">
      <w:start w:val="1"/>
      <w:numFmt w:val="bullet"/>
      <w:lvlText w:val="▪"/>
      <w:lvlJc w:val="left"/>
      <w:pPr>
        <w:ind w:left="2205" w:hanging="360"/>
      </w:pPr>
      <w:rPr>
        <w:rFonts w:ascii="Noto Sans Symbols" w:eastAsia="Noto Sans Symbols" w:hAnsi="Noto Sans Symbols" w:cs="Noto Sans Symbols"/>
      </w:rPr>
    </w:lvl>
    <w:lvl w:ilvl="3">
      <w:start w:val="1"/>
      <w:numFmt w:val="bullet"/>
      <w:lvlText w:val="●"/>
      <w:lvlJc w:val="left"/>
      <w:pPr>
        <w:ind w:left="2925" w:hanging="360"/>
      </w:pPr>
      <w:rPr>
        <w:rFonts w:ascii="Noto Sans Symbols" w:eastAsia="Noto Sans Symbols" w:hAnsi="Noto Sans Symbols" w:cs="Noto Sans Symbols"/>
      </w:rPr>
    </w:lvl>
    <w:lvl w:ilvl="4">
      <w:start w:val="1"/>
      <w:numFmt w:val="bullet"/>
      <w:lvlText w:val="o"/>
      <w:lvlJc w:val="left"/>
      <w:pPr>
        <w:ind w:left="3645" w:hanging="360"/>
      </w:pPr>
      <w:rPr>
        <w:rFonts w:ascii="Courier New" w:eastAsia="Courier New" w:hAnsi="Courier New" w:cs="Courier New"/>
      </w:rPr>
    </w:lvl>
    <w:lvl w:ilvl="5">
      <w:start w:val="1"/>
      <w:numFmt w:val="bullet"/>
      <w:lvlText w:val="▪"/>
      <w:lvlJc w:val="left"/>
      <w:pPr>
        <w:ind w:left="4365" w:hanging="360"/>
      </w:pPr>
      <w:rPr>
        <w:rFonts w:ascii="Noto Sans Symbols" w:eastAsia="Noto Sans Symbols" w:hAnsi="Noto Sans Symbols" w:cs="Noto Sans Symbols"/>
      </w:rPr>
    </w:lvl>
    <w:lvl w:ilvl="6">
      <w:start w:val="1"/>
      <w:numFmt w:val="bullet"/>
      <w:lvlText w:val="●"/>
      <w:lvlJc w:val="left"/>
      <w:pPr>
        <w:ind w:left="5085" w:hanging="360"/>
      </w:pPr>
      <w:rPr>
        <w:rFonts w:ascii="Noto Sans Symbols" w:eastAsia="Noto Sans Symbols" w:hAnsi="Noto Sans Symbols" w:cs="Noto Sans Symbols"/>
      </w:rPr>
    </w:lvl>
    <w:lvl w:ilvl="7">
      <w:start w:val="1"/>
      <w:numFmt w:val="bullet"/>
      <w:lvlText w:val="o"/>
      <w:lvlJc w:val="left"/>
      <w:pPr>
        <w:ind w:left="5805" w:hanging="360"/>
      </w:pPr>
      <w:rPr>
        <w:rFonts w:ascii="Courier New" w:eastAsia="Courier New" w:hAnsi="Courier New" w:cs="Courier New"/>
      </w:rPr>
    </w:lvl>
    <w:lvl w:ilvl="8">
      <w:start w:val="1"/>
      <w:numFmt w:val="bullet"/>
      <w:lvlText w:val="▪"/>
      <w:lvlJc w:val="left"/>
      <w:pPr>
        <w:ind w:left="6525" w:hanging="360"/>
      </w:pPr>
      <w:rPr>
        <w:rFonts w:ascii="Noto Sans Symbols" w:eastAsia="Noto Sans Symbols" w:hAnsi="Noto Sans Symbols" w:cs="Noto Sans Symbols"/>
      </w:rPr>
    </w:lvl>
  </w:abstractNum>
  <w:abstractNum w:abstractNumId="21" w15:restartNumberingAfterBreak="0">
    <w:nsid w:val="2AD86BCA"/>
    <w:multiLevelType w:val="multilevel"/>
    <w:tmpl w:val="CC2EA3B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2" w15:restartNumberingAfterBreak="0">
    <w:nsid w:val="2B755EF3"/>
    <w:multiLevelType w:val="multilevel"/>
    <w:tmpl w:val="C1B2484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
      <w:lvlJc w:val="left"/>
      <w:pPr>
        <w:ind w:left="1440" w:hanging="360"/>
      </w:pPr>
      <w:rPr>
        <w:rFonts w:ascii="Noto Sans Symbols" w:eastAsia="Noto Sans Symbols" w:hAnsi="Noto Sans Symbols" w:cs="Noto Sans Symbols"/>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3" w15:restartNumberingAfterBreak="0">
    <w:nsid w:val="2EC2756A"/>
    <w:multiLevelType w:val="multilevel"/>
    <w:tmpl w:val="620CE9FE"/>
    <w:lvl w:ilvl="0">
      <w:start w:val="1"/>
      <w:numFmt w:val="bullet"/>
      <w:lvlText w:val=""/>
      <w:lvlJc w:val="left"/>
      <w:pPr>
        <w:ind w:left="720" w:hanging="360"/>
      </w:pPr>
      <w:rPr>
        <w:rFonts w:ascii="Symbol" w:hAnsi="Symbol" w:hint="default"/>
      </w:rPr>
    </w:lvl>
    <w:lvl w:ilvl="1">
      <w:numFmt w:val="bullet"/>
      <w:lvlText w:val="•"/>
      <w:lvlJc w:val="left"/>
      <w:pPr>
        <w:ind w:left="1440" w:hanging="360"/>
      </w:pPr>
      <w:rPr>
        <w:rFonts w:ascii="Times New Roman" w:eastAsia="Times New Roman" w:hAnsi="Times New Roman" w:cs="Times New Roman"/>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4" w15:restartNumberingAfterBreak="0">
    <w:nsid w:val="31A83AEA"/>
    <w:multiLevelType w:val="multilevel"/>
    <w:tmpl w:val="BED6986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5" w15:restartNumberingAfterBreak="0">
    <w:nsid w:val="31E13B44"/>
    <w:multiLevelType w:val="multilevel"/>
    <w:tmpl w:val="74EC023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6" w15:restartNumberingAfterBreak="0">
    <w:nsid w:val="343049B4"/>
    <w:multiLevelType w:val="multilevel"/>
    <w:tmpl w:val="8D964B3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
      <w:lvlJc w:val="left"/>
      <w:pPr>
        <w:ind w:left="1440" w:hanging="360"/>
      </w:pPr>
      <w:rPr>
        <w:rFonts w:ascii="Noto Sans Symbols" w:eastAsia="Noto Sans Symbols" w:hAnsi="Noto Sans Symbols" w:cs="Noto Sans Symbols"/>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7" w15:restartNumberingAfterBreak="0">
    <w:nsid w:val="347779EA"/>
    <w:multiLevelType w:val="hybridMultilevel"/>
    <w:tmpl w:val="8B90A722"/>
    <w:lvl w:ilvl="0" w:tplc="44090001">
      <w:start w:val="1"/>
      <w:numFmt w:val="bullet"/>
      <w:lvlText w:val=""/>
      <w:lvlJc w:val="left"/>
      <w:pPr>
        <w:ind w:left="720" w:hanging="360"/>
      </w:pPr>
      <w:rPr>
        <w:rFonts w:ascii="Symbol" w:hAnsi="Symbol" w:hint="default"/>
      </w:rPr>
    </w:lvl>
    <w:lvl w:ilvl="1" w:tplc="44090003" w:tentative="1">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28" w15:restartNumberingAfterBreak="0">
    <w:nsid w:val="356E0AB6"/>
    <w:multiLevelType w:val="multilevel"/>
    <w:tmpl w:val="8A00A696"/>
    <w:lvl w:ilvl="0">
      <w:start w:val="1"/>
      <w:numFmt w:val="bullet"/>
      <w:lvlText w:val=""/>
      <w:lvlJc w:val="left"/>
      <w:pPr>
        <w:ind w:left="720" w:hanging="360"/>
      </w:pPr>
      <w:rPr>
        <w:rFonts w:ascii="Symbol" w:hAnsi="Symbol" w:hint="default"/>
        <w:sz w:val="18"/>
        <w:szCs w:val="18"/>
      </w:rPr>
    </w:lvl>
    <w:lvl w:ilvl="1">
      <w:start w:val="1"/>
      <w:numFmt w:val="bullet"/>
      <w:lvlText w:val="●"/>
      <w:lvlJc w:val="left"/>
      <w:pPr>
        <w:ind w:left="1440" w:hanging="360"/>
      </w:pPr>
      <w:rPr>
        <w:rFonts w:ascii="Noto Sans Symbols" w:eastAsia="Noto Sans Symbols" w:hAnsi="Noto Sans Symbols" w:cs="Noto Sans Symbols"/>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9" w15:restartNumberingAfterBreak="0">
    <w:nsid w:val="39F07546"/>
    <w:multiLevelType w:val="multilevel"/>
    <w:tmpl w:val="90BA977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
      <w:lvlJc w:val="left"/>
      <w:pPr>
        <w:ind w:left="1440" w:hanging="360"/>
      </w:pPr>
      <w:rPr>
        <w:rFonts w:ascii="Noto Sans Symbols" w:eastAsia="Noto Sans Symbols" w:hAnsi="Noto Sans Symbols" w:cs="Noto Sans Symbols"/>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0" w15:restartNumberingAfterBreak="0">
    <w:nsid w:val="3B946940"/>
    <w:multiLevelType w:val="multilevel"/>
    <w:tmpl w:val="235AA1B4"/>
    <w:lvl w:ilvl="0">
      <w:start w:val="1"/>
      <w:numFmt w:val="bullet"/>
      <w:lvlText w:val=""/>
      <w:lvlJc w:val="left"/>
      <w:pPr>
        <w:ind w:left="720" w:hanging="360"/>
      </w:pPr>
      <w:rPr>
        <w:rFonts w:ascii="Symbol" w:hAnsi="Symbol" w:hint="default"/>
        <w:sz w:val="18"/>
        <w:szCs w:val="18"/>
      </w:rPr>
    </w:lvl>
    <w:lvl w:ilvl="1">
      <w:start w:val="1"/>
      <w:numFmt w:val="bullet"/>
      <w:lvlText w:val="●"/>
      <w:lvlJc w:val="left"/>
      <w:pPr>
        <w:ind w:left="1440" w:hanging="360"/>
      </w:pPr>
      <w:rPr>
        <w:rFonts w:ascii="Noto Sans Symbols" w:eastAsia="Noto Sans Symbols" w:hAnsi="Noto Sans Symbols" w:cs="Noto Sans Symbols"/>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1" w15:restartNumberingAfterBreak="0">
    <w:nsid w:val="3DA053E4"/>
    <w:multiLevelType w:val="multilevel"/>
    <w:tmpl w:val="341094E2"/>
    <w:lvl w:ilvl="0">
      <w:start w:val="1"/>
      <w:numFmt w:val="bullet"/>
      <w:lvlText w:val="●"/>
      <w:lvlJc w:val="left"/>
      <w:pPr>
        <w:ind w:left="721" w:hanging="360"/>
      </w:pPr>
      <w:rPr>
        <w:rFonts w:ascii="Noto Sans Symbols" w:eastAsia="Noto Sans Symbols" w:hAnsi="Noto Sans Symbols" w:cs="Noto Sans Symbols"/>
      </w:rPr>
    </w:lvl>
    <w:lvl w:ilvl="1">
      <w:start w:val="1"/>
      <w:numFmt w:val="bullet"/>
      <w:lvlText w:val="o"/>
      <w:lvlJc w:val="left"/>
      <w:pPr>
        <w:ind w:left="1441" w:hanging="360"/>
      </w:pPr>
      <w:rPr>
        <w:rFonts w:ascii="Courier New" w:eastAsia="Courier New" w:hAnsi="Courier New" w:cs="Courier New"/>
      </w:rPr>
    </w:lvl>
    <w:lvl w:ilvl="2">
      <w:start w:val="1"/>
      <w:numFmt w:val="bullet"/>
      <w:lvlText w:val="▪"/>
      <w:lvlJc w:val="left"/>
      <w:pPr>
        <w:ind w:left="2161" w:hanging="360"/>
      </w:pPr>
      <w:rPr>
        <w:rFonts w:ascii="Noto Sans Symbols" w:eastAsia="Noto Sans Symbols" w:hAnsi="Noto Sans Symbols" w:cs="Noto Sans Symbols"/>
      </w:rPr>
    </w:lvl>
    <w:lvl w:ilvl="3">
      <w:start w:val="1"/>
      <w:numFmt w:val="bullet"/>
      <w:lvlText w:val="●"/>
      <w:lvlJc w:val="left"/>
      <w:pPr>
        <w:ind w:left="2881" w:hanging="360"/>
      </w:pPr>
      <w:rPr>
        <w:rFonts w:ascii="Noto Sans Symbols" w:eastAsia="Noto Sans Symbols" w:hAnsi="Noto Sans Symbols" w:cs="Noto Sans Symbols"/>
      </w:rPr>
    </w:lvl>
    <w:lvl w:ilvl="4">
      <w:start w:val="1"/>
      <w:numFmt w:val="bullet"/>
      <w:lvlText w:val="o"/>
      <w:lvlJc w:val="left"/>
      <w:pPr>
        <w:ind w:left="3601" w:hanging="360"/>
      </w:pPr>
      <w:rPr>
        <w:rFonts w:ascii="Courier New" w:eastAsia="Courier New" w:hAnsi="Courier New" w:cs="Courier New"/>
      </w:rPr>
    </w:lvl>
    <w:lvl w:ilvl="5">
      <w:start w:val="1"/>
      <w:numFmt w:val="bullet"/>
      <w:lvlText w:val="▪"/>
      <w:lvlJc w:val="left"/>
      <w:pPr>
        <w:ind w:left="4321" w:hanging="360"/>
      </w:pPr>
      <w:rPr>
        <w:rFonts w:ascii="Noto Sans Symbols" w:eastAsia="Noto Sans Symbols" w:hAnsi="Noto Sans Symbols" w:cs="Noto Sans Symbols"/>
      </w:rPr>
    </w:lvl>
    <w:lvl w:ilvl="6">
      <w:start w:val="1"/>
      <w:numFmt w:val="bullet"/>
      <w:lvlText w:val="●"/>
      <w:lvlJc w:val="left"/>
      <w:pPr>
        <w:ind w:left="5041" w:hanging="360"/>
      </w:pPr>
      <w:rPr>
        <w:rFonts w:ascii="Noto Sans Symbols" w:eastAsia="Noto Sans Symbols" w:hAnsi="Noto Sans Symbols" w:cs="Noto Sans Symbols"/>
      </w:rPr>
    </w:lvl>
    <w:lvl w:ilvl="7">
      <w:start w:val="1"/>
      <w:numFmt w:val="bullet"/>
      <w:lvlText w:val="o"/>
      <w:lvlJc w:val="left"/>
      <w:pPr>
        <w:ind w:left="5761" w:hanging="360"/>
      </w:pPr>
      <w:rPr>
        <w:rFonts w:ascii="Courier New" w:eastAsia="Courier New" w:hAnsi="Courier New" w:cs="Courier New"/>
      </w:rPr>
    </w:lvl>
    <w:lvl w:ilvl="8">
      <w:start w:val="1"/>
      <w:numFmt w:val="bullet"/>
      <w:lvlText w:val="▪"/>
      <w:lvlJc w:val="left"/>
      <w:pPr>
        <w:ind w:left="6481" w:hanging="360"/>
      </w:pPr>
      <w:rPr>
        <w:rFonts w:ascii="Noto Sans Symbols" w:eastAsia="Noto Sans Symbols" w:hAnsi="Noto Sans Symbols" w:cs="Noto Sans Symbols"/>
      </w:rPr>
    </w:lvl>
  </w:abstractNum>
  <w:abstractNum w:abstractNumId="32" w15:restartNumberingAfterBreak="0">
    <w:nsid w:val="3E476C8B"/>
    <w:multiLevelType w:val="multilevel"/>
    <w:tmpl w:val="AAA86D7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
      <w:lvlJc w:val="left"/>
      <w:pPr>
        <w:ind w:left="1440" w:hanging="360"/>
      </w:pPr>
      <w:rPr>
        <w:rFonts w:ascii="Noto Sans Symbols" w:eastAsia="Noto Sans Symbols" w:hAnsi="Noto Sans Symbols" w:cs="Noto Sans Symbols"/>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3" w15:restartNumberingAfterBreak="0">
    <w:nsid w:val="3E4D5D16"/>
    <w:multiLevelType w:val="multilevel"/>
    <w:tmpl w:val="DEF278EC"/>
    <w:lvl w:ilvl="0">
      <w:start w:val="1"/>
      <w:numFmt w:val="bullet"/>
      <w:lvlText w:val=""/>
      <w:lvlJc w:val="left"/>
      <w:pPr>
        <w:ind w:left="720" w:hanging="360"/>
      </w:pPr>
      <w:rPr>
        <w:rFonts w:ascii="Symbol" w:hAnsi="Symbol" w:hint="default"/>
        <w:sz w:val="20"/>
        <w:szCs w:val="20"/>
      </w:rPr>
    </w:lvl>
    <w:lvl w:ilvl="1">
      <w:start w:val="1"/>
      <w:numFmt w:val="bullet"/>
      <w:lvlText w:val="●"/>
      <w:lvlJc w:val="left"/>
      <w:pPr>
        <w:ind w:left="1440" w:hanging="360"/>
      </w:pPr>
      <w:rPr>
        <w:rFonts w:ascii="Noto Sans Symbols" w:eastAsia="Noto Sans Symbols" w:hAnsi="Noto Sans Symbols" w:cs="Noto Sans Symbols"/>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4" w15:restartNumberingAfterBreak="0">
    <w:nsid w:val="3F0C0178"/>
    <w:multiLevelType w:val="multilevel"/>
    <w:tmpl w:val="06F40D54"/>
    <w:lvl w:ilvl="0">
      <w:start w:val="1"/>
      <w:numFmt w:val="bullet"/>
      <w:lvlText w:val=""/>
      <w:lvlJc w:val="left"/>
      <w:pPr>
        <w:ind w:left="720" w:hanging="360"/>
      </w:pPr>
      <w:rPr>
        <w:rFonts w:ascii="Symbol" w:hAnsi="Symbol" w:hint="default"/>
        <w:sz w:val="18"/>
        <w:szCs w:val="18"/>
      </w:rPr>
    </w:lvl>
    <w:lvl w:ilvl="1">
      <w:start w:val="6"/>
      <w:numFmt w:val="bullet"/>
      <w:lvlText w:val="-"/>
      <w:lvlJc w:val="left"/>
      <w:pPr>
        <w:ind w:left="720" w:hanging="360"/>
      </w:pPr>
      <w:rPr>
        <w:rFonts w:ascii="Times New Roman" w:eastAsia="Times New Roman" w:hAnsi="Times New Roman" w:cs="Times New Roman"/>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5" w15:restartNumberingAfterBreak="0">
    <w:nsid w:val="42794CEE"/>
    <w:multiLevelType w:val="multilevel"/>
    <w:tmpl w:val="3B2C89BE"/>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
      <w:lvlJc w:val="left"/>
      <w:pPr>
        <w:ind w:left="1440" w:hanging="360"/>
      </w:pPr>
      <w:rPr>
        <w:rFonts w:ascii="Noto Sans Symbols" w:eastAsia="Noto Sans Symbols" w:hAnsi="Noto Sans Symbols" w:cs="Noto Sans Symbols"/>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6" w15:restartNumberingAfterBreak="0">
    <w:nsid w:val="43054F01"/>
    <w:multiLevelType w:val="hybridMultilevel"/>
    <w:tmpl w:val="484E2C6E"/>
    <w:lvl w:ilvl="0" w:tplc="44090001">
      <w:start w:val="1"/>
      <w:numFmt w:val="bullet"/>
      <w:lvlText w:val=""/>
      <w:lvlJc w:val="left"/>
      <w:pPr>
        <w:ind w:left="720" w:hanging="360"/>
      </w:pPr>
      <w:rPr>
        <w:rFonts w:ascii="Symbol" w:hAnsi="Symbol" w:hint="default"/>
      </w:rPr>
    </w:lvl>
    <w:lvl w:ilvl="1" w:tplc="44090003" w:tentative="1">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37" w15:restartNumberingAfterBreak="0">
    <w:nsid w:val="4621279F"/>
    <w:multiLevelType w:val="multilevel"/>
    <w:tmpl w:val="04EC2C5E"/>
    <w:lvl w:ilvl="0">
      <w:start w:val="1"/>
      <w:numFmt w:val="bullet"/>
      <w:lvlText w:val=""/>
      <w:lvlJc w:val="left"/>
      <w:pPr>
        <w:ind w:left="1080" w:hanging="360"/>
      </w:pPr>
      <w:rPr>
        <w:rFonts w:ascii="Symbol" w:hAnsi="Symbol" w:hint="default"/>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38" w15:restartNumberingAfterBreak="0">
    <w:nsid w:val="46F746C4"/>
    <w:multiLevelType w:val="hybridMultilevel"/>
    <w:tmpl w:val="1CEE1D62"/>
    <w:lvl w:ilvl="0" w:tplc="44090001">
      <w:start w:val="1"/>
      <w:numFmt w:val="bullet"/>
      <w:lvlText w:val=""/>
      <w:lvlJc w:val="left"/>
      <w:pPr>
        <w:ind w:left="720" w:hanging="360"/>
      </w:pPr>
      <w:rPr>
        <w:rFonts w:ascii="Symbol" w:hAnsi="Symbol" w:hint="default"/>
      </w:rPr>
    </w:lvl>
    <w:lvl w:ilvl="1" w:tplc="44090003" w:tentative="1">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39" w15:restartNumberingAfterBreak="0">
    <w:nsid w:val="485953E7"/>
    <w:multiLevelType w:val="multilevel"/>
    <w:tmpl w:val="D23856FA"/>
    <w:lvl w:ilvl="0">
      <w:start w:val="1"/>
      <w:numFmt w:val="bullet"/>
      <w:lvlText w:val=""/>
      <w:lvlJc w:val="left"/>
      <w:pPr>
        <w:ind w:left="1080" w:hanging="360"/>
      </w:pPr>
      <w:rPr>
        <w:rFonts w:ascii="Symbol" w:hAnsi="Symbol" w:hint="default"/>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40" w15:restartNumberingAfterBreak="0">
    <w:nsid w:val="48812FCF"/>
    <w:multiLevelType w:val="hybridMultilevel"/>
    <w:tmpl w:val="8E68A8FA"/>
    <w:lvl w:ilvl="0" w:tplc="44090001">
      <w:start w:val="1"/>
      <w:numFmt w:val="bullet"/>
      <w:lvlText w:val=""/>
      <w:lvlJc w:val="left"/>
      <w:pPr>
        <w:ind w:left="720" w:hanging="360"/>
      </w:pPr>
      <w:rPr>
        <w:rFonts w:ascii="Symbol" w:hAnsi="Symbol" w:hint="default"/>
      </w:rPr>
    </w:lvl>
    <w:lvl w:ilvl="1" w:tplc="44090003" w:tentative="1">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41" w15:restartNumberingAfterBreak="0">
    <w:nsid w:val="49BB3FB1"/>
    <w:multiLevelType w:val="hybridMultilevel"/>
    <w:tmpl w:val="764EFDBE"/>
    <w:lvl w:ilvl="0" w:tplc="44090001">
      <w:start w:val="1"/>
      <w:numFmt w:val="bullet"/>
      <w:lvlText w:val=""/>
      <w:lvlJc w:val="left"/>
      <w:pPr>
        <w:ind w:left="720" w:hanging="360"/>
      </w:pPr>
      <w:rPr>
        <w:rFonts w:ascii="Symbol" w:hAnsi="Symbol" w:hint="default"/>
      </w:rPr>
    </w:lvl>
    <w:lvl w:ilvl="1" w:tplc="44090003" w:tentative="1">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42" w15:restartNumberingAfterBreak="0">
    <w:nsid w:val="4E542819"/>
    <w:multiLevelType w:val="multilevel"/>
    <w:tmpl w:val="138C46E8"/>
    <w:lvl w:ilvl="0">
      <w:start w:val="1"/>
      <w:numFmt w:val="bullet"/>
      <w:lvlText w:val=""/>
      <w:lvlJc w:val="left"/>
      <w:pPr>
        <w:ind w:left="720" w:hanging="360"/>
      </w:pPr>
      <w:rPr>
        <w:rFonts w:ascii="Symbol" w:hAnsi="Symbol" w:hint="default"/>
        <w:sz w:val="20"/>
        <w:szCs w:val="20"/>
      </w:rPr>
    </w:lvl>
    <w:lvl w:ilvl="1">
      <w:start w:val="1"/>
      <w:numFmt w:val="bullet"/>
      <w:lvlText w:val="●"/>
      <w:lvlJc w:val="left"/>
      <w:pPr>
        <w:ind w:left="1440" w:hanging="360"/>
      </w:pPr>
      <w:rPr>
        <w:rFonts w:ascii="Noto Sans Symbols" w:eastAsia="Noto Sans Symbols" w:hAnsi="Noto Sans Symbols" w:cs="Noto Sans Symbols"/>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43" w15:restartNumberingAfterBreak="0">
    <w:nsid w:val="4F773FE0"/>
    <w:multiLevelType w:val="multilevel"/>
    <w:tmpl w:val="7C7891C8"/>
    <w:lvl w:ilvl="0">
      <w:start w:val="1"/>
      <w:numFmt w:val="bullet"/>
      <w:lvlText w:val="●"/>
      <w:lvlJc w:val="left"/>
      <w:pPr>
        <w:ind w:left="1080" w:hanging="360"/>
      </w:pPr>
      <w:rPr>
        <w:rFonts w:ascii="Noto Sans Symbols" w:eastAsia="Noto Sans Symbols" w:hAnsi="Noto Sans Symbols" w:cs="Noto Sans Symbol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44" w15:restartNumberingAfterBreak="0">
    <w:nsid w:val="5092275C"/>
    <w:multiLevelType w:val="multilevel"/>
    <w:tmpl w:val="BE7A013A"/>
    <w:lvl w:ilvl="0">
      <w:start w:val="1"/>
      <w:numFmt w:val="bullet"/>
      <w:lvlText w:val=""/>
      <w:lvlJc w:val="left"/>
      <w:pPr>
        <w:ind w:left="720" w:hanging="360"/>
      </w:pPr>
      <w:rPr>
        <w:rFonts w:ascii="Symbol" w:hAnsi="Symbol" w:hint="default"/>
        <w:sz w:val="18"/>
        <w:szCs w:val="18"/>
      </w:rPr>
    </w:lvl>
    <w:lvl w:ilvl="1">
      <w:start w:val="6"/>
      <w:numFmt w:val="bullet"/>
      <w:lvlText w:val="-"/>
      <w:lvlJc w:val="left"/>
      <w:pPr>
        <w:ind w:left="720" w:hanging="360"/>
      </w:pPr>
      <w:rPr>
        <w:rFonts w:ascii="Times New Roman" w:eastAsia="Times New Roman" w:hAnsi="Times New Roman" w:cs="Times New Roman"/>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45" w15:restartNumberingAfterBreak="0">
    <w:nsid w:val="51086526"/>
    <w:multiLevelType w:val="multilevel"/>
    <w:tmpl w:val="57248DA0"/>
    <w:lvl w:ilvl="0">
      <w:start w:val="1"/>
      <w:numFmt w:val="bullet"/>
      <w:lvlText w:val=""/>
      <w:lvlJc w:val="left"/>
      <w:pPr>
        <w:ind w:left="720" w:hanging="360"/>
      </w:pPr>
      <w:rPr>
        <w:rFonts w:ascii="Symbol" w:hAnsi="Symbol" w:hint="default"/>
      </w:r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46" w15:restartNumberingAfterBreak="0">
    <w:nsid w:val="526238BA"/>
    <w:multiLevelType w:val="multilevel"/>
    <w:tmpl w:val="D29EAD92"/>
    <w:lvl w:ilvl="0">
      <w:start w:val="1"/>
      <w:numFmt w:val="bullet"/>
      <w:lvlText w:val=""/>
      <w:lvlJc w:val="left"/>
      <w:pPr>
        <w:ind w:left="720" w:hanging="360"/>
      </w:pPr>
      <w:rPr>
        <w:rFonts w:ascii="Symbol" w:hAnsi="Symbol" w:hint="default"/>
        <w:sz w:val="18"/>
        <w:szCs w:val="18"/>
      </w:rPr>
    </w:lvl>
    <w:lvl w:ilvl="1">
      <w:start w:val="1"/>
      <w:numFmt w:val="bullet"/>
      <w:lvlText w:val="●"/>
      <w:lvlJc w:val="left"/>
      <w:pPr>
        <w:ind w:left="1440" w:hanging="360"/>
      </w:pPr>
      <w:rPr>
        <w:rFonts w:ascii="Noto Sans Symbols" w:eastAsia="Noto Sans Symbols" w:hAnsi="Noto Sans Symbols" w:cs="Noto Sans Symbols"/>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47" w15:restartNumberingAfterBreak="0">
    <w:nsid w:val="529A2394"/>
    <w:multiLevelType w:val="multilevel"/>
    <w:tmpl w:val="26FAC02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8" w15:restartNumberingAfterBreak="0">
    <w:nsid w:val="52A248FA"/>
    <w:multiLevelType w:val="multilevel"/>
    <w:tmpl w:val="B664B9C2"/>
    <w:lvl w:ilvl="0">
      <w:start w:val="1"/>
      <w:numFmt w:val="bullet"/>
      <w:lvlText w:val=""/>
      <w:lvlJc w:val="left"/>
      <w:pPr>
        <w:ind w:left="720" w:hanging="360"/>
      </w:pPr>
      <w:rPr>
        <w:rFonts w:ascii="Symbol" w:hAnsi="Symbol" w:hint="default"/>
        <w:sz w:val="18"/>
        <w:szCs w:val="18"/>
      </w:rPr>
    </w:lvl>
    <w:lvl w:ilvl="1">
      <w:start w:val="1"/>
      <w:numFmt w:val="bullet"/>
      <w:lvlText w:val="●"/>
      <w:lvlJc w:val="left"/>
      <w:pPr>
        <w:ind w:left="720" w:hanging="360"/>
      </w:pPr>
      <w:rPr>
        <w:rFonts w:ascii="Noto Sans Symbols" w:eastAsia="Noto Sans Symbols" w:hAnsi="Noto Sans Symbols" w:cs="Noto Sans Symbols"/>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49" w15:restartNumberingAfterBreak="0">
    <w:nsid w:val="54BB568A"/>
    <w:multiLevelType w:val="multilevel"/>
    <w:tmpl w:val="D06EBF80"/>
    <w:lvl w:ilvl="0">
      <w:start w:val="1"/>
      <w:numFmt w:val="decimal"/>
      <w:lvlText w:val="%1)"/>
      <w:lvlJc w:val="left"/>
      <w:pPr>
        <w:ind w:left="720" w:hanging="360"/>
      </w:pPr>
    </w:lvl>
    <w:lvl w:ilvl="1">
      <w:start w:val="1"/>
      <w:numFmt w:val="bullet"/>
      <w:lvlText w:val=""/>
      <w:lvlJc w:val="left"/>
      <w:pPr>
        <w:ind w:left="720" w:hanging="360"/>
      </w:pPr>
      <w:rPr>
        <w:rFonts w:ascii="Symbol" w:hAnsi="Symbol" w:hint="default"/>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0" w15:restartNumberingAfterBreak="0">
    <w:nsid w:val="56FB276E"/>
    <w:multiLevelType w:val="hybridMultilevel"/>
    <w:tmpl w:val="C7DAA170"/>
    <w:lvl w:ilvl="0" w:tplc="44090001">
      <w:start w:val="1"/>
      <w:numFmt w:val="bullet"/>
      <w:lvlText w:val=""/>
      <w:lvlJc w:val="left"/>
      <w:pPr>
        <w:ind w:left="720" w:hanging="360"/>
      </w:pPr>
      <w:rPr>
        <w:rFonts w:ascii="Symbol" w:hAnsi="Symbol" w:hint="default"/>
      </w:rPr>
    </w:lvl>
    <w:lvl w:ilvl="1" w:tplc="44090003" w:tentative="1">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51" w15:restartNumberingAfterBreak="0">
    <w:nsid w:val="5E3847A4"/>
    <w:multiLevelType w:val="multilevel"/>
    <w:tmpl w:val="DA4667A8"/>
    <w:lvl w:ilvl="0">
      <w:start w:val="1"/>
      <w:numFmt w:val="bullet"/>
      <w:lvlText w:val=""/>
      <w:lvlJc w:val="left"/>
      <w:pPr>
        <w:ind w:left="720" w:hanging="360"/>
      </w:pPr>
      <w:rPr>
        <w:rFonts w:ascii="Symbol" w:hAnsi="Symbol" w:hint="default"/>
        <w:sz w:val="18"/>
        <w:szCs w:val="18"/>
      </w:rPr>
    </w:lvl>
    <w:lvl w:ilvl="1">
      <w:start w:val="1"/>
      <w:numFmt w:val="bullet"/>
      <w:lvlText w:val="●"/>
      <w:lvlJc w:val="left"/>
      <w:pPr>
        <w:ind w:left="720" w:hanging="360"/>
      </w:pPr>
      <w:rPr>
        <w:rFonts w:ascii="Noto Sans Symbols" w:eastAsia="Noto Sans Symbols" w:hAnsi="Noto Sans Symbols" w:cs="Noto Sans Symbols"/>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52" w15:restartNumberingAfterBreak="0">
    <w:nsid w:val="603D5DD2"/>
    <w:multiLevelType w:val="multilevel"/>
    <w:tmpl w:val="2E00FD0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
      <w:lvlJc w:val="left"/>
      <w:pPr>
        <w:ind w:left="1440" w:hanging="360"/>
      </w:pPr>
      <w:rPr>
        <w:rFonts w:ascii="Noto Sans Symbols" w:eastAsia="Noto Sans Symbols" w:hAnsi="Noto Sans Symbols" w:cs="Noto Sans Symbols"/>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53" w15:restartNumberingAfterBreak="0">
    <w:nsid w:val="65A5395D"/>
    <w:multiLevelType w:val="multilevel"/>
    <w:tmpl w:val="5368377E"/>
    <w:lvl w:ilvl="0">
      <w:start w:val="1"/>
      <w:numFmt w:val="bullet"/>
      <w:lvlText w:val=""/>
      <w:lvlJc w:val="left"/>
      <w:pPr>
        <w:ind w:left="765" w:hanging="360"/>
      </w:pPr>
      <w:rPr>
        <w:rFonts w:ascii="Symbol" w:hAnsi="Symbol" w:hint="default"/>
      </w:rPr>
    </w:lvl>
    <w:lvl w:ilvl="1">
      <w:start w:val="1"/>
      <w:numFmt w:val="bullet"/>
      <w:lvlText w:val="o"/>
      <w:lvlJc w:val="left"/>
      <w:pPr>
        <w:ind w:left="1485" w:hanging="360"/>
      </w:pPr>
      <w:rPr>
        <w:rFonts w:ascii="Courier New" w:eastAsia="Courier New" w:hAnsi="Courier New" w:cs="Courier New"/>
      </w:rPr>
    </w:lvl>
    <w:lvl w:ilvl="2">
      <w:start w:val="1"/>
      <w:numFmt w:val="bullet"/>
      <w:lvlText w:val="▪"/>
      <w:lvlJc w:val="left"/>
      <w:pPr>
        <w:ind w:left="2205" w:hanging="360"/>
      </w:pPr>
      <w:rPr>
        <w:rFonts w:ascii="Noto Sans Symbols" w:eastAsia="Noto Sans Symbols" w:hAnsi="Noto Sans Symbols" w:cs="Noto Sans Symbols"/>
      </w:rPr>
    </w:lvl>
    <w:lvl w:ilvl="3">
      <w:start w:val="1"/>
      <w:numFmt w:val="bullet"/>
      <w:lvlText w:val="●"/>
      <w:lvlJc w:val="left"/>
      <w:pPr>
        <w:ind w:left="2925" w:hanging="360"/>
      </w:pPr>
      <w:rPr>
        <w:rFonts w:ascii="Noto Sans Symbols" w:eastAsia="Noto Sans Symbols" w:hAnsi="Noto Sans Symbols" w:cs="Noto Sans Symbols"/>
      </w:rPr>
    </w:lvl>
    <w:lvl w:ilvl="4">
      <w:start w:val="1"/>
      <w:numFmt w:val="bullet"/>
      <w:lvlText w:val="o"/>
      <w:lvlJc w:val="left"/>
      <w:pPr>
        <w:ind w:left="3645" w:hanging="360"/>
      </w:pPr>
      <w:rPr>
        <w:rFonts w:ascii="Courier New" w:eastAsia="Courier New" w:hAnsi="Courier New" w:cs="Courier New"/>
      </w:rPr>
    </w:lvl>
    <w:lvl w:ilvl="5">
      <w:start w:val="1"/>
      <w:numFmt w:val="bullet"/>
      <w:lvlText w:val="▪"/>
      <w:lvlJc w:val="left"/>
      <w:pPr>
        <w:ind w:left="4365" w:hanging="360"/>
      </w:pPr>
      <w:rPr>
        <w:rFonts w:ascii="Noto Sans Symbols" w:eastAsia="Noto Sans Symbols" w:hAnsi="Noto Sans Symbols" w:cs="Noto Sans Symbols"/>
      </w:rPr>
    </w:lvl>
    <w:lvl w:ilvl="6">
      <w:start w:val="1"/>
      <w:numFmt w:val="bullet"/>
      <w:lvlText w:val="●"/>
      <w:lvlJc w:val="left"/>
      <w:pPr>
        <w:ind w:left="5085" w:hanging="360"/>
      </w:pPr>
      <w:rPr>
        <w:rFonts w:ascii="Noto Sans Symbols" w:eastAsia="Noto Sans Symbols" w:hAnsi="Noto Sans Symbols" w:cs="Noto Sans Symbols"/>
      </w:rPr>
    </w:lvl>
    <w:lvl w:ilvl="7">
      <w:start w:val="1"/>
      <w:numFmt w:val="bullet"/>
      <w:lvlText w:val="o"/>
      <w:lvlJc w:val="left"/>
      <w:pPr>
        <w:ind w:left="5805" w:hanging="360"/>
      </w:pPr>
      <w:rPr>
        <w:rFonts w:ascii="Courier New" w:eastAsia="Courier New" w:hAnsi="Courier New" w:cs="Courier New"/>
      </w:rPr>
    </w:lvl>
    <w:lvl w:ilvl="8">
      <w:start w:val="1"/>
      <w:numFmt w:val="bullet"/>
      <w:lvlText w:val="▪"/>
      <w:lvlJc w:val="left"/>
      <w:pPr>
        <w:ind w:left="6525" w:hanging="360"/>
      </w:pPr>
      <w:rPr>
        <w:rFonts w:ascii="Noto Sans Symbols" w:eastAsia="Noto Sans Symbols" w:hAnsi="Noto Sans Symbols" w:cs="Noto Sans Symbols"/>
      </w:rPr>
    </w:lvl>
  </w:abstractNum>
  <w:abstractNum w:abstractNumId="54" w15:restartNumberingAfterBreak="0">
    <w:nsid w:val="6B003A59"/>
    <w:multiLevelType w:val="multilevel"/>
    <w:tmpl w:val="639E1EE4"/>
    <w:lvl w:ilvl="0">
      <w:start w:val="1"/>
      <w:numFmt w:val="bullet"/>
      <w:lvlText w:val="●"/>
      <w:lvlJc w:val="left"/>
      <w:pPr>
        <w:ind w:left="900" w:hanging="360"/>
      </w:pPr>
      <w:rPr>
        <w:rFonts w:ascii="Noto Sans Symbols" w:eastAsia="Noto Sans Symbols" w:hAnsi="Noto Sans Symbols" w:cs="Noto Sans Symbols"/>
      </w:rPr>
    </w:lvl>
    <w:lvl w:ilvl="1">
      <w:start w:val="1"/>
      <w:numFmt w:val="bullet"/>
      <w:lvlText w:val="o"/>
      <w:lvlJc w:val="left"/>
      <w:pPr>
        <w:ind w:left="1620" w:hanging="360"/>
      </w:pPr>
      <w:rPr>
        <w:rFonts w:ascii="Courier New" w:eastAsia="Courier New" w:hAnsi="Courier New" w:cs="Courier New"/>
      </w:rPr>
    </w:lvl>
    <w:lvl w:ilvl="2">
      <w:start w:val="1"/>
      <w:numFmt w:val="bullet"/>
      <w:lvlText w:val="▪"/>
      <w:lvlJc w:val="left"/>
      <w:pPr>
        <w:ind w:left="2340" w:hanging="360"/>
      </w:pPr>
      <w:rPr>
        <w:rFonts w:ascii="Noto Sans Symbols" w:eastAsia="Noto Sans Symbols" w:hAnsi="Noto Sans Symbols" w:cs="Noto Sans Symbols"/>
      </w:rPr>
    </w:lvl>
    <w:lvl w:ilvl="3">
      <w:start w:val="1"/>
      <w:numFmt w:val="bullet"/>
      <w:lvlText w:val="●"/>
      <w:lvlJc w:val="left"/>
      <w:pPr>
        <w:ind w:left="3060" w:hanging="360"/>
      </w:pPr>
      <w:rPr>
        <w:rFonts w:ascii="Noto Sans Symbols" w:eastAsia="Noto Sans Symbols" w:hAnsi="Noto Sans Symbols" w:cs="Noto Sans Symbols"/>
      </w:rPr>
    </w:lvl>
    <w:lvl w:ilvl="4">
      <w:start w:val="1"/>
      <w:numFmt w:val="bullet"/>
      <w:lvlText w:val="o"/>
      <w:lvlJc w:val="left"/>
      <w:pPr>
        <w:ind w:left="3780" w:hanging="360"/>
      </w:pPr>
      <w:rPr>
        <w:rFonts w:ascii="Courier New" w:eastAsia="Courier New" w:hAnsi="Courier New" w:cs="Courier New"/>
      </w:rPr>
    </w:lvl>
    <w:lvl w:ilvl="5">
      <w:start w:val="1"/>
      <w:numFmt w:val="bullet"/>
      <w:lvlText w:val="▪"/>
      <w:lvlJc w:val="left"/>
      <w:pPr>
        <w:ind w:left="4500" w:hanging="360"/>
      </w:pPr>
      <w:rPr>
        <w:rFonts w:ascii="Noto Sans Symbols" w:eastAsia="Noto Sans Symbols" w:hAnsi="Noto Sans Symbols" w:cs="Noto Sans Symbols"/>
      </w:rPr>
    </w:lvl>
    <w:lvl w:ilvl="6">
      <w:start w:val="1"/>
      <w:numFmt w:val="bullet"/>
      <w:lvlText w:val="●"/>
      <w:lvlJc w:val="left"/>
      <w:pPr>
        <w:ind w:left="5220" w:hanging="360"/>
      </w:pPr>
      <w:rPr>
        <w:rFonts w:ascii="Noto Sans Symbols" w:eastAsia="Noto Sans Symbols" w:hAnsi="Noto Sans Symbols" w:cs="Noto Sans Symbols"/>
      </w:rPr>
    </w:lvl>
    <w:lvl w:ilvl="7">
      <w:start w:val="1"/>
      <w:numFmt w:val="bullet"/>
      <w:lvlText w:val="o"/>
      <w:lvlJc w:val="left"/>
      <w:pPr>
        <w:ind w:left="5940" w:hanging="360"/>
      </w:pPr>
      <w:rPr>
        <w:rFonts w:ascii="Courier New" w:eastAsia="Courier New" w:hAnsi="Courier New" w:cs="Courier New"/>
      </w:rPr>
    </w:lvl>
    <w:lvl w:ilvl="8">
      <w:start w:val="1"/>
      <w:numFmt w:val="bullet"/>
      <w:lvlText w:val="▪"/>
      <w:lvlJc w:val="left"/>
      <w:pPr>
        <w:ind w:left="6660" w:hanging="360"/>
      </w:pPr>
      <w:rPr>
        <w:rFonts w:ascii="Noto Sans Symbols" w:eastAsia="Noto Sans Symbols" w:hAnsi="Noto Sans Symbols" w:cs="Noto Sans Symbols"/>
      </w:rPr>
    </w:lvl>
  </w:abstractNum>
  <w:abstractNum w:abstractNumId="55" w15:restartNumberingAfterBreak="0">
    <w:nsid w:val="6BA30F0A"/>
    <w:multiLevelType w:val="multilevel"/>
    <w:tmpl w:val="B6A8D804"/>
    <w:lvl w:ilvl="0">
      <w:start w:val="1"/>
      <w:numFmt w:val="bullet"/>
      <w:lvlText w:val=""/>
      <w:lvlJc w:val="left"/>
      <w:pPr>
        <w:ind w:left="720" w:hanging="360"/>
      </w:pPr>
      <w:rPr>
        <w:rFonts w:ascii="Symbol" w:hAnsi="Symbol" w:hint="default"/>
      </w:r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56" w15:restartNumberingAfterBreak="0">
    <w:nsid w:val="6C2C160E"/>
    <w:multiLevelType w:val="multilevel"/>
    <w:tmpl w:val="4EE2A5FA"/>
    <w:lvl w:ilvl="0">
      <w:start w:val="1"/>
      <w:numFmt w:val="bullet"/>
      <w:lvlText w:val=""/>
      <w:lvlJc w:val="left"/>
      <w:pPr>
        <w:ind w:left="720" w:hanging="360"/>
      </w:pPr>
      <w:rPr>
        <w:rFonts w:ascii="Symbol" w:hAnsi="Symbol" w:hint="default"/>
        <w:sz w:val="18"/>
        <w:szCs w:val="18"/>
      </w:rPr>
    </w:lvl>
    <w:lvl w:ilvl="1">
      <w:start w:val="1"/>
      <w:numFmt w:val="decimal"/>
      <w:lvlText w:val="%2."/>
      <w:lvlJc w:val="left"/>
      <w:pPr>
        <w:ind w:left="1440" w:hanging="360"/>
      </w:p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57" w15:restartNumberingAfterBreak="0">
    <w:nsid w:val="6D175DBA"/>
    <w:multiLevelType w:val="multilevel"/>
    <w:tmpl w:val="5B7C2FF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
      <w:lvlJc w:val="left"/>
      <w:pPr>
        <w:ind w:left="720" w:hanging="360"/>
      </w:pPr>
      <w:rPr>
        <w:rFonts w:ascii="Symbol" w:hAnsi="Symbol" w:hint="default"/>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58" w15:restartNumberingAfterBreak="0">
    <w:nsid w:val="6E340688"/>
    <w:multiLevelType w:val="multilevel"/>
    <w:tmpl w:val="DE5AB2E0"/>
    <w:lvl w:ilvl="0">
      <w:start w:val="1"/>
      <w:numFmt w:val="bullet"/>
      <w:lvlText w:val=""/>
      <w:lvlJc w:val="left"/>
      <w:pPr>
        <w:ind w:left="720" w:hanging="360"/>
      </w:pPr>
      <w:rPr>
        <w:rFonts w:ascii="Symbol" w:hAnsi="Symbol" w:hint="default"/>
        <w:sz w:val="20"/>
        <w:szCs w:val="20"/>
      </w:rPr>
    </w:lvl>
    <w:lvl w:ilvl="1">
      <w:start w:val="1"/>
      <w:numFmt w:val="bullet"/>
      <w:lvlText w:val="●"/>
      <w:lvlJc w:val="left"/>
      <w:pPr>
        <w:ind w:left="720" w:hanging="360"/>
      </w:pPr>
      <w:rPr>
        <w:rFonts w:ascii="Noto Sans Symbols" w:eastAsia="Noto Sans Symbols" w:hAnsi="Noto Sans Symbols" w:cs="Noto Sans Symbols"/>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59" w15:restartNumberingAfterBreak="0">
    <w:nsid w:val="724F12E5"/>
    <w:multiLevelType w:val="multilevel"/>
    <w:tmpl w:val="1826D036"/>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
      <w:lvlJc w:val="left"/>
      <w:pPr>
        <w:ind w:left="1440" w:hanging="360"/>
      </w:pPr>
      <w:rPr>
        <w:rFonts w:ascii="Noto Sans Symbols" w:eastAsia="Noto Sans Symbols" w:hAnsi="Noto Sans Symbols" w:cs="Noto Sans Symbols"/>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60" w15:restartNumberingAfterBreak="0">
    <w:nsid w:val="750C149E"/>
    <w:multiLevelType w:val="multilevel"/>
    <w:tmpl w:val="4BEE64E4"/>
    <w:lvl w:ilvl="0">
      <w:start w:val="1"/>
      <w:numFmt w:val="bullet"/>
      <w:lvlText w:val=""/>
      <w:lvlJc w:val="left"/>
      <w:pPr>
        <w:ind w:left="753" w:hanging="360"/>
      </w:pPr>
      <w:rPr>
        <w:rFonts w:ascii="Symbol" w:hAnsi="Symbol" w:hint="default"/>
      </w:rPr>
    </w:lvl>
    <w:lvl w:ilvl="1">
      <w:start w:val="1"/>
      <w:numFmt w:val="bullet"/>
      <w:lvlText w:val="o"/>
      <w:lvlJc w:val="left"/>
      <w:pPr>
        <w:ind w:left="1473" w:hanging="360"/>
      </w:pPr>
      <w:rPr>
        <w:rFonts w:ascii="Courier New" w:eastAsia="Courier New" w:hAnsi="Courier New" w:cs="Courier New"/>
      </w:rPr>
    </w:lvl>
    <w:lvl w:ilvl="2">
      <w:start w:val="1"/>
      <w:numFmt w:val="bullet"/>
      <w:lvlText w:val="▪"/>
      <w:lvlJc w:val="left"/>
      <w:pPr>
        <w:ind w:left="2193" w:hanging="360"/>
      </w:pPr>
      <w:rPr>
        <w:rFonts w:ascii="Noto Sans Symbols" w:eastAsia="Noto Sans Symbols" w:hAnsi="Noto Sans Symbols" w:cs="Noto Sans Symbols"/>
      </w:rPr>
    </w:lvl>
    <w:lvl w:ilvl="3">
      <w:start w:val="1"/>
      <w:numFmt w:val="bullet"/>
      <w:lvlText w:val="●"/>
      <w:lvlJc w:val="left"/>
      <w:pPr>
        <w:ind w:left="2913" w:hanging="360"/>
      </w:pPr>
      <w:rPr>
        <w:rFonts w:ascii="Noto Sans Symbols" w:eastAsia="Noto Sans Symbols" w:hAnsi="Noto Sans Symbols" w:cs="Noto Sans Symbols"/>
      </w:rPr>
    </w:lvl>
    <w:lvl w:ilvl="4">
      <w:start w:val="1"/>
      <w:numFmt w:val="bullet"/>
      <w:lvlText w:val="o"/>
      <w:lvlJc w:val="left"/>
      <w:pPr>
        <w:ind w:left="3633" w:hanging="360"/>
      </w:pPr>
      <w:rPr>
        <w:rFonts w:ascii="Courier New" w:eastAsia="Courier New" w:hAnsi="Courier New" w:cs="Courier New"/>
      </w:rPr>
    </w:lvl>
    <w:lvl w:ilvl="5">
      <w:start w:val="1"/>
      <w:numFmt w:val="bullet"/>
      <w:lvlText w:val="▪"/>
      <w:lvlJc w:val="left"/>
      <w:pPr>
        <w:ind w:left="4353" w:hanging="360"/>
      </w:pPr>
      <w:rPr>
        <w:rFonts w:ascii="Noto Sans Symbols" w:eastAsia="Noto Sans Symbols" w:hAnsi="Noto Sans Symbols" w:cs="Noto Sans Symbols"/>
      </w:rPr>
    </w:lvl>
    <w:lvl w:ilvl="6">
      <w:start w:val="1"/>
      <w:numFmt w:val="bullet"/>
      <w:lvlText w:val="●"/>
      <w:lvlJc w:val="left"/>
      <w:pPr>
        <w:ind w:left="5073" w:hanging="360"/>
      </w:pPr>
      <w:rPr>
        <w:rFonts w:ascii="Noto Sans Symbols" w:eastAsia="Noto Sans Symbols" w:hAnsi="Noto Sans Symbols" w:cs="Noto Sans Symbols"/>
      </w:rPr>
    </w:lvl>
    <w:lvl w:ilvl="7">
      <w:start w:val="1"/>
      <w:numFmt w:val="bullet"/>
      <w:lvlText w:val="o"/>
      <w:lvlJc w:val="left"/>
      <w:pPr>
        <w:ind w:left="5793" w:hanging="360"/>
      </w:pPr>
      <w:rPr>
        <w:rFonts w:ascii="Courier New" w:eastAsia="Courier New" w:hAnsi="Courier New" w:cs="Courier New"/>
      </w:rPr>
    </w:lvl>
    <w:lvl w:ilvl="8">
      <w:start w:val="1"/>
      <w:numFmt w:val="bullet"/>
      <w:lvlText w:val="▪"/>
      <w:lvlJc w:val="left"/>
      <w:pPr>
        <w:ind w:left="6513" w:hanging="360"/>
      </w:pPr>
      <w:rPr>
        <w:rFonts w:ascii="Noto Sans Symbols" w:eastAsia="Noto Sans Symbols" w:hAnsi="Noto Sans Symbols" w:cs="Noto Sans Symbols"/>
      </w:rPr>
    </w:lvl>
  </w:abstractNum>
  <w:abstractNum w:abstractNumId="61" w15:restartNumberingAfterBreak="0">
    <w:nsid w:val="78466E41"/>
    <w:multiLevelType w:val="multilevel"/>
    <w:tmpl w:val="AE00DA9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2" w15:restartNumberingAfterBreak="0">
    <w:nsid w:val="79050171"/>
    <w:multiLevelType w:val="multilevel"/>
    <w:tmpl w:val="096E1A86"/>
    <w:lvl w:ilvl="0">
      <w:start w:val="1"/>
      <w:numFmt w:val="bullet"/>
      <w:lvlText w:val=""/>
      <w:lvlJc w:val="left"/>
      <w:pPr>
        <w:ind w:left="720" w:hanging="360"/>
      </w:pPr>
      <w:rPr>
        <w:rFonts w:ascii="Symbol" w:hAnsi="Symbol" w:hint="default"/>
        <w:sz w:val="18"/>
        <w:szCs w:val="18"/>
      </w:rPr>
    </w:lvl>
    <w:lvl w:ilvl="1">
      <w:start w:val="1"/>
      <w:numFmt w:val="bullet"/>
      <w:lvlText w:val="●"/>
      <w:lvlJc w:val="left"/>
      <w:pPr>
        <w:ind w:left="720" w:hanging="360"/>
      </w:pPr>
      <w:rPr>
        <w:rFonts w:ascii="Noto Sans Symbols" w:eastAsia="Noto Sans Symbols" w:hAnsi="Noto Sans Symbols" w:cs="Noto Sans Symbols"/>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63" w15:restartNumberingAfterBreak="0">
    <w:nsid w:val="7A5F4FEB"/>
    <w:multiLevelType w:val="hybridMultilevel"/>
    <w:tmpl w:val="41E0AD8A"/>
    <w:lvl w:ilvl="0" w:tplc="44090001">
      <w:start w:val="1"/>
      <w:numFmt w:val="bullet"/>
      <w:lvlText w:val=""/>
      <w:lvlJc w:val="left"/>
      <w:pPr>
        <w:ind w:left="720" w:hanging="360"/>
      </w:pPr>
      <w:rPr>
        <w:rFonts w:ascii="Symbol" w:hAnsi="Symbol" w:hint="default"/>
      </w:rPr>
    </w:lvl>
    <w:lvl w:ilvl="1" w:tplc="44090003" w:tentative="1">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64" w15:restartNumberingAfterBreak="0">
    <w:nsid w:val="7BBD6647"/>
    <w:multiLevelType w:val="multilevel"/>
    <w:tmpl w:val="11E25392"/>
    <w:lvl w:ilvl="0">
      <w:start w:val="1"/>
      <w:numFmt w:val="bullet"/>
      <w:lvlText w:val="●"/>
      <w:lvlJc w:val="left"/>
      <w:pPr>
        <w:ind w:left="1080" w:hanging="360"/>
      </w:pPr>
      <w:rPr>
        <w:rFonts w:ascii="Noto Sans Symbols" w:eastAsia="Noto Sans Symbols" w:hAnsi="Noto Sans Symbols" w:cs="Noto Sans Symbol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65" w15:restartNumberingAfterBreak="0">
    <w:nsid w:val="7DCA01BD"/>
    <w:multiLevelType w:val="multilevel"/>
    <w:tmpl w:val="7F405DAE"/>
    <w:lvl w:ilvl="0">
      <w:start w:val="1"/>
      <w:numFmt w:val="bullet"/>
      <w:lvlText w:val=""/>
      <w:lvlJc w:val="left"/>
      <w:pPr>
        <w:ind w:left="900" w:hanging="360"/>
      </w:pPr>
      <w:rPr>
        <w:rFonts w:ascii="Symbol" w:hAnsi="Symbol" w:hint="default"/>
      </w:rPr>
    </w:lvl>
    <w:lvl w:ilvl="1">
      <w:start w:val="1"/>
      <w:numFmt w:val="bullet"/>
      <w:lvlText w:val="o"/>
      <w:lvlJc w:val="left"/>
      <w:pPr>
        <w:ind w:left="1620" w:hanging="360"/>
      </w:pPr>
      <w:rPr>
        <w:rFonts w:ascii="Courier New" w:eastAsia="Courier New" w:hAnsi="Courier New" w:cs="Courier New"/>
      </w:rPr>
    </w:lvl>
    <w:lvl w:ilvl="2">
      <w:start w:val="1"/>
      <w:numFmt w:val="bullet"/>
      <w:lvlText w:val="▪"/>
      <w:lvlJc w:val="left"/>
      <w:pPr>
        <w:ind w:left="2340" w:hanging="360"/>
      </w:pPr>
      <w:rPr>
        <w:rFonts w:ascii="Noto Sans Symbols" w:eastAsia="Noto Sans Symbols" w:hAnsi="Noto Sans Symbols" w:cs="Noto Sans Symbols"/>
      </w:rPr>
    </w:lvl>
    <w:lvl w:ilvl="3">
      <w:start w:val="1"/>
      <w:numFmt w:val="bullet"/>
      <w:lvlText w:val="●"/>
      <w:lvlJc w:val="left"/>
      <w:pPr>
        <w:ind w:left="3060" w:hanging="360"/>
      </w:pPr>
      <w:rPr>
        <w:rFonts w:ascii="Noto Sans Symbols" w:eastAsia="Noto Sans Symbols" w:hAnsi="Noto Sans Symbols" w:cs="Noto Sans Symbols"/>
      </w:rPr>
    </w:lvl>
    <w:lvl w:ilvl="4">
      <w:start w:val="1"/>
      <w:numFmt w:val="bullet"/>
      <w:lvlText w:val="o"/>
      <w:lvlJc w:val="left"/>
      <w:pPr>
        <w:ind w:left="3780" w:hanging="360"/>
      </w:pPr>
      <w:rPr>
        <w:rFonts w:ascii="Courier New" w:eastAsia="Courier New" w:hAnsi="Courier New" w:cs="Courier New"/>
      </w:rPr>
    </w:lvl>
    <w:lvl w:ilvl="5">
      <w:start w:val="1"/>
      <w:numFmt w:val="bullet"/>
      <w:lvlText w:val="▪"/>
      <w:lvlJc w:val="left"/>
      <w:pPr>
        <w:ind w:left="4500" w:hanging="360"/>
      </w:pPr>
      <w:rPr>
        <w:rFonts w:ascii="Noto Sans Symbols" w:eastAsia="Noto Sans Symbols" w:hAnsi="Noto Sans Symbols" w:cs="Noto Sans Symbols"/>
      </w:rPr>
    </w:lvl>
    <w:lvl w:ilvl="6">
      <w:start w:val="1"/>
      <w:numFmt w:val="bullet"/>
      <w:lvlText w:val="●"/>
      <w:lvlJc w:val="left"/>
      <w:pPr>
        <w:ind w:left="5220" w:hanging="360"/>
      </w:pPr>
      <w:rPr>
        <w:rFonts w:ascii="Noto Sans Symbols" w:eastAsia="Noto Sans Symbols" w:hAnsi="Noto Sans Symbols" w:cs="Noto Sans Symbols"/>
      </w:rPr>
    </w:lvl>
    <w:lvl w:ilvl="7">
      <w:start w:val="1"/>
      <w:numFmt w:val="bullet"/>
      <w:lvlText w:val="o"/>
      <w:lvlJc w:val="left"/>
      <w:pPr>
        <w:ind w:left="5940" w:hanging="360"/>
      </w:pPr>
      <w:rPr>
        <w:rFonts w:ascii="Courier New" w:eastAsia="Courier New" w:hAnsi="Courier New" w:cs="Courier New"/>
      </w:rPr>
    </w:lvl>
    <w:lvl w:ilvl="8">
      <w:start w:val="1"/>
      <w:numFmt w:val="bullet"/>
      <w:lvlText w:val="▪"/>
      <w:lvlJc w:val="left"/>
      <w:pPr>
        <w:ind w:left="6660" w:hanging="360"/>
      </w:pPr>
      <w:rPr>
        <w:rFonts w:ascii="Noto Sans Symbols" w:eastAsia="Noto Sans Symbols" w:hAnsi="Noto Sans Symbols" w:cs="Noto Sans Symbols"/>
      </w:rPr>
    </w:lvl>
  </w:abstractNum>
  <w:num w:numId="1" w16cid:durableId="1558391209">
    <w:abstractNumId w:val="44"/>
  </w:num>
  <w:num w:numId="2" w16cid:durableId="1832285565">
    <w:abstractNumId w:val="5"/>
  </w:num>
  <w:num w:numId="3" w16cid:durableId="2126776758">
    <w:abstractNumId w:val="57"/>
  </w:num>
  <w:num w:numId="4" w16cid:durableId="571426071">
    <w:abstractNumId w:val="14"/>
  </w:num>
  <w:num w:numId="5" w16cid:durableId="934167028">
    <w:abstractNumId w:val="51"/>
  </w:num>
  <w:num w:numId="6" w16cid:durableId="152185349">
    <w:abstractNumId w:val="39"/>
  </w:num>
  <w:num w:numId="7" w16cid:durableId="2053460189">
    <w:abstractNumId w:val="58"/>
  </w:num>
  <w:num w:numId="8" w16cid:durableId="1280986674">
    <w:abstractNumId w:val="53"/>
  </w:num>
  <w:num w:numId="9" w16cid:durableId="1860896550">
    <w:abstractNumId w:val="46"/>
  </w:num>
  <w:num w:numId="10" w16cid:durableId="425273671">
    <w:abstractNumId w:val="62"/>
  </w:num>
  <w:num w:numId="11" w16cid:durableId="964695491">
    <w:abstractNumId w:val="2"/>
  </w:num>
  <w:num w:numId="12" w16cid:durableId="1520267132">
    <w:abstractNumId w:val="49"/>
  </w:num>
  <w:num w:numId="13" w16cid:durableId="683435442">
    <w:abstractNumId w:val="55"/>
  </w:num>
  <w:num w:numId="14" w16cid:durableId="233053392">
    <w:abstractNumId w:val="61"/>
  </w:num>
  <w:num w:numId="15" w16cid:durableId="1237937342">
    <w:abstractNumId w:val="20"/>
  </w:num>
  <w:num w:numId="16" w16cid:durableId="1717196953">
    <w:abstractNumId w:val="34"/>
  </w:num>
  <w:num w:numId="17" w16cid:durableId="1966043275">
    <w:abstractNumId w:val="23"/>
  </w:num>
  <w:num w:numId="18" w16cid:durableId="1873303136">
    <w:abstractNumId w:val="47"/>
  </w:num>
  <w:num w:numId="19" w16cid:durableId="436676303">
    <w:abstractNumId w:val="6"/>
  </w:num>
  <w:num w:numId="20" w16cid:durableId="398947634">
    <w:abstractNumId w:val="4"/>
  </w:num>
  <w:num w:numId="21" w16cid:durableId="973293681">
    <w:abstractNumId w:val="37"/>
  </w:num>
  <w:num w:numId="22" w16cid:durableId="1428766842">
    <w:abstractNumId w:val="65"/>
  </w:num>
  <w:num w:numId="23" w16cid:durableId="270817163">
    <w:abstractNumId w:val="54"/>
  </w:num>
  <w:num w:numId="24" w16cid:durableId="1850753563">
    <w:abstractNumId w:val="24"/>
  </w:num>
  <w:num w:numId="25" w16cid:durableId="1605310478">
    <w:abstractNumId w:val="17"/>
  </w:num>
  <w:num w:numId="26" w16cid:durableId="1449812180">
    <w:abstractNumId w:val="60"/>
  </w:num>
  <w:num w:numId="27" w16cid:durableId="1138645908">
    <w:abstractNumId w:val="35"/>
  </w:num>
  <w:num w:numId="28" w16cid:durableId="1339038329">
    <w:abstractNumId w:val="56"/>
  </w:num>
  <w:num w:numId="29" w16cid:durableId="1737630095">
    <w:abstractNumId w:val="11"/>
  </w:num>
  <w:num w:numId="30" w16cid:durableId="934361887">
    <w:abstractNumId w:val="59"/>
  </w:num>
  <w:num w:numId="31" w16cid:durableId="1677344702">
    <w:abstractNumId w:val="12"/>
  </w:num>
  <w:num w:numId="32" w16cid:durableId="1434590043">
    <w:abstractNumId w:val="52"/>
  </w:num>
  <w:num w:numId="33" w16cid:durableId="73940550">
    <w:abstractNumId w:val="48"/>
  </w:num>
  <w:num w:numId="34" w16cid:durableId="610623390">
    <w:abstractNumId w:val="32"/>
  </w:num>
  <w:num w:numId="35" w16cid:durableId="153494686">
    <w:abstractNumId w:val="13"/>
  </w:num>
  <w:num w:numId="36" w16cid:durableId="2060283609">
    <w:abstractNumId w:val="22"/>
  </w:num>
  <w:num w:numId="37" w16cid:durableId="350692025">
    <w:abstractNumId w:val="31"/>
  </w:num>
  <w:num w:numId="38" w16cid:durableId="1884705655">
    <w:abstractNumId w:val="18"/>
  </w:num>
  <w:num w:numId="39" w16cid:durableId="1434742036">
    <w:abstractNumId w:val="19"/>
  </w:num>
  <w:num w:numId="40" w16cid:durableId="1081684602">
    <w:abstractNumId w:val="8"/>
  </w:num>
  <w:num w:numId="41" w16cid:durableId="2117016357">
    <w:abstractNumId w:val="29"/>
  </w:num>
  <w:num w:numId="42" w16cid:durableId="1015887139">
    <w:abstractNumId w:val="3"/>
  </w:num>
  <w:num w:numId="43" w16cid:durableId="1435051097">
    <w:abstractNumId w:val="28"/>
  </w:num>
  <w:num w:numId="44" w16cid:durableId="49312023">
    <w:abstractNumId w:val="64"/>
  </w:num>
  <w:num w:numId="45" w16cid:durableId="230386478">
    <w:abstractNumId w:val="43"/>
  </w:num>
  <w:num w:numId="46" w16cid:durableId="96141510">
    <w:abstractNumId w:val="15"/>
  </w:num>
  <w:num w:numId="47" w16cid:durableId="1490636655">
    <w:abstractNumId w:val="33"/>
  </w:num>
  <w:num w:numId="48" w16cid:durableId="187333760">
    <w:abstractNumId w:val="10"/>
  </w:num>
  <w:num w:numId="49" w16cid:durableId="1262179334">
    <w:abstractNumId w:val="9"/>
  </w:num>
  <w:num w:numId="50" w16cid:durableId="2108578648">
    <w:abstractNumId w:val="16"/>
  </w:num>
  <w:num w:numId="51" w16cid:durableId="620573010">
    <w:abstractNumId w:val="21"/>
  </w:num>
  <w:num w:numId="52" w16cid:durableId="1045834297">
    <w:abstractNumId w:val="45"/>
  </w:num>
  <w:num w:numId="53" w16cid:durableId="1299920802">
    <w:abstractNumId w:val="42"/>
  </w:num>
  <w:num w:numId="54" w16cid:durableId="86854717">
    <w:abstractNumId w:val="30"/>
  </w:num>
  <w:num w:numId="55" w16cid:durableId="1113015296">
    <w:abstractNumId w:val="26"/>
  </w:num>
  <w:num w:numId="56" w16cid:durableId="1905025182">
    <w:abstractNumId w:val="40"/>
  </w:num>
  <w:num w:numId="57" w16cid:durableId="1007945741">
    <w:abstractNumId w:val="0"/>
  </w:num>
  <w:num w:numId="58" w16cid:durableId="796021474">
    <w:abstractNumId w:val="63"/>
  </w:num>
  <w:num w:numId="59" w16cid:durableId="362631004">
    <w:abstractNumId w:val="27"/>
  </w:num>
  <w:num w:numId="60" w16cid:durableId="82536903">
    <w:abstractNumId w:val="38"/>
  </w:num>
  <w:num w:numId="61" w16cid:durableId="1465269454">
    <w:abstractNumId w:val="25"/>
  </w:num>
  <w:num w:numId="62" w16cid:durableId="1331517822">
    <w:abstractNumId w:val="1"/>
  </w:num>
  <w:num w:numId="63" w16cid:durableId="1988438808">
    <w:abstractNumId w:val="7"/>
  </w:num>
  <w:num w:numId="64" w16cid:durableId="1041171788">
    <w:abstractNumId w:val="50"/>
  </w:num>
  <w:num w:numId="65" w16cid:durableId="1742756744">
    <w:abstractNumId w:val="36"/>
  </w:num>
  <w:num w:numId="66" w16cid:durableId="1828325841">
    <w:abstractNumId w:val="4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4D48"/>
    <w:rsid w:val="002978F5"/>
    <w:rsid w:val="003852CF"/>
    <w:rsid w:val="00445F2F"/>
    <w:rsid w:val="004E780C"/>
    <w:rsid w:val="00F50F1E"/>
    <w:rsid w:val="00F54D4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5325FB"/>
  <w15:chartTrackingRefBased/>
  <w15:docId w15:val="{56733CA8-DDDE-4593-B47B-35DF8C0591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54D48"/>
    <w:pPr>
      <w:spacing w:line="259" w:lineRule="auto"/>
    </w:pPr>
    <w:rPr>
      <w:rFonts w:ascii="Calibri" w:eastAsia="Calibri" w:hAnsi="Calibri" w:cs="Calibri"/>
      <w:kern w:val="0"/>
      <w:sz w:val="22"/>
      <w:szCs w:val="22"/>
      <w:lang w:val="en-MY" w:eastAsia="en-MY"/>
      <w14:ligatures w14:val="none"/>
    </w:rPr>
  </w:style>
  <w:style w:type="paragraph" w:styleId="Heading1">
    <w:name w:val="heading 1"/>
    <w:basedOn w:val="Normal"/>
    <w:next w:val="Normal"/>
    <w:link w:val="Heading1Char"/>
    <w:uiPriority w:val="9"/>
    <w:qFormat/>
    <w:rsid w:val="00F54D4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54D4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54D4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54D4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54D4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54D4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54D4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54D4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54D4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54D4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rsid w:val="00F54D4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54D4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54D4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54D4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54D4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54D4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54D4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54D48"/>
    <w:rPr>
      <w:rFonts w:eastAsiaTheme="majorEastAsia" w:cstheme="majorBidi"/>
      <w:color w:val="272727" w:themeColor="text1" w:themeTint="D8"/>
    </w:rPr>
  </w:style>
  <w:style w:type="paragraph" w:styleId="Title">
    <w:name w:val="Title"/>
    <w:basedOn w:val="Normal"/>
    <w:next w:val="Normal"/>
    <w:link w:val="TitleChar"/>
    <w:uiPriority w:val="10"/>
    <w:qFormat/>
    <w:rsid w:val="00F54D4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54D4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54D4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54D4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54D48"/>
    <w:pPr>
      <w:spacing w:before="160"/>
      <w:jc w:val="center"/>
    </w:pPr>
    <w:rPr>
      <w:i/>
      <w:iCs/>
      <w:color w:val="404040" w:themeColor="text1" w:themeTint="BF"/>
    </w:rPr>
  </w:style>
  <w:style w:type="character" w:customStyle="1" w:styleId="QuoteChar">
    <w:name w:val="Quote Char"/>
    <w:basedOn w:val="DefaultParagraphFont"/>
    <w:link w:val="Quote"/>
    <w:uiPriority w:val="29"/>
    <w:rsid w:val="00F54D48"/>
    <w:rPr>
      <w:i/>
      <w:iCs/>
      <w:color w:val="404040" w:themeColor="text1" w:themeTint="BF"/>
    </w:rPr>
  </w:style>
  <w:style w:type="paragraph" w:styleId="ListParagraph">
    <w:name w:val="List Paragraph"/>
    <w:basedOn w:val="Normal"/>
    <w:uiPriority w:val="34"/>
    <w:qFormat/>
    <w:rsid w:val="00F54D48"/>
    <w:pPr>
      <w:ind w:left="720"/>
      <w:contextualSpacing/>
    </w:pPr>
  </w:style>
  <w:style w:type="character" w:styleId="IntenseEmphasis">
    <w:name w:val="Intense Emphasis"/>
    <w:basedOn w:val="DefaultParagraphFont"/>
    <w:uiPriority w:val="21"/>
    <w:qFormat/>
    <w:rsid w:val="00F54D48"/>
    <w:rPr>
      <w:i/>
      <w:iCs/>
      <w:color w:val="0F4761" w:themeColor="accent1" w:themeShade="BF"/>
    </w:rPr>
  </w:style>
  <w:style w:type="paragraph" w:styleId="IntenseQuote">
    <w:name w:val="Intense Quote"/>
    <w:basedOn w:val="Normal"/>
    <w:next w:val="Normal"/>
    <w:link w:val="IntenseQuoteChar"/>
    <w:uiPriority w:val="30"/>
    <w:qFormat/>
    <w:rsid w:val="00F54D4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54D48"/>
    <w:rPr>
      <w:i/>
      <w:iCs/>
      <w:color w:val="0F4761" w:themeColor="accent1" w:themeShade="BF"/>
    </w:rPr>
  </w:style>
  <w:style w:type="character" w:styleId="IntenseReference">
    <w:name w:val="Intense Reference"/>
    <w:basedOn w:val="DefaultParagraphFont"/>
    <w:uiPriority w:val="32"/>
    <w:qFormat/>
    <w:rsid w:val="00F54D48"/>
    <w:rPr>
      <w:b/>
      <w:bCs/>
      <w:smallCaps/>
      <w:color w:val="0F4761" w:themeColor="accent1" w:themeShade="BF"/>
      <w:spacing w:val="5"/>
    </w:rPr>
  </w:style>
  <w:style w:type="table" w:styleId="TableGrid">
    <w:name w:val="Table Grid"/>
    <w:basedOn w:val="TableNormal"/>
    <w:uiPriority w:val="39"/>
    <w:rsid w:val="00F54D48"/>
    <w:pPr>
      <w:spacing w:after="0" w:line="240" w:lineRule="auto"/>
    </w:pPr>
    <w:rPr>
      <w:rFonts w:ascii="Calibri" w:eastAsia="Calibri" w:hAnsi="Calibri" w:cs="Calibri"/>
      <w:kern w:val="0"/>
      <w:sz w:val="22"/>
      <w:szCs w:val="22"/>
      <w:lang w:val="en-MY" w:eastAsia="en-MY"/>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F54D48"/>
    <w:rPr>
      <w:color w:val="0000FF"/>
      <w:u w:val="single"/>
    </w:rPr>
  </w:style>
  <w:style w:type="paragraph" w:customStyle="1" w:styleId="Default">
    <w:name w:val="Default"/>
    <w:rsid w:val="00F54D48"/>
    <w:pPr>
      <w:autoSpaceDE w:val="0"/>
      <w:autoSpaceDN w:val="0"/>
      <w:adjustRightInd w:val="0"/>
      <w:spacing w:after="0" w:line="240" w:lineRule="auto"/>
    </w:pPr>
    <w:rPr>
      <w:rFonts w:ascii="Times New Roman" w:eastAsia="Calibri" w:hAnsi="Times New Roman" w:cs="Times New Roman"/>
      <w:color w:val="000000"/>
      <w:kern w:val="0"/>
      <w:lang w:val="en-MY" w:eastAsia="en-MY"/>
      <w14:ligatures w14:val="none"/>
    </w:rPr>
  </w:style>
  <w:style w:type="character" w:styleId="UnresolvedMention">
    <w:name w:val="Unresolved Mention"/>
    <w:basedOn w:val="DefaultParagraphFont"/>
    <w:uiPriority w:val="99"/>
    <w:semiHidden/>
    <w:unhideWhenUsed/>
    <w:rsid w:val="00F54D48"/>
    <w:rPr>
      <w:color w:val="605E5C"/>
      <w:shd w:val="clear" w:color="auto" w:fill="E1DFDD"/>
    </w:rPr>
  </w:style>
  <w:style w:type="paragraph" w:styleId="Header">
    <w:name w:val="header"/>
    <w:basedOn w:val="Normal"/>
    <w:link w:val="HeaderChar"/>
    <w:uiPriority w:val="99"/>
    <w:unhideWhenUsed/>
    <w:rsid w:val="00F54D48"/>
    <w:pPr>
      <w:tabs>
        <w:tab w:val="center" w:pos="4513"/>
        <w:tab w:val="right" w:pos="9026"/>
      </w:tabs>
      <w:spacing w:after="0" w:line="240" w:lineRule="auto"/>
    </w:pPr>
  </w:style>
  <w:style w:type="character" w:customStyle="1" w:styleId="HeaderChar">
    <w:name w:val="Header Char"/>
    <w:basedOn w:val="DefaultParagraphFont"/>
    <w:link w:val="Header"/>
    <w:uiPriority w:val="99"/>
    <w:rsid w:val="00F54D48"/>
    <w:rPr>
      <w:rFonts w:ascii="Calibri" w:eastAsia="Calibri" w:hAnsi="Calibri" w:cs="Calibri"/>
      <w:kern w:val="0"/>
      <w:sz w:val="22"/>
      <w:szCs w:val="22"/>
      <w:lang w:val="en-MY" w:eastAsia="en-MY"/>
      <w14:ligatures w14:val="none"/>
    </w:rPr>
  </w:style>
  <w:style w:type="paragraph" w:styleId="Footer">
    <w:name w:val="footer"/>
    <w:basedOn w:val="Normal"/>
    <w:link w:val="FooterChar"/>
    <w:uiPriority w:val="99"/>
    <w:unhideWhenUsed/>
    <w:rsid w:val="00F54D48"/>
    <w:pPr>
      <w:tabs>
        <w:tab w:val="center" w:pos="4513"/>
        <w:tab w:val="right" w:pos="9026"/>
      </w:tabs>
      <w:spacing w:after="0" w:line="240" w:lineRule="auto"/>
    </w:pPr>
  </w:style>
  <w:style w:type="character" w:customStyle="1" w:styleId="FooterChar">
    <w:name w:val="Footer Char"/>
    <w:basedOn w:val="DefaultParagraphFont"/>
    <w:link w:val="Footer"/>
    <w:uiPriority w:val="99"/>
    <w:rsid w:val="00F54D48"/>
    <w:rPr>
      <w:rFonts w:ascii="Calibri" w:eastAsia="Calibri" w:hAnsi="Calibri" w:cs="Calibri"/>
      <w:kern w:val="0"/>
      <w:sz w:val="22"/>
      <w:szCs w:val="22"/>
      <w:lang w:val="en-MY" w:eastAsia="en-MY"/>
      <w14:ligatures w14:val="none"/>
    </w:rPr>
  </w:style>
  <w:style w:type="paragraph" w:styleId="NormalWeb">
    <w:name w:val="Normal (Web)"/>
    <w:basedOn w:val="Normal"/>
    <w:uiPriority w:val="99"/>
    <w:semiHidden/>
    <w:unhideWhenUsed/>
    <w:rsid w:val="00F54D48"/>
    <w:pPr>
      <w:spacing w:before="100" w:beforeAutospacing="1" w:after="100" w:afterAutospacing="1" w:line="240" w:lineRule="auto"/>
    </w:pPr>
    <w:rPr>
      <w:rFonts w:ascii="Times New Roman" w:eastAsia="Times New Roman" w:hAnsi="Times New Roman" w:cs="Times New Roman"/>
      <w:sz w:val="24"/>
      <w:szCs w:val="24"/>
    </w:rPr>
  </w:style>
  <w:style w:type="character" w:styleId="FollowedHyperlink">
    <w:name w:val="FollowedHyperlink"/>
    <w:basedOn w:val="DefaultParagraphFont"/>
    <w:uiPriority w:val="99"/>
    <w:semiHidden/>
    <w:unhideWhenUsed/>
    <w:rsid w:val="00F54D48"/>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13</Pages>
  <Words>5733</Words>
  <Characters>32684</Characters>
  <Application>Microsoft Office Word</Application>
  <DocSecurity>0</DocSecurity>
  <Lines>272</Lines>
  <Paragraphs>76</Paragraphs>
  <ScaleCrop>false</ScaleCrop>
  <Company/>
  <LinksUpToDate>false</LinksUpToDate>
  <CharactersWithSpaces>38341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Rohit Pandey</dc:creator>
  <cp:keywords/>
  <dc:description/>
  <cp:lastModifiedBy>Rohit Pandey</cp:lastModifiedBy>
  <cp:revision>1</cp:revision>
  <dcterms:created xsi:type="dcterms:W3CDTF">2025-05-22T15:45:00Z</dcterms:created>
  <dcterms:modified xsi:type="dcterms:W3CDTF">2025-05-22T15:46:00Z</dcterms:modified>
</cp:coreProperties>
</file>