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9ABC0" w14:textId="77777777" w:rsidR="00F61FBB" w:rsidRPr="006E335A" w:rsidRDefault="00F61FBB" w:rsidP="00F61FBB">
      <w:pPr>
        <w:bidi w:val="0"/>
        <w:spacing w:after="0" w:line="480" w:lineRule="auto"/>
        <w:rPr>
          <w:rFonts w:asciiTheme="majorBidi" w:hAnsiTheme="majorBidi" w:cstheme="majorBidi"/>
          <w:b/>
          <w:bCs/>
          <w:sz w:val="24"/>
        </w:rPr>
      </w:pPr>
      <w:r w:rsidRPr="006E335A">
        <w:rPr>
          <w:rStyle w:val="fontstyle01"/>
          <w:rFonts w:asciiTheme="majorBidi" w:hAnsiTheme="majorBidi"/>
          <w:b/>
          <w:bCs/>
          <w:sz w:val="24"/>
        </w:rPr>
        <w:t xml:space="preserve">Table 1: Characteristics of </w:t>
      </w:r>
      <w:r w:rsidRPr="006E335A">
        <w:rPr>
          <w:rStyle w:val="fontstyle01"/>
          <w:rFonts w:eastAsia="Calibri"/>
          <w:b/>
          <w:bCs/>
          <w:sz w:val="24"/>
        </w:rPr>
        <w:t xml:space="preserve">the </w:t>
      </w:r>
      <w:r w:rsidRPr="006E335A">
        <w:rPr>
          <w:rStyle w:val="fontstyle01"/>
          <w:rFonts w:asciiTheme="majorBidi" w:hAnsiTheme="majorBidi"/>
          <w:b/>
          <w:bCs/>
          <w:sz w:val="24"/>
        </w:rPr>
        <w:t>study participants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87"/>
        <w:gridCol w:w="1795"/>
        <w:gridCol w:w="2066"/>
        <w:gridCol w:w="1102"/>
      </w:tblGrid>
      <w:tr w:rsidR="00F61FBB" w:rsidRPr="006E335A" w14:paraId="54433458" w14:textId="77777777" w:rsidTr="00BC702E">
        <w:trPr>
          <w:cantSplit/>
          <w:trHeight w:val="347"/>
          <w:tblHeader/>
          <w:jc w:val="center"/>
        </w:trPr>
        <w:tc>
          <w:tcPr>
            <w:tcW w:w="2378" w:type="pct"/>
            <w:vAlign w:val="center"/>
          </w:tcPr>
          <w:p w14:paraId="079E9EC0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60" w:right="60"/>
              <w:contextualSpacing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Variable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6B3CCF7D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60" w:right="60"/>
              <w:contextualSpacing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Control group N=56 (50%)</w:t>
            </w:r>
          </w:p>
          <w:p w14:paraId="16F0E0E7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60" w:right="60"/>
              <w:contextualSpacing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N (%)</w:t>
            </w:r>
          </w:p>
        </w:tc>
        <w:tc>
          <w:tcPr>
            <w:tcW w:w="1137" w:type="pct"/>
            <w:shd w:val="clear" w:color="auto" w:fill="auto"/>
            <w:vAlign w:val="center"/>
          </w:tcPr>
          <w:p w14:paraId="31F0C660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60" w:right="60"/>
              <w:contextualSpacing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Intervention group N=56 (50%)</w:t>
            </w:r>
          </w:p>
          <w:p w14:paraId="7CF71D26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60" w:right="60"/>
              <w:contextualSpacing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N (%)</w:t>
            </w:r>
          </w:p>
        </w:tc>
        <w:tc>
          <w:tcPr>
            <w:tcW w:w="493" w:type="pct"/>
            <w:shd w:val="clear" w:color="auto" w:fill="auto"/>
            <w:vAlign w:val="center"/>
          </w:tcPr>
          <w:p w14:paraId="2F263790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Total</w:t>
            </w:r>
          </w:p>
          <w:p w14:paraId="682E536C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N=112 (100%)</w:t>
            </w:r>
          </w:p>
        </w:tc>
      </w:tr>
      <w:tr w:rsidR="00F61FBB" w:rsidRPr="006E335A" w14:paraId="63EDE68F" w14:textId="77777777" w:rsidTr="00BC702E">
        <w:trPr>
          <w:cantSplit/>
          <w:jc w:val="center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313BF334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right="60"/>
              <w:rPr>
                <w:rFonts w:asciiTheme="majorBidi" w:hAnsiTheme="majorBidi" w:cstheme="majorBidi"/>
                <w:b/>
                <w:bCs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 xml:space="preserve"> Work Place</w:t>
            </w:r>
          </w:p>
        </w:tc>
      </w:tr>
      <w:tr w:rsidR="00F61FBB" w:rsidRPr="006E335A" w14:paraId="4A467C95" w14:textId="77777777" w:rsidTr="00BC702E">
        <w:trPr>
          <w:cantSplit/>
          <w:jc w:val="center"/>
        </w:trPr>
        <w:tc>
          <w:tcPr>
            <w:tcW w:w="2378" w:type="pct"/>
            <w:vAlign w:val="center"/>
          </w:tcPr>
          <w:p w14:paraId="38B2DF88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N. Al Ka'bey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4136273E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11(9.8)</w:t>
            </w:r>
          </w:p>
        </w:tc>
        <w:tc>
          <w:tcPr>
            <w:tcW w:w="1137" w:type="pct"/>
            <w:shd w:val="clear" w:color="auto" w:fill="auto"/>
            <w:vAlign w:val="center"/>
          </w:tcPr>
          <w:p w14:paraId="558C5043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11(9.8)</w:t>
            </w:r>
          </w:p>
        </w:tc>
        <w:tc>
          <w:tcPr>
            <w:tcW w:w="493" w:type="pct"/>
            <w:shd w:val="clear" w:color="auto" w:fill="auto"/>
            <w:vAlign w:val="center"/>
          </w:tcPr>
          <w:p w14:paraId="02EFF2E9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22(19.6)</w:t>
            </w:r>
          </w:p>
        </w:tc>
      </w:tr>
      <w:tr w:rsidR="00F61FBB" w:rsidRPr="006E335A" w14:paraId="37B0AC5D" w14:textId="77777777" w:rsidTr="00BC702E">
        <w:trPr>
          <w:cantSplit/>
          <w:jc w:val="center"/>
        </w:trPr>
        <w:tc>
          <w:tcPr>
            <w:tcW w:w="2378" w:type="pct"/>
            <w:vAlign w:val="center"/>
          </w:tcPr>
          <w:p w14:paraId="0D2632DB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Al Shifa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0D79B40F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16(14.3)</w:t>
            </w:r>
          </w:p>
        </w:tc>
        <w:tc>
          <w:tcPr>
            <w:tcW w:w="1137" w:type="pct"/>
            <w:shd w:val="clear" w:color="auto" w:fill="auto"/>
            <w:vAlign w:val="center"/>
          </w:tcPr>
          <w:p w14:paraId="10FD5548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17(15.2)</w:t>
            </w:r>
          </w:p>
        </w:tc>
        <w:tc>
          <w:tcPr>
            <w:tcW w:w="493" w:type="pct"/>
            <w:shd w:val="clear" w:color="auto" w:fill="auto"/>
            <w:vAlign w:val="center"/>
          </w:tcPr>
          <w:p w14:paraId="61BD569D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33(29.5)</w:t>
            </w:r>
          </w:p>
        </w:tc>
      </w:tr>
      <w:tr w:rsidR="00F61FBB" w:rsidRPr="006E335A" w14:paraId="64B29589" w14:textId="77777777" w:rsidTr="00BC702E">
        <w:trPr>
          <w:cantSplit/>
          <w:jc w:val="center"/>
        </w:trPr>
        <w:tc>
          <w:tcPr>
            <w:tcW w:w="2378" w:type="pct"/>
            <w:vAlign w:val="center"/>
          </w:tcPr>
          <w:p w14:paraId="0FD131C5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Al Rantesy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676F1F11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5(4.5)</w:t>
            </w:r>
          </w:p>
        </w:tc>
        <w:tc>
          <w:tcPr>
            <w:tcW w:w="1137" w:type="pct"/>
            <w:shd w:val="clear" w:color="auto" w:fill="auto"/>
            <w:vAlign w:val="center"/>
          </w:tcPr>
          <w:p w14:paraId="2D07BA79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5(4.5)</w:t>
            </w:r>
          </w:p>
        </w:tc>
        <w:tc>
          <w:tcPr>
            <w:tcW w:w="493" w:type="pct"/>
            <w:shd w:val="clear" w:color="auto" w:fill="auto"/>
            <w:vAlign w:val="center"/>
          </w:tcPr>
          <w:p w14:paraId="1C8991FF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10(8.9)</w:t>
            </w:r>
          </w:p>
        </w:tc>
      </w:tr>
      <w:tr w:rsidR="00F61FBB" w:rsidRPr="006E335A" w14:paraId="5FFDA9F7" w14:textId="77777777" w:rsidTr="00BC702E">
        <w:trPr>
          <w:cantSplit/>
          <w:jc w:val="center"/>
        </w:trPr>
        <w:tc>
          <w:tcPr>
            <w:tcW w:w="2378" w:type="pct"/>
            <w:vAlign w:val="center"/>
          </w:tcPr>
          <w:p w14:paraId="321FA7ED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Al Aqsa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0379EBF2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8(7.1)</w:t>
            </w:r>
          </w:p>
        </w:tc>
        <w:tc>
          <w:tcPr>
            <w:tcW w:w="1137" w:type="pct"/>
            <w:shd w:val="clear" w:color="auto" w:fill="auto"/>
            <w:vAlign w:val="center"/>
          </w:tcPr>
          <w:p w14:paraId="775D42E8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7(6.3)</w:t>
            </w:r>
          </w:p>
        </w:tc>
        <w:tc>
          <w:tcPr>
            <w:tcW w:w="493" w:type="pct"/>
            <w:shd w:val="clear" w:color="auto" w:fill="auto"/>
            <w:vAlign w:val="center"/>
          </w:tcPr>
          <w:p w14:paraId="4FDCADA0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15(13.4)</w:t>
            </w:r>
          </w:p>
        </w:tc>
      </w:tr>
      <w:tr w:rsidR="00F61FBB" w:rsidRPr="006E335A" w14:paraId="7D220569" w14:textId="77777777" w:rsidTr="00BC702E">
        <w:trPr>
          <w:cantSplit/>
          <w:jc w:val="center"/>
        </w:trPr>
        <w:tc>
          <w:tcPr>
            <w:tcW w:w="2378" w:type="pct"/>
            <w:vAlign w:val="center"/>
          </w:tcPr>
          <w:p w14:paraId="216E5694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H. Al Daghma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20FC2A2F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11(9.8)</w:t>
            </w:r>
          </w:p>
        </w:tc>
        <w:tc>
          <w:tcPr>
            <w:tcW w:w="1137" w:type="pct"/>
            <w:shd w:val="clear" w:color="auto" w:fill="auto"/>
            <w:vAlign w:val="center"/>
          </w:tcPr>
          <w:p w14:paraId="04EB0C51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11(9.8)</w:t>
            </w:r>
          </w:p>
        </w:tc>
        <w:tc>
          <w:tcPr>
            <w:tcW w:w="493" w:type="pct"/>
            <w:shd w:val="clear" w:color="auto" w:fill="auto"/>
            <w:vAlign w:val="center"/>
          </w:tcPr>
          <w:p w14:paraId="48443E97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22(19.6)</w:t>
            </w:r>
          </w:p>
        </w:tc>
      </w:tr>
      <w:tr w:rsidR="00F61FBB" w:rsidRPr="006E335A" w14:paraId="2DCC191B" w14:textId="77777777" w:rsidTr="00BC702E">
        <w:trPr>
          <w:cantSplit/>
          <w:jc w:val="center"/>
        </w:trPr>
        <w:tc>
          <w:tcPr>
            <w:tcW w:w="2378" w:type="pct"/>
            <w:vAlign w:val="center"/>
          </w:tcPr>
          <w:p w14:paraId="1D369631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Al Najjar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522C91D1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5(4.5)</w:t>
            </w:r>
          </w:p>
        </w:tc>
        <w:tc>
          <w:tcPr>
            <w:tcW w:w="1137" w:type="pct"/>
            <w:shd w:val="clear" w:color="auto" w:fill="auto"/>
            <w:vAlign w:val="center"/>
          </w:tcPr>
          <w:p w14:paraId="12E2EBBA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5(4.5)</w:t>
            </w:r>
          </w:p>
        </w:tc>
        <w:tc>
          <w:tcPr>
            <w:tcW w:w="493" w:type="pct"/>
            <w:shd w:val="clear" w:color="auto" w:fill="auto"/>
            <w:vAlign w:val="center"/>
          </w:tcPr>
          <w:p w14:paraId="2679E828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10(8.9)</w:t>
            </w:r>
          </w:p>
        </w:tc>
      </w:tr>
      <w:tr w:rsidR="00F61FBB" w:rsidRPr="006E335A" w14:paraId="3832FB12" w14:textId="77777777" w:rsidTr="00BC702E">
        <w:trPr>
          <w:cantSplit/>
          <w:jc w:val="center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09EBDABB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rPr>
                <w:rFonts w:asciiTheme="majorBidi" w:hAnsiTheme="majorBidi" w:cstheme="majorBidi"/>
                <w:b/>
                <w:bCs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 xml:space="preserve">Age </w:t>
            </w:r>
            <w:r w:rsidRPr="006E335A">
              <w:rPr>
                <w:rFonts w:asciiTheme="majorBidi" w:hAnsiTheme="majorBidi" w:cstheme="majorBidi"/>
              </w:rPr>
              <w:t>(mean 35.76±7.311 years)</w:t>
            </w:r>
          </w:p>
        </w:tc>
      </w:tr>
      <w:tr w:rsidR="00F61FBB" w:rsidRPr="006E335A" w14:paraId="0F3BA0A9" w14:textId="77777777" w:rsidTr="00BC702E">
        <w:trPr>
          <w:cantSplit/>
          <w:jc w:val="center"/>
        </w:trPr>
        <w:tc>
          <w:tcPr>
            <w:tcW w:w="2378" w:type="pct"/>
            <w:vAlign w:val="center"/>
          </w:tcPr>
          <w:p w14:paraId="16D6B1CA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30 years and less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456F5A77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12(10.7)</w:t>
            </w:r>
          </w:p>
        </w:tc>
        <w:tc>
          <w:tcPr>
            <w:tcW w:w="1137" w:type="pct"/>
            <w:shd w:val="clear" w:color="auto" w:fill="auto"/>
            <w:vAlign w:val="center"/>
          </w:tcPr>
          <w:p w14:paraId="5BEE5707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18(16.1)</w:t>
            </w:r>
          </w:p>
        </w:tc>
        <w:tc>
          <w:tcPr>
            <w:tcW w:w="493" w:type="pct"/>
            <w:shd w:val="clear" w:color="auto" w:fill="auto"/>
            <w:vAlign w:val="center"/>
          </w:tcPr>
          <w:p w14:paraId="618D928A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30(26.8)</w:t>
            </w:r>
          </w:p>
        </w:tc>
      </w:tr>
      <w:tr w:rsidR="00F61FBB" w:rsidRPr="006E335A" w14:paraId="038777F4" w14:textId="77777777" w:rsidTr="00BC702E">
        <w:trPr>
          <w:cantSplit/>
          <w:jc w:val="center"/>
        </w:trPr>
        <w:tc>
          <w:tcPr>
            <w:tcW w:w="2378" w:type="pct"/>
            <w:vAlign w:val="center"/>
          </w:tcPr>
          <w:p w14:paraId="7D8F35C7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31 – 40 years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7A0F10F2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31(27.7)</w:t>
            </w:r>
          </w:p>
        </w:tc>
        <w:tc>
          <w:tcPr>
            <w:tcW w:w="1137" w:type="pct"/>
            <w:shd w:val="clear" w:color="auto" w:fill="auto"/>
            <w:vAlign w:val="center"/>
          </w:tcPr>
          <w:p w14:paraId="2F0A0548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30(26.8)</w:t>
            </w:r>
          </w:p>
        </w:tc>
        <w:tc>
          <w:tcPr>
            <w:tcW w:w="493" w:type="pct"/>
            <w:shd w:val="clear" w:color="auto" w:fill="auto"/>
            <w:vAlign w:val="center"/>
          </w:tcPr>
          <w:p w14:paraId="2E796E41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61(54.5)</w:t>
            </w:r>
          </w:p>
        </w:tc>
      </w:tr>
      <w:tr w:rsidR="00F61FBB" w:rsidRPr="006E335A" w14:paraId="787AEB06" w14:textId="77777777" w:rsidTr="00BC702E">
        <w:trPr>
          <w:cantSplit/>
          <w:jc w:val="center"/>
        </w:trPr>
        <w:tc>
          <w:tcPr>
            <w:tcW w:w="2378" w:type="pct"/>
            <w:vAlign w:val="center"/>
          </w:tcPr>
          <w:p w14:paraId="7F1171ED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More than 40 years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5B4C8A55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13(11.6)</w:t>
            </w:r>
          </w:p>
        </w:tc>
        <w:tc>
          <w:tcPr>
            <w:tcW w:w="1137" w:type="pct"/>
            <w:shd w:val="clear" w:color="auto" w:fill="auto"/>
            <w:vAlign w:val="center"/>
          </w:tcPr>
          <w:p w14:paraId="2263B4D3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8(7.1)</w:t>
            </w:r>
          </w:p>
        </w:tc>
        <w:tc>
          <w:tcPr>
            <w:tcW w:w="493" w:type="pct"/>
            <w:shd w:val="clear" w:color="auto" w:fill="auto"/>
            <w:vAlign w:val="center"/>
          </w:tcPr>
          <w:p w14:paraId="661CC33D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21(18.8)</w:t>
            </w:r>
          </w:p>
        </w:tc>
      </w:tr>
      <w:tr w:rsidR="00F61FBB" w:rsidRPr="006E335A" w14:paraId="2D6465BB" w14:textId="77777777" w:rsidTr="00BC702E">
        <w:trPr>
          <w:cantSplit/>
          <w:jc w:val="center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1E974CA7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rPr>
                <w:rFonts w:asciiTheme="majorBidi" w:hAnsiTheme="majorBidi" w:cstheme="majorBidi"/>
                <w:b/>
                <w:bCs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Gender</w:t>
            </w:r>
          </w:p>
        </w:tc>
      </w:tr>
      <w:tr w:rsidR="00F61FBB" w:rsidRPr="006E335A" w14:paraId="4605A7B0" w14:textId="77777777" w:rsidTr="00BC702E">
        <w:trPr>
          <w:cantSplit/>
          <w:jc w:val="center"/>
        </w:trPr>
        <w:tc>
          <w:tcPr>
            <w:tcW w:w="2378" w:type="pct"/>
            <w:vAlign w:val="center"/>
          </w:tcPr>
          <w:p w14:paraId="7F9F8036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Male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25068A2F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37(33.0)</w:t>
            </w:r>
          </w:p>
        </w:tc>
        <w:tc>
          <w:tcPr>
            <w:tcW w:w="1137" w:type="pct"/>
            <w:shd w:val="clear" w:color="auto" w:fill="auto"/>
            <w:vAlign w:val="center"/>
          </w:tcPr>
          <w:p w14:paraId="06EFFC94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43(38.4)</w:t>
            </w:r>
          </w:p>
        </w:tc>
        <w:tc>
          <w:tcPr>
            <w:tcW w:w="493" w:type="pct"/>
            <w:shd w:val="clear" w:color="auto" w:fill="auto"/>
            <w:vAlign w:val="center"/>
          </w:tcPr>
          <w:p w14:paraId="3FB96287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80(71.4)</w:t>
            </w:r>
          </w:p>
        </w:tc>
      </w:tr>
      <w:tr w:rsidR="00F61FBB" w:rsidRPr="006E335A" w14:paraId="764FBD36" w14:textId="77777777" w:rsidTr="00BC702E">
        <w:trPr>
          <w:cantSplit/>
          <w:jc w:val="center"/>
        </w:trPr>
        <w:tc>
          <w:tcPr>
            <w:tcW w:w="2378" w:type="pct"/>
            <w:vAlign w:val="center"/>
          </w:tcPr>
          <w:p w14:paraId="61FEF230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Female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0C9E00D2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19(17.0)</w:t>
            </w:r>
          </w:p>
        </w:tc>
        <w:tc>
          <w:tcPr>
            <w:tcW w:w="1137" w:type="pct"/>
            <w:shd w:val="clear" w:color="auto" w:fill="auto"/>
            <w:vAlign w:val="center"/>
          </w:tcPr>
          <w:p w14:paraId="2492228D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13(11.6)</w:t>
            </w:r>
          </w:p>
        </w:tc>
        <w:tc>
          <w:tcPr>
            <w:tcW w:w="493" w:type="pct"/>
            <w:shd w:val="clear" w:color="auto" w:fill="auto"/>
            <w:vAlign w:val="center"/>
          </w:tcPr>
          <w:p w14:paraId="15443FC9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32(28.6)</w:t>
            </w:r>
          </w:p>
        </w:tc>
      </w:tr>
      <w:tr w:rsidR="00F61FBB" w:rsidRPr="006E335A" w14:paraId="1C79E50A" w14:textId="77777777" w:rsidTr="00BC702E">
        <w:trPr>
          <w:cantSplit/>
          <w:jc w:val="center"/>
        </w:trPr>
        <w:tc>
          <w:tcPr>
            <w:tcW w:w="2378" w:type="pct"/>
            <w:vAlign w:val="center"/>
          </w:tcPr>
          <w:p w14:paraId="6C1AAD7C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Total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567E6B67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56(50.0)</w:t>
            </w:r>
          </w:p>
        </w:tc>
        <w:tc>
          <w:tcPr>
            <w:tcW w:w="1137" w:type="pct"/>
            <w:shd w:val="clear" w:color="auto" w:fill="auto"/>
            <w:vAlign w:val="center"/>
          </w:tcPr>
          <w:p w14:paraId="4AEB23E9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56(50.0)</w:t>
            </w:r>
          </w:p>
        </w:tc>
        <w:tc>
          <w:tcPr>
            <w:tcW w:w="493" w:type="pct"/>
            <w:shd w:val="clear" w:color="auto" w:fill="auto"/>
            <w:vAlign w:val="center"/>
          </w:tcPr>
          <w:p w14:paraId="39CD8526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112(100.0)</w:t>
            </w:r>
          </w:p>
        </w:tc>
      </w:tr>
      <w:tr w:rsidR="00F61FBB" w:rsidRPr="006E335A" w14:paraId="4051EF2E" w14:textId="77777777" w:rsidTr="00BC702E">
        <w:trPr>
          <w:cantSplit/>
          <w:jc w:val="center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0B546922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rPr>
                <w:rFonts w:asciiTheme="majorBidi" w:hAnsiTheme="majorBidi" w:cstheme="majorBidi"/>
                <w:b/>
                <w:bCs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Education level</w:t>
            </w:r>
          </w:p>
        </w:tc>
      </w:tr>
      <w:tr w:rsidR="00F61FBB" w:rsidRPr="006E335A" w14:paraId="6161D954" w14:textId="77777777" w:rsidTr="00BC702E">
        <w:trPr>
          <w:cantSplit/>
          <w:jc w:val="center"/>
        </w:trPr>
        <w:tc>
          <w:tcPr>
            <w:tcW w:w="2378" w:type="pct"/>
            <w:vAlign w:val="center"/>
          </w:tcPr>
          <w:p w14:paraId="22518989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Diploma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2D160DBC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8(7.1)</w:t>
            </w:r>
          </w:p>
        </w:tc>
        <w:tc>
          <w:tcPr>
            <w:tcW w:w="1137" w:type="pct"/>
            <w:shd w:val="clear" w:color="auto" w:fill="auto"/>
            <w:vAlign w:val="center"/>
          </w:tcPr>
          <w:p w14:paraId="4219AB48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12(10.7)</w:t>
            </w:r>
          </w:p>
        </w:tc>
        <w:tc>
          <w:tcPr>
            <w:tcW w:w="493" w:type="pct"/>
            <w:shd w:val="clear" w:color="auto" w:fill="auto"/>
            <w:vAlign w:val="center"/>
          </w:tcPr>
          <w:p w14:paraId="6DCCB5A8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20(17.9)</w:t>
            </w:r>
          </w:p>
        </w:tc>
      </w:tr>
      <w:tr w:rsidR="00F61FBB" w:rsidRPr="006E335A" w14:paraId="34C11FF4" w14:textId="77777777" w:rsidTr="00BC702E">
        <w:trPr>
          <w:cantSplit/>
          <w:jc w:val="center"/>
        </w:trPr>
        <w:tc>
          <w:tcPr>
            <w:tcW w:w="2378" w:type="pct"/>
            <w:vAlign w:val="center"/>
          </w:tcPr>
          <w:p w14:paraId="01DB498E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Bachelor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54A17E7D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47(42.0)</w:t>
            </w:r>
          </w:p>
        </w:tc>
        <w:tc>
          <w:tcPr>
            <w:tcW w:w="1137" w:type="pct"/>
            <w:shd w:val="clear" w:color="auto" w:fill="auto"/>
            <w:vAlign w:val="center"/>
          </w:tcPr>
          <w:p w14:paraId="527E5A34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41(36.6)</w:t>
            </w:r>
          </w:p>
        </w:tc>
        <w:tc>
          <w:tcPr>
            <w:tcW w:w="493" w:type="pct"/>
            <w:shd w:val="clear" w:color="auto" w:fill="auto"/>
            <w:vAlign w:val="center"/>
          </w:tcPr>
          <w:p w14:paraId="545750BC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88(78.6)</w:t>
            </w:r>
          </w:p>
        </w:tc>
      </w:tr>
      <w:tr w:rsidR="00F61FBB" w:rsidRPr="006E335A" w14:paraId="7B804405" w14:textId="77777777" w:rsidTr="00BC702E">
        <w:trPr>
          <w:cantSplit/>
          <w:jc w:val="center"/>
        </w:trPr>
        <w:tc>
          <w:tcPr>
            <w:tcW w:w="2378" w:type="pct"/>
            <w:vAlign w:val="center"/>
          </w:tcPr>
          <w:p w14:paraId="6FF39D71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Master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6FEBF507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1(0.9)</w:t>
            </w:r>
          </w:p>
        </w:tc>
        <w:tc>
          <w:tcPr>
            <w:tcW w:w="1137" w:type="pct"/>
            <w:shd w:val="clear" w:color="auto" w:fill="auto"/>
            <w:vAlign w:val="center"/>
          </w:tcPr>
          <w:p w14:paraId="4A240CD9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3(2.7)</w:t>
            </w:r>
          </w:p>
        </w:tc>
        <w:tc>
          <w:tcPr>
            <w:tcW w:w="493" w:type="pct"/>
            <w:shd w:val="clear" w:color="auto" w:fill="auto"/>
            <w:vAlign w:val="center"/>
          </w:tcPr>
          <w:p w14:paraId="640DABAF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4(3.6)</w:t>
            </w:r>
          </w:p>
        </w:tc>
      </w:tr>
      <w:tr w:rsidR="00F61FBB" w:rsidRPr="006E335A" w14:paraId="5C6D987B" w14:textId="77777777" w:rsidTr="00BC702E">
        <w:trPr>
          <w:cantSplit/>
          <w:jc w:val="center"/>
        </w:trPr>
        <w:tc>
          <w:tcPr>
            <w:tcW w:w="5000" w:type="pct"/>
            <w:gridSpan w:val="4"/>
            <w:vAlign w:val="center"/>
          </w:tcPr>
          <w:p w14:paraId="02BE5FCB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Type of service</w:t>
            </w:r>
          </w:p>
        </w:tc>
      </w:tr>
      <w:tr w:rsidR="00F61FBB" w:rsidRPr="006E335A" w14:paraId="3AE0E7D7" w14:textId="77777777" w:rsidTr="00BC702E">
        <w:trPr>
          <w:cantSplit/>
          <w:jc w:val="center"/>
        </w:trPr>
        <w:tc>
          <w:tcPr>
            <w:tcW w:w="2378" w:type="pct"/>
            <w:vAlign w:val="center"/>
          </w:tcPr>
          <w:p w14:paraId="737F8731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7E7251D7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51(45.5)</w:t>
            </w:r>
          </w:p>
        </w:tc>
        <w:tc>
          <w:tcPr>
            <w:tcW w:w="1137" w:type="pct"/>
            <w:shd w:val="clear" w:color="auto" w:fill="auto"/>
            <w:vAlign w:val="center"/>
          </w:tcPr>
          <w:p w14:paraId="02BAACCE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51(45.5)</w:t>
            </w:r>
          </w:p>
        </w:tc>
        <w:tc>
          <w:tcPr>
            <w:tcW w:w="493" w:type="pct"/>
            <w:shd w:val="clear" w:color="auto" w:fill="auto"/>
            <w:vAlign w:val="center"/>
          </w:tcPr>
          <w:p w14:paraId="4E840C83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102(91.0)</w:t>
            </w:r>
          </w:p>
        </w:tc>
      </w:tr>
      <w:tr w:rsidR="00F61FBB" w:rsidRPr="006E335A" w14:paraId="3AD9B0B5" w14:textId="77777777" w:rsidTr="00BC702E">
        <w:trPr>
          <w:cantSplit/>
          <w:jc w:val="center"/>
        </w:trPr>
        <w:tc>
          <w:tcPr>
            <w:tcW w:w="2378" w:type="pct"/>
            <w:vAlign w:val="center"/>
          </w:tcPr>
          <w:p w14:paraId="612B0350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Pediatric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4A2AF698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5(4.5)</w:t>
            </w:r>
          </w:p>
        </w:tc>
        <w:tc>
          <w:tcPr>
            <w:tcW w:w="1137" w:type="pct"/>
            <w:shd w:val="clear" w:color="auto" w:fill="auto"/>
            <w:vAlign w:val="center"/>
          </w:tcPr>
          <w:p w14:paraId="6D42F996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5(4.5)</w:t>
            </w:r>
          </w:p>
        </w:tc>
        <w:tc>
          <w:tcPr>
            <w:tcW w:w="493" w:type="pct"/>
            <w:shd w:val="clear" w:color="auto" w:fill="auto"/>
            <w:vAlign w:val="center"/>
          </w:tcPr>
          <w:p w14:paraId="3D6DDD90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10(9.0)</w:t>
            </w:r>
          </w:p>
        </w:tc>
      </w:tr>
      <w:tr w:rsidR="00F61FBB" w:rsidRPr="006E335A" w14:paraId="246E92E6" w14:textId="77777777" w:rsidTr="00BC702E">
        <w:trPr>
          <w:cantSplit/>
          <w:jc w:val="center"/>
        </w:trPr>
        <w:tc>
          <w:tcPr>
            <w:tcW w:w="5000" w:type="pct"/>
            <w:gridSpan w:val="4"/>
            <w:vAlign w:val="center"/>
          </w:tcPr>
          <w:p w14:paraId="4C5CEFF6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 xml:space="preserve">Experience </w:t>
            </w:r>
            <w:r w:rsidRPr="006E335A">
              <w:rPr>
                <w:rFonts w:asciiTheme="majorBidi" w:hAnsiTheme="majorBidi" w:cstheme="majorBidi"/>
              </w:rPr>
              <w:t>(mean 5.79±5.123 years)</w:t>
            </w:r>
          </w:p>
        </w:tc>
      </w:tr>
      <w:tr w:rsidR="00F61FBB" w:rsidRPr="006E335A" w14:paraId="788D2537" w14:textId="77777777" w:rsidTr="00BC702E">
        <w:trPr>
          <w:cantSplit/>
          <w:jc w:val="center"/>
        </w:trPr>
        <w:tc>
          <w:tcPr>
            <w:tcW w:w="2378" w:type="pct"/>
            <w:vAlign w:val="center"/>
          </w:tcPr>
          <w:p w14:paraId="410655ED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1 - 5 years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2B1B2CCE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29(25.9)</w:t>
            </w:r>
          </w:p>
        </w:tc>
        <w:tc>
          <w:tcPr>
            <w:tcW w:w="1137" w:type="pct"/>
            <w:shd w:val="clear" w:color="auto" w:fill="auto"/>
            <w:vAlign w:val="center"/>
          </w:tcPr>
          <w:p w14:paraId="4C92AE28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29(25.9)</w:t>
            </w:r>
          </w:p>
        </w:tc>
        <w:tc>
          <w:tcPr>
            <w:tcW w:w="493" w:type="pct"/>
            <w:shd w:val="clear" w:color="auto" w:fill="auto"/>
            <w:vAlign w:val="center"/>
          </w:tcPr>
          <w:p w14:paraId="32300DC6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58(51.8)</w:t>
            </w:r>
          </w:p>
        </w:tc>
      </w:tr>
      <w:tr w:rsidR="00F61FBB" w:rsidRPr="006E335A" w14:paraId="7432EE7D" w14:textId="77777777" w:rsidTr="00BC702E">
        <w:trPr>
          <w:cantSplit/>
          <w:jc w:val="center"/>
        </w:trPr>
        <w:tc>
          <w:tcPr>
            <w:tcW w:w="2378" w:type="pct"/>
            <w:vAlign w:val="center"/>
          </w:tcPr>
          <w:p w14:paraId="59D9A956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6 – 10 years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0E4239E9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13(11.6)</w:t>
            </w:r>
          </w:p>
        </w:tc>
        <w:tc>
          <w:tcPr>
            <w:tcW w:w="1137" w:type="pct"/>
            <w:shd w:val="clear" w:color="auto" w:fill="auto"/>
            <w:vAlign w:val="center"/>
          </w:tcPr>
          <w:p w14:paraId="1DB4682D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23(20.5)</w:t>
            </w:r>
          </w:p>
        </w:tc>
        <w:tc>
          <w:tcPr>
            <w:tcW w:w="493" w:type="pct"/>
            <w:shd w:val="clear" w:color="auto" w:fill="auto"/>
            <w:vAlign w:val="center"/>
          </w:tcPr>
          <w:p w14:paraId="2D0D5998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36(32.1)</w:t>
            </w:r>
          </w:p>
        </w:tc>
      </w:tr>
      <w:tr w:rsidR="00F61FBB" w:rsidRPr="006E335A" w14:paraId="5D62AF8B" w14:textId="77777777" w:rsidTr="00BC702E">
        <w:trPr>
          <w:cantSplit/>
          <w:jc w:val="center"/>
        </w:trPr>
        <w:tc>
          <w:tcPr>
            <w:tcW w:w="2378" w:type="pct"/>
            <w:vAlign w:val="center"/>
          </w:tcPr>
          <w:p w14:paraId="60F41C2E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11 years or more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0FEA0AC6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14(12.5)</w:t>
            </w:r>
          </w:p>
        </w:tc>
        <w:tc>
          <w:tcPr>
            <w:tcW w:w="1137" w:type="pct"/>
            <w:shd w:val="clear" w:color="auto" w:fill="auto"/>
            <w:vAlign w:val="center"/>
          </w:tcPr>
          <w:p w14:paraId="20ABFD49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4(3.6)</w:t>
            </w:r>
          </w:p>
        </w:tc>
        <w:tc>
          <w:tcPr>
            <w:tcW w:w="493" w:type="pct"/>
            <w:shd w:val="clear" w:color="auto" w:fill="auto"/>
            <w:vAlign w:val="center"/>
          </w:tcPr>
          <w:p w14:paraId="0120AB92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18(16.1)</w:t>
            </w:r>
          </w:p>
        </w:tc>
      </w:tr>
      <w:tr w:rsidR="00F61FBB" w:rsidRPr="006E335A" w14:paraId="50B92B30" w14:textId="77777777" w:rsidTr="00BC702E">
        <w:trPr>
          <w:cantSplit/>
          <w:jc w:val="center"/>
        </w:trPr>
        <w:tc>
          <w:tcPr>
            <w:tcW w:w="2378" w:type="pct"/>
            <w:vAlign w:val="center"/>
          </w:tcPr>
          <w:p w14:paraId="2DF5477B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Received previous training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35C412C6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37" w:type="pct"/>
            <w:shd w:val="clear" w:color="auto" w:fill="auto"/>
            <w:vAlign w:val="center"/>
          </w:tcPr>
          <w:p w14:paraId="3E110EA5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93" w:type="pct"/>
            <w:shd w:val="clear" w:color="auto" w:fill="auto"/>
            <w:vAlign w:val="center"/>
          </w:tcPr>
          <w:p w14:paraId="2F6BAC2E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</w:p>
        </w:tc>
      </w:tr>
      <w:tr w:rsidR="00F61FBB" w:rsidRPr="006E335A" w14:paraId="3EC921B8" w14:textId="77777777" w:rsidTr="00BC702E">
        <w:trPr>
          <w:cantSplit/>
          <w:trHeight w:val="70"/>
          <w:jc w:val="center"/>
        </w:trPr>
        <w:tc>
          <w:tcPr>
            <w:tcW w:w="2378" w:type="pct"/>
            <w:vAlign w:val="center"/>
          </w:tcPr>
          <w:p w14:paraId="6ABABF67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194DD2FF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28(25.0)</w:t>
            </w:r>
          </w:p>
        </w:tc>
        <w:tc>
          <w:tcPr>
            <w:tcW w:w="1137" w:type="pct"/>
            <w:shd w:val="clear" w:color="auto" w:fill="auto"/>
            <w:vAlign w:val="center"/>
          </w:tcPr>
          <w:p w14:paraId="59A44EC9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29(25.9)</w:t>
            </w:r>
          </w:p>
        </w:tc>
        <w:tc>
          <w:tcPr>
            <w:tcW w:w="493" w:type="pct"/>
            <w:shd w:val="clear" w:color="auto" w:fill="auto"/>
            <w:vAlign w:val="center"/>
          </w:tcPr>
          <w:p w14:paraId="0F6F602C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57(50.9)</w:t>
            </w:r>
          </w:p>
        </w:tc>
      </w:tr>
      <w:tr w:rsidR="00F61FBB" w:rsidRPr="006E335A" w14:paraId="75C9DF68" w14:textId="77777777" w:rsidTr="00BC702E">
        <w:trPr>
          <w:cantSplit/>
          <w:jc w:val="center"/>
        </w:trPr>
        <w:tc>
          <w:tcPr>
            <w:tcW w:w="2378" w:type="pct"/>
            <w:vAlign w:val="center"/>
          </w:tcPr>
          <w:p w14:paraId="451F705A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622604BC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28(25.0)</w:t>
            </w:r>
          </w:p>
        </w:tc>
        <w:tc>
          <w:tcPr>
            <w:tcW w:w="1137" w:type="pct"/>
            <w:shd w:val="clear" w:color="auto" w:fill="auto"/>
            <w:vAlign w:val="center"/>
          </w:tcPr>
          <w:p w14:paraId="67908A8B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27(24.1)</w:t>
            </w:r>
          </w:p>
        </w:tc>
        <w:tc>
          <w:tcPr>
            <w:tcW w:w="493" w:type="pct"/>
            <w:shd w:val="clear" w:color="auto" w:fill="auto"/>
            <w:vAlign w:val="center"/>
          </w:tcPr>
          <w:p w14:paraId="2F1FE611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55(49.1)</w:t>
            </w:r>
          </w:p>
        </w:tc>
      </w:tr>
      <w:tr w:rsidR="00F61FBB" w:rsidRPr="006E335A" w14:paraId="17E45829" w14:textId="77777777" w:rsidTr="00BC702E">
        <w:trPr>
          <w:cantSplit/>
          <w:jc w:val="center"/>
        </w:trPr>
        <w:tc>
          <w:tcPr>
            <w:tcW w:w="5000" w:type="pct"/>
            <w:gridSpan w:val="4"/>
            <w:vAlign w:val="center"/>
          </w:tcPr>
          <w:p w14:paraId="5C8C92B0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When received the training? (N= 55)</w:t>
            </w:r>
          </w:p>
        </w:tc>
      </w:tr>
      <w:tr w:rsidR="00F61FBB" w:rsidRPr="006E335A" w14:paraId="225DEECA" w14:textId="77777777" w:rsidTr="00BC702E">
        <w:trPr>
          <w:cantSplit/>
          <w:jc w:val="center"/>
        </w:trPr>
        <w:tc>
          <w:tcPr>
            <w:tcW w:w="2378" w:type="pct"/>
            <w:vAlign w:val="center"/>
          </w:tcPr>
          <w:p w14:paraId="2E16D7CA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Less than 1 year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3D613161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5(17.8)</w:t>
            </w:r>
          </w:p>
        </w:tc>
        <w:tc>
          <w:tcPr>
            <w:tcW w:w="1137" w:type="pct"/>
            <w:shd w:val="clear" w:color="auto" w:fill="auto"/>
            <w:vAlign w:val="center"/>
          </w:tcPr>
          <w:p w14:paraId="54B03DA3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6(22.2)</w:t>
            </w:r>
          </w:p>
        </w:tc>
        <w:tc>
          <w:tcPr>
            <w:tcW w:w="493" w:type="pct"/>
            <w:shd w:val="clear" w:color="auto" w:fill="auto"/>
            <w:vAlign w:val="center"/>
          </w:tcPr>
          <w:p w14:paraId="08398989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11(9.8)</w:t>
            </w:r>
          </w:p>
        </w:tc>
      </w:tr>
      <w:tr w:rsidR="00F61FBB" w:rsidRPr="006E335A" w14:paraId="7B4F8E20" w14:textId="77777777" w:rsidTr="00BC702E">
        <w:trPr>
          <w:cantSplit/>
          <w:jc w:val="center"/>
        </w:trPr>
        <w:tc>
          <w:tcPr>
            <w:tcW w:w="2378" w:type="pct"/>
            <w:vAlign w:val="center"/>
          </w:tcPr>
          <w:p w14:paraId="089E80B2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 – 5 years ago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43BBE0D0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2(7.1)</w:t>
            </w:r>
          </w:p>
        </w:tc>
        <w:tc>
          <w:tcPr>
            <w:tcW w:w="1137" w:type="pct"/>
            <w:shd w:val="clear" w:color="auto" w:fill="auto"/>
            <w:vAlign w:val="center"/>
          </w:tcPr>
          <w:p w14:paraId="19AC7597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493" w:type="pct"/>
            <w:shd w:val="clear" w:color="auto" w:fill="auto"/>
            <w:vAlign w:val="center"/>
          </w:tcPr>
          <w:p w14:paraId="0827D629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2(1.8)</w:t>
            </w:r>
          </w:p>
        </w:tc>
      </w:tr>
      <w:tr w:rsidR="00F61FBB" w:rsidRPr="006E335A" w14:paraId="30192F3F" w14:textId="77777777" w:rsidTr="00BC702E">
        <w:trPr>
          <w:cantSplit/>
          <w:jc w:val="center"/>
        </w:trPr>
        <w:tc>
          <w:tcPr>
            <w:tcW w:w="2378" w:type="pct"/>
            <w:vAlign w:val="center"/>
          </w:tcPr>
          <w:p w14:paraId="360C5A69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More than 5 years ago</w:t>
            </w:r>
          </w:p>
        </w:tc>
        <w:tc>
          <w:tcPr>
            <w:tcW w:w="992" w:type="pct"/>
            <w:shd w:val="clear" w:color="auto" w:fill="auto"/>
            <w:vAlign w:val="center"/>
          </w:tcPr>
          <w:p w14:paraId="12F5407E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21(75.0)</w:t>
            </w:r>
          </w:p>
        </w:tc>
        <w:tc>
          <w:tcPr>
            <w:tcW w:w="1137" w:type="pct"/>
            <w:shd w:val="clear" w:color="auto" w:fill="auto"/>
            <w:vAlign w:val="center"/>
          </w:tcPr>
          <w:p w14:paraId="65B7ED26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21(77.7)</w:t>
            </w:r>
          </w:p>
        </w:tc>
        <w:tc>
          <w:tcPr>
            <w:tcW w:w="493" w:type="pct"/>
            <w:shd w:val="clear" w:color="auto" w:fill="auto"/>
            <w:vAlign w:val="center"/>
          </w:tcPr>
          <w:p w14:paraId="5C11C0AA" w14:textId="77777777" w:rsidR="00F61FBB" w:rsidRPr="006E335A" w:rsidRDefault="00F61FBB" w:rsidP="00BC702E">
            <w:pPr>
              <w:autoSpaceDE w:val="0"/>
              <w:autoSpaceDN w:val="0"/>
              <w:bidi w:val="0"/>
              <w:adjustRightInd w:val="0"/>
              <w:spacing w:after="0" w:line="276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42(37.5)</w:t>
            </w:r>
          </w:p>
        </w:tc>
      </w:tr>
    </w:tbl>
    <w:p w14:paraId="26CABFE4" w14:textId="77777777" w:rsidR="00F61FBB" w:rsidRDefault="00F61FBB" w:rsidP="00F61FBB">
      <w:pPr>
        <w:spacing w:after="0" w:line="480" w:lineRule="auto"/>
        <w:jc w:val="right"/>
        <w:rPr>
          <w:rFonts w:asciiTheme="majorBidi" w:hAnsiTheme="majorBidi" w:cstheme="majorBidi"/>
          <w:sz w:val="24"/>
          <w:szCs w:val="24"/>
        </w:rPr>
      </w:pPr>
    </w:p>
    <w:p w14:paraId="2CA286A9" w14:textId="42252A0B" w:rsidR="00F61FBB" w:rsidRPr="006E335A" w:rsidRDefault="00F61FBB" w:rsidP="00F61FBB">
      <w:pPr>
        <w:spacing w:after="0" w:line="480" w:lineRule="auto"/>
        <w:jc w:val="right"/>
        <w:rPr>
          <w:rFonts w:asciiTheme="majorBidi" w:hAnsiTheme="majorBidi" w:cstheme="majorBidi"/>
          <w:sz w:val="28"/>
          <w:szCs w:val="28"/>
          <w:rtl/>
        </w:rPr>
      </w:pPr>
      <w:r w:rsidRPr="006E335A">
        <w:rPr>
          <w:rFonts w:asciiTheme="majorBidi" w:hAnsiTheme="majorBidi" w:cstheme="majorBidi"/>
          <w:b/>
          <w:bCs/>
        </w:rPr>
        <w:t xml:space="preserve">Table 2: </w:t>
      </w:r>
      <w:r w:rsidRPr="006E335A">
        <w:rPr>
          <w:rFonts w:ascii="Times New Roman" w:eastAsia="Calibri" w:hAnsi="Times New Roman" w:cs="Times New Roman"/>
          <w:b/>
          <w:bCs/>
        </w:rPr>
        <w:t>Changes</w:t>
      </w:r>
      <w:r w:rsidRPr="006E335A">
        <w:rPr>
          <w:rFonts w:asciiTheme="majorBidi" w:hAnsiTheme="majorBidi" w:cstheme="majorBidi"/>
          <w:b/>
          <w:bCs/>
        </w:rPr>
        <w:t xml:space="preserve"> in </w:t>
      </w:r>
      <w:r w:rsidRPr="006E335A">
        <w:rPr>
          <w:rFonts w:ascii="Times New Roman" w:eastAsia="Calibri" w:hAnsi="Times New Roman" w:cs="Times New Roman"/>
          <w:b/>
          <w:bCs/>
        </w:rPr>
        <w:t xml:space="preserve">the </w:t>
      </w:r>
      <w:r w:rsidRPr="006E335A">
        <w:rPr>
          <w:rFonts w:asciiTheme="majorBidi" w:hAnsiTheme="majorBidi" w:cstheme="majorBidi"/>
          <w:b/>
          <w:bCs/>
        </w:rPr>
        <w:t>knowledge and practice of IPC between the two groups</w:t>
      </w:r>
    </w:p>
    <w:tbl>
      <w:tblPr>
        <w:tblW w:w="8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2"/>
        <w:gridCol w:w="2140"/>
        <w:gridCol w:w="1418"/>
        <w:gridCol w:w="850"/>
        <w:gridCol w:w="1057"/>
        <w:gridCol w:w="879"/>
        <w:gridCol w:w="768"/>
        <w:gridCol w:w="979"/>
      </w:tblGrid>
      <w:tr w:rsidR="00F61FBB" w:rsidRPr="006E335A" w14:paraId="3015E98A" w14:textId="77777777" w:rsidTr="00BC702E">
        <w:trPr>
          <w:trHeight w:val="55"/>
        </w:trPr>
        <w:tc>
          <w:tcPr>
            <w:tcW w:w="832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textDirection w:val="btLr"/>
            <w:vAlign w:val="center"/>
            <w:hideMark/>
          </w:tcPr>
          <w:p w14:paraId="7214C068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E335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Knowledge</w:t>
            </w:r>
          </w:p>
        </w:tc>
        <w:tc>
          <w:tcPr>
            <w:tcW w:w="21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264CC5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Phase</w:t>
            </w:r>
          </w:p>
        </w:tc>
        <w:tc>
          <w:tcPr>
            <w:tcW w:w="141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5BE620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Group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983B2F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N</w:t>
            </w:r>
          </w:p>
        </w:tc>
        <w:tc>
          <w:tcPr>
            <w:tcW w:w="105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234096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Mean score</w:t>
            </w:r>
          </w:p>
        </w:tc>
        <w:tc>
          <w:tcPr>
            <w:tcW w:w="87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716B0C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SD</w:t>
            </w:r>
          </w:p>
        </w:tc>
        <w:tc>
          <w:tcPr>
            <w:tcW w:w="76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2479CF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T</w:t>
            </w:r>
          </w:p>
        </w:tc>
        <w:tc>
          <w:tcPr>
            <w:tcW w:w="97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61DADB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P value*</w:t>
            </w:r>
          </w:p>
        </w:tc>
      </w:tr>
      <w:tr w:rsidR="00F61FBB" w:rsidRPr="006E335A" w14:paraId="1B396480" w14:textId="77777777" w:rsidTr="00BC702E">
        <w:trPr>
          <w:trHeight w:val="55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53AD0EC6" w14:textId="77777777" w:rsidR="00F61FBB" w:rsidRPr="006E335A" w:rsidRDefault="00F61FBB" w:rsidP="00BC702E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140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1CB240" w14:textId="77777777" w:rsidR="00F61FBB" w:rsidRPr="006E335A" w:rsidRDefault="00F61FBB" w:rsidP="00BC702E">
            <w:pPr>
              <w:spacing w:after="0" w:line="240" w:lineRule="auto"/>
              <w:jc w:val="right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Pretest – Phase 1</w:t>
            </w:r>
          </w:p>
        </w:tc>
        <w:tc>
          <w:tcPr>
            <w:tcW w:w="141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EEFF71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Intervention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CA62BF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56</w:t>
            </w:r>
          </w:p>
        </w:tc>
        <w:tc>
          <w:tcPr>
            <w:tcW w:w="105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3B2B48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49.128</w:t>
            </w:r>
          </w:p>
        </w:tc>
        <w:tc>
          <w:tcPr>
            <w:tcW w:w="87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F8203A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12.175</w:t>
            </w:r>
          </w:p>
        </w:tc>
        <w:tc>
          <w:tcPr>
            <w:tcW w:w="768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F93E52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1.044</w:t>
            </w:r>
          </w:p>
        </w:tc>
        <w:tc>
          <w:tcPr>
            <w:tcW w:w="979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87CD2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0.299</w:t>
            </w:r>
          </w:p>
        </w:tc>
      </w:tr>
      <w:tr w:rsidR="00F61FBB" w:rsidRPr="006E335A" w14:paraId="6E2ADE33" w14:textId="77777777" w:rsidTr="00BC702E">
        <w:trPr>
          <w:trHeight w:val="55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03D13EAC" w14:textId="77777777" w:rsidR="00F61FBB" w:rsidRPr="006E335A" w:rsidRDefault="00F61FBB" w:rsidP="00BC702E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140" w:type="dxa"/>
            <w:vMerge/>
            <w:shd w:val="clear" w:color="auto" w:fill="auto"/>
            <w:vAlign w:val="center"/>
            <w:hideMark/>
          </w:tcPr>
          <w:p w14:paraId="0D5DFA7E" w14:textId="77777777" w:rsidR="00F61FBB" w:rsidRPr="006E335A" w:rsidRDefault="00F61FBB" w:rsidP="00BC702E">
            <w:pPr>
              <w:spacing w:after="0" w:line="240" w:lineRule="auto"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41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5F7B7A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Control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10F102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56</w:t>
            </w:r>
          </w:p>
        </w:tc>
        <w:tc>
          <w:tcPr>
            <w:tcW w:w="105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FA8C9B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46.619</w:t>
            </w:r>
          </w:p>
        </w:tc>
        <w:tc>
          <w:tcPr>
            <w:tcW w:w="87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F0D69A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13.234</w:t>
            </w:r>
          </w:p>
        </w:tc>
        <w:tc>
          <w:tcPr>
            <w:tcW w:w="768" w:type="dxa"/>
            <w:vMerge/>
            <w:shd w:val="clear" w:color="auto" w:fill="auto"/>
            <w:vAlign w:val="center"/>
            <w:hideMark/>
          </w:tcPr>
          <w:p w14:paraId="0F657F94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979" w:type="dxa"/>
            <w:vMerge/>
            <w:shd w:val="clear" w:color="auto" w:fill="auto"/>
            <w:vAlign w:val="center"/>
            <w:hideMark/>
          </w:tcPr>
          <w:p w14:paraId="43DC1BFF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F61FBB" w:rsidRPr="006E335A" w14:paraId="3559CC30" w14:textId="77777777" w:rsidTr="00BC702E">
        <w:trPr>
          <w:trHeight w:val="55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7D9B3F30" w14:textId="77777777" w:rsidR="00F61FBB" w:rsidRPr="006E335A" w:rsidRDefault="00F61FBB" w:rsidP="00BC702E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140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D40D99" w14:textId="77777777" w:rsidR="00F61FBB" w:rsidRPr="006E335A" w:rsidRDefault="00F61FBB" w:rsidP="00BC702E">
            <w:pPr>
              <w:spacing w:after="0" w:line="240" w:lineRule="auto"/>
              <w:jc w:val="right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Posttest - Phase 3</w:t>
            </w:r>
          </w:p>
        </w:tc>
        <w:tc>
          <w:tcPr>
            <w:tcW w:w="141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1A757C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Intervention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19D3C9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56</w:t>
            </w:r>
          </w:p>
        </w:tc>
        <w:tc>
          <w:tcPr>
            <w:tcW w:w="105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DEB9A2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79.910</w:t>
            </w:r>
          </w:p>
        </w:tc>
        <w:tc>
          <w:tcPr>
            <w:tcW w:w="87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84602D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5.256</w:t>
            </w:r>
          </w:p>
        </w:tc>
        <w:tc>
          <w:tcPr>
            <w:tcW w:w="768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6AA6DE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9.970</w:t>
            </w:r>
          </w:p>
        </w:tc>
        <w:tc>
          <w:tcPr>
            <w:tcW w:w="979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906AB0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0.001</w:t>
            </w:r>
          </w:p>
        </w:tc>
      </w:tr>
      <w:tr w:rsidR="00F61FBB" w:rsidRPr="006E335A" w14:paraId="194834C3" w14:textId="77777777" w:rsidTr="00BC702E">
        <w:trPr>
          <w:trHeight w:val="55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50FB16CB" w14:textId="77777777" w:rsidR="00F61FBB" w:rsidRPr="006E335A" w:rsidRDefault="00F61FBB" w:rsidP="00BC702E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140" w:type="dxa"/>
            <w:vMerge/>
            <w:shd w:val="clear" w:color="auto" w:fill="auto"/>
            <w:vAlign w:val="center"/>
            <w:hideMark/>
          </w:tcPr>
          <w:p w14:paraId="4BA63CEB" w14:textId="77777777" w:rsidR="00F61FBB" w:rsidRPr="006E335A" w:rsidRDefault="00F61FBB" w:rsidP="00BC702E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41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7BCEAD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Control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B48B60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56</w:t>
            </w:r>
          </w:p>
        </w:tc>
        <w:tc>
          <w:tcPr>
            <w:tcW w:w="105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53DB7C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49.409</w:t>
            </w:r>
          </w:p>
        </w:tc>
        <w:tc>
          <w:tcPr>
            <w:tcW w:w="87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17F665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22.282</w:t>
            </w:r>
          </w:p>
        </w:tc>
        <w:tc>
          <w:tcPr>
            <w:tcW w:w="768" w:type="dxa"/>
            <w:vMerge/>
            <w:shd w:val="clear" w:color="auto" w:fill="auto"/>
            <w:vAlign w:val="center"/>
            <w:hideMark/>
          </w:tcPr>
          <w:p w14:paraId="5A544C11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979" w:type="dxa"/>
            <w:vMerge/>
            <w:shd w:val="clear" w:color="auto" w:fill="auto"/>
            <w:vAlign w:val="center"/>
            <w:hideMark/>
          </w:tcPr>
          <w:p w14:paraId="6EF71E09" w14:textId="77777777" w:rsidR="00F61FBB" w:rsidRPr="006E335A" w:rsidRDefault="00F61FBB" w:rsidP="00BC702E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</w:tr>
      <w:tr w:rsidR="00F61FBB" w:rsidRPr="006E335A" w14:paraId="255C9184" w14:textId="77777777" w:rsidTr="00BC702E">
        <w:trPr>
          <w:trHeight w:val="358"/>
        </w:trPr>
        <w:tc>
          <w:tcPr>
            <w:tcW w:w="8923" w:type="dxa"/>
            <w:gridSpan w:val="8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1CC920" w14:textId="77777777" w:rsidR="00F61FBB" w:rsidRPr="006E335A" w:rsidRDefault="00F61FBB" w:rsidP="00BC702E">
            <w:pPr>
              <w:spacing w:after="0" w:line="240" w:lineRule="auto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E335A">
              <w:rPr>
                <w:rFonts w:asciiTheme="majorBidi" w:hAnsiTheme="majorBidi" w:cstheme="majorBidi"/>
                <w:sz w:val="24"/>
                <w:szCs w:val="24"/>
              </w:rPr>
              <w:t>The percentage of changes in Knowledge (Interventional Group) is 61.73%</w:t>
            </w:r>
          </w:p>
        </w:tc>
      </w:tr>
      <w:tr w:rsidR="00F61FBB" w:rsidRPr="006E335A" w14:paraId="76E95E04" w14:textId="77777777" w:rsidTr="00BC702E">
        <w:trPr>
          <w:trHeight w:val="55"/>
        </w:trPr>
        <w:tc>
          <w:tcPr>
            <w:tcW w:w="832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textDirection w:val="btLr"/>
            <w:vAlign w:val="center"/>
            <w:hideMark/>
          </w:tcPr>
          <w:p w14:paraId="6B4733F8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Practice</w:t>
            </w:r>
          </w:p>
        </w:tc>
        <w:tc>
          <w:tcPr>
            <w:tcW w:w="2140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A198B9" w14:textId="77777777" w:rsidR="00F61FBB" w:rsidRPr="006E335A" w:rsidRDefault="00F61FBB" w:rsidP="00BC702E">
            <w:pPr>
              <w:spacing w:after="0" w:line="240" w:lineRule="auto"/>
              <w:jc w:val="right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Pretest – Phase 1</w:t>
            </w:r>
          </w:p>
        </w:tc>
        <w:tc>
          <w:tcPr>
            <w:tcW w:w="141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6CACC6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Intervention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2D1148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56</w:t>
            </w:r>
          </w:p>
        </w:tc>
        <w:tc>
          <w:tcPr>
            <w:tcW w:w="105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FCB978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0.994</w:t>
            </w:r>
          </w:p>
        </w:tc>
        <w:tc>
          <w:tcPr>
            <w:tcW w:w="87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6400EA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0.273</w:t>
            </w:r>
          </w:p>
        </w:tc>
        <w:tc>
          <w:tcPr>
            <w:tcW w:w="768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84066D" w14:textId="77777777" w:rsidR="00F61FBB" w:rsidRPr="006E335A" w:rsidRDefault="00F61FBB" w:rsidP="00BC702E">
            <w:pPr>
              <w:spacing w:after="0" w:line="240" w:lineRule="auto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 0.584</w:t>
            </w:r>
          </w:p>
        </w:tc>
        <w:tc>
          <w:tcPr>
            <w:tcW w:w="979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F728E9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0.560</w:t>
            </w:r>
          </w:p>
        </w:tc>
      </w:tr>
      <w:tr w:rsidR="00F61FBB" w:rsidRPr="006E335A" w14:paraId="1345D09E" w14:textId="77777777" w:rsidTr="00BC702E">
        <w:trPr>
          <w:trHeight w:val="55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71C8A487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140" w:type="dxa"/>
            <w:vMerge/>
            <w:shd w:val="clear" w:color="auto" w:fill="auto"/>
            <w:vAlign w:val="center"/>
            <w:hideMark/>
          </w:tcPr>
          <w:p w14:paraId="395CD098" w14:textId="77777777" w:rsidR="00F61FBB" w:rsidRPr="006E335A" w:rsidRDefault="00F61FBB" w:rsidP="00BC702E">
            <w:pPr>
              <w:spacing w:after="0" w:line="240" w:lineRule="auto"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41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BB334E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Control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AC1A3F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56</w:t>
            </w:r>
          </w:p>
        </w:tc>
        <w:tc>
          <w:tcPr>
            <w:tcW w:w="105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778D5E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0.964</w:t>
            </w:r>
          </w:p>
        </w:tc>
        <w:tc>
          <w:tcPr>
            <w:tcW w:w="87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774EFA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0.267</w:t>
            </w:r>
          </w:p>
        </w:tc>
        <w:tc>
          <w:tcPr>
            <w:tcW w:w="768" w:type="dxa"/>
            <w:vMerge/>
            <w:shd w:val="clear" w:color="auto" w:fill="auto"/>
            <w:vAlign w:val="center"/>
            <w:hideMark/>
          </w:tcPr>
          <w:p w14:paraId="1A1DAD7B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979" w:type="dxa"/>
            <w:vMerge/>
            <w:shd w:val="clear" w:color="auto" w:fill="auto"/>
            <w:vAlign w:val="center"/>
            <w:hideMark/>
          </w:tcPr>
          <w:p w14:paraId="7F95074B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F61FBB" w:rsidRPr="006E335A" w14:paraId="4F28ECD4" w14:textId="77777777" w:rsidTr="00BC702E">
        <w:trPr>
          <w:trHeight w:val="55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78610759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140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63EC40" w14:textId="77777777" w:rsidR="00F61FBB" w:rsidRPr="006E335A" w:rsidRDefault="00F61FBB" w:rsidP="00BC702E">
            <w:pPr>
              <w:spacing w:after="0" w:line="240" w:lineRule="auto"/>
              <w:jc w:val="right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Posttest– Phase 3</w:t>
            </w:r>
          </w:p>
        </w:tc>
        <w:tc>
          <w:tcPr>
            <w:tcW w:w="141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6B2419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Intervention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54AC8C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56</w:t>
            </w:r>
          </w:p>
        </w:tc>
        <w:tc>
          <w:tcPr>
            <w:tcW w:w="105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6C4C0E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1.378</w:t>
            </w:r>
          </w:p>
        </w:tc>
        <w:tc>
          <w:tcPr>
            <w:tcW w:w="87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AE7CB7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0.178</w:t>
            </w:r>
          </w:p>
        </w:tc>
        <w:tc>
          <w:tcPr>
            <w:tcW w:w="768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F36B33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 9.630</w:t>
            </w:r>
          </w:p>
        </w:tc>
        <w:tc>
          <w:tcPr>
            <w:tcW w:w="979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643A99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0.001</w:t>
            </w:r>
          </w:p>
        </w:tc>
      </w:tr>
      <w:tr w:rsidR="00F61FBB" w:rsidRPr="006E335A" w14:paraId="7FCE91F1" w14:textId="77777777" w:rsidTr="00BC702E">
        <w:trPr>
          <w:trHeight w:val="55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7012548F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140" w:type="dxa"/>
            <w:vMerge/>
            <w:shd w:val="clear" w:color="auto" w:fill="auto"/>
            <w:vAlign w:val="center"/>
            <w:hideMark/>
          </w:tcPr>
          <w:p w14:paraId="0A42E019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41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9BD328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Control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008895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56</w:t>
            </w:r>
          </w:p>
        </w:tc>
        <w:tc>
          <w:tcPr>
            <w:tcW w:w="105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84C148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0.953</w:t>
            </w:r>
          </w:p>
        </w:tc>
        <w:tc>
          <w:tcPr>
            <w:tcW w:w="87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F79217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0.278</w:t>
            </w:r>
          </w:p>
        </w:tc>
        <w:tc>
          <w:tcPr>
            <w:tcW w:w="768" w:type="dxa"/>
            <w:vMerge/>
            <w:shd w:val="clear" w:color="auto" w:fill="auto"/>
            <w:vAlign w:val="center"/>
            <w:hideMark/>
          </w:tcPr>
          <w:p w14:paraId="69AC5944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979" w:type="dxa"/>
            <w:vMerge/>
            <w:shd w:val="clear" w:color="auto" w:fill="auto"/>
            <w:vAlign w:val="center"/>
            <w:hideMark/>
          </w:tcPr>
          <w:p w14:paraId="13E97F8A" w14:textId="77777777" w:rsidR="00F61FBB" w:rsidRPr="006E335A" w:rsidRDefault="00F61FBB" w:rsidP="00BC702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F61FBB" w:rsidRPr="006E335A" w14:paraId="503B77E5" w14:textId="77777777" w:rsidTr="00BC702E">
        <w:trPr>
          <w:trHeight w:val="456"/>
        </w:trPr>
        <w:tc>
          <w:tcPr>
            <w:tcW w:w="8923" w:type="dxa"/>
            <w:gridSpan w:val="8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C1CF53" w14:textId="77777777" w:rsidR="00F61FBB" w:rsidRPr="006E335A" w:rsidRDefault="00F61FBB" w:rsidP="00BC702E">
            <w:pPr>
              <w:spacing w:after="0" w:line="240" w:lineRule="auto"/>
              <w:jc w:val="right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The percentage of changes in practice (Interventional Group) is 44.59%</w:t>
            </w:r>
          </w:p>
        </w:tc>
      </w:tr>
    </w:tbl>
    <w:p w14:paraId="147376BE" w14:textId="77777777" w:rsidR="00F61FBB" w:rsidRPr="006E335A" w:rsidRDefault="00F61FBB" w:rsidP="00F61FBB">
      <w:pPr>
        <w:bidi w:val="0"/>
        <w:spacing w:after="260" w:line="240" w:lineRule="auto"/>
        <w:jc w:val="both"/>
        <w:rPr>
          <w:rFonts w:asciiTheme="majorBidi" w:eastAsiaTheme="minorEastAsia" w:hAnsiTheme="majorBidi" w:cstheme="majorBidi"/>
          <w:bCs/>
          <w:iCs/>
          <w:sz w:val="20"/>
          <w:szCs w:val="20"/>
        </w:rPr>
      </w:pPr>
      <w:r w:rsidRPr="006E335A">
        <w:rPr>
          <w:rFonts w:asciiTheme="majorBidi" w:eastAsiaTheme="minorEastAsia" w:hAnsiTheme="majorBidi" w:cstheme="majorBidi"/>
          <w:bCs/>
          <w:iCs/>
          <w:sz w:val="20"/>
          <w:szCs w:val="20"/>
        </w:rPr>
        <w:t>* T</w:t>
      </w:r>
      <w:r w:rsidRPr="006E335A">
        <w:rPr>
          <w:rFonts w:ascii="Times New Roman" w:eastAsia="Times New Roman" w:hAnsi="Times New Roman" w:cs="Times New Roman"/>
          <w:bCs/>
          <w:iCs/>
          <w:sz w:val="20"/>
          <w:szCs w:val="20"/>
        </w:rPr>
        <w:t>-</w:t>
      </w:r>
      <w:r w:rsidRPr="006E335A">
        <w:rPr>
          <w:rFonts w:asciiTheme="majorBidi" w:eastAsiaTheme="minorEastAsia" w:hAnsiTheme="majorBidi" w:cstheme="majorBidi"/>
          <w:bCs/>
          <w:iCs/>
          <w:sz w:val="20"/>
          <w:szCs w:val="20"/>
        </w:rPr>
        <w:t xml:space="preserve">test was </w:t>
      </w:r>
      <w:r w:rsidRPr="006E335A">
        <w:rPr>
          <w:rFonts w:ascii="Times New Roman" w:eastAsia="Times New Roman" w:hAnsi="Times New Roman" w:cs="Times New Roman"/>
          <w:bCs/>
          <w:iCs/>
          <w:sz w:val="20"/>
          <w:szCs w:val="20"/>
        </w:rPr>
        <w:t>used</w:t>
      </w:r>
      <w:r w:rsidRPr="006E335A">
        <w:rPr>
          <w:rFonts w:asciiTheme="majorBidi" w:eastAsiaTheme="minorEastAsia" w:hAnsiTheme="majorBidi" w:cstheme="majorBidi"/>
          <w:bCs/>
          <w:iCs/>
          <w:sz w:val="20"/>
          <w:szCs w:val="20"/>
        </w:rPr>
        <w:t xml:space="preserve"> for dichotomous variables</w:t>
      </w:r>
      <w:r w:rsidRPr="006E335A">
        <w:rPr>
          <w:rFonts w:ascii="Times New Roman" w:eastAsia="Times New Roman" w:hAnsi="Times New Roman" w:cs="Times New Roman"/>
          <w:bCs/>
          <w:iCs/>
          <w:sz w:val="20"/>
          <w:szCs w:val="20"/>
        </w:rPr>
        <w:t>.</w:t>
      </w:r>
    </w:p>
    <w:p w14:paraId="7DA6726A" w14:textId="77777777" w:rsidR="00F61FBB" w:rsidRPr="006E335A" w:rsidRDefault="00F61FBB" w:rsidP="00F61FBB">
      <w:pPr>
        <w:spacing w:after="0" w:line="480" w:lineRule="auto"/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6E335A">
        <w:rPr>
          <w:rFonts w:asciiTheme="majorBidi" w:hAnsiTheme="majorBidi" w:cstheme="majorBidi"/>
          <w:b/>
          <w:bCs/>
          <w:sz w:val="24"/>
          <w:szCs w:val="24"/>
        </w:rPr>
        <w:t>Table 3: Differences in performance regarding IPC related to personal characteristics</w:t>
      </w:r>
    </w:p>
    <w:tbl>
      <w:tblPr>
        <w:tblStyle w:val="TableGrid"/>
        <w:bidiVisual/>
        <w:tblW w:w="9202" w:type="dxa"/>
        <w:tblInd w:w="2591" w:type="dxa"/>
        <w:tblLook w:val="04A0" w:firstRow="1" w:lastRow="0" w:firstColumn="1" w:lastColumn="0" w:noHBand="0" w:noVBand="1"/>
      </w:tblPr>
      <w:tblGrid>
        <w:gridCol w:w="871"/>
        <w:gridCol w:w="796"/>
        <w:gridCol w:w="804"/>
        <w:gridCol w:w="752"/>
        <w:gridCol w:w="831"/>
        <w:gridCol w:w="931"/>
        <w:gridCol w:w="852"/>
        <w:gridCol w:w="821"/>
        <w:gridCol w:w="592"/>
        <w:gridCol w:w="1952"/>
      </w:tblGrid>
      <w:tr w:rsidR="00F61FBB" w:rsidRPr="006E335A" w14:paraId="28F3BEBD" w14:textId="77777777" w:rsidTr="00BC702E">
        <w:trPr>
          <w:tblHeader/>
        </w:trPr>
        <w:tc>
          <w:tcPr>
            <w:tcW w:w="3255" w:type="dxa"/>
            <w:gridSpan w:val="4"/>
          </w:tcPr>
          <w:p w14:paraId="75804B5C" w14:textId="77777777" w:rsidR="00F61FBB" w:rsidRPr="006E335A" w:rsidRDefault="00F61FBB" w:rsidP="00BC702E">
            <w:pPr>
              <w:ind w:left="1326" w:firstLine="141"/>
              <w:rPr>
                <w:rFonts w:asciiTheme="majorBidi" w:hAnsiTheme="majorBidi" w:cstheme="majorBidi"/>
                <w:b/>
                <w:bCs/>
                <w:rtl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 xml:space="preserve">Practice </w:t>
            </w:r>
            <w:r w:rsidRPr="006E335A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</w:p>
        </w:tc>
        <w:tc>
          <w:tcPr>
            <w:tcW w:w="3376" w:type="dxa"/>
            <w:gridSpan w:val="4"/>
          </w:tcPr>
          <w:p w14:paraId="55D7F631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Knowledge</w:t>
            </w:r>
          </w:p>
        </w:tc>
        <w:tc>
          <w:tcPr>
            <w:tcW w:w="619" w:type="dxa"/>
          </w:tcPr>
          <w:p w14:paraId="590C93AF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952" w:type="dxa"/>
            <w:vMerge w:val="restart"/>
          </w:tcPr>
          <w:p w14:paraId="528A9144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Sociodemographic</w:t>
            </w:r>
          </w:p>
        </w:tc>
      </w:tr>
      <w:tr w:rsidR="00F61FBB" w:rsidRPr="006E335A" w14:paraId="19F2F981" w14:textId="77777777" w:rsidTr="00BC702E">
        <w:trPr>
          <w:tblHeader/>
        </w:trPr>
        <w:tc>
          <w:tcPr>
            <w:tcW w:w="1693" w:type="dxa"/>
            <w:gridSpan w:val="2"/>
          </w:tcPr>
          <w:p w14:paraId="29E914C1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Intervention</w:t>
            </w:r>
          </w:p>
        </w:tc>
        <w:tc>
          <w:tcPr>
            <w:tcW w:w="1562" w:type="dxa"/>
            <w:gridSpan w:val="2"/>
          </w:tcPr>
          <w:p w14:paraId="6DCDFD83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Control</w:t>
            </w:r>
          </w:p>
        </w:tc>
        <w:tc>
          <w:tcPr>
            <w:tcW w:w="1695" w:type="dxa"/>
            <w:gridSpan w:val="2"/>
          </w:tcPr>
          <w:p w14:paraId="12837CC9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Intervention</w:t>
            </w:r>
          </w:p>
        </w:tc>
        <w:tc>
          <w:tcPr>
            <w:tcW w:w="1681" w:type="dxa"/>
            <w:gridSpan w:val="2"/>
          </w:tcPr>
          <w:p w14:paraId="5956D79A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Control</w:t>
            </w:r>
          </w:p>
        </w:tc>
        <w:tc>
          <w:tcPr>
            <w:tcW w:w="619" w:type="dxa"/>
          </w:tcPr>
          <w:p w14:paraId="739A0BB4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N</w:t>
            </w:r>
          </w:p>
        </w:tc>
        <w:tc>
          <w:tcPr>
            <w:tcW w:w="1952" w:type="dxa"/>
            <w:vMerge/>
          </w:tcPr>
          <w:p w14:paraId="77BFF3A5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</w:tr>
      <w:tr w:rsidR="00F61FBB" w:rsidRPr="006E335A" w14:paraId="42B8AFDB" w14:textId="77777777" w:rsidTr="00BC702E">
        <w:tc>
          <w:tcPr>
            <w:tcW w:w="883" w:type="dxa"/>
            <w:vAlign w:val="center"/>
          </w:tcPr>
          <w:p w14:paraId="195A8762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P value*</w:t>
            </w:r>
          </w:p>
        </w:tc>
        <w:tc>
          <w:tcPr>
            <w:tcW w:w="810" w:type="dxa"/>
          </w:tcPr>
          <w:p w14:paraId="410872F3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Mean</w:t>
            </w:r>
          </w:p>
        </w:tc>
        <w:tc>
          <w:tcPr>
            <w:tcW w:w="804" w:type="dxa"/>
            <w:vAlign w:val="center"/>
          </w:tcPr>
          <w:p w14:paraId="7C2E9E87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P value*</w:t>
            </w:r>
          </w:p>
        </w:tc>
        <w:tc>
          <w:tcPr>
            <w:tcW w:w="758" w:type="dxa"/>
          </w:tcPr>
          <w:p w14:paraId="2384A179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Mean</w:t>
            </w:r>
          </w:p>
        </w:tc>
        <w:tc>
          <w:tcPr>
            <w:tcW w:w="852" w:type="dxa"/>
            <w:vAlign w:val="center"/>
          </w:tcPr>
          <w:p w14:paraId="32335F52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P value</w:t>
            </w:r>
          </w:p>
        </w:tc>
        <w:tc>
          <w:tcPr>
            <w:tcW w:w="843" w:type="dxa"/>
          </w:tcPr>
          <w:p w14:paraId="77DCA7C0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Mean</w:t>
            </w:r>
          </w:p>
        </w:tc>
        <w:tc>
          <w:tcPr>
            <w:tcW w:w="860" w:type="dxa"/>
            <w:vAlign w:val="center"/>
          </w:tcPr>
          <w:p w14:paraId="671C5E38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P value*</w:t>
            </w:r>
          </w:p>
        </w:tc>
        <w:tc>
          <w:tcPr>
            <w:tcW w:w="821" w:type="dxa"/>
          </w:tcPr>
          <w:p w14:paraId="465772B8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Mean</w:t>
            </w:r>
          </w:p>
        </w:tc>
        <w:tc>
          <w:tcPr>
            <w:tcW w:w="619" w:type="dxa"/>
          </w:tcPr>
          <w:p w14:paraId="23D8D7A9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952" w:type="dxa"/>
          </w:tcPr>
          <w:p w14:paraId="50D62790" w14:textId="77777777" w:rsidR="00F61FBB" w:rsidRPr="006E335A" w:rsidRDefault="00F61FBB" w:rsidP="00BC702E">
            <w:pPr>
              <w:jc w:val="right"/>
              <w:rPr>
                <w:rFonts w:asciiTheme="majorBidi" w:hAnsiTheme="majorBidi" w:cstheme="majorBidi"/>
                <w:b/>
                <w:bCs/>
                <w:rtl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Work place</w:t>
            </w:r>
          </w:p>
        </w:tc>
      </w:tr>
      <w:tr w:rsidR="00F61FBB" w:rsidRPr="006E335A" w14:paraId="30E70429" w14:textId="77777777" w:rsidTr="00BC702E">
        <w:tc>
          <w:tcPr>
            <w:tcW w:w="883" w:type="dxa"/>
            <w:vMerge w:val="restart"/>
            <w:vAlign w:val="center"/>
          </w:tcPr>
          <w:p w14:paraId="423F37A7" w14:textId="77777777" w:rsidR="00F61FBB" w:rsidRPr="006E335A" w:rsidRDefault="00F61FBB" w:rsidP="00BC702E">
            <w:pPr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0.001</w:t>
            </w:r>
          </w:p>
        </w:tc>
        <w:tc>
          <w:tcPr>
            <w:tcW w:w="810" w:type="dxa"/>
            <w:vAlign w:val="center"/>
          </w:tcPr>
          <w:p w14:paraId="0E46EC5F" w14:textId="77777777" w:rsidR="00F61FBB" w:rsidRPr="006E335A" w:rsidRDefault="00F61FBB" w:rsidP="00BC702E">
            <w:pPr>
              <w:rPr>
                <w:rFonts w:asciiTheme="majorBidi" w:hAnsiTheme="majorBidi" w:cstheme="majorBidi"/>
                <w:color w:val="000000" w:themeColor="text1"/>
                <w:kern w:val="2"/>
                <w:rtl/>
              </w:rPr>
            </w:pPr>
            <w:r w:rsidRPr="006E335A">
              <w:rPr>
                <w:rFonts w:asciiTheme="majorBidi" w:hAnsiTheme="majorBidi" w:cstheme="majorBidi"/>
                <w:color w:val="000000" w:themeColor="text1"/>
                <w:kern w:val="2"/>
              </w:rPr>
              <w:t>1.444</w:t>
            </w:r>
          </w:p>
        </w:tc>
        <w:tc>
          <w:tcPr>
            <w:tcW w:w="804" w:type="dxa"/>
            <w:vMerge w:val="restart"/>
            <w:vAlign w:val="center"/>
          </w:tcPr>
          <w:p w14:paraId="51E69ECD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  <w:rtl/>
              </w:rPr>
              <w:t>0.002</w:t>
            </w:r>
          </w:p>
        </w:tc>
        <w:tc>
          <w:tcPr>
            <w:tcW w:w="758" w:type="dxa"/>
            <w:vAlign w:val="center"/>
          </w:tcPr>
          <w:p w14:paraId="1766F159" w14:textId="77777777" w:rsidR="00F61FBB" w:rsidRPr="006E335A" w:rsidRDefault="00F61FBB" w:rsidP="00BC702E">
            <w:pPr>
              <w:rPr>
                <w:rFonts w:asciiTheme="majorBidi" w:hAnsiTheme="majorBidi" w:cstheme="majorBidi"/>
                <w:color w:val="000000" w:themeColor="text1"/>
                <w:kern w:val="2"/>
                <w:rtl/>
              </w:rPr>
            </w:pPr>
            <w:r w:rsidRPr="006E335A">
              <w:rPr>
                <w:rFonts w:asciiTheme="majorBidi" w:hAnsiTheme="majorBidi" w:cstheme="majorBidi"/>
                <w:color w:val="000000" w:themeColor="text1"/>
                <w:kern w:val="2"/>
              </w:rPr>
              <w:t>0.947</w:t>
            </w:r>
          </w:p>
        </w:tc>
        <w:tc>
          <w:tcPr>
            <w:tcW w:w="852" w:type="dxa"/>
            <w:vMerge w:val="restart"/>
            <w:vAlign w:val="center"/>
          </w:tcPr>
          <w:p w14:paraId="634592C3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  <w:rtl/>
              </w:rPr>
              <w:t>0.028</w:t>
            </w:r>
          </w:p>
        </w:tc>
        <w:tc>
          <w:tcPr>
            <w:tcW w:w="843" w:type="dxa"/>
            <w:vAlign w:val="center"/>
          </w:tcPr>
          <w:p w14:paraId="7F1C1BDA" w14:textId="77777777" w:rsidR="00F61FBB" w:rsidRPr="006E335A" w:rsidRDefault="00F61FBB" w:rsidP="00BC702E">
            <w:pPr>
              <w:rPr>
                <w:rFonts w:asciiTheme="majorBidi" w:hAnsiTheme="majorBidi" w:cstheme="majorBidi"/>
                <w:color w:val="000000" w:themeColor="text1"/>
                <w:kern w:val="2"/>
                <w:rtl/>
              </w:rPr>
            </w:pPr>
            <w:r w:rsidRPr="006E335A">
              <w:rPr>
                <w:rFonts w:asciiTheme="majorBidi" w:hAnsiTheme="majorBidi" w:cstheme="majorBidi"/>
                <w:color w:val="000000" w:themeColor="text1"/>
                <w:kern w:val="2"/>
              </w:rPr>
              <w:t>81.710</w:t>
            </w:r>
          </w:p>
        </w:tc>
        <w:tc>
          <w:tcPr>
            <w:tcW w:w="860" w:type="dxa"/>
            <w:vMerge w:val="restart"/>
            <w:vAlign w:val="center"/>
          </w:tcPr>
          <w:p w14:paraId="7465724D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  <w:rtl/>
              </w:rPr>
              <w:t>0.070</w:t>
            </w:r>
          </w:p>
        </w:tc>
        <w:tc>
          <w:tcPr>
            <w:tcW w:w="821" w:type="dxa"/>
            <w:vAlign w:val="center"/>
          </w:tcPr>
          <w:p w14:paraId="72DEFAC4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  <w:color w:val="000000" w:themeColor="text1"/>
                <w:kern w:val="2"/>
              </w:rPr>
              <w:t>37.796</w:t>
            </w:r>
          </w:p>
        </w:tc>
        <w:tc>
          <w:tcPr>
            <w:tcW w:w="619" w:type="dxa"/>
          </w:tcPr>
          <w:p w14:paraId="6F4728B6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kern w:val="2"/>
              </w:rPr>
            </w:pPr>
            <w:r w:rsidRPr="006E335A">
              <w:rPr>
                <w:rFonts w:asciiTheme="majorBidi" w:hAnsiTheme="majorBidi" w:cstheme="majorBidi"/>
              </w:rPr>
              <w:t>22</w:t>
            </w:r>
          </w:p>
        </w:tc>
        <w:tc>
          <w:tcPr>
            <w:tcW w:w="1952" w:type="dxa"/>
            <w:vAlign w:val="center"/>
          </w:tcPr>
          <w:p w14:paraId="17F1C388" w14:textId="77777777" w:rsidR="00F61FBB" w:rsidRPr="006E335A" w:rsidRDefault="00F61FBB" w:rsidP="00BC702E">
            <w:pPr>
              <w:jc w:val="right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  <w:kern w:val="2"/>
              </w:rPr>
              <w:t>N. Al Ka'bey</w:t>
            </w:r>
          </w:p>
        </w:tc>
      </w:tr>
      <w:tr w:rsidR="00F61FBB" w:rsidRPr="006E335A" w14:paraId="7493A21A" w14:textId="77777777" w:rsidTr="00BC702E">
        <w:tc>
          <w:tcPr>
            <w:tcW w:w="883" w:type="dxa"/>
            <w:vMerge/>
          </w:tcPr>
          <w:p w14:paraId="299764E0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10" w:type="dxa"/>
            <w:vAlign w:val="center"/>
          </w:tcPr>
          <w:p w14:paraId="30059FE5" w14:textId="77777777" w:rsidR="00F61FBB" w:rsidRPr="006E335A" w:rsidRDefault="00F61FBB" w:rsidP="00BC702E">
            <w:pPr>
              <w:rPr>
                <w:rFonts w:asciiTheme="majorBidi" w:hAnsiTheme="majorBidi" w:cstheme="majorBidi"/>
                <w:color w:val="000000" w:themeColor="text1"/>
                <w:kern w:val="2"/>
                <w:rtl/>
              </w:rPr>
            </w:pPr>
            <w:r w:rsidRPr="006E335A">
              <w:rPr>
                <w:rFonts w:asciiTheme="majorBidi" w:hAnsiTheme="majorBidi" w:cstheme="majorBidi"/>
                <w:color w:val="000000" w:themeColor="text1"/>
                <w:kern w:val="2"/>
              </w:rPr>
              <w:t>1.273</w:t>
            </w:r>
          </w:p>
        </w:tc>
        <w:tc>
          <w:tcPr>
            <w:tcW w:w="804" w:type="dxa"/>
            <w:vMerge/>
          </w:tcPr>
          <w:p w14:paraId="62D3E8B5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758" w:type="dxa"/>
            <w:vAlign w:val="center"/>
          </w:tcPr>
          <w:p w14:paraId="769363C2" w14:textId="77777777" w:rsidR="00F61FBB" w:rsidRPr="006E335A" w:rsidRDefault="00F61FBB" w:rsidP="00BC702E">
            <w:pPr>
              <w:rPr>
                <w:rFonts w:asciiTheme="majorBidi" w:hAnsiTheme="majorBidi" w:cstheme="majorBidi"/>
                <w:color w:val="000000" w:themeColor="text1"/>
                <w:kern w:val="2"/>
                <w:rtl/>
              </w:rPr>
            </w:pPr>
            <w:r w:rsidRPr="006E335A">
              <w:rPr>
                <w:rFonts w:asciiTheme="majorBidi" w:hAnsiTheme="majorBidi" w:cstheme="majorBidi"/>
                <w:color w:val="000000" w:themeColor="text1"/>
                <w:kern w:val="2"/>
              </w:rPr>
              <w:t>0.926</w:t>
            </w:r>
          </w:p>
        </w:tc>
        <w:tc>
          <w:tcPr>
            <w:tcW w:w="852" w:type="dxa"/>
            <w:vMerge/>
          </w:tcPr>
          <w:p w14:paraId="0F66FAEC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43" w:type="dxa"/>
            <w:vAlign w:val="center"/>
          </w:tcPr>
          <w:p w14:paraId="7CB4E382" w14:textId="77777777" w:rsidR="00F61FBB" w:rsidRPr="006E335A" w:rsidRDefault="00F61FBB" w:rsidP="00BC702E">
            <w:pPr>
              <w:rPr>
                <w:rFonts w:asciiTheme="majorBidi" w:hAnsiTheme="majorBidi" w:cstheme="majorBidi"/>
                <w:color w:val="000000" w:themeColor="text1"/>
                <w:kern w:val="2"/>
                <w:rtl/>
              </w:rPr>
            </w:pPr>
            <w:r w:rsidRPr="006E335A">
              <w:rPr>
                <w:rFonts w:asciiTheme="majorBidi" w:hAnsiTheme="majorBidi" w:cstheme="majorBidi"/>
                <w:color w:val="000000" w:themeColor="text1"/>
                <w:kern w:val="2"/>
              </w:rPr>
              <w:t>77.591</w:t>
            </w:r>
          </w:p>
        </w:tc>
        <w:tc>
          <w:tcPr>
            <w:tcW w:w="860" w:type="dxa"/>
            <w:vMerge/>
          </w:tcPr>
          <w:p w14:paraId="4288DFC6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21" w:type="dxa"/>
            <w:vAlign w:val="center"/>
          </w:tcPr>
          <w:p w14:paraId="17FD77FD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  <w:color w:val="000000" w:themeColor="text1"/>
                <w:kern w:val="2"/>
              </w:rPr>
              <w:t>43.378</w:t>
            </w:r>
          </w:p>
        </w:tc>
        <w:tc>
          <w:tcPr>
            <w:tcW w:w="619" w:type="dxa"/>
          </w:tcPr>
          <w:p w14:paraId="71F0DC34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kern w:val="2"/>
              </w:rPr>
            </w:pPr>
            <w:r w:rsidRPr="006E335A">
              <w:rPr>
                <w:rFonts w:asciiTheme="majorBidi" w:hAnsiTheme="majorBidi" w:cstheme="majorBidi"/>
              </w:rPr>
              <w:t>33</w:t>
            </w:r>
          </w:p>
        </w:tc>
        <w:tc>
          <w:tcPr>
            <w:tcW w:w="1952" w:type="dxa"/>
            <w:vAlign w:val="center"/>
          </w:tcPr>
          <w:p w14:paraId="403CB90B" w14:textId="77777777" w:rsidR="00F61FBB" w:rsidRPr="006E335A" w:rsidRDefault="00F61FBB" w:rsidP="00BC702E">
            <w:pPr>
              <w:jc w:val="right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  <w:kern w:val="2"/>
              </w:rPr>
              <w:t>Al Shifa</w:t>
            </w:r>
          </w:p>
        </w:tc>
      </w:tr>
      <w:tr w:rsidR="00F61FBB" w:rsidRPr="006E335A" w14:paraId="645E8EF6" w14:textId="77777777" w:rsidTr="00BC702E">
        <w:tc>
          <w:tcPr>
            <w:tcW w:w="883" w:type="dxa"/>
            <w:vMerge/>
          </w:tcPr>
          <w:p w14:paraId="5EBEA7BE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10" w:type="dxa"/>
            <w:vAlign w:val="center"/>
          </w:tcPr>
          <w:p w14:paraId="53361E3B" w14:textId="77777777" w:rsidR="00F61FBB" w:rsidRPr="006E335A" w:rsidRDefault="00F61FBB" w:rsidP="00BC702E">
            <w:pPr>
              <w:rPr>
                <w:rFonts w:asciiTheme="majorBidi" w:hAnsiTheme="majorBidi" w:cstheme="majorBidi"/>
                <w:color w:val="000000" w:themeColor="text1"/>
                <w:kern w:val="2"/>
                <w:rtl/>
              </w:rPr>
            </w:pPr>
            <w:r w:rsidRPr="006E335A">
              <w:rPr>
                <w:rFonts w:asciiTheme="majorBidi" w:hAnsiTheme="majorBidi" w:cstheme="majorBidi"/>
                <w:color w:val="000000" w:themeColor="text1"/>
                <w:kern w:val="2"/>
              </w:rPr>
              <w:t>1.726</w:t>
            </w:r>
          </w:p>
        </w:tc>
        <w:tc>
          <w:tcPr>
            <w:tcW w:w="804" w:type="dxa"/>
            <w:vMerge/>
          </w:tcPr>
          <w:p w14:paraId="5E32A116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758" w:type="dxa"/>
            <w:vAlign w:val="center"/>
          </w:tcPr>
          <w:p w14:paraId="575AB929" w14:textId="77777777" w:rsidR="00F61FBB" w:rsidRPr="006E335A" w:rsidRDefault="00F61FBB" w:rsidP="00BC702E">
            <w:pPr>
              <w:rPr>
                <w:rFonts w:asciiTheme="majorBidi" w:hAnsiTheme="majorBidi" w:cstheme="majorBidi"/>
                <w:color w:val="000000" w:themeColor="text1"/>
                <w:kern w:val="2"/>
                <w:rtl/>
              </w:rPr>
            </w:pPr>
            <w:r w:rsidRPr="006E335A">
              <w:rPr>
                <w:rFonts w:asciiTheme="majorBidi" w:hAnsiTheme="majorBidi" w:cstheme="majorBidi"/>
                <w:color w:val="000000" w:themeColor="text1"/>
                <w:kern w:val="2"/>
              </w:rPr>
              <w:t>1.309</w:t>
            </w:r>
          </w:p>
        </w:tc>
        <w:tc>
          <w:tcPr>
            <w:tcW w:w="852" w:type="dxa"/>
            <w:vMerge/>
          </w:tcPr>
          <w:p w14:paraId="4E7E3083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43" w:type="dxa"/>
            <w:vAlign w:val="center"/>
          </w:tcPr>
          <w:p w14:paraId="5A17EA87" w14:textId="77777777" w:rsidR="00F61FBB" w:rsidRPr="006E335A" w:rsidRDefault="00F61FBB" w:rsidP="00BC702E">
            <w:pPr>
              <w:rPr>
                <w:rFonts w:asciiTheme="majorBidi" w:hAnsiTheme="majorBidi" w:cstheme="majorBidi"/>
                <w:color w:val="000000" w:themeColor="text1"/>
                <w:kern w:val="2"/>
                <w:rtl/>
              </w:rPr>
            </w:pPr>
            <w:r w:rsidRPr="006E335A">
              <w:rPr>
                <w:rFonts w:asciiTheme="majorBidi" w:hAnsiTheme="majorBidi" w:cstheme="majorBidi"/>
                <w:color w:val="000000" w:themeColor="text1"/>
                <w:kern w:val="2"/>
              </w:rPr>
              <w:t>85.000</w:t>
            </w:r>
          </w:p>
        </w:tc>
        <w:tc>
          <w:tcPr>
            <w:tcW w:w="860" w:type="dxa"/>
            <w:vMerge/>
          </w:tcPr>
          <w:p w14:paraId="628D2E2F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21" w:type="dxa"/>
            <w:vAlign w:val="center"/>
          </w:tcPr>
          <w:p w14:paraId="5D31A58D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  <w:color w:val="000000" w:themeColor="text1"/>
                <w:kern w:val="2"/>
              </w:rPr>
              <w:t>62.142</w:t>
            </w:r>
          </w:p>
        </w:tc>
        <w:tc>
          <w:tcPr>
            <w:tcW w:w="619" w:type="dxa"/>
          </w:tcPr>
          <w:p w14:paraId="54A90250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kern w:val="2"/>
              </w:rPr>
            </w:pPr>
            <w:r w:rsidRPr="006E335A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952" w:type="dxa"/>
            <w:vAlign w:val="center"/>
          </w:tcPr>
          <w:p w14:paraId="72CAAD12" w14:textId="77777777" w:rsidR="00F61FBB" w:rsidRPr="006E335A" w:rsidRDefault="00F61FBB" w:rsidP="00BC702E">
            <w:pPr>
              <w:jc w:val="right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  <w:kern w:val="2"/>
              </w:rPr>
              <w:t>Al Rantesy</w:t>
            </w:r>
          </w:p>
        </w:tc>
      </w:tr>
      <w:tr w:rsidR="00F61FBB" w:rsidRPr="006E335A" w14:paraId="342AA7DF" w14:textId="77777777" w:rsidTr="00BC702E">
        <w:tc>
          <w:tcPr>
            <w:tcW w:w="883" w:type="dxa"/>
            <w:vMerge/>
          </w:tcPr>
          <w:p w14:paraId="1A9F6449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10" w:type="dxa"/>
            <w:vAlign w:val="center"/>
          </w:tcPr>
          <w:p w14:paraId="6FD71417" w14:textId="77777777" w:rsidR="00F61FBB" w:rsidRPr="006E335A" w:rsidRDefault="00F61FBB" w:rsidP="00BC702E">
            <w:pPr>
              <w:rPr>
                <w:rFonts w:asciiTheme="majorBidi" w:hAnsiTheme="majorBidi" w:cstheme="majorBidi"/>
                <w:color w:val="000000" w:themeColor="text1"/>
                <w:kern w:val="2"/>
                <w:rtl/>
              </w:rPr>
            </w:pPr>
            <w:r w:rsidRPr="006E335A">
              <w:rPr>
                <w:rFonts w:asciiTheme="majorBidi" w:hAnsiTheme="majorBidi" w:cstheme="majorBidi"/>
                <w:color w:val="000000" w:themeColor="text1"/>
                <w:kern w:val="2"/>
              </w:rPr>
              <w:t>1.362</w:t>
            </w:r>
          </w:p>
        </w:tc>
        <w:tc>
          <w:tcPr>
            <w:tcW w:w="804" w:type="dxa"/>
            <w:vMerge/>
          </w:tcPr>
          <w:p w14:paraId="292AB2D0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758" w:type="dxa"/>
            <w:vAlign w:val="center"/>
          </w:tcPr>
          <w:p w14:paraId="661AA429" w14:textId="77777777" w:rsidR="00F61FBB" w:rsidRPr="006E335A" w:rsidRDefault="00F61FBB" w:rsidP="00BC702E">
            <w:pPr>
              <w:rPr>
                <w:rFonts w:asciiTheme="majorBidi" w:hAnsiTheme="majorBidi" w:cstheme="majorBidi"/>
                <w:color w:val="000000" w:themeColor="text1"/>
                <w:kern w:val="2"/>
                <w:rtl/>
              </w:rPr>
            </w:pPr>
            <w:r w:rsidRPr="006E335A">
              <w:rPr>
                <w:rFonts w:asciiTheme="majorBidi" w:hAnsiTheme="majorBidi" w:cstheme="majorBidi"/>
                <w:color w:val="000000" w:themeColor="text1"/>
                <w:kern w:val="2"/>
              </w:rPr>
              <w:t>0.945</w:t>
            </w:r>
          </w:p>
        </w:tc>
        <w:tc>
          <w:tcPr>
            <w:tcW w:w="852" w:type="dxa"/>
            <w:vMerge/>
          </w:tcPr>
          <w:p w14:paraId="2718A77E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43" w:type="dxa"/>
            <w:vAlign w:val="center"/>
          </w:tcPr>
          <w:p w14:paraId="77DE4424" w14:textId="77777777" w:rsidR="00F61FBB" w:rsidRPr="006E335A" w:rsidRDefault="00F61FBB" w:rsidP="00BC702E">
            <w:pPr>
              <w:rPr>
                <w:rFonts w:asciiTheme="majorBidi" w:hAnsiTheme="majorBidi" w:cstheme="majorBidi"/>
                <w:color w:val="000000" w:themeColor="text1"/>
                <w:kern w:val="2"/>
                <w:rtl/>
              </w:rPr>
            </w:pPr>
            <w:r w:rsidRPr="006E335A">
              <w:rPr>
                <w:rFonts w:asciiTheme="majorBidi" w:hAnsiTheme="majorBidi" w:cstheme="majorBidi"/>
                <w:color w:val="000000" w:themeColor="text1"/>
                <w:kern w:val="2"/>
              </w:rPr>
              <w:t>77.891</w:t>
            </w:r>
          </w:p>
        </w:tc>
        <w:tc>
          <w:tcPr>
            <w:tcW w:w="860" w:type="dxa"/>
            <w:vMerge/>
          </w:tcPr>
          <w:p w14:paraId="24E92233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21" w:type="dxa"/>
            <w:vAlign w:val="center"/>
          </w:tcPr>
          <w:p w14:paraId="1ED1C197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  <w:color w:val="000000" w:themeColor="text1"/>
                <w:kern w:val="2"/>
              </w:rPr>
              <w:t>56.994</w:t>
            </w:r>
          </w:p>
        </w:tc>
        <w:tc>
          <w:tcPr>
            <w:tcW w:w="619" w:type="dxa"/>
          </w:tcPr>
          <w:p w14:paraId="6FFC8722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kern w:val="2"/>
              </w:rPr>
            </w:pPr>
            <w:r w:rsidRPr="006E335A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1952" w:type="dxa"/>
            <w:vAlign w:val="center"/>
          </w:tcPr>
          <w:p w14:paraId="45D915EB" w14:textId="77777777" w:rsidR="00F61FBB" w:rsidRPr="006E335A" w:rsidRDefault="00F61FBB" w:rsidP="00BC702E">
            <w:pPr>
              <w:jc w:val="right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  <w:kern w:val="2"/>
              </w:rPr>
              <w:t>Al Aqsa</w:t>
            </w:r>
          </w:p>
        </w:tc>
      </w:tr>
      <w:tr w:rsidR="00F61FBB" w:rsidRPr="006E335A" w14:paraId="67D8E15F" w14:textId="77777777" w:rsidTr="00BC702E">
        <w:tc>
          <w:tcPr>
            <w:tcW w:w="883" w:type="dxa"/>
            <w:vMerge/>
          </w:tcPr>
          <w:p w14:paraId="6376E522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10" w:type="dxa"/>
            <w:vAlign w:val="center"/>
          </w:tcPr>
          <w:p w14:paraId="6341425C" w14:textId="77777777" w:rsidR="00F61FBB" w:rsidRPr="006E335A" w:rsidRDefault="00F61FBB" w:rsidP="00BC702E">
            <w:pPr>
              <w:rPr>
                <w:rFonts w:asciiTheme="majorBidi" w:hAnsiTheme="majorBidi" w:cstheme="majorBidi"/>
                <w:color w:val="000000" w:themeColor="text1"/>
                <w:kern w:val="2"/>
                <w:rtl/>
              </w:rPr>
            </w:pPr>
            <w:r w:rsidRPr="006E335A">
              <w:rPr>
                <w:rFonts w:asciiTheme="majorBidi" w:hAnsiTheme="majorBidi" w:cstheme="majorBidi"/>
                <w:color w:val="000000" w:themeColor="text1"/>
                <w:kern w:val="2"/>
              </w:rPr>
              <w:t>1.394</w:t>
            </w:r>
          </w:p>
        </w:tc>
        <w:tc>
          <w:tcPr>
            <w:tcW w:w="804" w:type="dxa"/>
            <w:vMerge/>
          </w:tcPr>
          <w:p w14:paraId="599BAAAC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758" w:type="dxa"/>
            <w:vAlign w:val="center"/>
          </w:tcPr>
          <w:p w14:paraId="43EF6DDD" w14:textId="77777777" w:rsidR="00F61FBB" w:rsidRPr="006E335A" w:rsidRDefault="00F61FBB" w:rsidP="00BC702E">
            <w:pPr>
              <w:rPr>
                <w:rFonts w:asciiTheme="majorBidi" w:hAnsiTheme="majorBidi" w:cstheme="majorBidi"/>
                <w:color w:val="000000" w:themeColor="text1"/>
                <w:kern w:val="2"/>
                <w:rtl/>
              </w:rPr>
            </w:pPr>
            <w:r w:rsidRPr="006E335A">
              <w:rPr>
                <w:rFonts w:asciiTheme="majorBidi" w:hAnsiTheme="majorBidi" w:cstheme="majorBidi"/>
                <w:color w:val="000000" w:themeColor="text1"/>
                <w:kern w:val="2"/>
              </w:rPr>
              <w:t>1.001</w:t>
            </w:r>
          </w:p>
        </w:tc>
        <w:tc>
          <w:tcPr>
            <w:tcW w:w="852" w:type="dxa"/>
            <w:vMerge/>
          </w:tcPr>
          <w:p w14:paraId="535687E8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43" w:type="dxa"/>
            <w:vAlign w:val="center"/>
          </w:tcPr>
          <w:p w14:paraId="39A8BA34" w14:textId="77777777" w:rsidR="00F61FBB" w:rsidRPr="006E335A" w:rsidRDefault="00F61FBB" w:rsidP="00BC702E">
            <w:pPr>
              <w:rPr>
                <w:rFonts w:asciiTheme="majorBidi" w:hAnsiTheme="majorBidi" w:cstheme="majorBidi"/>
                <w:color w:val="000000" w:themeColor="text1"/>
                <w:kern w:val="2"/>
                <w:rtl/>
              </w:rPr>
            </w:pPr>
            <w:r w:rsidRPr="006E335A">
              <w:rPr>
                <w:rFonts w:asciiTheme="majorBidi" w:hAnsiTheme="majorBidi" w:cstheme="majorBidi"/>
                <w:color w:val="000000" w:themeColor="text1"/>
                <w:kern w:val="2"/>
              </w:rPr>
              <w:t>81.493</w:t>
            </w:r>
          </w:p>
        </w:tc>
        <w:tc>
          <w:tcPr>
            <w:tcW w:w="860" w:type="dxa"/>
            <w:vMerge/>
          </w:tcPr>
          <w:p w14:paraId="18FC3E73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21" w:type="dxa"/>
            <w:vAlign w:val="center"/>
          </w:tcPr>
          <w:p w14:paraId="1FF4884A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  <w:color w:val="000000" w:themeColor="text1"/>
                <w:kern w:val="2"/>
              </w:rPr>
              <w:t>60.822</w:t>
            </w:r>
          </w:p>
        </w:tc>
        <w:tc>
          <w:tcPr>
            <w:tcW w:w="619" w:type="dxa"/>
          </w:tcPr>
          <w:p w14:paraId="031D2F71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kern w:val="2"/>
              </w:rPr>
            </w:pPr>
            <w:r w:rsidRPr="006E335A">
              <w:rPr>
                <w:rFonts w:asciiTheme="majorBidi" w:hAnsiTheme="majorBidi" w:cstheme="majorBidi"/>
              </w:rPr>
              <w:t>22</w:t>
            </w:r>
          </w:p>
        </w:tc>
        <w:tc>
          <w:tcPr>
            <w:tcW w:w="1952" w:type="dxa"/>
            <w:vAlign w:val="center"/>
          </w:tcPr>
          <w:p w14:paraId="11B1AA24" w14:textId="77777777" w:rsidR="00F61FBB" w:rsidRPr="006E335A" w:rsidRDefault="00F61FBB" w:rsidP="00BC702E">
            <w:pPr>
              <w:jc w:val="right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  <w:kern w:val="2"/>
              </w:rPr>
              <w:t>H. Al Daghma</w:t>
            </w:r>
          </w:p>
        </w:tc>
      </w:tr>
      <w:tr w:rsidR="00F61FBB" w:rsidRPr="006E335A" w14:paraId="178938CA" w14:textId="77777777" w:rsidTr="00BC702E">
        <w:tc>
          <w:tcPr>
            <w:tcW w:w="883" w:type="dxa"/>
            <w:vMerge/>
          </w:tcPr>
          <w:p w14:paraId="064AF67F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10" w:type="dxa"/>
            <w:vAlign w:val="center"/>
          </w:tcPr>
          <w:p w14:paraId="04DF18B8" w14:textId="77777777" w:rsidR="00F61FBB" w:rsidRPr="006E335A" w:rsidRDefault="00F61FBB" w:rsidP="00BC702E">
            <w:pPr>
              <w:rPr>
                <w:rFonts w:asciiTheme="majorBidi" w:hAnsiTheme="majorBidi" w:cstheme="majorBidi"/>
                <w:color w:val="000000" w:themeColor="text1"/>
                <w:kern w:val="2"/>
                <w:rtl/>
              </w:rPr>
            </w:pPr>
            <w:r w:rsidRPr="006E335A">
              <w:rPr>
                <w:rFonts w:asciiTheme="majorBidi" w:hAnsiTheme="majorBidi" w:cstheme="majorBidi"/>
                <w:color w:val="000000" w:themeColor="text1"/>
                <w:kern w:val="2"/>
              </w:rPr>
              <w:t>1.232</w:t>
            </w:r>
          </w:p>
        </w:tc>
        <w:tc>
          <w:tcPr>
            <w:tcW w:w="804" w:type="dxa"/>
            <w:vMerge/>
          </w:tcPr>
          <w:p w14:paraId="7DC3EF41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758" w:type="dxa"/>
            <w:vAlign w:val="center"/>
          </w:tcPr>
          <w:p w14:paraId="60BE9B74" w14:textId="77777777" w:rsidR="00F61FBB" w:rsidRPr="006E335A" w:rsidRDefault="00F61FBB" w:rsidP="00BC702E">
            <w:pPr>
              <w:rPr>
                <w:rFonts w:asciiTheme="majorBidi" w:hAnsiTheme="majorBidi" w:cstheme="majorBidi"/>
                <w:color w:val="000000" w:themeColor="text1"/>
                <w:kern w:val="2"/>
                <w:rtl/>
              </w:rPr>
            </w:pPr>
            <w:r w:rsidRPr="006E335A">
              <w:rPr>
                <w:rFonts w:asciiTheme="majorBidi" w:hAnsiTheme="majorBidi" w:cstheme="majorBidi"/>
                <w:color w:val="000000" w:themeColor="text1"/>
                <w:kern w:val="2"/>
              </w:rPr>
              <w:t>0.602</w:t>
            </w:r>
          </w:p>
        </w:tc>
        <w:tc>
          <w:tcPr>
            <w:tcW w:w="852" w:type="dxa"/>
            <w:vMerge/>
          </w:tcPr>
          <w:p w14:paraId="0B5EA150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43" w:type="dxa"/>
            <w:vAlign w:val="center"/>
          </w:tcPr>
          <w:p w14:paraId="485F2A51" w14:textId="77777777" w:rsidR="00F61FBB" w:rsidRPr="006E335A" w:rsidRDefault="00F61FBB" w:rsidP="00BC702E">
            <w:pPr>
              <w:rPr>
                <w:rFonts w:asciiTheme="majorBidi" w:hAnsiTheme="majorBidi" w:cstheme="majorBidi"/>
                <w:color w:val="000000" w:themeColor="text1"/>
                <w:kern w:val="2"/>
                <w:rtl/>
              </w:rPr>
            </w:pPr>
            <w:r w:rsidRPr="006E335A">
              <w:rPr>
                <w:rFonts w:asciiTheme="majorBidi" w:hAnsiTheme="majorBidi" w:cstheme="majorBidi"/>
                <w:color w:val="000000" w:themeColor="text1"/>
                <w:kern w:val="2"/>
              </w:rPr>
              <w:t>78.095</w:t>
            </w:r>
          </w:p>
        </w:tc>
        <w:tc>
          <w:tcPr>
            <w:tcW w:w="860" w:type="dxa"/>
            <w:vMerge/>
          </w:tcPr>
          <w:p w14:paraId="05E73E5F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21" w:type="dxa"/>
            <w:vAlign w:val="center"/>
          </w:tcPr>
          <w:p w14:paraId="135066EE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  <w:color w:val="000000" w:themeColor="text1"/>
                <w:kern w:val="2"/>
              </w:rPr>
              <w:t>44.285</w:t>
            </w:r>
          </w:p>
        </w:tc>
        <w:tc>
          <w:tcPr>
            <w:tcW w:w="619" w:type="dxa"/>
          </w:tcPr>
          <w:p w14:paraId="0E897694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kern w:val="2"/>
              </w:rPr>
            </w:pPr>
            <w:r w:rsidRPr="006E335A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952" w:type="dxa"/>
            <w:vAlign w:val="center"/>
          </w:tcPr>
          <w:p w14:paraId="4A96D57F" w14:textId="77777777" w:rsidR="00F61FBB" w:rsidRPr="006E335A" w:rsidRDefault="00F61FBB" w:rsidP="00BC702E">
            <w:pPr>
              <w:jc w:val="right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  <w:kern w:val="2"/>
              </w:rPr>
              <w:t>Al Najjar</w:t>
            </w:r>
          </w:p>
        </w:tc>
      </w:tr>
      <w:tr w:rsidR="00F61FBB" w:rsidRPr="006E335A" w14:paraId="6C2A7408" w14:textId="77777777" w:rsidTr="00BC702E">
        <w:tc>
          <w:tcPr>
            <w:tcW w:w="9202" w:type="dxa"/>
            <w:gridSpan w:val="10"/>
          </w:tcPr>
          <w:p w14:paraId="06545416" w14:textId="77777777" w:rsidR="00F61FBB" w:rsidRPr="006E335A" w:rsidRDefault="00F61FBB" w:rsidP="00BC702E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Type of services</w:t>
            </w:r>
          </w:p>
        </w:tc>
      </w:tr>
      <w:tr w:rsidR="00F61FBB" w:rsidRPr="006E335A" w14:paraId="1B66EC5D" w14:textId="77777777" w:rsidTr="00BC702E">
        <w:tc>
          <w:tcPr>
            <w:tcW w:w="883" w:type="dxa"/>
            <w:vMerge w:val="restart"/>
            <w:vAlign w:val="center"/>
          </w:tcPr>
          <w:p w14:paraId="33B23EE8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0.001</w:t>
            </w:r>
          </w:p>
        </w:tc>
        <w:tc>
          <w:tcPr>
            <w:tcW w:w="810" w:type="dxa"/>
            <w:vAlign w:val="center"/>
          </w:tcPr>
          <w:p w14:paraId="5824289D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1.344</w:t>
            </w:r>
          </w:p>
        </w:tc>
        <w:tc>
          <w:tcPr>
            <w:tcW w:w="804" w:type="dxa"/>
            <w:vMerge w:val="restart"/>
            <w:vAlign w:val="center"/>
          </w:tcPr>
          <w:p w14:paraId="7E37032C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0.183</w:t>
            </w:r>
          </w:p>
        </w:tc>
        <w:tc>
          <w:tcPr>
            <w:tcW w:w="758" w:type="dxa"/>
            <w:vAlign w:val="center"/>
          </w:tcPr>
          <w:p w14:paraId="1F819DA8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0.918</w:t>
            </w:r>
          </w:p>
        </w:tc>
        <w:tc>
          <w:tcPr>
            <w:tcW w:w="852" w:type="dxa"/>
            <w:vMerge w:val="restart"/>
            <w:vAlign w:val="center"/>
          </w:tcPr>
          <w:p w14:paraId="4A89F472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0.022</w:t>
            </w:r>
          </w:p>
        </w:tc>
        <w:tc>
          <w:tcPr>
            <w:tcW w:w="843" w:type="dxa"/>
            <w:vAlign w:val="center"/>
          </w:tcPr>
          <w:p w14:paraId="29739F05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79.411</w:t>
            </w:r>
          </w:p>
        </w:tc>
        <w:tc>
          <w:tcPr>
            <w:tcW w:w="860" w:type="dxa"/>
            <w:vMerge w:val="restart"/>
            <w:vAlign w:val="center"/>
          </w:tcPr>
          <w:p w14:paraId="53A841FB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0.183</w:t>
            </w:r>
          </w:p>
        </w:tc>
        <w:tc>
          <w:tcPr>
            <w:tcW w:w="821" w:type="dxa"/>
            <w:vAlign w:val="center"/>
          </w:tcPr>
          <w:p w14:paraId="78F818BD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48.161</w:t>
            </w:r>
          </w:p>
        </w:tc>
        <w:tc>
          <w:tcPr>
            <w:tcW w:w="619" w:type="dxa"/>
          </w:tcPr>
          <w:p w14:paraId="60DA13B4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  <w:rtl/>
              </w:rPr>
              <w:t>51</w:t>
            </w:r>
          </w:p>
        </w:tc>
        <w:tc>
          <w:tcPr>
            <w:tcW w:w="1952" w:type="dxa"/>
          </w:tcPr>
          <w:p w14:paraId="2932C2C6" w14:textId="77777777" w:rsidR="00F61FBB" w:rsidRPr="006E335A" w:rsidRDefault="00F61FBB" w:rsidP="00BC702E">
            <w:pPr>
              <w:jc w:val="right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Adults</w:t>
            </w:r>
          </w:p>
        </w:tc>
      </w:tr>
      <w:tr w:rsidR="00F61FBB" w:rsidRPr="006E335A" w14:paraId="3E58A5B4" w14:textId="77777777" w:rsidTr="00BC702E">
        <w:tc>
          <w:tcPr>
            <w:tcW w:w="883" w:type="dxa"/>
            <w:vMerge/>
          </w:tcPr>
          <w:p w14:paraId="56867BBC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10" w:type="dxa"/>
            <w:vAlign w:val="center"/>
          </w:tcPr>
          <w:p w14:paraId="0045ADDF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1.726</w:t>
            </w:r>
          </w:p>
        </w:tc>
        <w:tc>
          <w:tcPr>
            <w:tcW w:w="804" w:type="dxa"/>
            <w:vMerge/>
          </w:tcPr>
          <w:p w14:paraId="0C2BFDEF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758" w:type="dxa"/>
            <w:vAlign w:val="center"/>
          </w:tcPr>
          <w:p w14:paraId="0EB97CF7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1.309</w:t>
            </w:r>
          </w:p>
        </w:tc>
        <w:tc>
          <w:tcPr>
            <w:tcW w:w="852" w:type="dxa"/>
            <w:vMerge/>
          </w:tcPr>
          <w:p w14:paraId="7CFBC7FD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43" w:type="dxa"/>
            <w:vAlign w:val="center"/>
          </w:tcPr>
          <w:p w14:paraId="623435AC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85.000</w:t>
            </w:r>
          </w:p>
        </w:tc>
        <w:tc>
          <w:tcPr>
            <w:tcW w:w="860" w:type="dxa"/>
            <w:vMerge/>
          </w:tcPr>
          <w:p w14:paraId="07FBFA5A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21" w:type="dxa"/>
            <w:vAlign w:val="center"/>
          </w:tcPr>
          <w:p w14:paraId="68C013A1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62.142</w:t>
            </w:r>
          </w:p>
        </w:tc>
        <w:tc>
          <w:tcPr>
            <w:tcW w:w="619" w:type="dxa"/>
          </w:tcPr>
          <w:p w14:paraId="2BBDE586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  <w:rtl/>
              </w:rPr>
              <w:t>5</w:t>
            </w:r>
          </w:p>
        </w:tc>
        <w:tc>
          <w:tcPr>
            <w:tcW w:w="1952" w:type="dxa"/>
          </w:tcPr>
          <w:p w14:paraId="2F1B1DF2" w14:textId="77777777" w:rsidR="00F61FBB" w:rsidRPr="006E335A" w:rsidRDefault="00F61FBB" w:rsidP="00BC702E">
            <w:pPr>
              <w:jc w:val="right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Pediatric</w:t>
            </w:r>
          </w:p>
        </w:tc>
      </w:tr>
      <w:tr w:rsidR="00F61FBB" w:rsidRPr="006E335A" w14:paraId="63B12CF0" w14:textId="77777777" w:rsidTr="00BC702E">
        <w:tc>
          <w:tcPr>
            <w:tcW w:w="9202" w:type="dxa"/>
            <w:gridSpan w:val="10"/>
          </w:tcPr>
          <w:p w14:paraId="69D9CD98" w14:textId="77777777" w:rsidR="00F61FBB" w:rsidRPr="006E335A" w:rsidRDefault="00F61FBB" w:rsidP="00BC702E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Age</w:t>
            </w:r>
          </w:p>
        </w:tc>
      </w:tr>
      <w:tr w:rsidR="00F61FBB" w:rsidRPr="006E335A" w14:paraId="2149331E" w14:textId="77777777" w:rsidTr="00BC702E">
        <w:tc>
          <w:tcPr>
            <w:tcW w:w="883" w:type="dxa"/>
            <w:vMerge w:val="restart"/>
          </w:tcPr>
          <w:p w14:paraId="1F15E289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  <w:p w14:paraId="25A0521A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  <w:rtl/>
              </w:rPr>
              <w:t>0.423</w:t>
            </w:r>
          </w:p>
        </w:tc>
        <w:tc>
          <w:tcPr>
            <w:tcW w:w="810" w:type="dxa"/>
            <w:vAlign w:val="center"/>
          </w:tcPr>
          <w:p w14:paraId="127A68FE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1.351</w:t>
            </w:r>
          </w:p>
        </w:tc>
        <w:tc>
          <w:tcPr>
            <w:tcW w:w="804" w:type="dxa"/>
            <w:vMerge w:val="restart"/>
          </w:tcPr>
          <w:p w14:paraId="7D1A9EED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  <w:p w14:paraId="014FF552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  <w:rtl/>
              </w:rPr>
              <w:t>2.280</w:t>
            </w:r>
          </w:p>
        </w:tc>
        <w:tc>
          <w:tcPr>
            <w:tcW w:w="758" w:type="dxa"/>
          </w:tcPr>
          <w:p w14:paraId="7382EAC8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1.003</w:t>
            </w:r>
          </w:p>
        </w:tc>
        <w:tc>
          <w:tcPr>
            <w:tcW w:w="852" w:type="dxa"/>
            <w:vMerge w:val="restart"/>
          </w:tcPr>
          <w:p w14:paraId="0075EA01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  <w:p w14:paraId="469EE43B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  <w:rtl/>
              </w:rPr>
              <w:t>1.765</w:t>
            </w:r>
          </w:p>
        </w:tc>
        <w:tc>
          <w:tcPr>
            <w:tcW w:w="843" w:type="dxa"/>
            <w:vAlign w:val="center"/>
          </w:tcPr>
          <w:p w14:paraId="58A68A4B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79.100</w:t>
            </w:r>
          </w:p>
        </w:tc>
        <w:tc>
          <w:tcPr>
            <w:tcW w:w="860" w:type="dxa"/>
            <w:vMerge w:val="restart"/>
          </w:tcPr>
          <w:p w14:paraId="081442E8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  <w:p w14:paraId="0C5761BA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  <w:rtl/>
              </w:rPr>
              <w:t>2.280</w:t>
            </w:r>
          </w:p>
        </w:tc>
        <w:tc>
          <w:tcPr>
            <w:tcW w:w="821" w:type="dxa"/>
            <w:vAlign w:val="center"/>
          </w:tcPr>
          <w:p w14:paraId="0F4CCCD4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47.726</w:t>
            </w:r>
          </w:p>
        </w:tc>
        <w:tc>
          <w:tcPr>
            <w:tcW w:w="619" w:type="dxa"/>
            <w:vAlign w:val="center"/>
          </w:tcPr>
          <w:p w14:paraId="105A9398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1952" w:type="dxa"/>
            <w:vAlign w:val="center"/>
          </w:tcPr>
          <w:p w14:paraId="7DDCF8FE" w14:textId="77777777" w:rsidR="00F61FBB" w:rsidRPr="006E335A" w:rsidRDefault="00F61FBB" w:rsidP="00BC702E">
            <w:pPr>
              <w:jc w:val="right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30 years and less</w:t>
            </w:r>
          </w:p>
        </w:tc>
      </w:tr>
      <w:tr w:rsidR="00F61FBB" w:rsidRPr="006E335A" w14:paraId="0B9E8F5B" w14:textId="77777777" w:rsidTr="00BC702E">
        <w:tc>
          <w:tcPr>
            <w:tcW w:w="883" w:type="dxa"/>
            <w:vMerge/>
          </w:tcPr>
          <w:p w14:paraId="103ACFB5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10" w:type="dxa"/>
            <w:vAlign w:val="center"/>
          </w:tcPr>
          <w:p w14:paraId="3B3F0302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1.399</w:t>
            </w:r>
          </w:p>
        </w:tc>
        <w:tc>
          <w:tcPr>
            <w:tcW w:w="804" w:type="dxa"/>
            <w:vMerge/>
          </w:tcPr>
          <w:p w14:paraId="7B633CAA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758" w:type="dxa"/>
          </w:tcPr>
          <w:p w14:paraId="291B36E7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0.992</w:t>
            </w:r>
          </w:p>
        </w:tc>
        <w:tc>
          <w:tcPr>
            <w:tcW w:w="852" w:type="dxa"/>
            <w:vMerge/>
          </w:tcPr>
          <w:p w14:paraId="1415FA30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43" w:type="dxa"/>
            <w:vAlign w:val="center"/>
          </w:tcPr>
          <w:p w14:paraId="2A2BB4BE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81.031</w:t>
            </w:r>
          </w:p>
        </w:tc>
        <w:tc>
          <w:tcPr>
            <w:tcW w:w="860" w:type="dxa"/>
            <w:vMerge/>
          </w:tcPr>
          <w:p w14:paraId="69C1A46E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21" w:type="dxa"/>
            <w:vAlign w:val="center"/>
          </w:tcPr>
          <w:p w14:paraId="44CDEDC5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45.164</w:t>
            </w:r>
          </w:p>
        </w:tc>
        <w:tc>
          <w:tcPr>
            <w:tcW w:w="619" w:type="dxa"/>
            <w:vAlign w:val="center"/>
          </w:tcPr>
          <w:p w14:paraId="2B27884B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1952" w:type="dxa"/>
            <w:vAlign w:val="center"/>
          </w:tcPr>
          <w:p w14:paraId="26A4640A" w14:textId="77777777" w:rsidR="00F61FBB" w:rsidRPr="006E335A" w:rsidRDefault="00F61FBB" w:rsidP="00BC702E">
            <w:pPr>
              <w:jc w:val="right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31- 40 years</w:t>
            </w:r>
          </w:p>
        </w:tc>
      </w:tr>
      <w:tr w:rsidR="00F61FBB" w:rsidRPr="006E335A" w14:paraId="6719198A" w14:textId="77777777" w:rsidTr="00BC702E">
        <w:tc>
          <w:tcPr>
            <w:tcW w:w="883" w:type="dxa"/>
            <w:vMerge/>
          </w:tcPr>
          <w:p w14:paraId="5CEE409E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10" w:type="dxa"/>
            <w:vAlign w:val="center"/>
          </w:tcPr>
          <w:p w14:paraId="3B31CDD5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1.363</w:t>
            </w:r>
          </w:p>
        </w:tc>
        <w:tc>
          <w:tcPr>
            <w:tcW w:w="804" w:type="dxa"/>
            <w:vMerge/>
          </w:tcPr>
          <w:p w14:paraId="00B23575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758" w:type="dxa"/>
          </w:tcPr>
          <w:p w14:paraId="4FB96B25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0.812</w:t>
            </w:r>
          </w:p>
        </w:tc>
        <w:tc>
          <w:tcPr>
            <w:tcW w:w="852" w:type="dxa"/>
            <w:vMerge/>
          </w:tcPr>
          <w:p w14:paraId="175059A4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43" w:type="dxa"/>
            <w:vAlign w:val="center"/>
          </w:tcPr>
          <w:p w14:paraId="008B9670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77.529</w:t>
            </w:r>
          </w:p>
        </w:tc>
        <w:tc>
          <w:tcPr>
            <w:tcW w:w="860" w:type="dxa"/>
            <w:vMerge/>
          </w:tcPr>
          <w:p w14:paraId="06170076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21" w:type="dxa"/>
            <w:vAlign w:val="center"/>
          </w:tcPr>
          <w:p w14:paraId="3B796411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61.087</w:t>
            </w:r>
          </w:p>
        </w:tc>
        <w:tc>
          <w:tcPr>
            <w:tcW w:w="619" w:type="dxa"/>
            <w:vAlign w:val="center"/>
          </w:tcPr>
          <w:p w14:paraId="3B00C42A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1952" w:type="dxa"/>
            <w:vAlign w:val="center"/>
          </w:tcPr>
          <w:p w14:paraId="27724DA2" w14:textId="77777777" w:rsidR="00F61FBB" w:rsidRPr="006E335A" w:rsidRDefault="00F61FBB" w:rsidP="00BC702E">
            <w:pPr>
              <w:jc w:val="right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More than 40 years</w:t>
            </w:r>
          </w:p>
        </w:tc>
      </w:tr>
      <w:tr w:rsidR="00F61FBB" w:rsidRPr="006E335A" w14:paraId="14039211" w14:textId="77777777" w:rsidTr="00BC702E">
        <w:tc>
          <w:tcPr>
            <w:tcW w:w="9202" w:type="dxa"/>
            <w:gridSpan w:val="10"/>
          </w:tcPr>
          <w:p w14:paraId="48F5AD3B" w14:textId="77777777" w:rsidR="00F61FBB" w:rsidRPr="006E335A" w:rsidRDefault="00F61FBB" w:rsidP="00BC702E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Sex</w:t>
            </w:r>
          </w:p>
        </w:tc>
      </w:tr>
      <w:tr w:rsidR="00F61FBB" w:rsidRPr="006E335A" w14:paraId="1F94F43A" w14:textId="77777777" w:rsidTr="00BC702E">
        <w:tc>
          <w:tcPr>
            <w:tcW w:w="883" w:type="dxa"/>
            <w:vMerge w:val="restart"/>
            <w:vAlign w:val="center"/>
          </w:tcPr>
          <w:p w14:paraId="680763A6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  <w:rtl/>
              </w:rPr>
              <w:t>0.818</w:t>
            </w:r>
          </w:p>
        </w:tc>
        <w:tc>
          <w:tcPr>
            <w:tcW w:w="810" w:type="dxa"/>
            <w:vAlign w:val="center"/>
          </w:tcPr>
          <w:p w14:paraId="7E86D076" w14:textId="77777777" w:rsidR="00F61FBB" w:rsidRPr="006E335A" w:rsidRDefault="00F61FBB" w:rsidP="00BC702E">
            <w:pPr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1.375</w:t>
            </w:r>
          </w:p>
        </w:tc>
        <w:tc>
          <w:tcPr>
            <w:tcW w:w="804" w:type="dxa"/>
            <w:vMerge w:val="restart"/>
            <w:vAlign w:val="center"/>
          </w:tcPr>
          <w:p w14:paraId="14F8340F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  <w:rtl/>
              </w:rPr>
              <w:t>2.280</w:t>
            </w:r>
          </w:p>
        </w:tc>
        <w:tc>
          <w:tcPr>
            <w:tcW w:w="758" w:type="dxa"/>
            <w:vAlign w:val="center"/>
          </w:tcPr>
          <w:p w14:paraId="10F1DA3A" w14:textId="77777777" w:rsidR="00F61FBB" w:rsidRPr="006E335A" w:rsidRDefault="00F61FBB" w:rsidP="00BC702E">
            <w:pPr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0.922</w:t>
            </w:r>
          </w:p>
        </w:tc>
        <w:tc>
          <w:tcPr>
            <w:tcW w:w="852" w:type="dxa"/>
            <w:vMerge w:val="restart"/>
            <w:vAlign w:val="center"/>
          </w:tcPr>
          <w:p w14:paraId="294D8E15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  <w:rtl/>
              </w:rPr>
              <w:t>0.462</w:t>
            </w:r>
          </w:p>
        </w:tc>
        <w:tc>
          <w:tcPr>
            <w:tcW w:w="843" w:type="dxa"/>
            <w:vAlign w:val="center"/>
          </w:tcPr>
          <w:p w14:paraId="1F507926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79.6235</w:t>
            </w:r>
          </w:p>
        </w:tc>
        <w:tc>
          <w:tcPr>
            <w:tcW w:w="860" w:type="dxa"/>
            <w:vMerge w:val="restart"/>
            <w:vAlign w:val="center"/>
          </w:tcPr>
          <w:p w14:paraId="6D445F26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  <w:rtl/>
              </w:rPr>
              <w:t>0.120</w:t>
            </w:r>
          </w:p>
        </w:tc>
        <w:tc>
          <w:tcPr>
            <w:tcW w:w="821" w:type="dxa"/>
            <w:vAlign w:val="center"/>
          </w:tcPr>
          <w:p w14:paraId="7303256B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52.734</w:t>
            </w:r>
          </w:p>
        </w:tc>
        <w:tc>
          <w:tcPr>
            <w:tcW w:w="619" w:type="dxa"/>
            <w:vAlign w:val="center"/>
          </w:tcPr>
          <w:p w14:paraId="5ABF7A5F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  <w:rtl/>
              </w:rPr>
              <w:t>37</w:t>
            </w:r>
          </w:p>
        </w:tc>
        <w:tc>
          <w:tcPr>
            <w:tcW w:w="1952" w:type="dxa"/>
            <w:vAlign w:val="center"/>
          </w:tcPr>
          <w:p w14:paraId="7EC67C21" w14:textId="77777777" w:rsidR="00F61FBB" w:rsidRPr="006E335A" w:rsidRDefault="00F61FBB" w:rsidP="00BC702E">
            <w:pPr>
              <w:jc w:val="right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Male</w:t>
            </w:r>
          </w:p>
        </w:tc>
      </w:tr>
      <w:tr w:rsidR="00F61FBB" w:rsidRPr="006E335A" w14:paraId="7402A393" w14:textId="77777777" w:rsidTr="00BC702E">
        <w:tc>
          <w:tcPr>
            <w:tcW w:w="883" w:type="dxa"/>
            <w:vMerge/>
          </w:tcPr>
          <w:p w14:paraId="306A20D3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10" w:type="dxa"/>
            <w:vAlign w:val="center"/>
          </w:tcPr>
          <w:p w14:paraId="727A0AA0" w14:textId="77777777" w:rsidR="00F61FBB" w:rsidRPr="006E335A" w:rsidRDefault="00F61FBB" w:rsidP="00BC702E">
            <w:pPr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1.388</w:t>
            </w:r>
          </w:p>
        </w:tc>
        <w:tc>
          <w:tcPr>
            <w:tcW w:w="804" w:type="dxa"/>
            <w:vMerge/>
          </w:tcPr>
          <w:p w14:paraId="4EF6A35F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758" w:type="dxa"/>
            <w:vAlign w:val="center"/>
          </w:tcPr>
          <w:p w14:paraId="66E6481B" w14:textId="77777777" w:rsidR="00F61FBB" w:rsidRPr="006E335A" w:rsidRDefault="00F61FBB" w:rsidP="00BC702E">
            <w:pPr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1.013</w:t>
            </w:r>
          </w:p>
        </w:tc>
        <w:tc>
          <w:tcPr>
            <w:tcW w:w="852" w:type="dxa"/>
            <w:vMerge/>
          </w:tcPr>
          <w:p w14:paraId="2B69106C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43" w:type="dxa"/>
            <w:vAlign w:val="center"/>
          </w:tcPr>
          <w:p w14:paraId="78A7C630" w14:textId="77777777" w:rsidR="00F61FBB" w:rsidRPr="006E335A" w:rsidRDefault="00F61FBB" w:rsidP="00BC702E">
            <w:pPr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80.860</w:t>
            </w:r>
          </w:p>
        </w:tc>
        <w:tc>
          <w:tcPr>
            <w:tcW w:w="860" w:type="dxa"/>
            <w:vMerge/>
          </w:tcPr>
          <w:p w14:paraId="576B202A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21" w:type="dxa"/>
            <w:vAlign w:val="center"/>
          </w:tcPr>
          <w:p w14:paraId="43BDC77F" w14:textId="77777777" w:rsidR="00F61FBB" w:rsidRPr="006E335A" w:rsidRDefault="00F61FBB" w:rsidP="00BC702E">
            <w:pPr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42.934</w:t>
            </w:r>
          </w:p>
        </w:tc>
        <w:tc>
          <w:tcPr>
            <w:tcW w:w="619" w:type="dxa"/>
            <w:vAlign w:val="center"/>
          </w:tcPr>
          <w:p w14:paraId="629B1D9D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  <w:rtl/>
              </w:rPr>
              <w:t>19</w:t>
            </w:r>
          </w:p>
        </w:tc>
        <w:tc>
          <w:tcPr>
            <w:tcW w:w="1952" w:type="dxa"/>
            <w:vAlign w:val="center"/>
          </w:tcPr>
          <w:p w14:paraId="73CBFF00" w14:textId="77777777" w:rsidR="00F61FBB" w:rsidRPr="006E335A" w:rsidRDefault="00F61FBB" w:rsidP="00BC702E">
            <w:pPr>
              <w:jc w:val="right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Female</w:t>
            </w:r>
          </w:p>
        </w:tc>
      </w:tr>
      <w:tr w:rsidR="00F61FBB" w:rsidRPr="006E335A" w14:paraId="4D90263B" w14:textId="77777777" w:rsidTr="00BC702E">
        <w:trPr>
          <w:trHeight w:val="210"/>
        </w:trPr>
        <w:tc>
          <w:tcPr>
            <w:tcW w:w="9202" w:type="dxa"/>
            <w:gridSpan w:val="10"/>
          </w:tcPr>
          <w:p w14:paraId="244A32EB" w14:textId="77777777" w:rsidR="00F61FBB" w:rsidRPr="006E335A" w:rsidRDefault="00F61FBB" w:rsidP="00BC702E">
            <w:pPr>
              <w:bidi w:val="0"/>
              <w:spacing w:before="100" w:beforeAutospacing="1"/>
              <w:jc w:val="both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Education level</w:t>
            </w:r>
          </w:p>
        </w:tc>
      </w:tr>
      <w:tr w:rsidR="00F61FBB" w:rsidRPr="006E335A" w14:paraId="6606E9AC" w14:textId="77777777" w:rsidTr="00BC702E">
        <w:tc>
          <w:tcPr>
            <w:tcW w:w="883" w:type="dxa"/>
            <w:vMerge w:val="restart"/>
            <w:vAlign w:val="center"/>
          </w:tcPr>
          <w:p w14:paraId="2E177C80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</w:p>
          <w:p w14:paraId="561016E3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0.112</w:t>
            </w:r>
          </w:p>
        </w:tc>
        <w:tc>
          <w:tcPr>
            <w:tcW w:w="810" w:type="dxa"/>
            <w:vAlign w:val="center"/>
          </w:tcPr>
          <w:p w14:paraId="424ADAE1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1.340</w:t>
            </w:r>
          </w:p>
        </w:tc>
        <w:tc>
          <w:tcPr>
            <w:tcW w:w="804" w:type="dxa"/>
            <w:vMerge w:val="restart"/>
            <w:vAlign w:val="center"/>
          </w:tcPr>
          <w:p w14:paraId="4CBBD077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0.459</w:t>
            </w:r>
          </w:p>
        </w:tc>
        <w:tc>
          <w:tcPr>
            <w:tcW w:w="758" w:type="dxa"/>
            <w:vAlign w:val="center"/>
          </w:tcPr>
          <w:p w14:paraId="5C394031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1.018</w:t>
            </w:r>
          </w:p>
        </w:tc>
        <w:tc>
          <w:tcPr>
            <w:tcW w:w="852" w:type="dxa"/>
            <w:vMerge w:val="restart"/>
            <w:vAlign w:val="center"/>
          </w:tcPr>
          <w:p w14:paraId="1B608546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0.049</w:t>
            </w:r>
          </w:p>
        </w:tc>
        <w:tc>
          <w:tcPr>
            <w:tcW w:w="843" w:type="dxa"/>
            <w:vAlign w:val="center"/>
          </w:tcPr>
          <w:p w14:paraId="60E5905D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80.257</w:t>
            </w:r>
          </w:p>
        </w:tc>
        <w:tc>
          <w:tcPr>
            <w:tcW w:w="860" w:type="dxa"/>
            <w:vMerge w:val="restart"/>
            <w:vAlign w:val="center"/>
          </w:tcPr>
          <w:p w14:paraId="61E039FE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0.334</w:t>
            </w:r>
          </w:p>
        </w:tc>
        <w:tc>
          <w:tcPr>
            <w:tcW w:w="821" w:type="dxa"/>
            <w:vAlign w:val="center"/>
          </w:tcPr>
          <w:p w14:paraId="721DA8ED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38.988</w:t>
            </w:r>
          </w:p>
        </w:tc>
        <w:tc>
          <w:tcPr>
            <w:tcW w:w="619" w:type="dxa"/>
            <w:vAlign w:val="center"/>
          </w:tcPr>
          <w:p w14:paraId="76E67C43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1952" w:type="dxa"/>
          </w:tcPr>
          <w:p w14:paraId="033A1366" w14:textId="77777777" w:rsidR="00F61FBB" w:rsidRPr="006E335A" w:rsidRDefault="00F61FBB" w:rsidP="00BC702E">
            <w:pPr>
              <w:jc w:val="right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Diploma</w:t>
            </w:r>
          </w:p>
        </w:tc>
      </w:tr>
      <w:tr w:rsidR="00F61FBB" w:rsidRPr="006E335A" w14:paraId="77430FF9" w14:textId="77777777" w:rsidTr="00BC702E">
        <w:tc>
          <w:tcPr>
            <w:tcW w:w="883" w:type="dxa"/>
            <w:vMerge/>
          </w:tcPr>
          <w:p w14:paraId="323F5F7A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10" w:type="dxa"/>
            <w:vAlign w:val="center"/>
          </w:tcPr>
          <w:p w14:paraId="443E9CB1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1.375</w:t>
            </w:r>
          </w:p>
        </w:tc>
        <w:tc>
          <w:tcPr>
            <w:tcW w:w="804" w:type="dxa"/>
            <w:vMerge/>
          </w:tcPr>
          <w:p w14:paraId="310E162E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758" w:type="dxa"/>
            <w:vAlign w:val="center"/>
          </w:tcPr>
          <w:p w14:paraId="0475C16D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0.948</w:t>
            </w:r>
          </w:p>
        </w:tc>
        <w:tc>
          <w:tcPr>
            <w:tcW w:w="852" w:type="dxa"/>
            <w:vMerge/>
          </w:tcPr>
          <w:p w14:paraId="348A167D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43" w:type="dxa"/>
            <w:vAlign w:val="center"/>
          </w:tcPr>
          <w:p w14:paraId="308D937A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79.297</w:t>
            </w:r>
          </w:p>
        </w:tc>
        <w:tc>
          <w:tcPr>
            <w:tcW w:w="860" w:type="dxa"/>
            <w:vMerge/>
          </w:tcPr>
          <w:p w14:paraId="425F6F89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21" w:type="dxa"/>
            <w:vAlign w:val="center"/>
          </w:tcPr>
          <w:p w14:paraId="6246A7CB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51.348</w:t>
            </w:r>
          </w:p>
        </w:tc>
        <w:tc>
          <w:tcPr>
            <w:tcW w:w="619" w:type="dxa"/>
            <w:vAlign w:val="center"/>
          </w:tcPr>
          <w:p w14:paraId="4BA00C75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47</w:t>
            </w:r>
          </w:p>
        </w:tc>
        <w:tc>
          <w:tcPr>
            <w:tcW w:w="1952" w:type="dxa"/>
          </w:tcPr>
          <w:p w14:paraId="560ACC0E" w14:textId="77777777" w:rsidR="00F61FBB" w:rsidRPr="006E335A" w:rsidRDefault="00F61FBB" w:rsidP="00BC702E">
            <w:pPr>
              <w:jc w:val="right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Bachelor</w:t>
            </w:r>
          </w:p>
        </w:tc>
      </w:tr>
      <w:tr w:rsidR="00F61FBB" w:rsidRPr="006E335A" w14:paraId="6840B50B" w14:textId="77777777" w:rsidTr="00BC702E">
        <w:tc>
          <w:tcPr>
            <w:tcW w:w="883" w:type="dxa"/>
            <w:vMerge/>
          </w:tcPr>
          <w:p w14:paraId="62C8A9F5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10" w:type="dxa"/>
            <w:vAlign w:val="center"/>
          </w:tcPr>
          <w:p w14:paraId="472D086D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1.579</w:t>
            </w:r>
          </w:p>
        </w:tc>
        <w:tc>
          <w:tcPr>
            <w:tcW w:w="804" w:type="dxa"/>
            <w:vMerge/>
          </w:tcPr>
          <w:p w14:paraId="25A91112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758" w:type="dxa"/>
            <w:vAlign w:val="center"/>
          </w:tcPr>
          <w:p w14:paraId="6200A05A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0.657</w:t>
            </w:r>
          </w:p>
        </w:tc>
        <w:tc>
          <w:tcPr>
            <w:tcW w:w="852" w:type="dxa"/>
            <w:vMerge/>
          </w:tcPr>
          <w:p w14:paraId="4D147B1B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43" w:type="dxa"/>
            <w:vAlign w:val="center"/>
          </w:tcPr>
          <w:p w14:paraId="25C38F8E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86.904</w:t>
            </w:r>
          </w:p>
        </w:tc>
        <w:tc>
          <w:tcPr>
            <w:tcW w:w="860" w:type="dxa"/>
            <w:vMerge/>
          </w:tcPr>
          <w:p w14:paraId="5A66FEC5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21" w:type="dxa"/>
            <w:vAlign w:val="center"/>
          </w:tcPr>
          <w:p w14:paraId="3C48B0A5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41.666</w:t>
            </w:r>
          </w:p>
        </w:tc>
        <w:tc>
          <w:tcPr>
            <w:tcW w:w="619" w:type="dxa"/>
            <w:vAlign w:val="center"/>
          </w:tcPr>
          <w:p w14:paraId="4BAD850E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952" w:type="dxa"/>
          </w:tcPr>
          <w:p w14:paraId="5AD63F21" w14:textId="77777777" w:rsidR="00F61FBB" w:rsidRPr="006E335A" w:rsidRDefault="00F61FBB" w:rsidP="00BC702E">
            <w:pPr>
              <w:jc w:val="right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Master</w:t>
            </w:r>
          </w:p>
        </w:tc>
      </w:tr>
      <w:tr w:rsidR="00F61FBB" w:rsidRPr="006E335A" w14:paraId="46B0AA40" w14:textId="77777777" w:rsidTr="00BC702E">
        <w:tc>
          <w:tcPr>
            <w:tcW w:w="9202" w:type="dxa"/>
            <w:gridSpan w:val="10"/>
          </w:tcPr>
          <w:p w14:paraId="156E61F5" w14:textId="77777777" w:rsidR="00F61FBB" w:rsidRPr="006E335A" w:rsidRDefault="00F61FBB" w:rsidP="00BC702E">
            <w:pPr>
              <w:jc w:val="right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>Work experience</w:t>
            </w:r>
          </w:p>
        </w:tc>
      </w:tr>
      <w:tr w:rsidR="00F61FBB" w:rsidRPr="006E335A" w14:paraId="3034270A" w14:textId="77777777" w:rsidTr="00BC702E">
        <w:tc>
          <w:tcPr>
            <w:tcW w:w="883" w:type="dxa"/>
            <w:vMerge w:val="restart"/>
          </w:tcPr>
          <w:p w14:paraId="02804693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  <w:p w14:paraId="0E202968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  <w:rtl/>
              </w:rPr>
              <w:t>0.603</w:t>
            </w:r>
          </w:p>
        </w:tc>
        <w:tc>
          <w:tcPr>
            <w:tcW w:w="810" w:type="dxa"/>
            <w:vAlign w:val="center"/>
          </w:tcPr>
          <w:p w14:paraId="02E13083" w14:textId="77777777" w:rsidR="00F61FBB" w:rsidRPr="006E335A" w:rsidRDefault="00F61FBB" w:rsidP="00BC702E">
            <w:pPr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1.401</w:t>
            </w:r>
          </w:p>
        </w:tc>
        <w:tc>
          <w:tcPr>
            <w:tcW w:w="804" w:type="dxa"/>
            <w:vMerge w:val="restart"/>
          </w:tcPr>
          <w:p w14:paraId="140EBEC6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  <w:p w14:paraId="14B979B7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  <w:rtl/>
              </w:rPr>
              <w:t>0.211</w:t>
            </w:r>
          </w:p>
        </w:tc>
        <w:tc>
          <w:tcPr>
            <w:tcW w:w="758" w:type="dxa"/>
            <w:vAlign w:val="center"/>
          </w:tcPr>
          <w:p w14:paraId="2A7F2C69" w14:textId="77777777" w:rsidR="00F61FBB" w:rsidRPr="006E335A" w:rsidRDefault="00F61FBB" w:rsidP="00BC702E">
            <w:pPr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1.016</w:t>
            </w:r>
          </w:p>
        </w:tc>
        <w:tc>
          <w:tcPr>
            <w:tcW w:w="852" w:type="dxa"/>
            <w:vMerge w:val="restart"/>
          </w:tcPr>
          <w:p w14:paraId="6BD78432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  <w:p w14:paraId="45F75A04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  <w:rtl/>
              </w:rPr>
              <w:t>0.391</w:t>
            </w:r>
          </w:p>
        </w:tc>
        <w:tc>
          <w:tcPr>
            <w:tcW w:w="843" w:type="dxa"/>
            <w:vAlign w:val="center"/>
          </w:tcPr>
          <w:p w14:paraId="3D451C00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79.310</w:t>
            </w:r>
          </w:p>
        </w:tc>
        <w:tc>
          <w:tcPr>
            <w:tcW w:w="860" w:type="dxa"/>
            <w:vMerge w:val="restart"/>
            <w:vAlign w:val="center"/>
          </w:tcPr>
          <w:p w14:paraId="1F500FF5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  <w:rtl/>
              </w:rPr>
              <w:t>0.941</w:t>
            </w:r>
          </w:p>
        </w:tc>
        <w:tc>
          <w:tcPr>
            <w:tcW w:w="821" w:type="dxa"/>
            <w:vAlign w:val="center"/>
          </w:tcPr>
          <w:p w14:paraId="5D80E951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48.449</w:t>
            </w:r>
          </w:p>
        </w:tc>
        <w:tc>
          <w:tcPr>
            <w:tcW w:w="619" w:type="dxa"/>
            <w:vAlign w:val="center"/>
          </w:tcPr>
          <w:p w14:paraId="3583B4EC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1952" w:type="dxa"/>
            <w:vAlign w:val="center"/>
          </w:tcPr>
          <w:p w14:paraId="18C09C2D" w14:textId="77777777" w:rsidR="00F61FBB" w:rsidRPr="006E335A" w:rsidRDefault="00F61FBB" w:rsidP="00BC702E">
            <w:pPr>
              <w:jc w:val="right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1 - 5 years</w:t>
            </w:r>
          </w:p>
        </w:tc>
      </w:tr>
      <w:tr w:rsidR="00F61FBB" w:rsidRPr="006E335A" w14:paraId="03D3BE14" w14:textId="77777777" w:rsidTr="00BC702E">
        <w:tc>
          <w:tcPr>
            <w:tcW w:w="883" w:type="dxa"/>
            <w:vMerge/>
          </w:tcPr>
          <w:p w14:paraId="5BCA896A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10" w:type="dxa"/>
            <w:vAlign w:val="center"/>
          </w:tcPr>
          <w:p w14:paraId="04069F19" w14:textId="77777777" w:rsidR="00F61FBB" w:rsidRPr="006E335A" w:rsidRDefault="00F61FBB" w:rsidP="00BC702E">
            <w:pPr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1.359</w:t>
            </w:r>
          </w:p>
        </w:tc>
        <w:tc>
          <w:tcPr>
            <w:tcW w:w="804" w:type="dxa"/>
            <w:vMerge/>
          </w:tcPr>
          <w:p w14:paraId="0D1231AA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758" w:type="dxa"/>
            <w:vAlign w:val="center"/>
          </w:tcPr>
          <w:p w14:paraId="0E080759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0.877</w:t>
            </w:r>
          </w:p>
        </w:tc>
        <w:tc>
          <w:tcPr>
            <w:tcW w:w="852" w:type="dxa"/>
            <w:vMerge/>
          </w:tcPr>
          <w:p w14:paraId="650EAAD6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43" w:type="dxa"/>
            <w:vAlign w:val="center"/>
          </w:tcPr>
          <w:p w14:paraId="7EBCB4D9" w14:textId="77777777" w:rsidR="00F61FBB" w:rsidRPr="006E335A" w:rsidRDefault="00F61FBB" w:rsidP="00BC702E">
            <w:pPr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81.004</w:t>
            </w:r>
          </w:p>
        </w:tc>
        <w:tc>
          <w:tcPr>
            <w:tcW w:w="860" w:type="dxa"/>
            <w:vMerge/>
          </w:tcPr>
          <w:p w14:paraId="2872D242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21" w:type="dxa"/>
            <w:vAlign w:val="center"/>
          </w:tcPr>
          <w:p w14:paraId="57F8F755" w14:textId="77777777" w:rsidR="00F61FBB" w:rsidRPr="006E335A" w:rsidRDefault="00F61FBB" w:rsidP="00BC702E">
            <w:pPr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49.908</w:t>
            </w:r>
          </w:p>
        </w:tc>
        <w:tc>
          <w:tcPr>
            <w:tcW w:w="619" w:type="dxa"/>
            <w:vAlign w:val="center"/>
          </w:tcPr>
          <w:p w14:paraId="05354B0E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1952" w:type="dxa"/>
            <w:vAlign w:val="center"/>
          </w:tcPr>
          <w:p w14:paraId="688CFD06" w14:textId="77777777" w:rsidR="00F61FBB" w:rsidRPr="006E335A" w:rsidRDefault="00F61FBB" w:rsidP="00BC702E">
            <w:pPr>
              <w:jc w:val="right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6-10 years</w:t>
            </w:r>
          </w:p>
        </w:tc>
      </w:tr>
      <w:tr w:rsidR="00F61FBB" w:rsidRPr="006E335A" w14:paraId="24EB6E56" w14:textId="77777777" w:rsidTr="00BC702E">
        <w:tc>
          <w:tcPr>
            <w:tcW w:w="883" w:type="dxa"/>
            <w:vMerge/>
          </w:tcPr>
          <w:p w14:paraId="6D2FB225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10" w:type="dxa"/>
            <w:vAlign w:val="center"/>
          </w:tcPr>
          <w:p w14:paraId="59D22E13" w14:textId="77777777" w:rsidR="00F61FBB" w:rsidRPr="006E335A" w:rsidRDefault="00F61FBB" w:rsidP="00BC702E">
            <w:pPr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1.328</w:t>
            </w:r>
          </w:p>
        </w:tc>
        <w:tc>
          <w:tcPr>
            <w:tcW w:w="804" w:type="dxa"/>
            <w:vMerge/>
          </w:tcPr>
          <w:p w14:paraId="6F3E79D3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758" w:type="dxa"/>
            <w:vAlign w:val="center"/>
          </w:tcPr>
          <w:p w14:paraId="4AD47535" w14:textId="77777777" w:rsidR="00F61FBB" w:rsidRPr="006E335A" w:rsidRDefault="00F61FBB" w:rsidP="00BC702E">
            <w:pPr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0.892</w:t>
            </w:r>
          </w:p>
        </w:tc>
        <w:tc>
          <w:tcPr>
            <w:tcW w:w="852" w:type="dxa"/>
            <w:vMerge/>
          </w:tcPr>
          <w:p w14:paraId="53A15F46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43" w:type="dxa"/>
            <w:vAlign w:val="center"/>
          </w:tcPr>
          <w:p w14:paraId="70D0E548" w14:textId="77777777" w:rsidR="00F61FBB" w:rsidRPr="006E335A" w:rsidRDefault="00F61FBB" w:rsidP="00BC702E">
            <w:pPr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77.976</w:t>
            </w:r>
          </w:p>
        </w:tc>
        <w:tc>
          <w:tcPr>
            <w:tcW w:w="860" w:type="dxa"/>
            <w:vMerge/>
          </w:tcPr>
          <w:p w14:paraId="18F8E7BB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21" w:type="dxa"/>
            <w:vAlign w:val="center"/>
          </w:tcPr>
          <w:p w14:paraId="1FDEAC0E" w14:textId="77777777" w:rsidR="00F61FBB" w:rsidRPr="006E335A" w:rsidRDefault="00F61FBB" w:rsidP="00BC702E">
            <w:pPr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50.935</w:t>
            </w:r>
          </w:p>
        </w:tc>
        <w:tc>
          <w:tcPr>
            <w:tcW w:w="619" w:type="dxa"/>
            <w:vAlign w:val="center"/>
          </w:tcPr>
          <w:p w14:paraId="3C7B54A0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14</w:t>
            </w:r>
          </w:p>
        </w:tc>
        <w:tc>
          <w:tcPr>
            <w:tcW w:w="1952" w:type="dxa"/>
            <w:vAlign w:val="center"/>
          </w:tcPr>
          <w:p w14:paraId="626A5929" w14:textId="77777777" w:rsidR="00F61FBB" w:rsidRPr="006E335A" w:rsidRDefault="00F61FBB" w:rsidP="00BC702E">
            <w:pPr>
              <w:jc w:val="right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11 years or more</w:t>
            </w:r>
          </w:p>
        </w:tc>
      </w:tr>
      <w:tr w:rsidR="00F61FBB" w:rsidRPr="006E335A" w14:paraId="2053EEAC" w14:textId="77777777" w:rsidTr="00BC702E">
        <w:tc>
          <w:tcPr>
            <w:tcW w:w="9202" w:type="dxa"/>
            <w:gridSpan w:val="10"/>
          </w:tcPr>
          <w:p w14:paraId="76F4970E" w14:textId="77777777" w:rsidR="00F61FBB" w:rsidRPr="006E335A" w:rsidRDefault="00F61FBB" w:rsidP="00BC702E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 w:rsidRPr="006E335A">
              <w:rPr>
                <w:rFonts w:asciiTheme="majorBidi" w:hAnsiTheme="majorBidi" w:cstheme="majorBidi"/>
                <w:b/>
                <w:bCs/>
              </w:rPr>
              <w:t xml:space="preserve"> Previous training</w:t>
            </w:r>
          </w:p>
        </w:tc>
      </w:tr>
      <w:tr w:rsidR="00F61FBB" w:rsidRPr="006E335A" w14:paraId="126AB02A" w14:textId="77777777" w:rsidTr="00BC702E">
        <w:tc>
          <w:tcPr>
            <w:tcW w:w="883" w:type="dxa"/>
            <w:vMerge w:val="restart"/>
            <w:vAlign w:val="center"/>
          </w:tcPr>
          <w:p w14:paraId="4EF7F641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0.076</w:t>
            </w:r>
          </w:p>
        </w:tc>
        <w:tc>
          <w:tcPr>
            <w:tcW w:w="810" w:type="dxa"/>
            <w:vAlign w:val="center"/>
          </w:tcPr>
          <w:p w14:paraId="19AEF72E" w14:textId="77777777" w:rsidR="00F61FBB" w:rsidRPr="006E335A" w:rsidRDefault="00F61FBB" w:rsidP="00BC702E">
            <w:pPr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1.337</w:t>
            </w:r>
          </w:p>
        </w:tc>
        <w:tc>
          <w:tcPr>
            <w:tcW w:w="804" w:type="dxa"/>
            <w:vMerge w:val="restart"/>
            <w:vAlign w:val="center"/>
          </w:tcPr>
          <w:p w14:paraId="684D51D6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0.312</w:t>
            </w:r>
          </w:p>
        </w:tc>
        <w:tc>
          <w:tcPr>
            <w:tcW w:w="758" w:type="dxa"/>
          </w:tcPr>
          <w:p w14:paraId="79496C6F" w14:textId="77777777" w:rsidR="00F61FBB" w:rsidRPr="006E335A" w:rsidRDefault="00F61FBB" w:rsidP="00BC702E">
            <w:pPr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0.991</w:t>
            </w:r>
          </w:p>
        </w:tc>
        <w:tc>
          <w:tcPr>
            <w:tcW w:w="852" w:type="dxa"/>
            <w:vMerge w:val="restart"/>
            <w:vAlign w:val="center"/>
          </w:tcPr>
          <w:p w14:paraId="10D1DB88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0.381</w:t>
            </w:r>
          </w:p>
        </w:tc>
        <w:tc>
          <w:tcPr>
            <w:tcW w:w="843" w:type="dxa"/>
            <w:vAlign w:val="center"/>
          </w:tcPr>
          <w:p w14:paraId="5DDFB7F6" w14:textId="77777777" w:rsidR="00F61FBB" w:rsidRPr="006E335A" w:rsidRDefault="00F61FBB" w:rsidP="00BC702E">
            <w:pPr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79.310</w:t>
            </w:r>
          </w:p>
        </w:tc>
        <w:tc>
          <w:tcPr>
            <w:tcW w:w="860" w:type="dxa"/>
            <w:vMerge w:val="restart"/>
            <w:vAlign w:val="center"/>
          </w:tcPr>
          <w:p w14:paraId="6AA1441D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  <w:rtl/>
              </w:rPr>
              <w:t>0.142</w:t>
            </w:r>
          </w:p>
        </w:tc>
        <w:tc>
          <w:tcPr>
            <w:tcW w:w="821" w:type="dxa"/>
            <w:vAlign w:val="center"/>
          </w:tcPr>
          <w:p w14:paraId="47BEEE04" w14:textId="77777777" w:rsidR="00F61FBB" w:rsidRPr="006E335A" w:rsidRDefault="00F61FBB" w:rsidP="00BC702E">
            <w:pPr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53.794</w:t>
            </w:r>
          </w:p>
        </w:tc>
        <w:tc>
          <w:tcPr>
            <w:tcW w:w="619" w:type="dxa"/>
            <w:vAlign w:val="center"/>
          </w:tcPr>
          <w:p w14:paraId="02BDF55C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1952" w:type="dxa"/>
            <w:vAlign w:val="center"/>
          </w:tcPr>
          <w:p w14:paraId="4C7A7F19" w14:textId="77777777" w:rsidR="00F61FBB" w:rsidRPr="006E335A" w:rsidRDefault="00F61FBB" w:rsidP="00BC702E">
            <w:pPr>
              <w:jc w:val="right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No</w:t>
            </w:r>
          </w:p>
        </w:tc>
      </w:tr>
      <w:tr w:rsidR="00F61FBB" w:rsidRPr="006E335A" w14:paraId="308635E8" w14:textId="77777777" w:rsidTr="00BC702E">
        <w:tc>
          <w:tcPr>
            <w:tcW w:w="883" w:type="dxa"/>
            <w:vMerge/>
          </w:tcPr>
          <w:p w14:paraId="21F4E9B7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10" w:type="dxa"/>
            <w:vAlign w:val="center"/>
          </w:tcPr>
          <w:p w14:paraId="4BB6DCA2" w14:textId="77777777" w:rsidR="00F61FBB" w:rsidRPr="006E335A" w:rsidRDefault="00F61FBB" w:rsidP="00BC702E">
            <w:pPr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1.422</w:t>
            </w:r>
          </w:p>
        </w:tc>
        <w:tc>
          <w:tcPr>
            <w:tcW w:w="804" w:type="dxa"/>
            <w:vMerge/>
          </w:tcPr>
          <w:p w14:paraId="413B13CF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758" w:type="dxa"/>
          </w:tcPr>
          <w:p w14:paraId="1273C7B1" w14:textId="77777777" w:rsidR="00F61FBB" w:rsidRPr="006E335A" w:rsidRDefault="00F61FBB" w:rsidP="00BC702E">
            <w:pPr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0.915</w:t>
            </w:r>
          </w:p>
        </w:tc>
        <w:tc>
          <w:tcPr>
            <w:tcW w:w="852" w:type="dxa"/>
            <w:vMerge/>
          </w:tcPr>
          <w:p w14:paraId="7EC07C75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43" w:type="dxa"/>
            <w:vAlign w:val="center"/>
          </w:tcPr>
          <w:p w14:paraId="39738652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80.555</w:t>
            </w:r>
          </w:p>
        </w:tc>
        <w:tc>
          <w:tcPr>
            <w:tcW w:w="860" w:type="dxa"/>
            <w:vMerge/>
          </w:tcPr>
          <w:p w14:paraId="1FF4CE55" w14:textId="77777777" w:rsidR="00F61FBB" w:rsidRPr="006E335A" w:rsidRDefault="00F61FBB" w:rsidP="00BC702E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21" w:type="dxa"/>
            <w:vAlign w:val="center"/>
          </w:tcPr>
          <w:p w14:paraId="0D9C64DB" w14:textId="77777777" w:rsidR="00F61FBB" w:rsidRPr="006E335A" w:rsidRDefault="00F61FBB" w:rsidP="00BC702E">
            <w:pPr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45.025</w:t>
            </w:r>
          </w:p>
        </w:tc>
        <w:tc>
          <w:tcPr>
            <w:tcW w:w="619" w:type="dxa"/>
            <w:vAlign w:val="center"/>
          </w:tcPr>
          <w:p w14:paraId="43D5CE18" w14:textId="77777777" w:rsidR="00F61FBB" w:rsidRPr="006E335A" w:rsidRDefault="00F61FBB" w:rsidP="00BC702E">
            <w:pPr>
              <w:jc w:val="center"/>
              <w:rPr>
                <w:rFonts w:asciiTheme="majorBidi" w:hAnsiTheme="majorBidi" w:cstheme="majorBidi"/>
              </w:rPr>
            </w:pPr>
            <w:r w:rsidRPr="006E335A"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1952" w:type="dxa"/>
            <w:vAlign w:val="center"/>
          </w:tcPr>
          <w:p w14:paraId="7C5052D2" w14:textId="77777777" w:rsidR="00F61FBB" w:rsidRPr="006E335A" w:rsidRDefault="00F61FBB" w:rsidP="00BC702E">
            <w:pPr>
              <w:jc w:val="right"/>
              <w:rPr>
                <w:rFonts w:asciiTheme="majorBidi" w:hAnsiTheme="majorBidi" w:cstheme="majorBidi"/>
                <w:rtl/>
              </w:rPr>
            </w:pPr>
            <w:r w:rsidRPr="006E335A">
              <w:rPr>
                <w:rFonts w:asciiTheme="majorBidi" w:hAnsiTheme="majorBidi" w:cstheme="majorBidi"/>
              </w:rPr>
              <w:t>Yes</w:t>
            </w:r>
          </w:p>
        </w:tc>
      </w:tr>
    </w:tbl>
    <w:p w14:paraId="27CEC340" w14:textId="77777777" w:rsidR="00F61FBB" w:rsidRPr="006E335A" w:rsidRDefault="00F61FBB" w:rsidP="00F61FBB">
      <w:pPr>
        <w:bidi w:val="0"/>
        <w:spacing w:after="260" w:line="240" w:lineRule="auto"/>
        <w:jc w:val="both"/>
        <w:rPr>
          <w:rFonts w:asciiTheme="majorBidi" w:eastAsiaTheme="minorEastAsia" w:hAnsiTheme="majorBidi" w:cstheme="majorBidi"/>
          <w:bCs/>
          <w:iCs/>
          <w:sz w:val="20"/>
          <w:szCs w:val="20"/>
        </w:rPr>
      </w:pPr>
      <w:r w:rsidRPr="006E335A">
        <w:rPr>
          <w:rFonts w:asciiTheme="majorBidi" w:eastAsiaTheme="minorEastAsia" w:hAnsiTheme="majorBidi" w:cstheme="majorBidi"/>
          <w:bCs/>
          <w:iCs/>
          <w:sz w:val="20"/>
          <w:szCs w:val="20"/>
        </w:rPr>
        <w:lastRenderedPageBreak/>
        <w:t xml:space="preserve">* </w:t>
      </w:r>
      <w:r w:rsidRPr="006E335A">
        <w:rPr>
          <w:rFonts w:ascii="Times New Roman" w:eastAsia="Times New Roman" w:hAnsi="Times New Roman" w:cs="Times New Roman"/>
          <w:bCs/>
          <w:iCs/>
          <w:sz w:val="20"/>
          <w:szCs w:val="20"/>
        </w:rPr>
        <w:t xml:space="preserve">A t </w:t>
      </w:r>
      <w:r w:rsidRPr="006E335A">
        <w:rPr>
          <w:rFonts w:asciiTheme="majorBidi" w:eastAsiaTheme="minorEastAsia" w:hAnsiTheme="majorBidi" w:cstheme="majorBidi"/>
          <w:bCs/>
          <w:iCs/>
          <w:sz w:val="20"/>
          <w:szCs w:val="20"/>
        </w:rPr>
        <w:t xml:space="preserve">test was used for dichotomous variables, and one-way ANOVA </w:t>
      </w:r>
      <w:r w:rsidRPr="006E335A">
        <w:rPr>
          <w:rFonts w:ascii="Times New Roman" w:eastAsia="Times New Roman" w:hAnsi="Times New Roman" w:cs="Times New Roman"/>
          <w:bCs/>
          <w:iCs/>
          <w:sz w:val="20"/>
          <w:szCs w:val="20"/>
        </w:rPr>
        <w:t xml:space="preserve">was used </w:t>
      </w:r>
      <w:r w:rsidRPr="006E335A">
        <w:rPr>
          <w:rFonts w:asciiTheme="majorBidi" w:eastAsiaTheme="minorEastAsia" w:hAnsiTheme="majorBidi" w:cstheme="majorBidi"/>
          <w:bCs/>
          <w:iCs/>
          <w:sz w:val="20"/>
          <w:szCs w:val="20"/>
        </w:rPr>
        <w:t xml:space="preserve">for more than two </w:t>
      </w:r>
      <w:r w:rsidRPr="006E335A">
        <w:rPr>
          <w:rFonts w:ascii="Times New Roman" w:eastAsia="Times New Roman" w:hAnsi="Times New Roman" w:cs="Times New Roman"/>
          <w:bCs/>
          <w:iCs/>
          <w:sz w:val="20"/>
          <w:szCs w:val="20"/>
        </w:rPr>
        <w:t>groups.</w:t>
      </w:r>
    </w:p>
    <w:p w14:paraId="391067C8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FBB"/>
    <w:rsid w:val="0017794B"/>
    <w:rsid w:val="002978F5"/>
    <w:rsid w:val="003852CF"/>
    <w:rsid w:val="004E780C"/>
    <w:rsid w:val="00F50F1E"/>
    <w:rsid w:val="00F61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A55E6D"/>
  <w15:chartTrackingRefBased/>
  <w15:docId w15:val="{DE58B6FA-8747-4980-A885-47805EF33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1FBB"/>
    <w:pPr>
      <w:bidi/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1FBB"/>
    <w:pPr>
      <w:keepNext/>
      <w:keepLines/>
      <w:bidi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1FBB"/>
    <w:pPr>
      <w:keepNext/>
      <w:keepLines/>
      <w:bidi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1FBB"/>
    <w:pPr>
      <w:keepNext/>
      <w:keepLines/>
      <w:bidi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1FBB"/>
    <w:pPr>
      <w:keepNext/>
      <w:keepLines/>
      <w:bidi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1FBB"/>
    <w:pPr>
      <w:keepNext/>
      <w:keepLines/>
      <w:bidi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1FBB"/>
    <w:pPr>
      <w:keepNext/>
      <w:keepLines/>
      <w:bidi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1FBB"/>
    <w:pPr>
      <w:keepNext/>
      <w:keepLines/>
      <w:bidi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1FBB"/>
    <w:pPr>
      <w:keepNext/>
      <w:keepLines/>
      <w:bidi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1FBB"/>
    <w:pPr>
      <w:keepNext/>
      <w:keepLines/>
      <w:bidi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1F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1F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1F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1F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1F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1F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1F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1F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1F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1FBB"/>
    <w:pPr>
      <w:bidi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61F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1FBB"/>
    <w:pPr>
      <w:numPr>
        <w:ilvl w:val="1"/>
      </w:numPr>
      <w:bidi w:val="0"/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61F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1FBB"/>
    <w:pPr>
      <w:bidi w:val="0"/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61F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1FBB"/>
    <w:pPr>
      <w:bidi w:val="0"/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61F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1F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1F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1FB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61FBB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F61FBB"/>
    <w:rPr>
      <w:rFonts w:ascii="Times New Roman" w:hAnsi="Times New Roman" w:cs="Times New Roman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515</Words>
  <Characters>2937</Characters>
  <Application>Microsoft Office Word</Application>
  <DocSecurity>0</DocSecurity>
  <Lines>24</Lines>
  <Paragraphs>6</Paragraphs>
  <ScaleCrop>false</ScaleCrop>
  <Company/>
  <LinksUpToDate>false</LinksUpToDate>
  <CharactersWithSpaces>3446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2025-06-30T08:40:00Z</dcterms:created>
  <dcterms:modified xsi:type="dcterms:W3CDTF">2025-06-30T08:41:00Z</dcterms:modified>
</cp:coreProperties>
</file>