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A7C82" w14:textId="01B141E8" w:rsidR="004C0A6A" w:rsidRPr="00875B19" w:rsidRDefault="004C0A6A">
      <w:pPr>
        <w:rPr>
          <w:rFonts w:ascii="Times New Roman" w:hAnsi="Times New Roman" w:cs="Times New Roman"/>
          <w:b/>
          <w:bCs/>
          <w:szCs w:val="24"/>
        </w:rPr>
      </w:pPr>
      <w:r w:rsidRPr="00875B19">
        <w:rPr>
          <w:rFonts w:ascii="Times New Roman" w:hAnsi="Times New Roman" w:cs="Times New Roman"/>
          <w:b/>
          <w:bCs/>
          <w:szCs w:val="24"/>
        </w:rPr>
        <w:t xml:space="preserve">Table S2. The equation to estimate baseline levels of </w:t>
      </w:r>
      <w:proofErr w:type="spellStart"/>
      <w:r w:rsidRPr="00875B19">
        <w:rPr>
          <w:rFonts w:ascii="Times New Roman" w:hAnsi="Times New Roman" w:cs="Times New Roman"/>
          <w:b/>
          <w:bCs/>
          <w:szCs w:val="24"/>
        </w:rPr>
        <w:t>Scr</w:t>
      </w:r>
      <w:proofErr w:type="spellEnd"/>
      <w:r w:rsidRPr="00875B19">
        <w:rPr>
          <w:rFonts w:ascii="Times New Roman" w:hAnsi="Times New Roman" w:cs="Times New Roman"/>
          <w:b/>
          <w:bCs/>
          <w:szCs w:val="24"/>
        </w:rPr>
        <w:t xml:space="preserve"> and eGFR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055"/>
        <w:gridCol w:w="790"/>
        <w:gridCol w:w="937"/>
        <w:gridCol w:w="898"/>
        <w:gridCol w:w="992"/>
        <w:gridCol w:w="3624"/>
      </w:tblGrid>
      <w:tr w:rsidR="004C0A6A" w:rsidRPr="00A178E5" w14:paraId="473F0AE7" w14:textId="77777777" w:rsidTr="003E2199">
        <w:trPr>
          <w:trHeight w:val="278"/>
          <w:jc w:val="center"/>
        </w:trPr>
        <w:tc>
          <w:tcPr>
            <w:tcW w:w="636" w:type="pct"/>
            <w:noWrap/>
            <w:vAlign w:val="center"/>
            <w:hideMark/>
          </w:tcPr>
          <w:p w14:paraId="567A918D" w14:textId="77777777" w:rsidR="004C0A6A" w:rsidRPr="00A178E5" w:rsidRDefault="004C0A6A" w:rsidP="003E2199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6" w:type="pct"/>
            <w:noWrap/>
            <w:vAlign w:val="center"/>
            <w:hideMark/>
          </w:tcPr>
          <w:p w14:paraId="372EC416" w14:textId="77777777" w:rsidR="004C0A6A" w:rsidRPr="00787402" w:rsidRDefault="004C0A6A" w:rsidP="003E2199">
            <w:pPr>
              <w:widowControl/>
              <w:adjustRightInd w:val="0"/>
              <w:snapToGrid w:val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8740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Age</w:t>
            </w:r>
          </w:p>
        </w:tc>
        <w:tc>
          <w:tcPr>
            <w:tcW w:w="565" w:type="pct"/>
            <w:noWrap/>
            <w:vAlign w:val="center"/>
            <w:hideMark/>
          </w:tcPr>
          <w:p w14:paraId="18254F1F" w14:textId="77777777" w:rsidR="004C0A6A" w:rsidRPr="00787402" w:rsidRDefault="004C0A6A" w:rsidP="003E2199">
            <w:pPr>
              <w:widowControl/>
              <w:adjustRightInd w:val="0"/>
              <w:snapToGrid w:val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8740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Gender</w:t>
            </w:r>
          </w:p>
        </w:tc>
        <w:tc>
          <w:tcPr>
            <w:tcW w:w="541" w:type="pct"/>
            <w:noWrap/>
            <w:vAlign w:val="center"/>
            <w:hideMark/>
          </w:tcPr>
          <w:p w14:paraId="44CDF0CC" w14:textId="77777777" w:rsidR="00A178E5" w:rsidRPr="00787402" w:rsidRDefault="004C0A6A" w:rsidP="003E2199">
            <w:pPr>
              <w:widowControl/>
              <w:adjustRightInd w:val="0"/>
              <w:snapToGrid w:val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proofErr w:type="spellStart"/>
            <w:r w:rsidRPr="0078740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Scr</w:t>
            </w:r>
            <w:proofErr w:type="spellEnd"/>
            <w:r w:rsidRPr="0078740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 xml:space="preserve">, </w:t>
            </w:r>
          </w:p>
          <w:p w14:paraId="6A59048B" w14:textId="36325AB0" w:rsidR="004C0A6A" w:rsidRPr="00787402" w:rsidRDefault="004C0A6A" w:rsidP="003E2199">
            <w:pPr>
              <w:widowControl/>
              <w:adjustRightInd w:val="0"/>
              <w:snapToGrid w:val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8740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mg/dL</w:t>
            </w:r>
          </w:p>
        </w:tc>
        <w:tc>
          <w:tcPr>
            <w:tcW w:w="598" w:type="pct"/>
            <w:noWrap/>
            <w:vAlign w:val="center"/>
            <w:hideMark/>
          </w:tcPr>
          <w:p w14:paraId="74102FBF" w14:textId="77777777" w:rsidR="004C0A6A" w:rsidRPr="00787402" w:rsidRDefault="004C0A6A" w:rsidP="003E2199">
            <w:pPr>
              <w:widowControl/>
              <w:adjustRightInd w:val="0"/>
              <w:snapToGrid w:val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8740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Race</w:t>
            </w:r>
          </w:p>
        </w:tc>
        <w:tc>
          <w:tcPr>
            <w:tcW w:w="2184" w:type="pct"/>
            <w:noWrap/>
            <w:vAlign w:val="center"/>
            <w:hideMark/>
          </w:tcPr>
          <w:p w14:paraId="2C0497C4" w14:textId="77777777" w:rsidR="004C0A6A" w:rsidRPr="00787402" w:rsidRDefault="004C0A6A" w:rsidP="003E2199">
            <w:pPr>
              <w:widowControl/>
              <w:adjustRightInd w:val="0"/>
              <w:snapToGrid w:val="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8740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Equation</w:t>
            </w:r>
          </w:p>
        </w:tc>
      </w:tr>
      <w:tr w:rsidR="004C0A6A" w:rsidRPr="00A178E5" w14:paraId="2132D8FD" w14:textId="77777777" w:rsidTr="003E2199">
        <w:trPr>
          <w:trHeight w:val="308"/>
          <w:jc w:val="center"/>
        </w:trPr>
        <w:tc>
          <w:tcPr>
            <w:tcW w:w="636" w:type="pct"/>
            <w:vMerge w:val="restart"/>
            <w:vAlign w:val="center"/>
            <w:hideMark/>
          </w:tcPr>
          <w:p w14:paraId="58920B72" w14:textId="6FF6A2AA" w:rsidR="004C0A6A" w:rsidRPr="00A178E5" w:rsidRDefault="004C0A6A" w:rsidP="003E2199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 w:hint="eastAsia"/>
                <w:color w:val="000000"/>
                <w:kern w:val="0"/>
                <w:sz w:val="21"/>
                <w:szCs w:val="21"/>
              </w:rPr>
            </w:pPr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  <w:t xml:space="preserve">Baseline </w:t>
            </w:r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  <w:br/>
            </w:r>
            <w:proofErr w:type="spellStart"/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  <w:t>Scr</w:t>
            </w:r>
            <w:proofErr w:type="spellEnd"/>
            <w:r w:rsidR="002525E0">
              <w:rPr>
                <w:rFonts w:ascii="Times New Roman" w:eastAsia="等线" w:hAnsi="Times New Roman" w:cs="Times New Roman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="002525E0" w:rsidRPr="002525E0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1"/>
                <w:szCs w:val="21"/>
                <w:vertAlign w:val="superscript"/>
              </w:rPr>
              <w:t>a</w:t>
            </w:r>
          </w:p>
        </w:tc>
        <w:tc>
          <w:tcPr>
            <w:tcW w:w="476" w:type="pct"/>
            <w:noWrap/>
            <w:vAlign w:val="center"/>
            <w:hideMark/>
          </w:tcPr>
          <w:p w14:paraId="75CDF1D9" w14:textId="77777777" w:rsidR="004C0A6A" w:rsidRPr="00A178E5" w:rsidRDefault="004C0A6A" w:rsidP="003E2199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</w:pPr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  <w:t>&gt;18</w:t>
            </w:r>
          </w:p>
        </w:tc>
        <w:tc>
          <w:tcPr>
            <w:tcW w:w="565" w:type="pct"/>
            <w:noWrap/>
            <w:vAlign w:val="center"/>
            <w:hideMark/>
          </w:tcPr>
          <w:p w14:paraId="78C3FF13" w14:textId="77777777" w:rsidR="004C0A6A" w:rsidRPr="00A178E5" w:rsidRDefault="004C0A6A" w:rsidP="003E2199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</w:pPr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  <w:t>Female</w:t>
            </w:r>
          </w:p>
        </w:tc>
        <w:tc>
          <w:tcPr>
            <w:tcW w:w="541" w:type="pct"/>
            <w:noWrap/>
            <w:vAlign w:val="center"/>
            <w:hideMark/>
          </w:tcPr>
          <w:p w14:paraId="121D75D0" w14:textId="77777777" w:rsidR="004C0A6A" w:rsidRPr="00A178E5" w:rsidRDefault="004C0A6A" w:rsidP="003E2199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</w:pPr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  <w:t>---</w:t>
            </w:r>
          </w:p>
        </w:tc>
        <w:tc>
          <w:tcPr>
            <w:tcW w:w="598" w:type="pct"/>
            <w:noWrap/>
            <w:vAlign w:val="center"/>
            <w:hideMark/>
          </w:tcPr>
          <w:p w14:paraId="0F3D746C" w14:textId="77777777" w:rsidR="004C0A6A" w:rsidRPr="00A178E5" w:rsidRDefault="004C0A6A" w:rsidP="003E2199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</w:pPr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  <w:t>Black</w:t>
            </w:r>
          </w:p>
        </w:tc>
        <w:tc>
          <w:tcPr>
            <w:tcW w:w="2184" w:type="pct"/>
            <w:noWrap/>
            <w:vAlign w:val="center"/>
            <w:hideMark/>
          </w:tcPr>
          <w:p w14:paraId="43A80E21" w14:textId="77777777" w:rsidR="004C0A6A" w:rsidRPr="00A178E5" w:rsidRDefault="004C0A6A" w:rsidP="003E2199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</w:pPr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  <w:t>=(75/[186×(age)</w:t>
            </w:r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:vertAlign w:val="superscript"/>
              </w:rPr>
              <w:t>-0.203</w:t>
            </w:r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  <w:t>×0.742×1.21])</w:t>
            </w:r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:vertAlign w:val="superscript"/>
              </w:rPr>
              <w:t>-0.887</w:t>
            </w:r>
          </w:p>
        </w:tc>
      </w:tr>
      <w:tr w:rsidR="004C0A6A" w:rsidRPr="00A178E5" w14:paraId="0B936AE0" w14:textId="77777777" w:rsidTr="003E2199">
        <w:trPr>
          <w:trHeight w:val="308"/>
          <w:jc w:val="center"/>
        </w:trPr>
        <w:tc>
          <w:tcPr>
            <w:tcW w:w="636" w:type="pct"/>
            <w:vMerge/>
            <w:vAlign w:val="center"/>
            <w:hideMark/>
          </w:tcPr>
          <w:p w14:paraId="36BB22F3" w14:textId="77777777" w:rsidR="004C0A6A" w:rsidRPr="00A178E5" w:rsidRDefault="004C0A6A" w:rsidP="003E2199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6" w:type="pct"/>
            <w:noWrap/>
            <w:vAlign w:val="center"/>
            <w:hideMark/>
          </w:tcPr>
          <w:p w14:paraId="4438913B" w14:textId="77777777" w:rsidR="004C0A6A" w:rsidRPr="00A178E5" w:rsidRDefault="004C0A6A" w:rsidP="003E2199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5" w:type="pct"/>
            <w:noWrap/>
            <w:vAlign w:val="center"/>
            <w:hideMark/>
          </w:tcPr>
          <w:p w14:paraId="49284CD0" w14:textId="77777777" w:rsidR="004C0A6A" w:rsidRPr="00A178E5" w:rsidRDefault="004C0A6A" w:rsidP="003E2199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541" w:type="pct"/>
            <w:noWrap/>
            <w:vAlign w:val="center"/>
            <w:hideMark/>
          </w:tcPr>
          <w:p w14:paraId="2A17B33C" w14:textId="77777777" w:rsidR="004C0A6A" w:rsidRPr="00A178E5" w:rsidRDefault="004C0A6A" w:rsidP="003E2199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</w:pPr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  <w:t>---</w:t>
            </w:r>
          </w:p>
        </w:tc>
        <w:tc>
          <w:tcPr>
            <w:tcW w:w="598" w:type="pct"/>
            <w:noWrap/>
            <w:vAlign w:val="center"/>
            <w:hideMark/>
          </w:tcPr>
          <w:p w14:paraId="6A43DF4F" w14:textId="77777777" w:rsidR="004C0A6A" w:rsidRPr="00A178E5" w:rsidRDefault="004C0A6A" w:rsidP="003E2199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</w:pPr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  <w:t>Others</w:t>
            </w:r>
          </w:p>
        </w:tc>
        <w:tc>
          <w:tcPr>
            <w:tcW w:w="2184" w:type="pct"/>
            <w:noWrap/>
            <w:vAlign w:val="center"/>
            <w:hideMark/>
          </w:tcPr>
          <w:p w14:paraId="48DAC3B9" w14:textId="77777777" w:rsidR="004C0A6A" w:rsidRPr="00A178E5" w:rsidRDefault="004C0A6A" w:rsidP="003E2199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</w:pPr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  <w:t>=(75/[186×(age)</w:t>
            </w:r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:vertAlign w:val="superscript"/>
              </w:rPr>
              <w:t>-0.203</w:t>
            </w:r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  <w:t>×0.742])</w:t>
            </w:r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:vertAlign w:val="superscript"/>
              </w:rPr>
              <w:t>-0.887</w:t>
            </w:r>
          </w:p>
        </w:tc>
      </w:tr>
      <w:tr w:rsidR="004C0A6A" w:rsidRPr="00A178E5" w14:paraId="766E028B" w14:textId="77777777" w:rsidTr="003E2199">
        <w:trPr>
          <w:trHeight w:val="308"/>
          <w:jc w:val="center"/>
        </w:trPr>
        <w:tc>
          <w:tcPr>
            <w:tcW w:w="636" w:type="pct"/>
            <w:vMerge/>
            <w:vAlign w:val="center"/>
            <w:hideMark/>
          </w:tcPr>
          <w:p w14:paraId="3177BE9C" w14:textId="77777777" w:rsidR="004C0A6A" w:rsidRPr="00A178E5" w:rsidRDefault="004C0A6A" w:rsidP="003E2199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6" w:type="pct"/>
            <w:noWrap/>
            <w:vAlign w:val="center"/>
            <w:hideMark/>
          </w:tcPr>
          <w:p w14:paraId="59D83917" w14:textId="77777777" w:rsidR="004C0A6A" w:rsidRPr="00A178E5" w:rsidRDefault="004C0A6A" w:rsidP="003E2199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</w:pPr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  <w:t>&gt;18</w:t>
            </w:r>
          </w:p>
        </w:tc>
        <w:tc>
          <w:tcPr>
            <w:tcW w:w="565" w:type="pct"/>
            <w:noWrap/>
            <w:vAlign w:val="center"/>
            <w:hideMark/>
          </w:tcPr>
          <w:p w14:paraId="57132010" w14:textId="77777777" w:rsidR="004C0A6A" w:rsidRPr="00A178E5" w:rsidRDefault="004C0A6A" w:rsidP="003E2199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</w:pPr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  <w:t>Male</w:t>
            </w:r>
          </w:p>
        </w:tc>
        <w:tc>
          <w:tcPr>
            <w:tcW w:w="541" w:type="pct"/>
            <w:noWrap/>
            <w:vAlign w:val="center"/>
            <w:hideMark/>
          </w:tcPr>
          <w:p w14:paraId="13C1F78F" w14:textId="77777777" w:rsidR="004C0A6A" w:rsidRPr="00A178E5" w:rsidRDefault="004C0A6A" w:rsidP="003E2199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</w:pPr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  <w:t>---</w:t>
            </w:r>
          </w:p>
        </w:tc>
        <w:tc>
          <w:tcPr>
            <w:tcW w:w="598" w:type="pct"/>
            <w:noWrap/>
            <w:vAlign w:val="center"/>
            <w:hideMark/>
          </w:tcPr>
          <w:p w14:paraId="1342D217" w14:textId="77777777" w:rsidR="004C0A6A" w:rsidRPr="00A178E5" w:rsidRDefault="004C0A6A" w:rsidP="003E2199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</w:pPr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  <w:t>Black</w:t>
            </w:r>
          </w:p>
        </w:tc>
        <w:tc>
          <w:tcPr>
            <w:tcW w:w="2184" w:type="pct"/>
            <w:noWrap/>
            <w:vAlign w:val="center"/>
            <w:hideMark/>
          </w:tcPr>
          <w:p w14:paraId="0582651F" w14:textId="77777777" w:rsidR="004C0A6A" w:rsidRPr="00A178E5" w:rsidRDefault="004C0A6A" w:rsidP="003E2199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</w:pPr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  <w:t>=(75/[186×(age)</w:t>
            </w:r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:vertAlign w:val="superscript"/>
              </w:rPr>
              <w:t>-0.203</w:t>
            </w:r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  <w:t>×1.21])</w:t>
            </w:r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:vertAlign w:val="superscript"/>
              </w:rPr>
              <w:t>-0.887</w:t>
            </w:r>
          </w:p>
        </w:tc>
      </w:tr>
      <w:tr w:rsidR="004C0A6A" w:rsidRPr="00A178E5" w14:paraId="1B04D17A" w14:textId="77777777" w:rsidTr="003E2199">
        <w:trPr>
          <w:trHeight w:val="308"/>
          <w:jc w:val="center"/>
        </w:trPr>
        <w:tc>
          <w:tcPr>
            <w:tcW w:w="636" w:type="pct"/>
            <w:vMerge/>
            <w:vAlign w:val="center"/>
            <w:hideMark/>
          </w:tcPr>
          <w:p w14:paraId="756475BF" w14:textId="77777777" w:rsidR="004C0A6A" w:rsidRPr="00A178E5" w:rsidRDefault="004C0A6A" w:rsidP="003E2199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6" w:type="pct"/>
            <w:noWrap/>
            <w:vAlign w:val="center"/>
            <w:hideMark/>
          </w:tcPr>
          <w:p w14:paraId="2A0605EB" w14:textId="77777777" w:rsidR="004C0A6A" w:rsidRPr="00A178E5" w:rsidRDefault="004C0A6A" w:rsidP="003E2199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5" w:type="pct"/>
            <w:noWrap/>
            <w:vAlign w:val="center"/>
            <w:hideMark/>
          </w:tcPr>
          <w:p w14:paraId="441DC0A4" w14:textId="77777777" w:rsidR="004C0A6A" w:rsidRPr="00A178E5" w:rsidRDefault="004C0A6A" w:rsidP="003E2199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541" w:type="pct"/>
            <w:noWrap/>
            <w:vAlign w:val="center"/>
            <w:hideMark/>
          </w:tcPr>
          <w:p w14:paraId="44743D3A" w14:textId="77777777" w:rsidR="004C0A6A" w:rsidRPr="00A178E5" w:rsidRDefault="004C0A6A" w:rsidP="003E2199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</w:pPr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  <w:t>---</w:t>
            </w:r>
          </w:p>
        </w:tc>
        <w:tc>
          <w:tcPr>
            <w:tcW w:w="598" w:type="pct"/>
            <w:noWrap/>
            <w:vAlign w:val="center"/>
            <w:hideMark/>
          </w:tcPr>
          <w:p w14:paraId="3A5DB841" w14:textId="77777777" w:rsidR="004C0A6A" w:rsidRPr="00A178E5" w:rsidRDefault="004C0A6A" w:rsidP="003E2199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</w:pPr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  <w:t>Others</w:t>
            </w:r>
          </w:p>
        </w:tc>
        <w:tc>
          <w:tcPr>
            <w:tcW w:w="2184" w:type="pct"/>
            <w:noWrap/>
            <w:vAlign w:val="center"/>
            <w:hideMark/>
          </w:tcPr>
          <w:p w14:paraId="38727BD1" w14:textId="77777777" w:rsidR="004C0A6A" w:rsidRPr="00A178E5" w:rsidRDefault="004C0A6A" w:rsidP="003E2199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</w:pPr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  <w:t>=(75/[186×(age)</w:t>
            </w:r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:vertAlign w:val="superscript"/>
              </w:rPr>
              <w:t>-0.203</w:t>
            </w:r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  <w:t>])</w:t>
            </w:r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:vertAlign w:val="superscript"/>
              </w:rPr>
              <w:t>-0.887</w:t>
            </w:r>
          </w:p>
        </w:tc>
      </w:tr>
      <w:tr w:rsidR="004C0A6A" w:rsidRPr="00A178E5" w14:paraId="7B40D904" w14:textId="77777777" w:rsidTr="003E2199">
        <w:trPr>
          <w:trHeight w:val="308"/>
          <w:jc w:val="center"/>
        </w:trPr>
        <w:tc>
          <w:tcPr>
            <w:tcW w:w="636" w:type="pct"/>
            <w:vMerge w:val="restart"/>
            <w:vAlign w:val="center"/>
            <w:hideMark/>
          </w:tcPr>
          <w:p w14:paraId="61A1A3A3" w14:textId="72D38A41" w:rsidR="00B55153" w:rsidRDefault="00B55153" w:rsidP="003E2199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1"/>
                <w:szCs w:val="21"/>
              </w:rPr>
              <w:t>Baseline</w:t>
            </w:r>
            <w:r w:rsidR="004C0A6A"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  <w:p w14:paraId="22E4F2EA" w14:textId="63CB4F50" w:rsidR="004C0A6A" w:rsidRPr="00A178E5" w:rsidRDefault="004C0A6A" w:rsidP="003E2199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 w:hint="eastAsia"/>
                <w:color w:val="000000"/>
                <w:kern w:val="0"/>
                <w:sz w:val="21"/>
                <w:szCs w:val="21"/>
              </w:rPr>
            </w:pPr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  <w:t>eGFR</w:t>
            </w:r>
            <w:r w:rsidR="002525E0">
              <w:rPr>
                <w:rFonts w:ascii="Times New Roman" w:eastAsia="等线" w:hAnsi="Times New Roman" w:cs="Times New Roman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="002525E0" w:rsidRPr="002525E0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1"/>
                <w:szCs w:val="21"/>
                <w:vertAlign w:val="superscript"/>
              </w:rPr>
              <w:t>b</w:t>
            </w:r>
          </w:p>
        </w:tc>
        <w:tc>
          <w:tcPr>
            <w:tcW w:w="476" w:type="pct"/>
            <w:noWrap/>
            <w:vAlign w:val="center"/>
            <w:hideMark/>
          </w:tcPr>
          <w:p w14:paraId="4447BA53" w14:textId="77777777" w:rsidR="004C0A6A" w:rsidRPr="00A178E5" w:rsidRDefault="004C0A6A" w:rsidP="003E2199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</w:pPr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  <w:t>&gt;18</w:t>
            </w:r>
          </w:p>
        </w:tc>
        <w:tc>
          <w:tcPr>
            <w:tcW w:w="565" w:type="pct"/>
            <w:noWrap/>
            <w:vAlign w:val="center"/>
            <w:hideMark/>
          </w:tcPr>
          <w:p w14:paraId="0EC3C84A" w14:textId="77777777" w:rsidR="004C0A6A" w:rsidRPr="00A178E5" w:rsidRDefault="004C0A6A" w:rsidP="003E2199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</w:pPr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  <w:t>Female</w:t>
            </w:r>
          </w:p>
        </w:tc>
        <w:tc>
          <w:tcPr>
            <w:tcW w:w="541" w:type="pct"/>
            <w:noWrap/>
            <w:vAlign w:val="center"/>
            <w:hideMark/>
          </w:tcPr>
          <w:p w14:paraId="07E772F6" w14:textId="77777777" w:rsidR="004C0A6A" w:rsidRPr="00A178E5" w:rsidRDefault="004C0A6A" w:rsidP="003E2199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</w:pPr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  <w:t>≤ 0.7</w:t>
            </w:r>
          </w:p>
        </w:tc>
        <w:tc>
          <w:tcPr>
            <w:tcW w:w="598" w:type="pct"/>
            <w:noWrap/>
            <w:vAlign w:val="center"/>
            <w:hideMark/>
          </w:tcPr>
          <w:p w14:paraId="5532040F" w14:textId="77777777" w:rsidR="004C0A6A" w:rsidRPr="00A178E5" w:rsidRDefault="004C0A6A" w:rsidP="003E2199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</w:pPr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  <w:t>---</w:t>
            </w:r>
          </w:p>
        </w:tc>
        <w:tc>
          <w:tcPr>
            <w:tcW w:w="2184" w:type="pct"/>
            <w:noWrap/>
            <w:vAlign w:val="center"/>
            <w:hideMark/>
          </w:tcPr>
          <w:p w14:paraId="7AD2923B" w14:textId="77777777" w:rsidR="004C0A6A" w:rsidRPr="00A178E5" w:rsidRDefault="004C0A6A" w:rsidP="003E2199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</w:pPr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  <w:t>=142×(</w:t>
            </w:r>
            <w:proofErr w:type="spellStart"/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  <w:t>Scr</w:t>
            </w:r>
            <w:proofErr w:type="spellEnd"/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  <w:t>/0.7)</w:t>
            </w:r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:vertAlign w:val="superscript"/>
              </w:rPr>
              <w:t>-0.241</w:t>
            </w:r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  <w:t>×0.9938</w:t>
            </w:r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:vertAlign w:val="superscript"/>
              </w:rPr>
              <w:t>age</w:t>
            </w:r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  <w:t>×1.012</w:t>
            </w:r>
          </w:p>
        </w:tc>
      </w:tr>
      <w:tr w:rsidR="004C0A6A" w:rsidRPr="00A178E5" w14:paraId="66C0357B" w14:textId="77777777" w:rsidTr="003E2199">
        <w:trPr>
          <w:trHeight w:val="308"/>
          <w:jc w:val="center"/>
        </w:trPr>
        <w:tc>
          <w:tcPr>
            <w:tcW w:w="636" w:type="pct"/>
            <w:vMerge/>
            <w:vAlign w:val="center"/>
            <w:hideMark/>
          </w:tcPr>
          <w:p w14:paraId="01D26AC3" w14:textId="77777777" w:rsidR="004C0A6A" w:rsidRPr="00A178E5" w:rsidRDefault="004C0A6A" w:rsidP="003E2199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6" w:type="pct"/>
            <w:noWrap/>
            <w:vAlign w:val="center"/>
            <w:hideMark/>
          </w:tcPr>
          <w:p w14:paraId="00567B82" w14:textId="77777777" w:rsidR="004C0A6A" w:rsidRPr="00A178E5" w:rsidRDefault="004C0A6A" w:rsidP="003E2199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5" w:type="pct"/>
            <w:noWrap/>
            <w:vAlign w:val="center"/>
            <w:hideMark/>
          </w:tcPr>
          <w:p w14:paraId="10CCD458" w14:textId="77777777" w:rsidR="004C0A6A" w:rsidRPr="00A178E5" w:rsidRDefault="004C0A6A" w:rsidP="003E2199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541" w:type="pct"/>
            <w:noWrap/>
            <w:vAlign w:val="center"/>
            <w:hideMark/>
          </w:tcPr>
          <w:p w14:paraId="1CFADB3A" w14:textId="77777777" w:rsidR="004C0A6A" w:rsidRPr="00A178E5" w:rsidRDefault="004C0A6A" w:rsidP="003E2199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</w:pPr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  <w:t>&gt; 0.7</w:t>
            </w:r>
          </w:p>
        </w:tc>
        <w:tc>
          <w:tcPr>
            <w:tcW w:w="598" w:type="pct"/>
            <w:noWrap/>
            <w:vAlign w:val="center"/>
            <w:hideMark/>
          </w:tcPr>
          <w:p w14:paraId="5EB9108B" w14:textId="77777777" w:rsidR="004C0A6A" w:rsidRPr="00A178E5" w:rsidRDefault="004C0A6A" w:rsidP="003E2199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</w:pPr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  <w:t>---</w:t>
            </w:r>
          </w:p>
        </w:tc>
        <w:tc>
          <w:tcPr>
            <w:tcW w:w="2184" w:type="pct"/>
            <w:noWrap/>
            <w:vAlign w:val="center"/>
            <w:hideMark/>
          </w:tcPr>
          <w:p w14:paraId="7CBC817B" w14:textId="77777777" w:rsidR="004C0A6A" w:rsidRPr="00A178E5" w:rsidRDefault="004C0A6A" w:rsidP="003E2199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</w:pPr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  <w:t>=142×(</w:t>
            </w:r>
            <w:proofErr w:type="spellStart"/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  <w:t>Scr</w:t>
            </w:r>
            <w:proofErr w:type="spellEnd"/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  <w:t>/0.7)</w:t>
            </w:r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:vertAlign w:val="superscript"/>
              </w:rPr>
              <w:t>-1.200</w:t>
            </w:r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  <w:t>×0.9938</w:t>
            </w:r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:vertAlign w:val="superscript"/>
              </w:rPr>
              <w:t>age</w:t>
            </w:r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  <w:t>×1.012</w:t>
            </w:r>
          </w:p>
        </w:tc>
      </w:tr>
      <w:tr w:rsidR="004C0A6A" w:rsidRPr="00A178E5" w14:paraId="4D942AC2" w14:textId="77777777" w:rsidTr="003E2199">
        <w:trPr>
          <w:trHeight w:val="308"/>
          <w:jc w:val="center"/>
        </w:trPr>
        <w:tc>
          <w:tcPr>
            <w:tcW w:w="636" w:type="pct"/>
            <w:vMerge/>
            <w:vAlign w:val="center"/>
            <w:hideMark/>
          </w:tcPr>
          <w:p w14:paraId="76D09BCD" w14:textId="77777777" w:rsidR="004C0A6A" w:rsidRPr="00A178E5" w:rsidRDefault="004C0A6A" w:rsidP="003E2199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6" w:type="pct"/>
            <w:noWrap/>
            <w:vAlign w:val="center"/>
            <w:hideMark/>
          </w:tcPr>
          <w:p w14:paraId="3BF60BCC" w14:textId="77777777" w:rsidR="004C0A6A" w:rsidRPr="00A178E5" w:rsidRDefault="004C0A6A" w:rsidP="003E2199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</w:pPr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  <w:t>&gt;18</w:t>
            </w:r>
          </w:p>
        </w:tc>
        <w:tc>
          <w:tcPr>
            <w:tcW w:w="565" w:type="pct"/>
            <w:noWrap/>
            <w:vAlign w:val="center"/>
            <w:hideMark/>
          </w:tcPr>
          <w:p w14:paraId="692F628E" w14:textId="77777777" w:rsidR="004C0A6A" w:rsidRPr="00A178E5" w:rsidRDefault="004C0A6A" w:rsidP="003E2199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</w:pPr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  <w:t>Male</w:t>
            </w:r>
          </w:p>
        </w:tc>
        <w:tc>
          <w:tcPr>
            <w:tcW w:w="541" w:type="pct"/>
            <w:noWrap/>
            <w:vAlign w:val="center"/>
            <w:hideMark/>
          </w:tcPr>
          <w:p w14:paraId="59E4CC6F" w14:textId="77777777" w:rsidR="004C0A6A" w:rsidRPr="00A178E5" w:rsidRDefault="004C0A6A" w:rsidP="003E2199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</w:pPr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  <w:t>≤ 0.9</w:t>
            </w:r>
          </w:p>
        </w:tc>
        <w:tc>
          <w:tcPr>
            <w:tcW w:w="598" w:type="pct"/>
            <w:noWrap/>
            <w:vAlign w:val="center"/>
            <w:hideMark/>
          </w:tcPr>
          <w:p w14:paraId="398398EA" w14:textId="77777777" w:rsidR="004C0A6A" w:rsidRPr="00A178E5" w:rsidRDefault="004C0A6A" w:rsidP="003E2199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</w:pPr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  <w:t>---</w:t>
            </w:r>
          </w:p>
        </w:tc>
        <w:tc>
          <w:tcPr>
            <w:tcW w:w="2184" w:type="pct"/>
            <w:noWrap/>
            <w:vAlign w:val="center"/>
            <w:hideMark/>
          </w:tcPr>
          <w:p w14:paraId="088E13A4" w14:textId="77777777" w:rsidR="004C0A6A" w:rsidRPr="00A178E5" w:rsidRDefault="004C0A6A" w:rsidP="003E2199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</w:pPr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  <w:t>=142×(</w:t>
            </w:r>
            <w:proofErr w:type="spellStart"/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  <w:t>Scr</w:t>
            </w:r>
            <w:proofErr w:type="spellEnd"/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  <w:t>/0.9)</w:t>
            </w:r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:vertAlign w:val="superscript"/>
              </w:rPr>
              <w:t>-0.302</w:t>
            </w:r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  <w:t>×0.9938</w:t>
            </w:r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:vertAlign w:val="superscript"/>
              </w:rPr>
              <w:t>age</w:t>
            </w:r>
          </w:p>
        </w:tc>
      </w:tr>
      <w:tr w:rsidR="004C0A6A" w:rsidRPr="00A178E5" w14:paraId="4F9C8E03" w14:textId="77777777" w:rsidTr="003E2199">
        <w:trPr>
          <w:trHeight w:val="308"/>
          <w:jc w:val="center"/>
        </w:trPr>
        <w:tc>
          <w:tcPr>
            <w:tcW w:w="636" w:type="pct"/>
            <w:vMerge/>
            <w:vAlign w:val="center"/>
            <w:hideMark/>
          </w:tcPr>
          <w:p w14:paraId="48392673" w14:textId="77777777" w:rsidR="004C0A6A" w:rsidRPr="00A178E5" w:rsidRDefault="004C0A6A" w:rsidP="003E2199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6" w:type="pct"/>
            <w:noWrap/>
            <w:vAlign w:val="center"/>
            <w:hideMark/>
          </w:tcPr>
          <w:p w14:paraId="5384D8AD" w14:textId="77777777" w:rsidR="004C0A6A" w:rsidRPr="00A178E5" w:rsidRDefault="004C0A6A" w:rsidP="003E2199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</w:pPr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65" w:type="pct"/>
            <w:noWrap/>
            <w:vAlign w:val="center"/>
            <w:hideMark/>
          </w:tcPr>
          <w:p w14:paraId="2A7948F4" w14:textId="77777777" w:rsidR="004C0A6A" w:rsidRPr="00A178E5" w:rsidRDefault="004C0A6A" w:rsidP="003E2199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</w:pPr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41" w:type="pct"/>
            <w:noWrap/>
            <w:vAlign w:val="center"/>
            <w:hideMark/>
          </w:tcPr>
          <w:p w14:paraId="09F085E5" w14:textId="77777777" w:rsidR="004C0A6A" w:rsidRPr="00A178E5" w:rsidRDefault="004C0A6A" w:rsidP="003E2199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</w:pPr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  <w:t>&gt; 0.9</w:t>
            </w:r>
          </w:p>
        </w:tc>
        <w:tc>
          <w:tcPr>
            <w:tcW w:w="598" w:type="pct"/>
            <w:noWrap/>
            <w:vAlign w:val="center"/>
            <w:hideMark/>
          </w:tcPr>
          <w:p w14:paraId="6B4D6014" w14:textId="77777777" w:rsidR="004C0A6A" w:rsidRPr="00A178E5" w:rsidRDefault="004C0A6A" w:rsidP="003E2199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</w:pPr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  <w:t>---</w:t>
            </w:r>
          </w:p>
        </w:tc>
        <w:tc>
          <w:tcPr>
            <w:tcW w:w="2184" w:type="pct"/>
            <w:noWrap/>
            <w:vAlign w:val="center"/>
            <w:hideMark/>
          </w:tcPr>
          <w:p w14:paraId="126BE0D2" w14:textId="77777777" w:rsidR="004C0A6A" w:rsidRPr="00A178E5" w:rsidRDefault="004C0A6A" w:rsidP="003E2199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</w:pPr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  <w:t>=142×(</w:t>
            </w:r>
            <w:proofErr w:type="spellStart"/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  <w:t>Scr</w:t>
            </w:r>
            <w:proofErr w:type="spellEnd"/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  <w:t>/0.9)</w:t>
            </w:r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:vertAlign w:val="superscript"/>
              </w:rPr>
              <w:t>-1.200</w:t>
            </w:r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</w:rPr>
              <w:t>×0.9938</w:t>
            </w:r>
            <w:r w:rsidRPr="00A178E5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:vertAlign w:val="superscript"/>
              </w:rPr>
              <w:t>age</w:t>
            </w:r>
          </w:p>
        </w:tc>
      </w:tr>
    </w:tbl>
    <w:p w14:paraId="0AF551AD" w14:textId="2616ADB1" w:rsidR="002525E0" w:rsidRPr="002525E0" w:rsidRDefault="002525E0" w:rsidP="00A178E5">
      <w:pPr>
        <w:spacing w:line="240" w:lineRule="auto"/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</w:pPr>
      <w:r w:rsidRPr="002525E0">
        <w:rPr>
          <w:rFonts w:ascii="Times New Roman" w:hAnsi="Times New Roman" w:cs="Times New Roman" w:hint="eastAsia"/>
          <w:b/>
          <w:bCs/>
          <w:sz w:val="21"/>
          <w:szCs w:val="21"/>
          <w:vertAlign w:val="superscript"/>
        </w:rPr>
        <w:t>a</w:t>
      </w:r>
      <w:r w:rsidRPr="002525E0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  <w:r w:rsidRPr="002525E0">
        <w:rPr>
          <w:rFonts w:ascii="Times New Roman" w:hAnsi="Times New Roman" w:cs="Times New Roman" w:hint="eastAsia"/>
          <w:color w:val="000000" w:themeColor="text1"/>
          <w:sz w:val="21"/>
          <w:szCs w:val="21"/>
          <w:shd w:val="clear" w:color="auto" w:fill="FFFFFF"/>
        </w:rPr>
        <w:t xml:space="preserve">Baseline </w:t>
      </w:r>
      <w:proofErr w:type="spellStart"/>
      <w:r w:rsidRPr="002525E0">
        <w:rPr>
          <w:rFonts w:ascii="Times New Roman" w:hAnsi="Times New Roman" w:cs="Times New Roman" w:hint="eastAsia"/>
          <w:color w:val="000000" w:themeColor="text1"/>
          <w:sz w:val="21"/>
          <w:szCs w:val="21"/>
          <w:shd w:val="clear" w:color="auto" w:fill="FFFFFF"/>
        </w:rPr>
        <w:t>Scr</w:t>
      </w:r>
      <w:proofErr w:type="spellEnd"/>
      <w:r w:rsidRPr="002525E0">
        <w:rPr>
          <w:rFonts w:ascii="Times New Roman" w:hAnsi="Times New Roman" w:cs="Times New Roman" w:hint="eastAsia"/>
          <w:color w:val="000000" w:themeColor="text1"/>
          <w:sz w:val="21"/>
          <w:szCs w:val="21"/>
          <w:shd w:val="clear" w:color="auto" w:fill="FFFFFF"/>
        </w:rPr>
        <w:t xml:space="preserve"> was calculated by </w:t>
      </w:r>
      <w:r w:rsidRPr="002525E0">
        <w:rPr>
          <w:rFonts w:ascii="Times New Roman" w:hAnsi="Times New Roman" w:cs="Times New Roman" w:hint="eastAsia"/>
          <w:color w:val="000000" w:themeColor="text1"/>
          <w:sz w:val="21"/>
          <w:szCs w:val="21"/>
          <w:shd w:val="clear" w:color="auto" w:fill="FFFFFF"/>
        </w:rPr>
        <w:t xml:space="preserve">the </w:t>
      </w:r>
      <w:r w:rsidRPr="002525E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CKD Epidemiology Collaboration (CKD-EPI)</w:t>
      </w:r>
      <w:r w:rsidRPr="002525E0">
        <w:rPr>
          <w:rFonts w:ascii="Times New Roman" w:hAnsi="Times New Roman" w:cs="Times New Roman" w:hint="eastAsia"/>
          <w:color w:val="000000" w:themeColor="text1"/>
          <w:sz w:val="21"/>
          <w:szCs w:val="21"/>
          <w:shd w:val="clear" w:color="auto" w:fill="FFFFFF"/>
        </w:rPr>
        <w:t xml:space="preserve"> creatinine equation</w:t>
      </w:r>
    </w:p>
    <w:p w14:paraId="0A35ED0C" w14:textId="18648832" w:rsidR="002525E0" w:rsidRPr="002525E0" w:rsidRDefault="002525E0" w:rsidP="00A178E5">
      <w:pPr>
        <w:spacing w:line="240" w:lineRule="auto"/>
        <w:rPr>
          <w:rFonts w:ascii="Times New Roman" w:hAnsi="Times New Roman" w:cs="Times New Roman" w:hint="eastAsia"/>
          <w:color w:val="000000" w:themeColor="text1"/>
          <w:sz w:val="21"/>
          <w:szCs w:val="21"/>
          <w:shd w:val="clear" w:color="auto" w:fill="FFFFFF"/>
          <w:vertAlign w:val="superscript"/>
        </w:rPr>
      </w:pPr>
      <w:r w:rsidRPr="002525E0">
        <w:rPr>
          <w:rFonts w:ascii="Times New Roman" w:hAnsi="Times New Roman" w:cs="Times New Roman" w:hint="eastAsia"/>
          <w:color w:val="000000" w:themeColor="text1"/>
          <w:sz w:val="21"/>
          <w:szCs w:val="21"/>
          <w:shd w:val="clear" w:color="auto" w:fill="FFFFFF"/>
          <w:vertAlign w:val="superscript"/>
        </w:rPr>
        <w:t>b</w:t>
      </w:r>
      <w:r w:rsidRPr="002525E0">
        <w:rPr>
          <w:rFonts w:ascii="Times New Roman" w:hAnsi="Times New Roman" w:cs="Times New Roman" w:hint="eastAsia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2525E0">
        <w:rPr>
          <w:rFonts w:ascii="Times New Roman" w:hAnsi="Times New Roman" w:cs="Times New Roman" w:hint="eastAsia"/>
          <w:color w:val="000000" w:themeColor="text1"/>
          <w:sz w:val="21"/>
          <w:szCs w:val="21"/>
          <w:shd w:val="clear" w:color="auto" w:fill="FFFFFF"/>
        </w:rPr>
        <w:t xml:space="preserve">Baseline </w:t>
      </w:r>
      <w:r w:rsidRPr="002525E0">
        <w:rPr>
          <w:rFonts w:ascii="Times New Roman" w:hAnsi="Times New Roman" w:cs="Times New Roman" w:hint="eastAsia"/>
          <w:color w:val="000000" w:themeColor="text1"/>
          <w:sz w:val="21"/>
          <w:szCs w:val="21"/>
          <w:shd w:val="clear" w:color="auto" w:fill="FFFFFF"/>
        </w:rPr>
        <w:t>eGFR</w:t>
      </w:r>
      <w:r w:rsidRPr="002525E0">
        <w:rPr>
          <w:rFonts w:ascii="Times New Roman" w:hAnsi="Times New Roman" w:cs="Times New Roman" w:hint="eastAsia"/>
          <w:color w:val="000000" w:themeColor="text1"/>
          <w:sz w:val="21"/>
          <w:szCs w:val="21"/>
          <w:shd w:val="clear" w:color="auto" w:fill="FFFFFF"/>
        </w:rPr>
        <w:t xml:space="preserve"> was calculated by</w:t>
      </w:r>
      <w:r w:rsidRPr="002525E0">
        <w:rPr>
          <w:rFonts w:ascii="Times New Roman" w:hAnsi="Times New Roman" w:cs="Times New Roman" w:hint="eastAsia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2525E0">
        <w:rPr>
          <w:rFonts w:ascii="Times New Roman" w:hAnsi="Times New Roman" w:cs="Times New Roman" w:hint="eastAsia"/>
          <w:color w:val="000000" w:themeColor="text1"/>
          <w:sz w:val="21"/>
          <w:szCs w:val="21"/>
          <w:shd w:val="clear" w:color="auto" w:fill="FFFFFF"/>
        </w:rPr>
        <w:t xml:space="preserve">the </w:t>
      </w:r>
      <w:r w:rsidRPr="002525E0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Modification of Diet in Renal Disease (MDRD) equation</w:t>
      </w:r>
    </w:p>
    <w:p w14:paraId="4E18B689" w14:textId="09AE9E23" w:rsidR="00A178E5" w:rsidRPr="00A178E5" w:rsidRDefault="00A178E5" w:rsidP="00A178E5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2525E0">
        <w:rPr>
          <w:rFonts w:ascii="Times New Roman" w:hAnsi="Times New Roman" w:cs="Times New Roman"/>
          <w:b/>
          <w:bCs/>
          <w:sz w:val="21"/>
          <w:szCs w:val="21"/>
        </w:rPr>
        <w:t>Abbreviations:</w:t>
      </w:r>
      <w:r w:rsidRPr="00A178E5">
        <w:rPr>
          <w:rFonts w:ascii="Times New Roman" w:hAnsi="Times New Roman" w:cs="Times New Roman" w:hint="eastAsia"/>
          <w:sz w:val="21"/>
          <w:szCs w:val="21"/>
        </w:rPr>
        <w:t xml:space="preserve"> </w:t>
      </w:r>
      <w:proofErr w:type="spellStart"/>
      <w:r w:rsidRPr="00A178E5">
        <w:rPr>
          <w:rFonts w:ascii="Times New Roman" w:hAnsi="Times New Roman" w:cs="Times New Roman" w:hint="eastAsia"/>
          <w:sz w:val="21"/>
          <w:szCs w:val="21"/>
        </w:rPr>
        <w:t>Scr</w:t>
      </w:r>
      <w:proofErr w:type="spellEnd"/>
      <w:r w:rsidRPr="00A178E5">
        <w:rPr>
          <w:rFonts w:ascii="Times New Roman" w:hAnsi="Times New Roman" w:cs="Times New Roman" w:hint="eastAsia"/>
          <w:sz w:val="21"/>
          <w:szCs w:val="21"/>
        </w:rPr>
        <w:t xml:space="preserve">, serum creatinine; eGFR, </w:t>
      </w:r>
      <w:r w:rsidRPr="00A178E5">
        <w:rPr>
          <w:rFonts w:ascii="Times New Roman" w:hAnsi="Times New Roman" w:cs="Times New Roman"/>
          <w:sz w:val="21"/>
          <w:szCs w:val="21"/>
        </w:rPr>
        <w:t>estimated glomerular filtration rate</w:t>
      </w:r>
    </w:p>
    <w:p w14:paraId="3D5A3ABC" w14:textId="77777777" w:rsidR="00AE5B63" w:rsidRPr="00A178E5" w:rsidRDefault="00AE5B63">
      <w:pPr>
        <w:rPr>
          <w:rFonts w:hint="eastAsia"/>
        </w:rPr>
      </w:pPr>
    </w:p>
    <w:sectPr w:rsidR="00AE5B63" w:rsidRPr="00A17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898E0" w14:textId="77777777" w:rsidR="002F7E14" w:rsidRDefault="002F7E14" w:rsidP="00FF1E03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16DB301A" w14:textId="77777777" w:rsidR="002F7E14" w:rsidRDefault="002F7E14" w:rsidP="00FF1E03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9E2D9" w14:textId="77777777" w:rsidR="002F7E14" w:rsidRDefault="002F7E14" w:rsidP="00FF1E03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025C6C2B" w14:textId="77777777" w:rsidR="002F7E14" w:rsidRDefault="002F7E14" w:rsidP="00FF1E03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A6A"/>
    <w:rsid w:val="0002057A"/>
    <w:rsid w:val="000B167F"/>
    <w:rsid w:val="000E17A2"/>
    <w:rsid w:val="00117CA8"/>
    <w:rsid w:val="00121368"/>
    <w:rsid w:val="00152AF3"/>
    <w:rsid w:val="00240F33"/>
    <w:rsid w:val="002525E0"/>
    <w:rsid w:val="00265DD3"/>
    <w:rsid w:val="002F7E14"/>
    <w:rsid w:val="00322A78"/>
    <w:rsid w:val="003479B8"/>
    <w:rsid w:val="003E2199"/>
    <w:rsid w:val="004C0A6A"/>
    <w:rsid w:val="004F4177"/>
    <w:rsid w:val="00555C79"/>
    <w:rsid w:val="005E51AE"/>
    <w:rsid w:val="00681D24"/>
    <w:rsid w:val="00714860"/>
    <w:rsid w:val="00787402"/>
    <w:rsid w:val="007E594B"/>
    <w:rsid w:val="008471AF"/>
    <w:rsid w:val="00875B19"/>
    <w:rsid w:val="0095426B"/>
    <w:rsid w:val="009A426A"/>
    <w:rsid w:val="00A02014"/>
    <w:rsid w:val="00A178E5"/>
    <w:rsid w:val="00A87581"/>
    <w:rsid w:val="00AC0BF5"/>
    <w:rsid w:val="00AE5B63"/>
    <w:rsid w:val="00AE5EA0"/>
    <w:rsid w:val="00B340BF"/>
    <w:rsid w:val="00B55153"/>
    <w:rsid w:val="00B57938"/>
    <w:rsid w:val="00B93908"/>
    <w:rsid w:val="00C914CC"/>
    <w:rsid w:val="00EA0767"/>
    <w:rsid w:val="00F20FD3"/>
    <w:rsid w:val="00F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3F5768"/>
  <w15:chartTrackingRefBased/>
  <w15:docId w15:val="{0945595E-2B1A-4604-996E-4B7ADD5FC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A6A"/>
    <w:pPr>
      <w:widowControl w:val="0"/>
      <w:spacing w:line="360" w:lineRule="auto"/>
      <w:jc w:val="both"/>
    </w:pPr>
    <w:rPr>
      <w:rFonts w:eastAsia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Plain Table 1"/>
    <w:basedOn w:val="a1"/>
    <w:uiPriority w:val="41"/>
    <w:rsid w:val="004C0A6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3">
    <w:name w:val="header"/>
    <w:basedOn w:val="a"/>
    <w:link w:val="a4"/>
    <w:uiPriority w:val="99"/>
    <w:unhideWhenUsed/>
    <w:rsid w:val="00FF1E0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1E03"/>
    <w:rPr>
      <w:rFonts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1E0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1E03"/>
    <w:rPr>
      <w:rFonts w:eastAsia="宋体"/>
      <w:sz w:val="18"/>
      <w:szCs w:val="18"/>
    </w:rPr>
  </w:style>
  <w:style w:type="table" w:styleId="a7">
    <w:name w:val="Table Grid"/>
    <w:basedOn w:val="a1"/>
    <w:uiPriority w:val="39"/>
    <w:rsid w:val="00FF1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744</Characters>
  <Application>Microsoft Office Word</Application>
  <DocSecurity>0</DocSecurity>
  <Lines>82</Lines>
  <Paragraphs>64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L.</dc:creator>
  <cp:keywords/>
  <dc:description/>
  <cp:lastModifiedBy>YangY</cp:lastModifiedBy>
  <cp:revision>2</cp:revision>
  <dcterms:created xsi:type="dcterms:W3CDTF">2025-05-03T16:15:00Z</dcterms:created>
  <dcterms:modified xsi:type="dcterms:W3CDTF">2025-05-03T16:15:00Z</dcterms:modified>
</cp:coreProperties>
</file>