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916BA" w14:textId="77777777" w:rsidR="00E435A2" w:rsidRDefault="00E435A2" w:rsidP="00E435A2">
      <w:pPr>
        <w:spacing w:after="160" w:line="360" w:lineRule="auto"/>
        <w:jc w:val="both"/>
      </w:pPr>
      <w:r>
        <w:rPr>
          <w:rFonts w:ascii="Times" w:eastAsia="Times" w:hAnsi="Times" w:cs="Times"/>
          <w:b/>
        </w:rPr>
        <w:t xml:space="preserve">Appendix </w:t>
      </w:r>
    </w:p>
    <w:p w14:paraId="7CF9C5A4" w14:textId="77777777" w:rsidR="00E435A2" w:rsidRDefault="00E435A2" w:rsidP="00E435A2">
      <w:pPr>
        <w:spacing w:after="160" w:line="360" w:lineRule="auto"/>
        <w:jc w:val="both"/>
        <w:rPr>
          <w:rFonts w:ascii="Times" w:eastAsia="Times" w:hAnsi="Times" w:cs="Times"/>
          <w:b/>
        </w:rPr>
      </w:pPr>
      <w:r>
        <w:rPr>
          <w:noProof/>
        </w:rPr>
        <w:drawing>
          <wp:inline distT="0" distB="0" distL="0" distR="0" wp14:anchorId="0C15FD18" wp14:editId="429B3CFD">
            <wp:extent cx="6120130" cy="4252595"/>
            <wp:effectExtent l="0" t="0" r="0" b="0"/>
            <wp:docPr id="4634257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130" cy="4252595"/>
                    </a:xfrm>
                    <a:prstGeom prst="rect">
                      <a:avLst/>
                    </a:prstGeom>
                    <a:noFill/>
                    <a:ln>
                      <a:noFill/>
                    </a:ln>
                  </pic:spPr>
                </pic:pic>
              </a:graphicData>
            </a:graphic>
          </wp:inline>
        </w:drawing>
      </w:r>
    </w:p>
    <w:p w14:paraId="1520303F" w14:textId="77777777" w:rsidR="00E435A2" w:rsidRDefault="00E435A2" w:rsidP="00E435A2">
      <w:pPr>
        <w:spacing w:after="160" w:line="360" w:lineRule="auto"/>
        <w:jc w:val="both"/>
        <w:rPr>
          <w:rFonts w:ascii="Times" w:eastAsia="Times" w:hAnsi="Times" w:cs="Times"/>
        </w:rPr>
      </w:pPr>
      <w:r>
        <w:rPr>
          <w:rFonts w:ascii="Times" w:eastAsia="Times" w:hAnsi="Times" w:cs="Times"/>
        </w:rPr>
        <w:t xml:space="preserve">Figure A.1 The mean wind (m s-1  ) at (a&amp;b) 850 and (c&amp;d) 150 hPa wind for excess (left panel) and deficient (right panel) composites during the summer monsoon (JJAS) period over the South Asian domain from 1980-2009. </w:t>
      </w:r>
    </w:p>
    <w:p w14:paraId="0EE7AA8B" w14:textId="77777777" w:rsidR="00E435A2" w:rsidRDefault="00E435A2" w:rsidP="00E435A2">
      <w:pPr>
        <w:spacing w:after="160" w:line="360" w:lineRule="auto"/>
        <w:jc w:val="both"/>
        <w:rPr>
          <w:rFonts w:ascii="Times" w:eastAsia="Times" w:hAnsi="Times" w:cs="Times"/>
        </w:rPr>
      </w:pPr>
      <w:r>
        <w:rPr>
          <w:rFonts w:ascii="Times" w:eastAsia="Times" w:hAnsi="Times" w:cs="Times"/>
          <w:noProof/>
        </w:rPr>
        <w:lastRenderedPageBreak/>
        <w:drawing>
          <wp:inline distT="114300" distB="114300" distL="114300" distR="114300" wp14:anchorId="587F8363" wp14:editId="2EE03FC3">
            <wp:extent cx="6119820" cy="612140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6119820" cy="6121400"/>
                    </a:xfrm>
                    <a:prstGeom prst="rect">
                      <a:avLst/>
                    </a:prstGeom>
                    <a:ln/>
                  </pic:spPr>
                </pic:pic>
              </a:graphicData>
            </a:graphic>
          </wp:inline>
        </w:drawing>
      </w:r>
    </w:p>
    <w:p w14:paraId="68865F2D" w14:textId="77777777" w:rsidR="00E435A2" w:rsidRDefault="00E435A2" w:rsidP="00E435A2">
      <w:pPr>
        <w:spacing w:after="160" w:line="360" w:lineRule="auto"/>
        <w:jc w:val="both"/>
        <w:rPr>
          <w:rFonts w:ascii="Times" w:eastAsia="Times" w:hAnsi="Times" w:cs="Times"/>
        </w:rPr>
      </w:pPr>
      <w:r>
        <w:rPr>
          <w:rFonts w:ascii="Times" w:eastAsia="Times" w:hAnsi="Times" w:cs="Times"/>
        </w:rPr>
        <w:t xml:space="preserve">Figure A.2 Mean 850 hPa wind anomaly for (a) excess cases of the near future (b) deficient cases of near future (c) excess cases of the far future (d) deficient cases of far future during the summer monsoon period. </w:t>
      </w:r>
    </w:p>
    <w:p w14:paraId="05FE2289" w14:textId="77777777" w:rsidR="00E435A2" w:rsidRDefault="00E435A2" w:rsidP="00E435A2">
      <w:pPr>
        <w:spacing w:after="160" w:line="360" w:lineRule="auto"/>
        <w:jc w:val="both"/>
        <w:rPr>
          <w:rFonts w:ascii="Times" w:eastAsia="Times" w:hAnsi="Times" w:cs="Times"/>
        </w:rPr>
      </w:pPr>
    </w:p>
    <w:p w14:paraId="017F8571" w14:textId="77777777" w:rsidR="00E435A2" w:rsidRDefault="00E435A2" w:rsidP="00E435A2">
      <w:pPr>
        <w:spacing w:after="160" w:line="360" w:lineRule="auto"/>
        <w:jc w:val="both"/>
        <w:rPr>
          <w:rFonts w:ascii="Times" w:eastAsia="Times" w:hAnsi="Times" w:cs="Times"/>
        </w:rPr>
      </w:pPr>
    </w:p>
    <w:p w14:paraId="142EDED9" w14:textId="77777777" w:rsidR="00E435A2" w:rsidRDefault="00E435A2" w:rsidP="00E435A2">
      <w:pPr>
        <w:spacing w:after="160" w:line="360" w:lineRule="auto"/>
        <w:jc w:val="both"/>
        <w:rPr>
          <w:rFonts w:ascii="Times" w:eastAsia="Times" w:hAnsi="Times" w:cs="Times"/>
        </w:rPr>
      </w:pPr>
    </w:p>
    <w:p w14:paraId="6527F768" w14:textId="77777777" w:rsidR="00E435A2" w:rsidRDefault="00E435A2" w:rsidP="00E435A2">
      <w:pPr>
        <w:spacing w:after="160" w:line="360" w:lineRule="auto"/>
        <w:jc w:val="both"/>
        <w:rPr>
          <w:rFonts w:ascii="Times" w:eastAsia="Times" w:hAnsi="Times" w:cs="Times"/>
        </w:rPr>
      </w:pPr>
    </w:p>
    <w:p w14:paraId="494B4E8C" w14:textId="77777777" w:rsidR="00E435A2" w:rsidRDefault="00E435A2" w:rsidP="00E435A2">
      <w:pPr>
        <w:spacing w:after="160" w:line="360" w:lineRule="auto"/>
        <w:jc w:val="both"/>
        <w:rPr>
          <w:rFonts w:ascii="Times" w:eastAsia="Times" w:hAnsi="Times" w:cs="Times"/>
        </w:rPr>
      </w:pPr>
      <w:r>
        <w:rPr>
          <w:rFonts w:ascii="Times" w:eastAsia="Times" w:hAnsi="Times" w:cs="Times"/>
          <w:noProof/>
        </w:rPr>
        <w:lastRenderedPageBreak/>
        <w:drawing>
          <wp:inline distT="114300" distB="114300" distL="114300" distR="114300" wp14:anchorId="6BFAEAA9" wp14:editId="140958E6">
            <wp:extent cx="6119820" cy="524510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6119820" cy="5245100"/>
                    </a:xfrm>
                    <a:prstGeom prst="rect">
                      <a:avLst/>
                    </a:prstGeom>
                    <a:ln/>
                  </pic:spPr>
                </pic:pic>
              </a:graphicData>
            </a:graphic>
          </wp:inline>
        </w:drawing>
      </w:r>
    </w:p>
    <w:p w14:paraId="69113975" w14:textId="77777777" w:rsidR="00E435A2" w:rsidRDefault="00E435A2" w:rsidP="00E435A2">
      <w:pPr>
        <w:spacing w:after="160" w:line="360" w:lineRule="auto"/>
        <w:jc w:val="both"/>
      </w:pPr>
      <w:r>
        <w:rPr>
          <w:rFonts w:ascii="Times" w:eastAsia="Times" w:hAnsi="Times" w:cs="Times"/>
        </w:rPr>
        <w:t xml:space="preserve">Fig. A.3 Rainfall anomaly for (a,c,e) excess and deficit (b,d,f) cases for historical, near future, and far future scenarios averaged for the summer monsoon season.  The stippled region indicates the </w:t>
      </w:r>
      <w:r>
        <w:rPr>
          <w:rFonts w:ascii="Times New Roman" w:eastAsia="Times New Roman" w:hAnsi="Times New Roman" w:cs="Times New Roman"/>
        </w:rPr>
        <w:t>rainfall anomalies are significant above 95% confidence level.</w:t>
      </w:r>
    </w:p>
    <w:p w14:paraId="54D62D39" w14:textId="77777777" w:rsidR="00E435A2" w:rsidRDefault="00E435A2" w:rsidP="00E435A2">
      <w:pPr>
        <w:spacing w:after="160" w:line="360" w:lineRule="auto"/>
        <w:jc w:val="both"/>
      </w:pPr>
    </w:p>
    <w:p w14:paraId="3791B6E1" w14:textId="77777777" w:rsidR="00E435A2" w:rsidRDefault="00E435A2" w:rsidP="00E435A2">
      <w:pPr>
        <w:spacing w:after="160" w:line="360" w:lineRule="auto"/>
        <w:jc w:val="both"/>
      </w:pPr>
    </w:p>
    <w:p w14:paraId="6C21A10A" w14:textId="77777777" w:rsidR="00E435A2" w:rsidRDefault="00E435A2" w:rsidP="00E435A2"/>
    <w:p w14:paraId="612BEB86" w14:textId="77777777" w:rsidR="00E435A2" w:rsidRPr="00944999" w:rsidRDefault="00E435A2" w:rsidP="00E435A2">
      <w:pPr>
        <w:spacing w:before="240" w:after="160" w:line="276" w:lineRule="auto"/>
        <w:ind w:left="624" w:hanging="567"/>
        <w:jc w:val="both"/>
        <w:rPr>
          <w:rFonts w:ascii="Times" w:eastAsia="Times" w:hAnsi="Times" w:cs="Times"/>
          <w:b/>
          <w:bCs/>
        </w:rPr>
      </w:pPr>
    </w:p>
    <w:p w14:paraId="6CF76D49" w14:textId="77777777" w:rsidR="00E435A2" w:rsidRDefault="00E435A2" w:rsidP="00E435A2"/>
    <w:p w14:paraId="6B288227" w14:textId="77777777" w:rsidR="00E435A2" w:rsidRDefault="00E435A2" w:rsidP="00E435A2"/>
    <w:p w14:paraId="51E3ECC1" w14:textId="77777777" w:rsidR="00755780" w:rsidRDefault="00755780"/>
    <w:sectPr w:rsidR="00755780" w:rsidSect="00E435A2">
      <w:footerReference w:type="default" r:id="rId7"/>
      <w:pgSz w:w="11906" w:h="16838"/>
      <w:pgMar w:top="1134" w:right="1134" w:bottom="1134" w:left="1134" w:header="0" w:footer="0" w:gutter="0"/>
      <w:lnNumType w:countBy="1" w:distance="283" w:restart="continuous"/>
      <w:pgNumType w:start="1"/>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ans CJK SC">
    <w:charset w:val="00"/>
    <w:family w:val="auto"/>
    <w:pitch w:val="variable"/>
  </w:font>
  <w:font w:name="Lohit Devanagari">
    <w:altName w:val="Calibri"/>
    <w:charset w:val="01"/>
    <w:family w:val="roman"/>
    <w:pitch w:val="variable"/>
  </w:font>
  <w:font w:name="Aptos Display">
    <w:charset w:val="00"/>
    <w:family w:val="swiss"/>
    <w:pitch w:val="variable"/>
    <w:sig w:usb0="20000287" w:usb1="00000003" w:usb2="00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41AA3" w14:textId="77777777" w:rsidR="00000000"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5A2"/>
    <w:rsid w:val="00011C58"/>
    <w:rsid w:val="0006021D"/>
    <w:rsid w:val="00331A6B"/>
    <w:rsid w:val="00755780"/>
    <w:rsid w:val="008166F2"/>
    <w:rsid w:val="00857596"/>
    <w:rsid w:val="00C025DD"/>
    <w:rsid w:val="00E43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1F028"/>
  <w15:chartTrackingRefBased/>
  <w15:docId w15:val="{2544F0D7-C897-4199-9059-C4EEB2446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5A2"/>
    <w:pPr>
      <w:suppressAutoHyphens/>
      <w:spacing w:after="0" w:line="240" w:lineRule="auto"/>
      <w:textAlignment w:val="baseline"/>
    </w:pPr>
    <w:rPr>
      <w:rFonts w:ascii="Liberation Serif" w:eastAsia="Noto Sans CJK SC" w:hAnsi="Liberation Serif" w:cs="Lohit Devanagari"/>
      <w:lang w:eastAsia="zh-CN" w:bidi="hi-IN"/>
      <w14:ligatures w14:val="none"/>
    </w:rPr>
  </w:style>
  <w:style w:type="paragraph" w:styleId="Heading1">
    <w:name w:val="heading 1"/>
    <w:basedOn w:val="Normal"/>
    <w:next w:val="Normal"/>
    <w:link w:val="Heading1Char"/>
    <w:uiPriority w:val="9"/>
    <w:qFormat/>
    <w:rsid w:val="00E435A2"/>
    <w:pPr>
      <w:keepNext/>
      <w:keepLines/>
      <w:suppressAutoHyphens w:val="0"/>
      <w:spacing w:before="360" w:after="80" w:line="278" w:lineRule="auto"/>
      <w:textAlignment w:val="auto"/>
      <w:outlineLvl w:val="0"/>
    </w:pPr>
    <w:rPr>
      <w:rFonts w:asciiTheme="majorHAnsi" w:eastAsiaTheme="majorEastAsia" w:hAnsiTheme="majorHAnsi" w:cstheme="majorBidi"/>
      <w:color w:val="0F4761" w:themeColor="accent1" w:themeShade="BF"/>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E435A2"/>
    <w:pPr>
      <w:keepNext/>
      <w:keepLines/>
      <w:suppressAutoHyphens w:val="0"/>
      <w:spacing w:before="160" w:after="80" w:line="278" w:lineRule="auto"/>
      <w:textAlignment w:val="auto"/>
      <w:outlineLvl w:val="1"/>
    </w:pPr>
    <w:rPr>
      <w:rFonts w:asciiTheme="majorHAnsi" w:eastAsiaTheme="majorEastAsia" w:hAnsiTheme="majorHAnsi" w:cstheme="majorBidi"/>
      <w:color w:val="0F4761" w:themeColor="accent1" w:themeShade="BF"/>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E435A2"/>
    <w:pPr>
      <w:keepNext/>
      <w:keepLines/>
      <w:suppressAutoHyphens w:val="0"/>
      <w:spacing w:before="160" w:after="80" w:line="278" w:lineRule="auto"/>
      <w:textAlignment w:val="auto"/>
      <w:outlineLvl w:val="2"/>
    </w:pPr>
    <w:rPr>
      <w:rFonts w:asciiTheme="minorHAnsi" w:eastAsiaTheme="majorEastAsia" w:hAnsiTheme="minorHAnsi" w:cstheme="majorBidi"/>
      <w:color w:val="0F4761" w:themeColor="accent1" w:themeShade="BF"/>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E435A2"/>
    <w:pPr>
      <w:keepNext/>
      <w:keepLines/>
      <w:suppressAutoHyphens w:val="0"/>
      <w:spacing w:before="80" w:after="40" w:line="278" w:lineRule="auto"/>
      <w:textAlignment w:val="auto"/>
      <w:outlineLvl w:val="3"/>
    </w:pPr>
    <w:rPr>
      <w:rFonts w:asciiTheme="minorHAnsi" w:eastAsiaTheme="majorEastAsia" w:hAnsiTheme="minorHAnsi" w:cstheme="majorBidi"/>
      <w:i/>
      <w:iCs/>
      <w:color w:val="0F4761" w:themeColor="accent1" w:themeShade="BF"/>
      <w:lang w:eastAsia="en-US" w:bidi="ar-SA"/>
      <w14:ligatures w14:val="standardContextual"/>
    </w:rPr>
  </w:style>
  <w:style w:type="paragraph" w:styleId="Heading5">
    <w:name w:val="heading 5"/>
    <w:basedOn w:val="Normal"/>
    <w:next w:val="Normal"/>
    <w:link w:val="Heading5Char"/>
    <w:uiPriority w:val="9"/>
    <w:semiHidden/>
    <w:unhideWhenUsed/>
    <w:qFormat/>
    <w:rsid w:val="00E435A2"/>
    <w:pPr>
      <w:keepNext/>
      <w:keepLines/>
      <w:suppressAutoHyphens w:val="0"/>
      <w:spacing w:before="80" w:after="40" w:line="278" w:lineRule="auto"/>
      <w:textAlignment w:val="auto"/>
      <w:outlineLvl w:val="4"/>
    </w:pPr>
    <w:rPr>
      <w:rFonts w:asciiTheme="minorHAnsi" w:eastAsiaTheme="majorEastAsia" w:hAnsiTheme="minorHAnsi" w:cstheme="majorBidi"/>
      <w:color w:val="0F4761" w:themeColor="accent1" w:themeShade="BF"/>
      <w:lang w:eastAsia="en-US" w:bidi="ar-SA"/>
      <w14:ligatures w14:val="standardContextual"/>
    </w:rPr>
  </w:style>
  <w:style w:type="paragraph" w:styleId="Heading6">
    <w:name w:val="heading 6"/>
    <w:basedOn w:val="Normal"/>
    <w:next w:val="Normal"/>
    <w:link w:val="Heading6Char"/>
    <w:uiPriority w:val="9"/>
    <w:semiHidden/>
    <w:unhideWhenUsed/>
    <w:qFormat/>
    <w:rsid w:val="00E435A2"/>
    <w:pPr>
      <w:keepNext/>
      <w:keepLines/>
      <w:suppressAutoHyphens w:val="0"/>
      <w:spacing w:before="40" w:line="278" w:lineRule="auto"/>
      <w:textAlignment w:val="auto"/>
      <w:outlineLvl w:val="5"/>
    </w:pPr>
    <w:rPr>
      <w:rFonts w:asciiTheme="minorHAnsi" w:eastAsiaTheme="majorEastAsia" w:hAnsiTheme="minorHAnsi" w:cstheme="majorBidi"/>
      <w:i/>
      <w:iCs/>
      <w:color w:val="595959" w:themeColor="text1" w:themeTint="A6"/>
      <w:lang w:eastAsia="en-US" w:bidi="ar-SA"/>
      <w14:ligatures w14:val="standardContextual"/>
    </w:rPr>
  </w:style>
  <w:style w:type="paragraph" w:styleId="Heading7">
    <w:name w:val="heading 7"/>
    <w:basedOn w:val="Normal"/>
    <w:next w:val="Normal"/>
    <w:link w:val="Heading7Char"/>
    <w:uiPriority w:val="9"/>
    <w:semiHidden/>
    <w:unhideWhenUsed/>
    <w:qFormat/>
    <w:rsid w:val="00E435A2"/>
    <w:pPr>
      <w:keepNext/>
      <w:keepLines/>
      <w:suppressAutoHyphens w:val="0"/>
      <w:spacing w:before="40" w:line="278" w:lineRule="auto"/>
      <w:textAlignment w:val="auto"/>
      <w:outlineLvl w:val="6"/>
    </w:pPr>
    <w:rPr>
      <w:rFonts w:asciiTheme="minorHAnsi" w:eastAsiaTheme="majorEastAsia" w:hAnsiTheme="minorHAnsi" w:cstheme="majorBidi"/>
      <w:color w:val="595959" w:themeColor="text1" w:themeTint="A6"/>
      <w:lang w:eastAsia="en-US" w:bidi="ar-SA"/>
      <w14:ligatures w14:val="standardContextual"/>
    </w:rPr>
  </w:style>
  <w:style w:type="paragraph" w:styleId="Heading8">
    <w:name w:val="heading 8"/>
    <w:basedOn w:val="Normal"/>
    <w:next w:val="Normal"/>
    <w:link w:val="Heading8Char"/>
    <w:uiPriority w:val="9"/>
    <w:semiHidden/>
    <w:unhideWhenUsed/>
    <w:qFormat/>
    <w:rsid w:val="00E435A2"/>
    <w:pPr>
      <w:keepNext/>
      <w:keepLines/>
      <w:suppressAutoHyphens w:val="0"/>
      <w:spacing w:line="278" w:lineRule="auto"/>
      <w:textAlignment w:val="auto"/>
      <w:outlineLvl w:val="7"/>
    </w:pPr>
    <w:rPr>
      <w:rFonts w:asciiTheme="minorHAnsi" w:eastAsiaTheme="majorEastAsia" w:hAnsiTheme="minorHAnsi" w:cstheme="majorBidi"/>
      <w:i/>
      <w:iCs/>
      <w:color w:val="272727" w:themeColor="text1" w:themeTint="D8"/>
      <w:lang w:eastAsia="en-US" w:bidi="ar-SA"/>
      <w14:ligatures w14:val="standardContextual"/>
    </w:rPr>
  </w:style>
  <w:style w:type="paragraph" w:styleId="Heading9">
    <w:name w:val="heading 9"/>
    <w:basedOn w:val="Normal"/>
    <w:next w:val="Normal"/>
    <w:link w:val="Heading9Char"/>
    <w:uiPriority w:val="9"/>
    <w:semiHidden/>
    <w:unhideWhenUsed/>
    <w:qFormat/>
    <w:rsid w:val="00E435A2"/>
    <w:pPr>
      <w:keepNext/>
      <w:keepLines/>
      <w:suppressAutoHyphens w:val="0"/>
      <w:spacing w:line="278" w:lineRule="auto"/>
      <w:textAlignment w:val="auto"/>
      <w:outlineLvl w:val="8"/>
    </w:pPr>
    <w:rPr>
      <w:rFonts w:asciiTheme="minorHAnsi" w:eastAsiaTheme="majorEastAsia" w:hAnsiTheme="minorHAnsi" w:cstheme="majorBidi"/>
      <w:color w:val="272727" w:themeColor="text1" w:themeTint="D8"/>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5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35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35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5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5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5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5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5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5A2"/>
    <w:rPr>
      <w:rFonts w:eastAsiaTheme="majorEastAsia" w:cstheme="majorBidi"/>
      <w:color w:val="272727" w:themeColor="text1" w:themeTint="D8"/>
    </w:rPr>
  </w:style>
  <w:style w:type="paragraph" w:styleId="Title">
    <w:name w:val="Title"/>
    <w:basedOn w:val="Normal"/>
    <w:next w:val="Normal"/>
    <w:link w:val="TitleChar"/>
    <w:uiPriority w:val="10"/>
    <w:qFormat/>
    <w:rsid w:val="00E435A2"/>
    <w:pPr>
      <w:suppressAutoHyphens w:val="0"/>
      <w:spacing w:after="80"/>
      <w:contextualSpacing/>
      <w:textAlignment w:val="auto"/>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E435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5A2"/>
    <w:pPr>
      <w:numPr>
        <w:ilvl w:val="1"/>
      </w:numPr>
      <w:suppressAutoHyphens w:val="0"/>
      <w:spacing w:after="160" w:line="278" w:lineRule="auto"/>
      <w:textAlignment w:val="auto"/>
    </w:pPr>
    <w:rPr>
      <w:rFonts w:asciiTheme="minorHAnsi" w:eastAsiaTheme="majorEastAsia" w:hAnsiTheme="minorHAnsi" w:cstheme="majorBidi"/>
      <w:color w:val="595959" w:themeColor="text1" w:themeTint="A6"/>
      <w:spacing w:val="15"/>
      <w:sz w:val="28"/>
      <w:szCs w:val="28"/>
      <w:lang w:eastAsia="en-US" w:bidi="ar-SA"/>
      <w14:ligatures w14:val="standardContextual"/>
    </w:rPr>
  </w:style>
  <w:style w:type="character" w:customStyle="1" w:styleId="SubtitleChar">
    <w:name w:val="Subtitle Char"/>
    <w:basedOn w:val="DefaultParagraphFont"/>
    <w:link w:val="Subtitle"/>
    <w:uiPriority w:val="11"/>
    <w:rsid w:val="00E435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5A2"/>
    <w:pPr>
      <w:suppressAutoHyphens w:val="0"/>
      <w:spacing w:before="160" w:after="160" w:line="278" w:lineRule="auto"/>
      <w:jc w:val="center"/>
      <w:textAlignment w:val="auto"/>
    </w:pPr>
    <w:rPr>
      <w:rFonts w:asciiTheme="minorHAnsi" w:eastAsiaTheme="minorHAnsi" w:hAnsiTheme="minorHAnsi" w:cstheme="minorBidi"/>
      <w:i/>
      <w:iCs/>
      <w:color w:val="404040" w:themeColor="text1" w:themeTint="BF"/>
      <w:lang w:eastAsia="en-US" w:bidi="ar-SA"/>
      <w14:ligatures w14:val="standardContextual"/>
    </w:rPr>
  </w:style>
  <w:style w:type="character" w:customStyle="1" w:styleId="QuoteChar">
    <w:name w:val="Quote Char"/>
    <w:basedOn w:val="DefaultParagraphFont"/>
    <w:link w:val="Quote"/>
    <w:uiPriority w:val="29"/>
    <w:rsid w:val="00E435A2"/>
    <w:rPr>
      <w:i/>
      <w:iCs/>
      <w:color w:val="404040" w:themeColor="text1" w:themeTint="BF"/>
    </w:rPr>
  </w:style>
  <w:style w:type="paragraph" w:styleId="ListParagraph">
    <w:name w:val="List Paragraph"/>
    <w:basedOn w:val="Normal"/>
    <w:uiPriority w:val="34"/>
    <w:qFormat/>
    <w:rsid w:val="00E435A2"/>
    <w:pPr>
      <w:suppressAutoHyphens w:val="0"/>
      <w:spacing w:after="160" w:line="278" w:lineRule="auto"/>
      <w:ind w:left="720"/>
      <w:contextualSpacing/>
      <w:textAlignment w:val="auto"/>
    </w:pPr>
    <w:rPr>
      <w:rFonts w:asciiTheme="minorHAnsi" w:eastAsiaTheme="minorHAnsi" w:hAnsiTheme="minorHAnsi" w:cstheme="minorBidi"/>
      <w:lang w:eastAsia="en-US" w:bidi="ar-SA"/>
      <w14:ligatures w14:val="standardContextual"/>
    </w:rPr>
  </w:style>
  <w:style w:type="character" w:styleId="IntenseEmphasis">
    <w:name w:val="Intense Emphasis"/>
    <w:basedOn w:val="DefaultParagraphFont"/>
    <w:uiPriority w:val="21"/>
    <w:qFormat/>
    <w:rsid w:val="00E435A2"/>
    <w:rPr>
      <w:i/>
      <w:iCs/>
      <w:color w:val="0F4761" w:themeColor="accent1" w:themeShade="BF"/>
    </w:rPr>
  </w:style>
  <w:style w:type="paragraph" w:styleId="IntenseQuote">
    <w:name w:val="Intense Quote"/>
    <w:basedOn w:val="Normal"/>
    <w:next w:val="Normal"/>
    <w:link w:val="IntenseQuoteChar"/>
    <w:uiPriority w:val="30"/>
    <w:qFormat/>
    <w:rsid w:val="00E435A2"/>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lang w:eastAsia="en-US" w:bidi="ar-SA"/>
      <w14:ligatures w14:val="standardContextual"/>
    </w:rPr>
  </w:style>
  <w:style w:type="character" w:customStyle="1" w:styleId="IntenseQuoteChar">
    <w:name w:val="Intense Quote Char"/>
    <w:basedOn w:val="DefaultParagraphFont"/>
    <w:link w:val="IntenseQuote"/>
    <w:uiPriority w:val="30"/>
    <w:rsid w:val="00E435A2"/>
    <w:rPr>
      <w:i/>
      <w:iCs/>
      <w:color w:val="0F4761" w:themeColor="accent1" w:themeShade="BF"/>
    </w:rPr>
  </w:style>
  <w:style w:type="character" w:styleId="IntenseReference">
    <w:name w:val="Intense Reference"/>
    <w:basedOn w:val="DefaultParagraphFont"/>
    <w:uiPriority w:val="32"/>
    <w:qFormat/>
    <w:rsid w:val="00E435A2"/>
    <w:rPr>
      <w:b/>
      <w:bCs/>
      <w:smallCaps/>
      <w:color w:val="0F4761" w:themeColor="accent1" w:themeShade="BF"/>
      <w:spacing w:val="5"/>
    </w:rPr>
  </w:style>
  <w:style w:type="character" w:styleId="LineNumber">
    <w:name w:val="line number"/>
    <w:basedOn w:val="DefaultParagraphFont"/>
    <w:uiPriority w:val="99"/>
    <w:semiHidden/>
    <w:unhideWhenUsed/>
    <w:rsid w:val="00E435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108</Words>
  <Characters>617</Characters>
  <Application>Microsoft Office Word</Application>
  <DocSecurity>0</DocSecurity>
  <Lines>5</Lines>
  <Paragraphs>1</Paragraphs>
  <ScaleCrop>false</ScaleCrop>
  <Company>Springer Nature</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2025-06-03T03:19:00Z</dcterms:created>
  <dcterms:modified xsi:type="dcterms:W3CDTF">2025-06-03T03:24:00Z</dcterms:modified>
</cp:coreProperties>
</file>