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05" w:rsidRDefault="001A0A05" w:rsidP="001A0A05">
      <w:pPr>
        <w:pStyle w:val="Heading1"/>
        <w:spacing w:line="360" w:lineRule="auto"/>
        <w:rPr>
          <w:rFonts w:ascii="Times New Roman" w:hAnsi="Times New Roman" w:cs="Times New Roman"/>
          <w:color w:val="auto"/>
        </w:rPr>
      </w:pPr>
      <w:bookmarkStart w:id="0" w:name="_Toc185290789"/>
      <w:r>
        <w:rPr>
          <w:rFonts w:ascii="Times New Roman" w:hAnsi="Times New Roman" w:cs="Times New Roman"/>
          <w:color w:val="auto"/>
        </w:rPr>
        <w:t>Annex</w:t>
      </w:r>
      <w:bookmarkEnd w:id="0"/>
    </w:p>
    <w:p w:rsidR="001A0A05" w:rsidRPr="00BF359A" w:rsidRDefault="00BF359A" w:rsidP="001A0A05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1" w:name="_GoBack"/>
      <w:r w:rsidRPr="00BF359A">
        <w:rPr>
          <w:rFonts w:ascii="Times New Roman" w:hAnsi="Times New Roman" w:cs="Times New Roman"/>
          <w:b/>
          <w:sz w:val="24"/>
          <w:szCs w:val="24"/>
        </w:rPr>
        <w:t>English version of Data Abstraction sheet</w:t>
      </w:r>
      <w:r w:rsidRPr="00BF359A">
        <w:rPr>
          <w:rFonts w:ascii="Times New Roman" w:hAnsi="Times New Roman" w:cs="Times New Roman"/>
          <w:b/>
          <w:sz w:val="24"/>
        </w:rPr>
        <w:t xml:space="preserve"> </w:t>
      </w:r>
    </w:p>
    <w:bookmarkEnd w:id="1"/>
    <w:p w:rsidR="001A0A05" w:rsidRDefault="001A0A05" w:rsidP="001A0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patient information collection checklists intended incidence of mortality and its predictors among preterm neonates admitted to the NICU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 Medical College.</w:t>
      </w:r>
    </w:p>
    <w:p w:rsidR="001A0A05" w:rsidRDefault="001A0A05" w:rsidP="001A0A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Data collection Date </w:t>
      </w:r>
      <w:r>
        <w:rPr>
          <w:rFonts w:ascii="Times New Roman" w:hAnsi="Times New Roman" w:cs="Times New Roman"/>
          <w:b/>
          <w:sz w:val="24"/>
          <w:szCs w:val="24"/>
        </w:rPr>
        <w:t>--------------</w:t>
      </w:r>
    </w:p>
    <w:p w:rsidR="001A0A05" w:rsidRDefault="001A0A05" w:rsidP="001A0A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Data collectors Name __________</w:t>
      </w:r>
    </w:p>
    <w:p w:rsidR="001A0A05" w:rsidRPr="001A0A05" w:rsidRDefault="001A0A05" w:rsidP="001A0A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Checklist Code       ___________ </w:t>
      </w:r>
    </w:p>
    <w:tbl>
      <w:tblPr>
        <w:tblStyle w:val="TableGrid"/>
        <w:tblW w:w="10793" w:type="dxa"/>
        <w:tblInd w:w="-162" w:type="dxa"/>
        <w:tblLook w:val="04A0" w:firstRow="1" w:lastRow="0" w:firstColumn="1" w:lastColumn="0" w:noHBand="0" w:noVBand="1"/>
      </w:tblPr>
      <w:tblGrid>
        <w:gridCol w:w="748"/>
        <w:gridCol w:w="3973"/>
        <w:gridCol w:w="3996"/>
        <w:gridCol w:w="2076"/>
      </w:tblGrid>
      <w:tr w:rsidR="001A0A05" w:rsidTr="00A0078B">
        <w:trPr>
          <w:trHeight w:val="557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Code 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Variables 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</w:t>
            </w:r>
          </w:p>
        </w:tc>
      </w:tr>
      <w:tr w:rsidR="001A0A05" w:rsidTr="00A0078B">
        <w:trPr>
          <w:trHeight w:val="440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Age at admission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________Days (Hours)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620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Sex </w:t>
            </w:r>
          </w:p>
        </w:tc>
        <w:tc>
          <w:tcPr>
            <w:tcW w:w="3996" w:type="dxa"/>
          </w:tcPr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Male  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Female              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6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3996" w:type="dxa"/>
            <w:vAlign w:val="bottom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Urban 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rural    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626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pregnancy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Singleton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Multiple 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467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of stay in Hospital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_______Days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ANC</w:t>
            </w:r>
          </w:p>
        </w:tc>
        <w:tc>
          <w:tcPr>
            <w:tcW w:w="3996" w:type="dxa"/>
            <w:vAlign w:val="bottom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Yes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No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 of ANC follow up</w:t>
            </w:r>
          </w:p>
        </w:tc>
        <w:tc>
          <w:tcPr>
            <w:tcW w:w="3996" w:type="dxa"/>
            <w:vAlign w:val="bottom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&lt;4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&gt;= 4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377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Maternal Age</w:t>
            </w:r>
          </w:p>
        </w:tc>
        <w:tc>
          <w:tcPr>
            <w:tcW w:w="3996" w:type="dxa"/>
            <w:vAlign w:val="bottom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_____year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350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Parity</w:t>
            </w:r>
          </w:p>
        </w:tc>
        <w:tc>
          <w:tcPr>
            <w:tcW w:w="3996" w:type="dxa"/>
            <w:vAlign w:val="bottom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350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Gravidity</w:t>
            </w:r>
          </w:p>
        </w:tc>
        <w:tc>
          <w:tcPr>
            <w:tcW w:w="3996" w:type="dxa"/>
            <w:vAlign w:val="bottom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7B57C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of delivery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Institutional delivery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Home delivery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395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 at birth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________kg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3973" w:type="dxa"/>
          </w:tcPr>
          <w:p w:rsidR="001A0A05" w:rsidRDefault="001A0A05" w:rsidP="00A0078B">
            <w:pPr>
              <w:tabs>
                <w:tab w:val="right" w:pos="3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 of 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SVD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Instrumental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C/S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413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Gestational age at birth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____weeks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APGAR score at 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minute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minute_________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minute_________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minute________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233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at admission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Congenital Malformation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 Yes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 No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Maternal Medical Problem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 preclamsia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 Eclamsia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3. DM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4. Chronic hypertension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5. APH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6. Other(specify)_____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 Yes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 No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Proplase</w:t>
            </w:r>
            <w:proofErr w:type="spellEnd"/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 Yes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 No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Main neonatal medical problem</w:t>
            </w:r>
          </w:p>
        </w:tc>
        <w:tc>
          <w:tcPr>
            <w:tcW w:w="399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RDS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Sepsis 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Hypoglycemia 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Meningitis 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IVH</w:t>
            </w:r>
          </w:p>
          <w:p w:rsidR="001A0A05" w:rsidRDefault="001A0A05" w:rsidP="00A00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Other(Specify)_______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59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 of neonate</w:t>
            </w:r>
          </w:p>
        </w:tc>
        <w:tc>
          <w:tcPr>
            <w:tcW w:w="3996" w:type="dxa"/>
          </w:tcPr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Discharged improved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Left against Medical Advice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Referred 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Death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36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at discharge</w:t>
            </w:r>
          </w:p>
        </w:tc>
        <w:tc>
          <w:tcPr>
            <w:tcW w:w="3996" w:type="dxa"/>
          </w:tcPr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_______days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350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at death</w:t>
            </w:r>
          </w:p>
        </w:tc>
        <w:tc>
          <w:tcPr>
            <w:tcW w:w="3996" w:type="dxa"/>
          </w:tcPr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________days</w:t>
            </w: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A05" w:rsidTr="00A0078B">
        <w:trPr>
          <w:trHeight w:val="2078"/>
        </w:trPr>
        <w:tc>
          <w:tcPr>
            <w:tcW w:w="748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3973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Causes of death</w:t>
            </w:r>
          </w:p>
        </w:tc>
        <w:tc>
          <w:tcPr>
            <w:tcW w:w="3996" w:type="dxa"/>
          </w:tcPr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RDS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NEC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Sepsis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Apnea prematurity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5.HAI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Pulmonary hemorrhage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Other (Specify)_________</w:t>
            </w:r>
          </w:p>
          <w:p w:rsidR="001A0A05" w:rsidRDefault="001A0A05" w:rsidP="00A007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1A0A05" w:rsidRDefault="001A0A05" w:rsidP="00A0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56D" w:rsidRDefault="0021156D"/>
    <w:sectPr w:rsidR="00211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05"/>
    <w:rsid w:val="001A0A05"/>
    <w:rsid w:val="0021156D"/>
    <w:rsid w:val="007B57C5"/>
    <w:rsid w:val="00B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05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A05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A05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A0A05"/>
    <w:rPr>
      <w:rFonts w:ascii="Cambria" w:eastAsia="SimSun" w:hAnsi="Cambria" w:cs="SimSu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05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A05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A05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A0A05"/>
    <w:rPr>
      <w:rFonts w:ascii="Cambria" w:eastAsia="SimSun" w:hAnsi="Cambria" w:cs="SimSu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3</cp:revision>
  <dcterms:created xsi:type="dcterms:W3CDTF">2025-05-17T19:30:00Z</dcterms:created>
  <dcterms:modified xsi:type="dcterms:W3CDTF">2025-05-18T13:04:00Z</dcterms:modified>
</cp:coreProperties>
</file>