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C24C3" w14:textId="1731BD06" w:rsidR="000C4CC0" w:rsidRDefault="000C4CC0" w:rsidP="000C4CC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S1.</w:t>
      </w:r>
      <w:r w:rsidR="001B2693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Spearman’</w:t>
      </w:r>
      <w:r w:rsidR="001B2693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s correlation analysis of AAC</w:t>
      </w: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 xml:space="preserve"> and other measurements.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0C4CC0" w14:paraId="5A62D7D4" w14:textId="77777777" w:rsidTr="0019060B">
        <w:trPr>
          <w:jc w:val="center"/>
        </w:trPr>
        <w:tc>
          <w:tcPr>
            <w:tcW w:w="2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1B1167" w14:textId="77777777" w:rsidR="000C4CC0" w:rsidRDefault="000C4CC0" w:rsidP="0019060B">
            <w:pPr>
              <w:ind w:firstLineChars="200" w:firstLine="400"/>
              <w:jc w:val="center"/>
            </w:pPr>
            <w:r>
              <w:t>Variables</w:t>
            </w:r>
          </w:p>
        </w:tc>
        <w:tc>
          <w:tcPr>
            <w:tcW w:w="2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77579C" w14:textId="77777777" w:rsidR="000C4CC0" w:rsidRDefault="000C4CC0" w:rsidP="0019060B">
            <w:pPr>
              <w:ind w:firstLineChars="200" w:firstLine="400"/>
              <w:jc w:val="center"/>
            </w:pPr>
            <w:r>
              <w:t>Spearman’s correlation</w:t>
            </w:r>
          </w:p>
          <w:p w14:paraId="4F68E88B" w14:textId="77777777" w:rsidR="000C4CC0" w:rsidRDefault="000C4CC0" w:rsidP="0019060B">
            <w:pPr>
              <w:ind w:firstLineChars="200" w:firstLine="400"/>
              <w:jc w:val="center"/>
            </w:pPr>
            <w:r>
              <w:t>coefficient</w:t>
            </w:r>
          </w:p>
        </w:tc>
        <w:tc>
          <w:tcPr>
            <w:tcW w:w="2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ADF37E" w14:textId="77777777" w:rsidR="000C4CC0" w:rsidRDefault="000C4CC0" w:rsidP="0019060B">
            <w:pPr>
              <w:ind w:firstLineChars="200" w:firstLine="400"/>
              <w:jc w:val="center"/>
            </w:pPr>
            <w:r>
              <w:rPr>
                <w:i/>
                <w:iCs/>
              </w:rPr>
              <w:t>p</w:t>
            </w:r>
            <w:r>
              <w:t xml:space="preserve"> value</w:t>
            </w:r>
          </w:p>
        </w:tc>
      </w:tr>
      <w:tr w:rsidR="000C4CC0" w14:paraId="52963C40" w14:textId="77777777" w:rsidTr="0019060B">
        <w:trPr>
          <w:jc w:val="center"/>
        </w:trPr>
        <w:tc>
          <w:tcPr>
            <w:tcW w:w="27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FEBC8E" w14:textId="77777777" w:rsidR="000C4CC0" w:rsidRDefault="000C4CC0" w:rsidP="0019060B">
            <w:pPr>
              <w:ind w:firstLineChars="200" w:firstLine="400"/>
              <w:jc w:val="center"/>
            </w:pPr>
            <w:r>
              <w:t>Age, years</w:t>
            </w:r>
          </w:p>
        </w:tc>
        <w:tc>
          <w:tcPr>
            <w:tcW w:w="27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945392" w14:textId="77777777" w:rsidR="000C4CC0" w:rsidRDefault="000C4CC0" w:rsidP="0019060B">
            <w:pPr>
              <w:ind w:firstLineChars="200" w:firstLine="400"/>
              <w:jc w:val="center"/>
            </w:pPr>
            <w:r>
              <w:t>0.6</w:t>
            </w:r>
            <w:r>
              <w:rPr>
                <w:rFonts w:eastAsiaTheme="minorEastAsia" w:hint="eastAsia"/>
              </w:rPr>
              <w:t>06</w:t>
            </w:r>
          </w:p>
        </w:tc>
        <w:tc>
          <w:tcPr>
            <w:tcW w:w="27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570CE4" w14:textId="77777777" w:rsidR="000C4CC0" w:rsidRDefault="000C4CC0" w:rsidP="0019060B">
            <w:pPr>
              <w:ind w:firstLineChars="200" w:firstLine="400"/>
              <w:jc w:val="center"/>
            </w:pPr>
            <w:r>
              <w:t>&lt; 0.001</w:t>
            </w:r>
          </w:p>
        </w:tc>
      </w:tr>
      <w:tr w:rsidR="000C4CC0" w14:paraId="6B8529F8" w14:textId="77777777" w:rsidTr="0019060B">
        <w:trPr>
          <w:jc w:val="center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250A5" w14:textId="77777777" w:rsidR="000C4CC0" w:rsidRDefault="000C4CC0" w:rsidP="0019060B">
            <w:pPr>
              <w:ind w:firstLineChars="200" w:firstLine="400"/>
              <w:jc w:val="center"/>
            </w:pPr>
            <w:r>
              <w:t xml:space="preserve">DBP (mmHg) 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CAB46" w14:textId="77777777" w:rsidR="000C4CC0" w:rsidRDefault="000C4CC0" w:rsidP="0019060B">
            <w:pPr>
              <w:ind w:firstLineChars="200" w:firstLine="400"/>
              <w:jc w:val="center"/>
            </w:pPr>
            <w:r>
              <w:t>-0.2</w:t>
            </w:r>
            <w:r>
              <w:rPr>
                <w:rFonts w:eastAsiaTheme="minorEastAsia" w:hint="eastAsia"/>
              </w:rPr>
              <w:t>81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37465" w14:textId="77777777" w:rsidR="000C4CC0" w:rsidRDefault="000C4CC0" w:rsidP="0019060B">
            <w:pPr>
              <w:ind w:firstLineChars="200" w:firstLine="400"/>
              <w:jc w:val="center"/>
            </w:pPr>
            <w:r>
              <w:t>&lt; 0.001</w:t>
            </w:r>
          </w:p>
        </w:tc>
      </w:tr>
      <w:tr w:rsidR="000C4CC0" w14:paraId="50477618" w14:textId="77777777" w:rsidTr="0019060B">
        <w:trPr>
          <w:jc w:val="center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802C8" w14:textId="77777777" w:rsidR="000C4CC0" w:rsidRDefault="000C4CC0" w:rsidP="0019060B">
            <w:pPr>
              <w:ind w:firstLineChars="200" w:firstLine="400"/>
              <w:jc w:val="center"/>
            </w:pPr>
            <w:r>
              <w:t xml:space="preserve">Lactate (mmol/L) 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F9DE1" w14:textId="77777777" w:rsidR="000C4CC0" w:rsidRDefault="000C4CC0" w:rsidP="0019060B">
            <w:pPr>
              <w:ind w:firstLineChars="200" w:firstLine="400"/>
              <w:jc w:val="center"/>
            </w:pPr>
            <w:r>
              <w:t>0.4</w:t>
            </w:r>
            <w:r>
              <w:rPr>
                <w:rFonts w:eastAsiaTheme="minorEastAsia" w:hint="eastAsia"/>
              </w:rPr>
              <w:t>31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897E1" w14:textId="77777777" w:rsidR="000C4CC0" w:rsidRDefault="000C4CC0" w:rsidP="0019060B">
            <w:pPr>
              <w:ind w:firstLineChars="200" w:firstLine="400"/>
              <w:jc w:val="center"/>
            </w:pPr>
            <w:r>
              <w:t>&lt; 0.001</w:t>
            </w:r>
          </w:p>
        </w:tc>
      </w:tr>
      <w:tr w:rsidR="000C4CC0" w14:paraId="6D9E5763" w14:textId="77777777" w:rsidTr="0019060B">
        <w:trPr>
          <w:jc w:val="center"/>
        </w:trPr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8A4B03" w14:textId="77777777" w:rsidR="000C4CC0" w:rsidRDefault="000C4CC0" w:rsidP="0019060B">
            <w:pPr>
              <w:ind w:firstLineChars="200" w:firstLine="400"/>
              <w:jc w:val="center"/>
              <w:rPr>
                <w:rFonts w:eastAsia="宋体"/>
              </w:rPr>
            </w:pPr>
            <w:r>
              <w:t>HbA1</w:t>
            </w:r>
            <w:proofErr w:type="gramStart"/>
            <w:r>
              <w:t>c</w:t>
            </w:r>
            <w:r>
              <w:rPr>
                <w:rFonts w:hint="eastAsia"/>
              </w:rPr>
              <w:t>(</w:t>
            </w:r>
            <w:proofErr w:type="gramEnd"/>
            <w:r>
              <w:t>%</w:t>
            </w:r>
            <w:r>
              <w:rPr>
                <w:rFonts w:hint="eastAsia"/>
              </w:rPr>
              <w:t>)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6C9931" w14:textId="77777777" w:rsidR="000C4CC0" w:rsidRDefault="000C4CC0" w:rsidP="0019060B">
            <w:pPr>
              <w:ind w:firstLineChars="200" w:firstLine="400"/>
              <w:jc w:val="center"/>
            </w:pPr>
            <w:r>
              <w:t>0.3</w:t>
            </w:r>
            <w:r>
              <w:rPr>
                <w:rFonts w:eastAsiaTheme="minorEastAsia" w:hint="eastAsia"/>
              </w:rPr>
              <w:t>37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3DC43E" w14:textId="77777777" w:rsidR="000C4CC0" w:rsidRDefault="000C4CC0" w:rsidP="0019060B">
            <w:pPr>
              <w:ind w:firstLineChars="200" w:firstLine="400"/>
              <w:jc w:val="center"/>
            </w:pPr>
            <w:r>
              <w:t>&lt; 0.001</w:t>
            </w:r>
          </w:p>
        </w:tc>
      </w:tr>
    </w:tbl>
    <w:p w14:paraId="6E8B5B23" w14:textId="77777777" w:rsidR="000C4CC0" w:rsidRDefault="000C4CC0" w:rsidP="000C4CC0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Abbreviations: AAC</w:t>
      </w: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>: abdominal aortic calcification</w:t>
      </w:r>
      <w:r>
        <w:rPr>
          <w:rFonts w:ascii="Times New Roman" w:hAnsi="Times New Roman" w:cs="Times New Roman" w:hint="eastAsia"/>
        </w:rPr>
        <w:t xml:space="preserve"> </w:t>
      </w:r>
      <w:proofErr w:type="gramStart"/>
      <w:r>
        <w:rPr>
          <w:rFonts w:ascii="Times New Roman" w:hAnsi="Times New Roman" w:cs="Times New Roman" w:hint="eastAsia"/>
        </w:rPr>
        <w:t>score</w:t>
      </w:r>
      <w:r>
        <w:rPr>
          <w:rFonts w:ascii="Times New Roman" w:hAnsi="Times New Roman" w:cs="Times New Roman"/>
        </w:rPr>
        <w:t xml:space="preserve"> ;</w:t>
      </w:r>
      <w:proofErr w:type="gramEnd"/>
      <w:r>
        <w:rPr>
          <w:rFonts w:ascii="Times New Roman" w:hAnsi="Times New Roman" w:cs="Times New Roman"/>
        </w:rPr>
        <w:t xml:space="preserve"> DBP, diastolic blood pressure; HbA1c, hemoglobin A 1c.</w:t>
      </w:r>
    </w:p>
    <w:p w14:paraId="73343663" w14:textId="77777777" w:rsidR="000C4CC0" w:rsidRDefault="000C4CC0" w:rsidP="000C4CC0">
      <w:pPr>
        <w:jc w:val="center"/>
        <w:rPr>
          <w:rFonts w:hint="eastAsia"/>
        </w:rPr>
      </w:pPr>
    </w:p>
    <w:p w14:paraId="367B1F14" w14:textId="77777777" w:rsidR="00E041BA" w:rsidRPr="000C4CC0" w:rsidRDefault="00E041BA">
      <w:pPr>
        <w:rPr>
          <w:rFonts w:hint="eastAsia"/>
        </w:rPr>
      </w:pPr>
    </w:p>
    <w:sectPr w:rsidR="00E041BA" w:rsidRPr="000C4C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DEF58" w14:textId="77777777" w:rsidR="00781EDC" w:rsidRDefault="00781EDC" w:rsidP="001B2693">
      <w:pPr>
        <w:rPr>
          <w:rFonts w:hint="eastAsia"/>
        </w:rPr>
      </w:pPr>
      <w:r>
        <w:separator/>
      </w:r>
    </w:p>
  </w:endnote>
  <w:endnote w:type="continuationSeparator" w:id="0">
    <w:p w14:paraId="67F9497B" w14:textId="77777777" w:rsidR="00781EDC" w:rsidRDefault="00781EDC" w:rsidP="001B269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1790C" w14:textId="77777777" w:rsidR="00781EDC" w:rsidRDefault="00781EDC" w:rsidP="001B2693">
      <w:pPr>
        <w:rPr>
          <w:rFonts w:hint="eastAsia"/>
        </w:rPr>
      </w:pPr>
      <w:r>
        <w:separator/>
      </w:r>
    </w:p>
  </w:footnote>
  <w:footnote w:type="continuationSeparator" w:id="0">
    <w:p w14:paraId="0FC91B22" w14:textId="77777777" w:rsidR="00781EDC" w:rsidRDefault="00781EDC" w:rsidP="001B269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CC0"/>
    <w:rsid w:val="000C4CC0"/>
    <w:rsid w:val="001B2693"/>
    <w:rsid w:val="00551B01"/>
    <w:rsid w:val="00781EDC"/>
    <w:rsid w:val="007B1AEE"/>
    <w:rsid w:val="008462F6"/>
    <w:rsid w:val="00E041BA"/>
    <w:rsid w:val="00F7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DA4F1D"/>
  <w15:chartTrackingRefBased/>
  <w15:docId w15:val="{19002B38-67EB-40A8-BB6D-2E7E363AF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4CC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4CC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4C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4CC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4CC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4CC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4CC0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4CC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4CC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4CC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4CC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C4C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C4C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C4CC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C4CC0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C4CC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C4CC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C4CC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C4CC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C4CC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C4C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4CC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C4CC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C4CC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C4CC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C4CC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C4CC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C4C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C4CC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C4CC0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99"/>
    <w:qFormat/>
    <w:rsid w:val="000C4CC0"/>
    <w:pPr>
      <w:widowControl w:val="0"/>
      <w:jc w:val="both"/>
    </w:pPr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1B269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1B2693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1B26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1B269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307</Characters>
  <Application>Microsoft Office Word</Application>
  <DocSecurity>0</DocSecurity>
  <Lines>4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hb 彭</dc:creator>
  <cp:keywords/>
  <dc:description/>
  <cp:lastModifiedBy>hb 彭</cp:lastModifiedBy>
  <cp:revision>2</cp:revision>
  <dcterms:created xsi:type="dcterms:W3CDTF">2025-04-25T07:17:00Z</dcterms:created>
  <dcterms:modified xsi:type="dcterms:W3CDTF">2025-04-25T07:26:00Z</dcterms:modified>
</cp:coreProperties>
</file>