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05F61" w14:textId="52885D82" w:rsidR="00FA1481" w:rsidRDefault="00FA1481" w:rsidP="00FA1481">
      <w:pPr>
        <w:jc w:val="center"/>
        <w:rPr>
          <w:sz w:val="36"/>
          <w:szCs w:val="36"/>
        </w:rPr>
      </w:pPr>
    </w:p>
    <w:p w14:paraId="3317CF4D" w14:textId="77777777" w:rsidR="00EC7C85" w:rsidRDefault="00EC7C85" w:rsidP="00F125EE">
      <w:pPr>
        <w:rPr>
          <w:sz w:val="36"/>
          <w:szCs w:val="36"/>
        </w:rPr>
      </w:pPr>
    </w:p>
    <w:p w14:paraId="33788641" w14:textId="77777777" w:rsidR="00F125EE" w:rsidRDefault="00F125EE" w:rsidP="00FA1481">
      <w:pPr>
        <w:jc w:val="center"/>
        <w:rPr>
          <w:sz w:val="36"/>
          <w:szCs w:val="36"/>
        </w:rPr>
      </w:pPr>
    </w:p>
    <w:p w14:paraId="31C337D1" w14:textId="23BF6E72" w:rsidR="00D04BCF" w:rsidRDefault="00BB2D2A" w:rsidP="00FA1481">
      <w:pPr>
        <w:jc w:val="center"/>
        <w:rPr>
          <w:sz w:val="36"/>
          <w:szCs w:val="36"/>
          <w:lang w:eastAsia="zh-CN"/>
        </w:rPr>
      </w:pPr>
      <w:r>
        <w:rPr>
          <w:sz w:val="36"/>
          <w:szCs w:val="36"/>
        </w:rPr>
        <w:t xml:space="preserve">Supplementary </w:t>
      </w:r>
      <w:r w:rsidR="00950197">
        <w:rPr>
          <w:rFonts w:hint="eastAsia"/>
          <w:sz w:val="36"/>
          <w:szCs w:val="36"/>
          <w:lang w:eastAsia="zh-CN"/>
        </w:rPr>
        <w:t>Information</w:t>
      </w:r>
    </w:p>
    <w:p w14:paraId="782092AD" w14:textId="77777777" w:rsidR="00903A26" w:rsidRDefault="00903A26" w:rsidP="00FA1481">
      <w:pPr>
        <w:jc w:val="center"/>
        <w:rPr>
          <w:sz w:val="36"/>
          <w:szCs w:val="36"/>
          <w:lang w:eastAsia="zh-CN"/>
        </w:rPr>
      </w:pPr>
    </w:p>
    <w:p w14:paraId="0B197B56" w14:textId="77777777" w:rsidR="00903A26" w:rsidRDefault="00903A26" w:rsidP="00FA1481">
      <w:pPr>
        <w:jc w:val="center"/>
        <w:rPr>
          <w:sz w:val="36"/>
          <w:szCs w:val="36"/>
          <w:lang w:eastAsia="zh-CN"/>
        </w:rPr>
      </w:pPr>
    </w:p>
    <w:p w14:paraId="09FEA73D" w14:textId="77777777" w:rsidR="00903A26" w:rsidRPr="003B40E6" w:rsidRDefault="00903A26" w:rsidP="00FA1481">
      <w:pPr>
        <w:jc w:val="center"/>
        <w:rPr>
          <w:sz w:val="36"/>
          <w:szCs w:val="36"/>
          <w:lang w:eastAsia="zh-CN"/>
        </w:rPr>
      </w:pPr>
    </w:p>
    <w:p w14:paraId="29411C5A" w14:textId="77777777" w:rsidR="005001AC" w:rsidRDefault="005001AC"/>
    <w:p w14:paraId="41E970DA" w14:textId="1D7A8210" w:rsidR="002C030F" w:rsidRPr="007F33C1" w:rsidRDefault="0048455A" w:rsidP="003B40E6">
      <w:pPr>
        <w:jc w:val="center"/>
        <w:rPr>
          <w:b/>
          <w:bCs/>
          <w:sz w:val="28"/>
          <w:szCs w:val="28"/>
        </w:rPr>
      </w:pPr>
      <w:r w:rsidRPr="0048455A">
        <w:rPr>
          <w:b/>
          <w:bCs/>
          <w:sz w:val="28"/>
          <w:szCs w:val="28"/>
        </w:rPr>
        <w:t>DNA-guided CRISPR/Cas</w:t>
      </w:r>
      <w:r w:rsidR="005539C6">
        <w:rPr>
          <w:rFonts w:hint="eastAsia"/>
          <w:b/>
          <w:bCs/>
          <w:sz w:val="28"/>
          <w:szCs w:val="28"/>
          <w:lang w:eastAsia="zh-CN"/>
        </w:rPr>
        <w:t xml:space="preserve"> effector</w:t>
      </w:r>
      <w:r w:rsidRPr="0048455A">
        <w:rPr>
          <w:b/>
          <w:bCs/>
          <w:sz w:val="28"/>
          <w:szCs w:val="28"/>
        </w:rPr>
        <w:t xml:space="preserve"> for programable RNA-recognition and cleavage</w:t>
      </w:r>
    </w:p>
    <w:p w14:paraId="339B31F7" w14:textId="77777777" w:rsidR="00015F74" w:rsidRPr="007108F5" w:rsidRDefault="00015F74" w:rsidP="003B40E6">
      <w:pPr>
        <w:jc w:val="center"/>
        <w:rPr>
          <w:sz w:val="28"/>
          <w:szCs w:val="28"/>
        </w:rPr>
      </w:pPr>
    </w:p>
    <w:p w14:paraId="0648E06D" w14:textId="5CD40D39" w:rsidR="000F0DCE" w:rsidRDefault="00631C07" w:rsidP="005001AC">
      <w:pPr>
        <w:jc w:val="center"/>
      </w:pPr>
      <w:bookmarkStart w:id="0" w:name="OLE_LINK10"/>
      <w:r>
        <w:rPr>
          <w:rFonts w:hint="eastAsia"/>
          <w:lang w:eastAsia="zh-CN"/>
        </w:rPr>
        <w:t>Xiaolong Wu</w:t>
      </w:r>
      <w:r w:rsidRPr="00A85A74">
        <w:rPr>
          <w:vertAlign w:val="superscript"/>
        </w:rPr>
        <w:t>1</w:t>
      </w:r>
      <w:r>
        <w:rPr>
          <w:rFonts w:hint="eastAsia"/>
          <w:lang w:eastAsia="zh-CN"/>
        </w:rPr>
        <w:t xml:space="preserve">, </w:t>
      </w:r>
      <w:r w:rsidR="009B4926">
        <w:rPr>
          <w:rFonts w:hint="eastAsia"/>
          <w:lang w:eastAsia="zh-CN"/>
        </w:rPr>
        <w:t>Zibin Zhao</w:t>
      </w:r>
      <w:r w:rsidR="009B4926" w:rsidRPr="00A85A74">
        <w:rPr>
          <w:vertAlign w:val="superscript"/>
        </w:rPr>
        <w:t>1</w:t>
      </w:r>
      <w:r w:rsidR="009B4926">
        <w:rPr>
          <w:rFonts w:hint="eastAsia"/>
          <w:lang w:eastAsia="zh-CN"/>
        </w:rPr>
        <w:t xml:space="preserve">, </w:t>
      </w:r>
      <w:r>
        <w:rPr>
          <w:rFonts w:hint="eastAsia"/>
          <w:lang w:eastAsia="zh-CN"/>
        </w:rPr>
        <w:t>Yumeng Cao</w:t>
      </w:r>
      <w:r w:rsidRPr="00A85A74">
        <w:rPr>
          <w:vertAlign w:val="superscript"/>
        </w:rPr>
        <w:t>1</w:t>
      </w:r>
      <w:r>
        <w:rPr>
          <w:rFonts w:hint="eastAsia"/>
          <w:lang w:eastAsia="zh-CN"/>
        </w:rPr>
        <w:t>, Haosi Lin</w:t>
      </w:r>
      <w:r w:rsidRPr="00A85A74">
        <w:rPr>
          <w:vertAlign w:val="superscript"/>
        </w:rPr>
        <w:t>1</w:t>
      </w:r>
      <w:r>
        <w:rPr>
          <w:rFonts w:hint="eastAsia"/>
          <w:lang w:eastAsia="zh-CN"/>
        </w:rPr>
        <w:t>, Xianzhen Feng</w:t>
      </w:r>
      <w:r w:rsidRPr="00A85A74">
        <w:rPr>
          <w:vertAlign w:val="superscript"/>
        </w:rPr>
        <w:t>1</w:t>
      </w:r>
      <w:r>
        <w:rPr>
          <w:rFonts w:hint="eastAsia"/>
          <w:lang w:eastAsia="zh-CN"/>
        </w:rPr>
        <w:t xml:space="preserve"> and I-ming Hsing</w:t>
      </w:r>
      <w:r w:rsidRPr="00A85A74">
        <w:rPr>
          <w:vertAlign w:val="superscript"/>
        </w:rPr>
        <w:t>1</w:t>
      </w:r>
      <w:r>
        <w:t>*</w:t>
      </w:r>
      <w:bookmarkEnd w:id="0"/>
    </w:p>
    <w:p w14:paraId="4FA57689" w14:textId="77777777" w:rsidR="00631C07" w:rsidRDefault="00631C07" w:rsidP="005001AC">
      <w:pPr>
        <w:jc w:val="center"/>
        <w:rPr>
          <w:szCs w:val="24"/>
        </w:rPr>
      </w:pPr>
    </w:p>
    <w:p w14:paraId="34D67477" w14:textId="0C2D7943" w:rsidR="004779CB" w:rsidRDefault="00E4519A" w:rsidP="005001AC">
      <w:pPr>
        <w:jc w:val="center"/>
        <w:rPr>
          <w:szCs w:val="24"/>
        </w:rPr>
      </w:pPr>
      <w:r>
        <w:rPr>
          <w:szCs w:val="24"/>
        </w:rPr>
        <w:t>Correspond</w:t>
      </w:r>
      <w:r w:rsidR="00F4427B">
        <w:rPr>
          <w:szCs w:val="24"/>
        </w:rPr>
        <w:t>ing author</w:t>
      </w:r>
      <w:r w:rsidR="004779CB">
        <w:rPr>
          <w:szCs w:val="24"/>
        </w:rPr>
        <w:t>:</w:t>
      </w:r>
      <w:r w:rsidR="00BC3E04">
        <w:rPr>
          <w:szCs w:val="24"/>
        </w:rPr>
        <w:t xml:space="preserve"> </w:t>
      </w:r>
      <w:r w:rsidR="00631C07" w:rsidRPr="006B3C78">
        <w:t>kehsing@ust.hk</w:t>
      </w:r>
    </w:p>
    <w:p w14:paraId="223EBBEB" w14:textId="77777777" w:rsidR="002C030F" w:rsidRDefault="002C030F"/>
    <w:p w14:paraId="5BBBF32C" w14:textId="77777777" w:rsidR="00015F74" w:rsidRDefault="00015F74">
      <w:pPr>
        <w:rPr>
          <w:b/>
        </w:rPr>
      </w:pPr>
    </w:p>
    <w:p w14:paraId="68691C5A" w14:textId="2D9FB318" w:rsidR="00D41022" w:rsidRDefault="00D41022">
      <w:r>
        <w:br w:type="page"/>
      </w:r>
    </w:p>
    <w:sdt>
      <w:sdtPr>
        <w:rPr>
          <w:rFonts w:ascii="Times New Roman" w:hAnsi="Times New Roman"/>
          <w:b w:val="0"/>
          <w:bCs w:val="0"/>
          <w:kern w:val="0"/>
          <w:sz w:val="24"/>
          <w:szCs w:val="20"/>
        </w:rPr>
        <w:id w:val="-565260482"/>
        <w:docPartObj>
          <w:docPartGallery w:val="Table of Contents"/>
          <w:docPartUnique/>
        </w:docPartObj>
      </w:sdtPr>
      <w:sdtEndPr>
        <w:rPr>
          <w:noProof/>
        </w:rPr>
      </w:sdtEndPr>
      <w:sdtContent>
        <w:p w14:paraId="3F08BBFA" w14:textId="7317B280" w:rsidR="00ED7B83" w:rsidRPr="00B6037A" w:rsidRDefault="00ED7B83" w:rsidP="00F521AA">
          <w:pPr>
            <w:pStyle w:val="TOCHeading"/>
            <w:jc w:val="center"/>
            <w:rPr>
              <w:rFonts w:ascii="Times New Roman" w:hAnsi="Times New Roman"/>
              <w:sz w:val="24"/>
              <w:szCs w:val="24"/>
            </w:rPr>
          </w:pPr>
          <w:r w:rsidRPr="00B6037A">
            <w:rPr>
              <w:rFonts w:ascii="Times New Roman" w:hAnsi="Times New Roman"/>
              <w:sz w:val="24"/>
              <w:szCs w:val="24"/>
            </w:rPr>
            <w:t>Table of Contents</w:t>
          </w:r>
        </w:p>
        <w:p w14:paraId="6EC88FAA" w14:textId="5DE273B2"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1</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Correlation of trans-cleavage activity of Cas12a and RNA-DNA duplex conformation.</w:t>
          </w:r>
          <w:r w:rsidRPr="008118D0">
            <w:rPr>
              <w:rFonts w:ascii="Times New Roman" w:hAnsi="Times New Roman" w:cs="Times New Roman"/>
              <w:b w:val="0"/>
              <w:bCs w:val="0"/>
              <w:i w:val="0"/>
              <w:iCs w:val="0"/>
              <w:noProof/>
              <w:webHidden/>
            </w:rPr>
            <w:tab/>
            <w:t>4</w:t>
          </w:r>
        </w:p>
        <w:p w14:paraId="1F3C4E51" w14:textId="5CD31DFD"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2</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Structural models of DNA-guided CRISPR/Cas9 ternary complexes.</w:t>
          </w:r>
          <w:r w:rsidRPr="008118D0">
            <w:rPr>
              <w:rFonts w:ascii="Times New Roman" w:hAnsi="Times New Roman" w:cs="Times New Roman"/>
              <w:b w:val="0"/>
              <w:bCs w:val="0"/>
              <w:i w:val="0"/>
              <w:iCs w:val="0"/>
              <w:noProof/>
              <w:webHidden/>
            </w:rPr>
            <w:tab/>
            <w:t>5</w:t>
          </w:r>
        </w:p>
        <w:p w14:paraId="67953FEE" w14:textId="7E4F992B"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3</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crDNA structure optimizations with AsCas12a.</w:t>
          </w:r>
          <w:r w:rsidRPr="008118D0">
            <w:rPr>
              <w:rFonts w:ascii="Times New Roman" w:hAnsi="Times New Roman" w:cs="Times New Roman"/>
              <w:b w:val="0"/>
              <w:bCs w:val="0"/>
              <w:i w:val="0"/>
              <w:iCs w:val="0"/>
              <w:noProof/>
              <w:webHidden/>
            </w:rPr>
            <w:tab/>
            <w:t>7</w:t>
          </w:r>
        </w:p>
        <w:p w14:paraId="63C28ABD" w14:textId="5CEE2FBA"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4</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Representative cleavage assay for 5’ -FAM labelled RNA using Cas12a - crDNA.</w:t>
          </w:r>
          <w:r w:rsidRPr="008118D0">
            <w:rPr>
              <w:rFonts w:ascii="Times New Roman" w:hAnsi="Times New Roman" w:cs="Times New Roman"/>
              <w:b w:val="0"/>
              <w:bCs w:val="0"/>
              <w:i w:val="0"/>
              <w:iCs w:val="0"/>
              <w:noProof/>
              <w:webHidden/>
            </w:rPr>
            <w:tab/>
            <w:t>8</w:t>
          </w:r>
        </w:p>
        <w:p w14:paraId="39516979" w14:textId="06D4BC93"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5</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RNA ladder and</w:t>
          </w:r>
          <w:r w:rsidRPr="008118D0">
            <w:rPr>
              <w:rFonts w:ascii="Times New Roman" w:hAnsi="Times New Roman" w:cs="Times New Roman"/>
              <w:b w:val="0"/>
              <w:bCs w:val="0"/>
              <w:i w:val="0"/>
              <w:iCs w:val="0"/>
              <w:noProof/>
            </w:rPr>
            <w:t xml:space="preserve"> </w:t>
          </w:r>
          <w:r w:rsidRPr="008118D0">
            <w:rPr>
              <w:rFonts w:ascii="Times New Roman" w:hAnsi="Times New Roman" w:cs="Times New Roman"/>
              <w:b w:val="0"/>
              <w:bCs w:val="0"/>
              <w:i w:val="0"/>
              <w:iCs w:val="0"/>
              <w:noProof/>
              <w:lang w:eastAsia="zh-CN"/>
            </w:rPr>
            <w:t>specific exonuclease cleavage for RNA site mapping.</w:t>
          </w:r>
          <w:r w:rsidRPr="008118D0">
            <w:rPr>
              <w:rFonts w:ascii="Times New Roman" w:hAnsi="Times New Roman" w:cs="Times New Roman"/>
              <w:b w:val="0"/>
              <w:bCs w:val="0"/>
              <w:i w:val="0"/>
              <w:iCs w:val="0"/>
              <w:noProof/>
              <w:webHidden/>
            </w:rPr>
            <w:tab/>
            <w:t>9</w:t>
          </w:r>
        </w:p>
        <w:p w14:paraId="0348279E" w14:textId="2AEB9922"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6</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Effect of Mg</w:t>
          </w:r>
          <w:r w:rsidRPr="008118D0">
            <w:rPr>
              <w:rFonts w:ascii="Times New Roman" w:hAnsi="Times New Roman" w:cs="Times New Roman"/>
              <w:b w:val="0"/>
              <w:bCs w:val="0"/>
              <w:i w:val="0"/>
              <w:iCs w:val="0"/>
              <w:noProof/>
              <w:vertAlign w:val="superscript"/>
              <w:lang w:eastAsia="zh-CN"/>
            </w:rPr>
            <w:t>2+</w:t>
          </w:r>
          <w:r w:rsidRPr="008118D0">
            <w:rPr>
              <w:rFonts w:ascii="Times New Roman" w:hAnsi="Times New Roman" w:cs="Times New Roman"/>
              <w:b w:val="0"/>
              <w:bCs w:val="0"/>
              <w:i w:val="0"/>
              <w:iCs w:val="0"/>
              <w:noProof/>
              <w:lang w:eastAsia="zh-CN"/>
            </w:rPr>
            <w:t xml:space="preserve"> for DNA- guided CRISPR/Cas system.</w:t>
          </w:r>
          <w:r w:rsidRPr="008118D0">
            <w:rPr>
              <w:rFonts w:ascii="Times New Roman" w:hAnsi="Times New Roman" w:cs="Times New Roman"/>
              <w:b w:val="0"/>
              <w:bCs w:val="0"/>
              <w:i w:val="0"/>
              <w:iCs w:val="0"/>
              <w:noProof/>
              <w:webHidden/>
            </w:rPr>
            <w:tab/>
            <w:t>10</w:t>
          </w:r>
        </w:p>
        <w:p w14:paraId="02249804" w14:textId="4241B177"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7</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Exploration of the key reagents of DNA-guided CRISPR/Cas system.</w:t>
          </w:r>
          <w:r w:rsidRPr="008118D0">
            <w:rPr>
              <w:rFonts w:ascii="Times New Roman" w:hAnsi="Times New Roman" w:cs="Times New Roman"/>
              <w:b w:val="0"/>
              <w:bCs w:val="0"/>
              <w:i w:val="0"/>
              <w:iCs w:val="0"/>
              <w:noProof/>
              <w:webHidden/>
            </w:rPr>
            <w:tab/>
            <w:t>11</w:t>
          </w:r>
        </w:p>
        <w:p w14:paraId="50E88D19" w14:textId="038CA240"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8</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DNA-guided CRISPR/Cas tran-cleavage activity test with different subtype of Cas12a.</w:t>
          </w:r>
          <w:r w:rsidRPr="008118D0">
            <w:rPr>
              <w:rFonts w:ascii="Times New Roman" w:hAnsi="Times New Roman" w:cs="Times New Roman"/>
              <w:b w:val="0"/>
              <w:bCs w:val="0"/>
              <w:i w:val="0"/>
              <w:iCs w:val="0"/>
              <w:noProof/>
              <w:webHidden/>
            </w:rPr>
            <w:tab/>
            <w:t>12</w:t>
          </w:r>
        </w:p>
        <w:p w14:paraId="0479D90A" w14:textId="622C76C9"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9</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Sensitivity test with DNA-guided CRISPR/Cas12a without pre-amplification.</w:t>
          </w:r>
          <w:r w:rsidRPr="008118D0">
            <w:rPr>
              <w:rFonts w:ascii="Times New Roman" w:hAnsi="Times New Roman" w:cs="Times New Roman"/>
              <w:b w:val="0"/>
              <w:bCs w:val="0"/>
              <w:i w:val="0"/>
              <w:iCs w:val="0"/>
              <w:noProof/>
              <w:webHidden/>
            </w:rPr>
            <w:tab/>
            <w:t>13</w:t>
          </w:r>
        </w:p>
        <w:p w14:paraId="5188021D" w14:textId="47010704"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lang w:eastAsia="zh-CN"/>
            </w:rPr>
            <w:t xml:space="preserve">Fig. S10. </w:t>
          </w:r>
          <w:r w:rsidRPr="008118D0">
            <w:rPr>
              <w:rFonts w:ascii="Times New Roman" w:hAnsi="Times New Roman" w:cs="Times New Roman"/>
              <w:b w:val="0"/>
              <w:bCs w:val="0"/>
              <w:i w:val="0"/>
              <w:iCs w:val="0"/>
              <w:noProof/>
              <w:lang w:eastAsia="zh-CN"/>
            </w:rPr>
            <w:t>Supplementary structural analysis of AsCas12a interacting with crDNAs harboring mutated PAM sequences.</w:t>
          </w:r>
          <w:r w:rsidRPr="008118D0">
            <w:rPr>
              <w:rFonts w:ascii="Times New Roman" w:hAnsi="Times New Roman" w:cs="Times New Roman"/>
              <w:b w:val="0"/>
              <w:bCs w:val="0"/>
              <w:i w:val="0"/>
              <w:iCs w:val="0"/>
              <w:noProof/>
              <w:webHidden/>
            </w:rPr>
            <w:tab/>
            <w:t>14</w:t>
          </w:r>
        </w:p>
        <w:p w14:paraId="69C5F630" w14:textId="0DFEF57C"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11</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Computational analysis of AsCas12a binding strength to crDNAs with varying PAM sequences.</w:t>
          </w:r>
          <w:r w:rsidRPr="008118D0">
            <w:rPr>
              <w:rFonts w:ascii="Times New Roman" w:hAnsi="Times New Roman" w:cs="Times New Roman"/>
              <w:b w:val="0"/>
              <w:bCs w:val="0"/>
              <w:i w:val="0"/>
              <w:iCs w:val="0"/>
              <w:noProof/>
              <w:webHidden/>
            </w:rPr>
            <w:tab/>
            <w:t>15</w:t>
          </w:r>
        </w:p>
        <w:p w14:paraId="6A827F9A" w14:textId="15AEBFE9"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12</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Molecular dynamics simulation analysis of structural stability and flexibility for PAM-related mutation of the crDNA and AsCas12a.</w:t>
          </w:r>
          <w:r w:rsidRPr="008118D0">
            <w:rPr>
              <w:rFonts w:ascii="Times New Roman" w:hAnsi="Times New Roman" w:cs="Times New Roman"/>
              <w:b w:val="0"/>
              <w:bCs w:val="0"/>
              <w:i w:val="0"/>
              <w:iCs w:val="0"/>
              <w:noProof/>
              <w:webHidden/>
            </w:rPr>
            <w:tab/>
            <w:t>16</w:t>
          </w:r>
        </w:p>
        <w:p w14:paraId="2B6633ED" w14:textId="578D0E35"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13</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rPr>
            <w:t>Electrophoretic Mobility Shift Assay</w:t>
          </w:r>
          <w:r w:rsidRPr="008118D0">
            <w:rPr>
              <w:rFonts w:ascii="Times New Roman" w:hAnsi="Times New Roman" w:cs="Times New Roman"/>
              <w:b w:val="0"/>
              <w:bCs w:val="0"/>
              <w:i w:val="0"/>
              <w:iCs w:val="0"/>
              <w:noProof/>
              <w:lang w:eastAsia="zh-CN"/>
            </w:rPr>
            <w:t xml:space="preserve"> </w:t>
          </w:r>
          <w:r w:rsidRPr="008118D0">
            <w:rPr>
              <w:rFonts w:ascii="Times New Roman" w:hAnsi="Times New Roman" w:cs="Times New Roman"/>
              <w:b w:val="0"/>
              <w:bCs w:val="0"/>
              <w:i w:val="0"/>
              <w:iCs w:val="0"/>
              <w:noProof/>
            </w:rPr>
            <w:t>(EMSA)</w:t>
          </w:r>
          <w:r w:rsidRPr="008118D0">
            <w:rPr>
              <w:rFonts w:ascii="Times New Roman" w:hAnsi="Times New Roman" w:cs="Times New Roman"/>
              <w:b w:val="0"/>
              <w:bCs w:val="0"/>
              <w:i w:val="0"/>
              <w:iCs w:val="0"/>
              <w:noProof/>
              <w:lang w:eastAsia="zh-CN"/>
            </w:rPr>
            <w:t xml:space="preserve"> for SpCas9-crDNA binding test.</w:t>
          </w:r>
          <w:r w:rsidRPr="008118D0">
            <w:rPr>
              <w:rFonts w:ascii="Times New Roman" w:hAnsi="Times New Roman" w:cs="Times New Roman"/>
              <w:b w:val="0"/>
              <w:bCs w:val="0"/>
              <w:i w:val="0"/>
              <w:iCs w:val="0"/>
              <w:noProof/>
              <w:webHidden/>
            </w:rPr>
            <w:tab/>
            <w:t>18</w:t>
          </w:r>
        </w:p>
        <w:p w14:paraId="0AE2E40B" w14:textId="133C0C59"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w:t>
          </w:r>
          <w:r w:rsidRPr="008118D0">
            <w:rPr>
              <w:rFonts w:ascii="Times New Roman" w:hAnsi="Times New Roman" w:cs="Times New Roman"/>
              <w:i w:val="0"/>
              <w:iCs w:val="0"/>
              <w:noProof/>
              <w:lang w:eastAsia="zh-CN"/>
            </w:rPr>
            <w:t>.</w:t>
          </w:r>
          <w:r w:rsidRPr="008118D0">
            <w:rPr>
              <w:rFonts w:ascii="Times New Roman" w:hAnsi="Times New Roman" w:cs="Times New Roman"/>
              <w:i w:val="0"/>
              <w:iCs w:val="0"/>
              <w:noProof/>
            </w:rPr>
            <w:t xml:space="preserve"> S1</w:t>
          </w:r>
          <w:r w:rsidRPr="008118D0">
            <w:rPr>
              <w:rFonts w:ascii="Times New Roman" w:hAnsi="Times New Roman" w:cs="Times New Roman"/>
              <w:i w:val="0"/>
              <w:iCs w:val="0"/>
              <w:noProof/>
              <w:lang w:eastAsia="zh-CN"/>
            </w:rPr>
            <w:t>4</w:t>
          </w:r>
          <w:r w:rsidRPr="008118D0">
            <w:rPr>
              <w:rFonts w:ascii="Times New Roman" w:hAnsi="Times New Roman" w:cs="Times New Roman"/>
              <w:i w:val="0"/>
              <w:iCs w:val="0"/>
              <w:noProof/>
            </w:rPr>
            <w:t xml:space="preserve">. </w:t>
          </w:r>
          <w:r w:rsidRPr="008118D0">
            <w:rPr>
              <w:rFonts w:ascii="Times New Roman" w:hAnsi="Times New Roman" w:cs="Times New Roman"/>
              <w:b w:val="0"/>
              <w:bCs w:val="0"/>
              <w:i w:val="0"/>
              <w:iCs w:val="0"/>
              <w:noProof/>
            </w:rPr>
            <w:t>Impact of K134A/T166A/T167A/K607A mutations in the AsCas12a PAM-Interacting (PI) domain on PAM sequence engagement.</w:t>
          </w:r>
          <w:r w:rsidRPr="008118D0">
            <w:rPr>
              <w:rFonts w:ascii="Times New Roman" w:hAnsi="Times New Roman" w:cs="Times New Roman"/>
              <w:b w:val="0"/>
              <w:bCs w:val="0"/>
              <w:i w:val="0"/>
              <w:iCs w:val="0"/>
              <w:noProof/>
              <w:webHidden/>
            </w:rPr>
            <w:tab/>
            <w:t>19</w:t>
          </w:r>
        </w:p>
        <w:p w14:paraId="3D531E69" w14:textId="16D9759B"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w:t>
          </w:r>
          <w:r w:rsidRPr="008118D0">
            <w:rPr>
              <w:rFonts w:ascii="Times New Roman" w:hAnsi="Times New Roman" w:cs="Times New Roman"/>
              <w:i w:val="0"/>
              <w:iCs w:val="0"/>
              <w:noProof/>
              <w:lang w:eastAsia="zh-CN"/>
            </w:rPr>
            <w:t>.</w:t>
          </w:r>
          <w:r w:rsidRPr="008118D0">
            <w:rPr>
              <w:rFonts w:ascii="Times New Roman" w:hAnsi="Times New Roman" w:cs="Times New Roman"/>
              <w:i w:val="0"/>
              <w:iCs w:val="0"/>
              <w:noProof/>
            </w:rPr>
            <w:t xml:space="preserve"> S1</w:t>
          </w:r>
          <w:r w:rsidRPr="008118D0">
            <w:rPr>
              <w:rFonts w:ascii="Times New Roman" w:hAnsi="Times New Roman" w:cs="Times New Roman"/>
              <w:i w:val="0"/>
              <w:iCs w:val="0"/>
              <w:noProof/>
              <w:lang w:eastAsia="zh-CN"/>
            </w:rPr>
            <w:t>5</w:t>
          </w:r>
          <w:r w:rsidRPr="008118D0">
            <w:rPr>
              <w:rFonts w:ascii="Times New Roman" w:hAnsi="Times New Roman" w:cs="Times New Roman"/>
              <w:i w:val="0"/>
              <w:iCs w:val="0"/>
              <w:noProof/>
            </w:rPr>
            <w:t xml:space="preserve">. </w:t>
          </w:r>
          <w:r w:rsidRPr="008118D0">
            <w:rPr>
              <w:rFonts w:ascii="Times New Roman" w:hAnsi="Times New Roman" w:cs="Times New Roman"/>
              <w:b w:val="0"/>
              <w:bCs w:val="0"/>
              <w:i w:val="0"/>
              <w:iCs w:val="0"/>
              <w:noProof/>
            </w:rPr>
            <w:t>Schematics of DNA-guided CRISPR/ Cas system formed binary complex and ternary complex.</w:t>
          </w:r>
          <w:r w:rsidRPr="008118D0">
            <w:rPr>
              <w:rFonts w:ascii="Times New Roman" w:hAnsi="Times New Roman" w:cs="Times New Roman"/>
              <w:b w:val="0"/>
              <w:bCs w:val="0"/>
              <w:i w:val="0"/>
              <w:iCs w:val="0"/>
              <w:noProof/>
              <w:webHidden/>
            </w:rPr>
            <w:tab/>
            <w:t>20</w:t>
          </w:r>
        </w:p>
        <w:p w14:paraId="38C286A0" w14:textId="173C959D"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16</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Kd</w:t>
          </w:r>
          <w:r w:rsidRPr="008118D0">
            <w:rPr>
              <w:rFonts w:ascii="Times New Roman" w:hAnsi="Times New Roman" w:cs="Times New Roman"/>
              <w:b w:val="0"/>
              <w:bCs w:val="0"/>
              <w:i w:val="0"/>
              <w:iCs w:val="0"/>
              <w:noProof/>
              <w:vertAlign w:val="subscript"/>
              <w:lang w:eastAsia="zh-CN"/>
            </w:rPr>
            <w:t>1</w:t>
          </w:r>
          <w:r w:rsidRPr="008118D0">
            <w:rPr>
              <w:rFonts w:ascii="Times New Roman" w:hAnsi="Times New Roman" w:cs="Times New Roman"/>
              <w:b w:val="0"/>
              <w:bCs w:val="0"/>
              <w:i w:val="0"/>
              <w:iCs w:val="0"/>
              <w:noProof/>
              <w:lang w:eastAsia="zh-CN"/>
            </w:rPr>
            <w:t xml:space="preserve"> and Kd</w:t>
          </w:r>
          <w:r w:rsidRPr="008118D0">
            <w:rPr>
              <w:rFonts w:ascii="Times New Roman" w:hAnsi="Times New Roman" w:cs="Times New Roman"/>
              <w:b w:val="0"/>
              <w:bCs w:val="0"/>
              <w:i w:val="0"/>
              <w:iCs w:val="0"/>
              <w:noProof/>
              <w:vertAlign w:val="subscript"/>
              <w:lang w:eastAsia="zh-CN"/>
            </w:rPr>
            <w:t>2</w:t>
          </w:r>
          <w:r w:rsidRPr="008118D0">
            <w:rPr>
              <w:rFonts w:ascii="Times New Roman" w:hAnsi="Times New Roman" w:cs="Times New Roman"/>
              <w:b w:val="0"/>
              <w:bCs w:val="0"/>
              <w:i w:val="0"/>
              <w:iCs w:val="0"/>
              <w:noProof/>
              <w:lang w:eastAsia="zh-CN"/>
            </w:rPr>
            <w:t xml:space="preserve"> of RNA-guided CRISPR/Cas9 system measurement with fluorescence polarization assay.</w:t>
          </w:r>
          <w:r w:rsidRPr="008118D0">
            <w:rPr>
              <w:rFonts w:ascii="Times New Roman" w:hAnsi="Times New Roman" w:cs="Times New Roman"/>
              <w:b w:val="0"/>
              <w:bCs w:val="0"/>
              <w:i w:val="0"/>
              <w:iCs w:val="0"/>
              <w:noProof/>
              <w:webHidden/>
            </w:rPr>
            <w:tab/>
            <w:t>21</w:t>
          </w:r>
        </w:p>
        <w:p w14:paraId="19B371DB" w14:textId="3B0ACB85"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17</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Kd</w:t>
          </w:r>
          <w:r w:rsidRPr="008118D0">
            <w:rPr>
              <w:rFonts w:ascii="Times New Roman" w:hAnsi="Times New Roman" w:cs="Times New Roman"/>
              <w:b w:val="0"/>
              <w:bCs w:val="0"/>
              <w:i w:val="0"/>
              <w:iCs w:val="0"/>
              <w:noProof/>
              <w:vertAlign w:val="subscript"/>
              <w:lang w:eastAsia="zh-CN"/>
            </w:rPr>
            <w:t>1</w:t>
          </w:r>
          <w:r w:rsidRPr="008118D0">
            <w:rPr>
              <w:rFonts w:ascii="Times New Roman" w:hAnsi="Times New Roman" w:cs="Times New Roman"/>
              <w:b w:val="0"/>
              <w:bCs w:val="0"/>
              <w:i w:val="0"/>
              <w:iCs w:val="0"/>
              <w:noProof/>
              <w:lang w:eastAsia="zh-CN"/>
            </w:rPr>
            <w:t xml:space="preserve"> and Kd</w:t>
          </w:r>
          <w:r w:rsidRPr="008118D0">
            <w:rPr>
              <w:rFonts w:ascii="Times New Roman" w:hAnsi="Times New Roman" w:cs="Times New Roman"/>
              <w:b w:val="0"/>
              <w:bCs w:val="0"/>
              <w:i w:val="0"/>
              <w:iCs w:val="0"/>
              <w:noProof/>
              <w:vertAlign w:val="subscript"/>
              <w:lang w:eastAsia="zh-CN"/>
            </w:rPr>
            <w:t>2</w:t>
          </w:r>
          <w:r w:rsidRPr="008118D0">
            <w:rPr>
              <w:rFonts w:ascii="Times New Roman" w:hAnsi="Times New Roman" w:cs="Times New Roman"/>
              <w:b w:val="0"/>
              <w:bCs w:val="0"/>
              <w:i w:val="0"/>
              <w:iCs w:val="0"/>
              <w:noProof/>
              <w:lang w:eastAsia="zh-CN"/>
            </w:rPr>
            <w:t xml:space="preserve"> of RNA-guided CRISPR/Cas12a system measurement with fluorescence polarization assay.</w:t>
          </w:r>
          <w:r w:rsidRPr="008118D0">
            <w:rPr>
              <w:rFonts w:ascii="Times New Roman" w:hAnsi="Times New Roman" w:cs="Times New Roman"/>
              <w:b w:val="0"/>
              <w:bCs w:val="0"/>
              <w:i w:val="0"/>
              <w:iCs w:val="0"/>
              <w:noProof/>
              <w:webHidden/>
            </w:rPr>
            <w:tab/>
            <w:t>22</w:t>
          </w:r>
        </w:p>
        <w:p w14:paraId="1423AE36" w14:textId="3C57B35D"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18</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Target-selectivity test of DNA-guided and RNA-guided CRISPR/ Cas9 system.</w:t>
          </w:r>
          <w:r w:rsidRPr="008118D0">
            <w:rPr>
              <w:rFonts w:ascii="Times New Roman" w:hAnsi="Times New Roman" w:cs="Times New Roman"/>
              <w:b w:val="0"/>
              <w:bCs w:val="0"/>
              <w:i w:val="0"/>
              <w:iCs w:val="0"/>
              <w:noProof/>
              <w:webHidden/>
            </w:rPr>
            <w:tab/>
            <w:t>23</w:t>
          </w:r>
        </w:p>
        <w:p w14:paraId="37DF0451" w14:textId="73232B3B"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19</w:t>
          </w:r>
          <w:r w:rsidRPr="008118D0">
            <w:rPr>
              <w:rFonts w:ascii="Times New Roman" w:hAnsi="Times New Roman" w:cs="Times New Roman"/>
              <w:i w:val="0"/>
              <w:iCs w:val="0"/>
              <w:noProof/>
            </w:rPr>
            <w:t>.</w:t>
          </w:r>
          <w:r w:rsidRPr="008118D0">
            <w:rPr>
              <w:rFonts w:ascii="Times New Roman" w:hAnsi="Times New Roman" w:cs="Times New Roman"/>
              <w:b w:val="0"/>
              <w:bCs w:val="0"/>
              <w:i w:val="0"/>
              <w:iCs w:val="0"/>
              <w:noProof/>
              <w:lang w:eastAsia="zh-CN"/>
            </w:rPr>
            <w:t xml:space="preserve"> </w:t>
          </w:r>
          <w:r w:rsidRPr="008118D0">
            <w:rPr>
              <w:rFonts w:ascii="Times New Roman" w:hAnsi="Times New Roman" w:cs="Times New Roman"/>
              <w:b w:val="0"/>
              <w:bCs w:val="0"/>
              <w:i w:val="0"/>
              <w:iCs w:val="0"/>
              <w:noProof/>
            </w:rPr>
            <w:t>Detection results of SARS-CoV-2</w:t>
          </w:r>
          <w:r w:rsidRPr="008118D0">
            <w:rPr>
              <w:rFonts w:ascii="Times New Roman" w:hAnsi="Times New Roman" w:cs="Times New Roman"/>
              <w:b w:val="0"/>
              <w:bCs w:val="0"/>
              <w:i w:val="0"/>
              <w:iCs w:val="0"/>
              <w:noProof/>
              <w:lang w:eastAsia="zh-CN"/>
            </w:rPr>
            <w:t xml:space="preserve"> clinical samples.</w:t>
          </w:r>
          <w:r w:rsidRPr="008118D0">
            <w:rPr>
              <w:rFonts w:ascii="Times New Roman" w:hAnsi="Times New Roman" w:cs="Times New Roman"/>
              <w:b w:val="0"/>
              <w:bCs w:val="0"/>
              <w:i w:val="0"/>
              <w:iCs w:val="0"/>
              <w:noProof/>
              <w:webHidden/>
            </w:rPr>
            <w:tab/>
            <w:t>24</w:t>
          </w:r>
        </w:p>
        <w:p w14:paraId="01B561D5" w14:textId="5D54B672"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20</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Fluorescence microscope photograph results of RNA silencing.</w:t>
          </w:r>
          <w:r w:rsidRPr="008118D0">
            <w:rPr>
              <w:rFonts w:ascii="Times New Roman" w:hAnsi="Times New Roman" w:cs="Times New Roman"/>
              <w:b w:val="0"/>
              <w:bCs w:val="0"/>
              <w:i w:val="0"/>
              <w:iCs w:val="0"/>
              <w:noProof/>
              <w:webHidden/>
            </w:rPr>
            <w:tab/>
            <w:t>25</w:t>
          </w:r>
        </w:p>
        <w:p w14:paraId="2676EA05" w14:textId="1C5737A8"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Fig. S</w:t>
          </w:r>
          <w:r w:rsidRPr="008118D0">
            <w:rPr>
              <w:rFonts w:ascii="Times New Roman" w:hAnsi="Times New Roman" w:cs="Times New Roman"/>
              <w:i w:val="0"/>
              <w:iCs w:val="0"/>
              <w:noProof/>
              <w:lang w:eastAsia="zh-CN"/>
            </w:rPr>
            <w:t>21</w:t>
          </w:r>
          <w:r w:rsidRPr="008118D0">
            <w:rPr>
              <w:rFonts w:ascii="Times New Roman" w:hAnsi="Times New Roman" w:cs="Times New Roman"/>
              <w:i w:val="0"/>
              <w:iCs w:val="0"/>
              <w:noProof/>
            </w:rPr>
            <w:t>.</w:t>
          </w:r>
          <w:r w:rsidRPr="008118D0">
            <w:rPr>
              <w:rFonts w:ascii="Times New Roman" w:hAnsi="Times New Roman" w:cs="Times New Roman"/>
              <w:i w:val="0"/>
              <w:iCs w:val="0"/>
              <w:noProof/>
              <w:lang w:eastAsia="zh-CN"/>
            </w:rPr>
            <w:t xml:space="preserve"> </w:t>
          </w:r>
          <w:r w:rsidRPr="008118D0">
            <w:rPr>
              <w:rFonts w:ascii="Times New Roman" w:hAnsi="Times New Roman" w:cs="Times New Roman"/>
              <w:b w:val="0"/>
              <w:bCs w:val="0"/>
              <w:i w:val="0"/>
              <w:iCs w:val="0"/>
              <w:noProof/>
              <w:lang w:eastAsia="zh-CN"/>
            </w:rPr>
            <w:t>Aging test for crDNA and crRNA.</w:t>
          </w:r>
          <w:r w:rsidRPr="008118D0">
            <w:rPr>
              <w:rFonts w:ascii="Times New Roman" w:hAnsi="Times New Roman" w:cs="Times New Roman"/>
              <w:b w:val="0"/>
              <w:bCs w:val="0"/>
              <w:i w:val="0"/>
              <w:iCs w:val="0"/>
              <w:noProof/>
              <w:webHidden/>
            </w:rPr>
            <w:tab/>
            <w:t>27</w:t>
          </w:r>
        </w:p>
        <w:p w14:paraId="3AFC79CA" w14:textId="354896A1"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 xml:space="preserve">Table S1. </w:t>
          </w:r>
          <w:r w:rsidRPr="008118D0">
            <w:rPr>
              <w:rFonts w:ascii="Times New Roman" w:hAnsi="Times New Roman" w:cs="Times New Roman"/>
              <w:b w:val="0"/>
              <w:bCs w:val="0"/>
              <w:i w:val="0"/>
              <w:iCs w:val="0"/>
              <w:noProof/>
              <w:lang w:eastAsia="zh-CN"/>
            </w:rPr>
            <w:t xml:space="preserve">Sequence information. </w:t>
          </w:r>
          <w:r w:rsidRPr="008118D0">
            <w:rPr>
              <w:rFonts w:ascii="Times New Roman" w:hAnsi="Times New Roman" w:cs="Times New Roman"/>
              <w:b w:val="0"/>
              <w:bCs w:val="0"/>
              <w:i w:val="0"/>
              <w:iCs w:val="0"/>
              <w:noProof/>
            </w:rPr>
            <w:t>(separate file)</w:t>
          </w:r>
          <w:r w:rsidRPr="008118D0">
            <w:rPr>
              <w:rFonts w:ascii="Times New Roman" w:hAnsi="Times New Roman" w:cs="Times New Roman"/>
              <w:b w:val="0"/>
              <w:bCs w:val="0"/>
              <w:i w:val="0"/>
              <w:iCs w:val="0"/>
              <w:noProof/>
              <w:webHidden/>
            </w:rPr>
            <w:tab/>
            <w:t>28</w:t>
          </w:r>
        </w:p>
        <w:p w14:paraId="02D91F2A" w14:textId="735FE554" w:rsidR="00B6037A" w:rsidRPr="008118D0" w:rsidRDefault="00B6037A">
          <w:pPr>
            <w:pStyle w:val="TOC1"/>
            <w:tabs>
              <w:tab w:val="right" w:leader="dot" w:pos="9350"/>
            </w:tabs>
            <w:rPr>
              <w:rFonts w:ascii="Times New Roman" w:hAnsi="Times New Roman" w:cs="Times New Roman"/>
              <w:b w:val="0"/>
              <w:bCs w:val="0"/>
              <w:i w:val="0"/>
              <w:iCs w:val="0"/>
              <w:noProof/>
              <w:kern w:val="2"/>
              <w:lang w:eastAsia="zh-CN"/>
              <w14:ligatures w14:val="standardContextual"/>
            </w:rPr>
          </w:pPr>
          <w:r w:rsidRPr="008118D0">
            <w:rPr>
              <w:rFonts w:ascii="Times New Roman" w:hAnsi="Times New Roman" w:cs="Times New Roman"/>
              <w:i w:val="0"/>
              <w:iCs w:val="0"/>
              <w:noProof/>
            </w:rPr>
            <w:t xml:space="preserve">Table S2. </w:t>
          </w:r>
          <w:r w:rsidRPr="008118D0">
            <w:rPr>
              <w:rFonts w:ascii="Times New Roman" w:hAnsi="Times New Roman" w:cs="Times New Roman"/>
              <w:b w:val="0"/>
              <w:bCs w:val="0"/>
              <w:i w:val="0"/>
              <w:iCs w:val="0"/>
              <w:noProof/>
              <w:lang w:eastAsia="zh-CN"/>
            </w:rPr>
            <w:t>S</w:t>
          </w:r>
          <w:r w:rsidRPr="008118D0">
            <w:rPr>
              <w:rFonts w:ascii="Times New Roman" w:hAnsi="Times New Roman" w:cs="Times New Roman"/>
              <w:b w:val="0"/>
              <w:bCs w:val="0"/>
              <w:i w:val="0"/>
              <w:iCs w:val="0"/>
              <w:noProof/>
            </w:rPr>
            <w:t xml:space="preserve">ignificance analysis </w:t>
          </w:r>
          <w:r w:rsidRPr="008118D0">
            <w:rPr>
              <w:rFonts w:ascii="Times New Roman" w:hAnsi="Times New Roman" w:cs="Times New Roman"/>
              <w:b w:val="0"/>
              <w:bCs w:val="0"/>
              <w:i w:val="0"/>
              <w:iCs w:val="0"/>
              <w:noProof/>
              <w:lang w:eastAsia="zh-CN"/>
            </w:rPr>
            <w:t xml:space="preserve">of single nucleotide specificity result with </w:t>
          </w:r>
          <w:r w:rsidRPr="008118D0">
            <w:rPr>
              <w:rFonts w:ascii="Times New Roman" w:hAnsi="Times New Roman" w:cs="Times New Roman"/>
              <w:b w:val="0"/>
              <w:bCs w:val="0"/>
              <w:i w:val="0"/>
              <w:iCs w:val="0"/>
              <w:noProof/>
            </w:rPr>
            <w:t>one-way ANOVA followed by Dunnett’s posttest</w:t>
          </w:r>
          <w:r w:rsidRPr="008118D0">
            <w:rPr>
              <w:rFonts w:ascii="Times New Roman" w:hAnsi="Times New Roman" w:cs="Times New Roman"/>
              <w:b w:val="0"/>
              <w:bCs w:val="0"/>
              <w:i w:val="0"/>
              <w:iCs w:val="0"/>
              <w:noProof/>
              <w:lang w:eastAsia="zh-CN"/>
            </w:rPr>
            <w:t>.</w:t>
          </w:r>
          <w:r w:rsidRPr="008118D0">
            <w:rPr>
              <w:rFonts w:ascii="Times New Roman" w:hAnsi="Times New Roman" w:cs="Times New Roman"/>
              <w:b w:val="0"/>
              <w:bCs w:val="0"/>
              <w:i w:val="0"/>
              <w:iCs w:val="0"/>
              <w:noProof/>
              <w:webHidden/>
            </w:rPr>
            <w:tab/>
            <w:t>29</w:t>
          </w:r>
        </w:p>
        <w:p w14:paraId="33703502" w14:textId="478895AA" w:rsidR="009A76FE" w:rsidRPr="000369A3" w:rsidRDefault="00000000" w:rsidP="000369A3">
          <w:pPr>
            <w:rPr>
              <w:b/>
              <w:bCs/>
              <w:noProof/>
              <w:lang w:eastAsia="zh-CN"/>
            </w:rPr>
          </w:pPr>
        </w:p>
      </w:sdtContent>
    </w:sdt>
    <w:p w14:paraId="1C771188" w14:textId="3D648B10" w:rsidR="00580A97" w:rsidRDefault="00AC0BC8">
      <w:pPr>
        <w:rPr>
          <w:lang w:eastAsia="zh-CN"/>
        </w:rPr>
      </w:pPr>
      <w:r>
        <w:br w:type="page"/>
      </w:r>
      <w:bookmarkStart w:id="1" w:name="Tables"/>
      <w:bookmarkStart w:id="2" w:name="MaterialsMethods"/>
      <w:bookmarkEnd w:id="1"/>
      <w:bookmarkEnd w:id="2"/>
    </w:p>
    <w:p w14:paraId="0A33C625" w14:textId="77777777" w:rsidR="008D2C5A" w:rsidRDefault="008D2C5A" w:rsidP="008D2C5A">
      <w:pPr>
        <w:pStyle w:val="SMcaption"/>
      </w:pPr>
      <w:r>
        <w:rPr>
          <w:noProof/>
        </w:rPr>
        <w:lastRenderedPageBreak/>
        <w:drawing>
          <wp:inline distT="0" distB="0" distL="0" distR="0" wp14:anchorId="06F275BC" wp14:editId="1E9B56CF">
            <wp:extent cx="5739130" cy="8229600"/>
            <wp:effectExtent l="0" t="0" r="0" b="0"/>
            <wp:docPr id="14060934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9130" cy="8229600"/>
                    </a:xfrm>
                    <a:prstGeom prst="rect">
                      <a:avLst/>
                    </a:prstGeom>
                    <a:noFill/>
                    <a:ln>
                      <a:noFill/>
                    </a:ln>
                  </pic:spPr>
                </pic:pic>
              </a:graphicData>
            </a:graphic>
          </wp:inline>
        </w:drawing>
      </w:r>
    </w:p>
    <w:p w14:paraId="7F4539CD" w14:textId="7B08648C" w:rsidR="008D2C5A" w:rsidRPr="00355362" w:rsidRDefault="008D2C5A" w:rsidP="008D2C5A">
      <w:pPr>
        <w:pStyle w:val="SMHeading"/>
        <w:rPr>
          <w:lang w:eastAsia="zh-CN"/>
        </w:rPr>
      </w:pPr>
      <w:bookmarkStart w:id="3" w:name="_Toc198590831"/>
      <w:r w:rsidRPr="00355362">
        <w:lastRenderedPageBreak/>
        <w:t>Fig. S</w:t>
      </w:r>
      <w:r>
        <w:rPr>
          <w:rFonts w:hint="eastAsia"/>
          <w:lang w:eastAsia="zh-CN"/>
        </w:rPr>
        <w:t>1</w:t>
      </w:r>
      <w:r>
        <w:t>.</w:t>
      </w:r>
      <w:r>
        <w:rPr>
          <w:rFonts w:hint="eastAsia"/>
          <w:lang w:eastAsia="zh-CN"/>
        </w:rPr>
        <w:t xml:space="preserve"> Correlation of </w:t>
      </w:r>
      <w:r w:rsidRPr="00654F0B">
        <w:rPr>
          <w:rFonts w:hint="eastAsia"/>
          <w:i/>
          <w:iCs/>
          <w:lang w:eastAsia="zh-CN"/>
        </w:rPr>
        <w:t>trans</w:t>
      </w:r>
      <w:r>
        <w:rPr>
          <w:rFonts w:hint="eastAsia"/>
          <w:lang w:eastAsia="zh-CN"/>
        </w:rPr>
        <w:t>-cleavage activity of Cas12a and RNA-DNA duplex conformation.</w:t>
      </w:r>
      <w:bookmarkEnd w:id="3"/>
    </w:p>
    <w:p w14:paraId="1DC76ECD" w14:textId="77777777" w:rsidR="008D2C5A" w:rsidRPr="005455C3" w:rsidRDefault="008D2C5A" w:rsidP="008D2C5A">
      <w:pPr>
        <w:pStyle w:val="SMcaption"/>
        <w:rPr>
          <w:lang w:eastAsia="zh-CN"/>
        </w:rPr>
      </w:pPr>
      <w:r>
        <w:rPr>
          <w:rFonts w:hint="eastAsia"/>
          <w:lang w:eastAsia="zh-CN"/>
        </w:rPr>
        <w:t>(</w:t>
      </w:r>
      <w:r w:rsidRPr="00285429">
        <w:rPr>
          <w:rFonts w:hint="eastAsia"/>
          <w:b/>
          <w:bCs/>
          <w:lang w:eastAsia="zh-CN"/>
        </w:rPr>
        <w:t>A</w:t>
      </w:r>
      <w:r>
        <w:rPr>
          <w:rFonts w:hint="eastAsia"/>
          <w:lang w:eastAsia="zh-CN"/>
        </w:rPr>
        <w:t xml:space="preserve">) Both DNA and RNA targets can activate the </w:t>
      </w:r>
      <w:r w:rsidRPr="00654F0B">
        <w:rPr>
          <w:rFonts w:hint="eastAsia"/>
          <w:i/>
          <w:iCs/>
          <w:lang w:eastAsia="zh-CN"/>
        </w:rPr>
        <w:t>trans</w:t>
      </w:r>
      <w:r>
        <w:rPr>
          <w:rFonts w:hint="eastAsia"/>
          <w:lang w:eastAsia="zh-CN"/>
        </w:rPr>
        <w:t>-cleavage activity of canonical crRNA guided AsCas12a. (</w:t>
      </w:r>
      <w:r w:rsidRPr="00285429">
        <w:rPr>
          <w:rFonts w:hint="eastAsia"/>
          <w:b/>
          <w:bCs/>
          <w:lang w:eastAsia="zh-CN"/>
        </w:rPr>
        <w:t>B</w:t>
      </w:r>
      <w:r>
        <w:rPr>
          <w:rFonts w:hint="eastAsia"/>
          <w:lang w:eastAsia="zh-CN"/>
        </w:rPr>
        <w:t xml:space="preserve">) </w:t>
      </w:r>
      <w:r w:rsidRPr="00654F0B">
        <w:rPr>
          <w:rFonts w:hint="eastAsia"/>
          <w:i/>
          <w:iCs/>
          <w:lang w:eastAsia="zh-CN"/>
        </w:rPr>
        <w:t>Trans</w:t>
      </w:r>
      <w:r>
        <w:rPr>
          <w:rFonts w:hint="eastAsia"/>
          <w:lang w:eastAsia="zh-CN"/>
        </w:rPr>
        <w:t>-cleavage activity cannot be activated by replacing the spacer region RNA bases to DNA. (</w:t>
      </w:r>
      <w:r w:rsidRPr="00285429">
        <w:rPr>
          <w:rFonts w:hint="eastAsia"/>
          <w:b/>
          <w:bCs/>
          <w:lang w:eastAsia="zh-CN"/>
        </w:rPr>
        <w:t>C</w:t>
      </w:r>
      <w:r>
        <w:rPr>
          <w:rFonts w:hint="eastAsia"/>
          <w:lang w:eastAsia="zh-CN"/>
        </w:rPr>
        <w:t xml:space="preserve">) </w:t>
      </w:r>
      <w:r w:rsidRPr="00654F0B">
        <w:rPr>
          <w:rFonts w:hint="eastAsia"/>
          <w:i/>
          <w:iCs/>
          <w:lang w:eastAsia="zh-CN"/>
        </w:rPr>
        <w:t>Trans</w:t>
      </w:r>
      <w:r>
        <w:rPr>
          <w:rFonts w:hint="eastAsia"/>
          <w:lang w:eastAsia="zh-CN"/>
        </w:rPr>
        <w:t>-cleavage activity cannot be activated by replacing all the crRNA bases to DNA.</w:t>
      </w:r>
      <w:r w:rsidRPr="00167A5A">
        <w:rPr>
          <w:rFonts w:hint="eastAsia"/>
          <w:lang w:eastAsia="zh-CN"/>
        </w:rPr>
        <w:t xml:space="preserve"> </w:t>
      </w:r>
      <w:r>
        <w:rPr>
          <w:rFonts w:hint="eastAsia"/>
          <w:lang w:eastAsia="zh-CN"/>
        </w:rPr>
        <w:t>(</w:t>
      </w:r>
      <w:r w:rsidRPr="00285429">
        <w:rPr>
          <w:rFonts w:hint="eastAsia"/>
          <w:b/>
          <w:bCs/>
          <w:lang w:eastAsia="zh-CN"/>
        </w:rPr>
        <w:t>D</w:t>
      </w:r>
      <w:r>
        <w:rPr>
          <w:rFonts w:hint="eastAsia"/>
          <w:lang w:eastAsia="zh-CN"/>
        </w:rPr>
        <w:t xml:space="preserve">) </w:t>
      </w:r>
      <w:r w:rsidRPr="00654F0B">
        <w:rPr>
          <w:rFonts w:hint="eastAsia"/>
          <w:i/>
          <w:iCs/>
          <w:lang w:eastAsia="zh-CN"/>
        </w:rPr>
        <w:t>Trans</w:t>
      </w:r>
      <w:r>
        <w:rPr>
          <w:rFonts w:hint="eastAsia"/>
          <w:lang w:eastAsia="zh-CN"/>
        </w:rPr>
        <w:t>-cleavage activity cannot be activated by reverse the crRNA bases direction from 5</w:t>
      </w:r>
      <w:r>
        <w:rPr>
          <w:lang w:eastAsia="zh-CN"/>
        </w:rPr>
        <w:t>’</w:t>
      </w:r>
      <w:r>
        <w:rPr>
          <w:rFonts w:hint="eastAsia"/>
          <w:lang w:eastAsia="zh-CN"/>
        </w:rPr>
        <w:t>-3</w:t>
      </w:r>
      <w:r>
        <w:rPr>
          <w:lang w:eastAsia="zh-CN"/>
        </w:rPr>
        <w:t>’</w:t>
      </w:r>
      <w:r>
        <w:rPr>
          <w:rFonts w:hint="eastAsia"/>
          <w:lang w:eastAsia="zh-CN"/>
        </w:rPr>
        <w:t xml:space="preserve"> to 3</w:t>
      </w:r>
      <w:r>
        <w:rPr>
          <w:lang w:eastAsia="zh-CN"/>
        </w:rPr>
        <w:t>’</w:t>
      </w:r>
      <w:r>
        <w:rPr>
          <w:rFonts w:hint="eastAsia"/>
          <w:lang w:eastAsia="zh-CN"/>
        </w:rPr>
        <w:t>-5</w:t>
      </w:r>
      <w:r>
        <w:rPr>
          <w:lang w:eastAsia="zh-CN"/>
        </w:rPr>
        <w:t>’</w:t>
      </w:r>
      <w:r>
        <w:rPr>
          <w:rFonts w:hint="eastAsia"/>
          <w:lang w:eastAsia="zh-CN"/>
        </w:rPr>
        <w:t>. (</w:t>
      </w:r>
      <w:r w:rsidRPr="00285429">
        <w:rPr>
          <w:rFonts w:hint="eastAsia"/>
          <w:b/>
          <w:bCs/>
          <w:lang w:eastAsia="zh-CN"/>
        </w:rPr>
        <w:t>E</w:t>
      </w:r>
      <w:r>
        <w:rPr>
          <w:rFonts w:hint="eastAsia"/>
          <w:lang w:eastAsia="zh-CN"/>
        </w:rPr>
        <w:t xml:space="preserve">) Only RNA targets can activate the </w:t>
      </w:r>
      <w:r w:rsidRPr="00654F0B">
        <w:rPr>
          <w:rFonts w:hint="eastAsia"/>
          <w:i/>
          <w:iCs/>
          <w:lang w:eastAsia="zh-CN"/>
        </w:rPr>
        <w:t>trans</w:t>
      </w:r>
      <w:r>
        <w:rPr>
          <w:rFonts w:hint="eastAsia"/>
          <w:lang w:eastAsia="zh-CN"/>
        </w:rPr>
        <w:t>-cleavage activity of 3</w:t>
      </w:r>
      <w:r>
        <w:rPr>
          <w:lang w:eastAsia="zh-CN"/>
        </w:rPr>
        <w:t>’</w:t>
      </w:r>
      <w:r>
        <w:rPr>
          <w:rFonts w:hint="eastAsia"/>
          <w:lang w:eastAsia="zh-CN"/>
        </w:rPr>
        <w:t>-5</w:t>
      </w:r>
      <w:r>
        <w:rPr>
          <w:lang w:eastAsia="zh-CN"/>
        </w:rPr>
        <w:t>’</w:t>
      </w:r>
      <w:r>
        <w:rPr>
          <w:rFonts w:hint="eastAsia"/>
          <w:lang w:eastAsia="zh-CN"/>
        </w:rPr>
        <w:t xml:space="preserve"> </w:t>
      </w:r>
      <w:proofErr w:type="spellStart"/>
      <w:r>
        <w:rPr>
          <w:rFonts w:hint="eastAsia"/>
          <w:lang w:eastAsia="zh-CN"/>
        </w:rPr>
        <w:t>crDNA</w:t>
      </w:r>
      <w:proofErr w:type="spellEnd"/>
      <w:r>
        <w:rPr>
          <w:rFonts w:hint="eastAsia"/>
          <w:lang w:eastAsia="zh-CN"/>
        </w:rPr>
        <w:t xml:space="preserve"> guided AsCas12a.</w:t>
      </w:r>
    </w:p>
    <w:p w14:paraId="2B15A823" w14:textId="07953ADA" w:rsidR="002E1EDC" w:rsidRDefault="002E1EDC">
      <w:pPr>
        <w:rPr>
          <w:noProof/>
          <w:lang w:eastAsia="zh-CN"/>
        </w:rPr>
      </w:pPr>
      <w:r>
        <w:rPr>
          <w:noProof/>
          <w:lang w:eastAsia="zh-CN"/>
        </w:rPr>
        <w:br w:type="page"/>
      </w:r>
    </w:p>
    <w:p w14:paraId="7F016BB9" w14:textId="6B295102" w:rsidR="009A5287" w:rsidRDefault="005377E7" w:rsidP="009A5287">
      <w:pPr>
        <w:pStyle w:val="SMcaption"/>
      </w:pPr>
      <w:r>
        <w:rPr>
          <w:noProof/>
        </w:rPr>
        <w:lastRenderedPageBreak/>
        <w:drawing>
          <wp:inline distT="0" distB="0" distL="0" distR="0" wp14:anchorId="3BC95239" wp14:editId="78DFFFE2">
            <wp:extent cx="5943600" cy="3168650"/>
            <wp:effectExtent l="0" t="0" r="0" b="0"/>
            <wp:docPr id="1524303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838" b="36716"/>
                    <a:stretch/>
                  </pic:blipFill>
                  <pic:spPr bwMode="auto">
                    <a:xfrm>
                      <a:off x="0" y="0"/>
                      <a:ext cx="5943600" cy="3168650"/>
                    </a:xfrm>
                    <a:prstGeom prst="rect">
                      <a:avLst/>
                    </a:prstGeom>
                    <a:noFill/>
                    <a:ln>
                      <a:noFill/>
                    </a:ln>
                    <a:extLst>
                      <a:ext uri="{53640926-AAD7-44D8-BBD7-CCE9431645EC}">
                        <a14:shadowObscured xmlns:a14="http://schemas.microsoft.com/office/drawing/2010/main"/>
                      </a:ext>
                    </a:extLst>
                  </pic:spPr>
                </pic:pic>
              </a:graphicData>
            </a:graphic>
          </wp:inline>
        </w:drawing>
      </w:r>
    </w:p>
    <w:p w14:paraId="6D50BBEF" w14:textId="4B3B37ED" w:rsidR="00015F74" w:rsidRPr="00355362" w:rsidRDefault="007411A1" w:rsidP="00B9440A">
      <w:pPr>
        <w:pStyle w:val="SMHeading"/>
        <w:rPr>
          <w:lang w:eastAsia="zh-CN"/>
        </w:rPr>
      </w:pPr>
      <w:bookmarkStart w:id="4" w:name="_Toc198590832"/>
      <w:r w:rsidRPr="00355362">
        <w:t>Fig. S</w:t>
      </w:r>
      <w:r w:rsidR="00F47D7E">
        <w:rPr>
          <w:rFonts w:hint="eastAsia"/>
          <w:lang w:eastAsia="zh-CN"/>
        </w:rPr>
        <w:t>2</w:t>
      </w:r>
      <w:r w:rsidRPr="00355362">
        <w:t>.</w:t>
      </w:r>
      <w:r w:rsidR="00DA172C">
        <w:rPr>
          <w:rFonts w:hint="eastAsia"/>
          <w:lang w:eastAsia="zh-CN"/>
        </w:rPr>
        <w:t xml:space="preserve"> </w:t>
      </w:r>
      <w:r w:rsidR="00DA172C" w:rsidRPr="00DA172C">
        <w:rPr>
          <w:lang w:eastAsia="zh-CN"/>
        </w:rPr>
        <w:t>Structural models of DNA-guided CRISPR/Cas</w:t>
      </w:r>
      <w:r w:rsidR="00DA172C">
        <w:rPr>
          <w:rFonts w:hint="eastAsia"/>
          <w:lang w:eastAsia="zh-CN"/>
        </w:rPr>
        <w:t>9</w:t>
      </w:r>
      <w:r w:rsidR="00DA172C" w:rsidRPr="00DA172C">
        <w:rPr>
          <w:lang w:eastAsia="zh-CN"/>
        </w:rPr>
        <w:t xml:space="preserve"> ternary complexes</w:t>
      </w:r>
      <w:r w:rsidR="00DA172C">
        <w:rPr>
          <w:rFonts w:hint="eastAsia"/>
          <w:lang w:eastAsia="zh-CN"/>
        </w:rPr>
        <w:t>.</w:t>
      </w:r>
      <w:bookmarkEnd w:id="4"/>
    </w:p>
    <w:p w14:paraId="27785CE8" w14:textId="77777777" w:rsidR="00F80BC0" w:rsidRDefault="00F80BC0" w:rsidP="00F80BC0">
      <w:pPr>
        <w:pStyle w:val="SMcaption"/>
      </w:pPr>
      <w:r w:rsidRPr="00DA172C">
        <w:t>Structural models of DNA-guided CRISPR/Cas</w:t>
      </w:r>
      <w:r>
        <w:rPr>
          <w:rFonts w:hint="eastAsia"/>
          <w:lang w:eastAsia="zh-CN"/>
        </w:rPr>
        <w:t>9</w:t>
      </w:r>
      <w:r w:rsidRPr="00DA172C">
        <w:t xml:space="preserve"> ternary complexes (left, </w:t>
      </w:r>
      <w:r>
        <w:rPr>
          <w:rFonts w:hint="eastAsia"/>
          <w:lang w:eastAsia="zh-CN"/>
        </w:rPr>
        <w:t>MDAF3</w:t>
      </w:r>
      <w:r>
        <w:rPr>
          <w:lang w:eastAsia="zh-CN"/>
        </w:rPr>
        <w:t xml:space="preserve"> predicted structure</w:t>
      </w:r>
      <w:r w:rsidRPr="00DA172C">
        <w:t>) and RNA-guided CRISPR/Cas</w:t>
      </w:r>
      <w:r>
        <w:rPr>
          <w:rFonts w:hint="eastAsia"/>
          <w:lang w:eastAsia="zh-CN"/>
        </w:rPr>
        <w:t>9</w:t>
      </w:r>
      <w:r w:rsidRPr="00DA172C">
        <w:t xml:space="preserve"> system (right, PDB: </w:t>
      </w:r>
      <w:r w:rsidRPr="00F80BC0">
        <w:t>4un3</w:t>
      </w:r>
      <w:r w:rsidRPr="00DA172C">
        <w:t xml:space="preserve">). The </w:t>
      </w:r>
      <w:proofErr w:type="spellStart"/>
      <w:r w:rsidRPr="00DA172C">
        <w:t>crDNA</w:t>
      </w:r>
      <w:proofErr w:type="spellEnd"/>
      <w:r w:rsidRPr="00DA172C">
        <w:t xml:space="preserve"> (black) docks into the PI domain (</w:t>
      </w:r>
      <w:r>
        <w:t>mint green</w:t>
      </w:r>
      <w:r w:rsidRPr="00DA172C">
        <w:t>) and base-pairs with target RNA (red).</w:t>
      </w:r>
    </w:p>
    <w:p w14:paraId="7F8EF2BF" w14:textId="496EBEDE" w:rsidR="006315B5" w:rsidRDefault="006315B5">
      <w:pPr>
        <w:rPr>
          <w:lang w:eastAsia="zh-CN"/>
        </w:rPr>
      </w:pPr>
      <w:r>
        <w:rPr>
          <w:lang w:eastAsia="zh-CN"/>
        </w:rPr>
        <w:br w:type="page"/>
      </w:r>
    </w:p>
    <w:p w14:paraId="54900FDE" w14:textId="77777777" w:rsidR="006315B5" w:rsidRDefault="006315B5" w:rsidP="006315B5">
      <w:pPr>
        <w:pStyle w:val="SMcaption"/>
      </w:pPr>
      <w:r>
        <w:rPr>
          <w:noProof/>
        </w:rPr>
        <w:lastRenderedPageBreak/>
        <w:drawing>
          <wp:inline distT="0" distB="0" distL="0" distR="0" wp14:anchorId="7919D6CD" wp14:editId="6F527566">
            <wp:extent cx="5922010" cy="8229600"/>
            <wp:effectExtent l="0" t="0" r="2540" b="0"/>
            <wp:docPr id="3998012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2010" cy="8229600"/>
                    </a:xfrm>
                    <a:prstGeom prst="rect">
                      <a:avLst/>
                    </a:prstGeom>
                    <a:noFill/>
                    <a:ln>
                      <a:noFill/>
                    </a:ln>
                  </pic:spPr>
                </pic:pic>
              </a:graphicData>
            </a:graphic>
          </wp:inline>
        </w:drawing>
      </w:r>
    </w:p>
    <w:p w14:paraId="35BD9B3B" w14:textId="385163CB" w:rsidR="006315B5" w:rsidRPr="00355362" w:rsidRDefault="006315B5" w:rsidP="006315B5">
      <w:pPr>
        <w:pStyle w:val="SMHeading"/>
        <w:rPr>
          <w:lang w:eastAsia="zh-CN"/>
        </w:rPr>
      </w:pPr>
      <w:bookmarkStart w:id="5" w:name="_Toc198590833"/>
      <w:r w:rsidRPr="00355362">
        <w:lastRenderedPageBreak/>
        <w:t>Fig. S</w:t>
      </w:r>
      <w:r>
        <w:rPr>
          <w:rFonts w:hint="eastAsia"/>
          <w:lang w:eastAsia="zh-CN"/>
        </w:rPr>
        <w:t>3</w:t>
      </w:r>
      <w:r>
        <w:t>.</w:t>
      </w:r>
      <w:r>
        <w:rPr>
          <w:rFonts w:hint="eastAsia"/>
          <w:lang w:eastAsia="zh-CN"/>
        </w:rPr>
        <w:t xml:space="preserve"> </w:t>
      </w:r>
      <w:proofErr w:type="spellStart"/>
      <w:r>
        <w:rPr>
          <w:rFonts w:hint="eastAsia"/>
          <w:lang w:eastAsia="zh-CN"/>
        </w:rPr>
        <w:t>crDNA</w:t>
      </w:r>
      <w:proofErr w:type="spellEnd"/>
      <w:r>
        <w:rPr>
          <w:rFonts w:hint="eastAsia"/>
          <w:lang w:eastAsia="zh-CN"/>
        </w:rPr>
        <w:t xml:space="preserve"> </w:t>
      </w:r>
      <w:r>
        <w:rPr>
          <w:lang w:eastAsia="zh-CN"/>
        </w:rPr>
        <w:t>structure</w:t>
      </w:r>
      <w:r>
        <w:rPr>
          <w:rFonts w:hint="eastAsia"/>
          <w:lang w:eastAsia="zh-CN"/>
        </w:rPr>
        <w:t xml:space="preserve"> </w:t>
      </w:r>
      <w:r>
        <w:rPr>
          <w:lang w:eastAsia="zh-CN"/>
        </w:rPr>
        <w:t>optimizations</w:t>
      </w:r>
      <w:r>
        <w:rPr>
          <w:rFonts w:hint="eastAsia"/>
          <w:lang w:eastAsia="zh-CN"/>
        </w:rPr>
        <w:t xml:space="preserve"> with AsCas12a.</w:t>
      </w:r>
      <w:bookmarkEnd w:id="5"/>
    </w:p>
    <w:p w14:paraId="45F8E945" w14:textId="77777777" w:rsidR="006315B5" w:rsidRDefault="006315B5" w:rsidP="006315B5">
      <w:pPr>
        <w:pStyle w:val="SMcaption"/>
        <w:rPr>
          <w:lang w:eastAsia="zh-CN"/>
        </w:rPr>
      </w:pPr>
      <w:r>
        <w:rPr>
          <w:rFonts w:hint="eastAsia"/>
          <w:lang w:eastAsia="zh-CN"/>
        </w:rPr>
        <w:t>(</w:t>
      </w:r>
      <w:r w:rsidRPr="00285429">
        <w:rPr>
          <w:rFonts w:hint="eastAsia"/>
          <w:b/>
          <w:bCs/>
          <w:lang w:eastAsia="zh-CN"/>
        </w:rPr>
        <w:t>A</w:t>
      </w:r>
      <w:r>
        <w:rPr>
          <w:rFonts w:hint="eastAsia"/>
          <w:lang w:eastAsia="zh-CN"/>
        </w:rPr>
        <w:t xml:space="preserve">) Linker region length of </w:t>
      </w:r>
      <w:proofErr w:type="spellStart"/>
      <w:r>
        <w:rPr>
          <w:rFonts w:hint="eastAsia"/>
          <w:lang w:eastAsia="zh-CN"/>
        </w:rPr>
        <w:t>crDNA</w:t>
      </w:r>
      <w:proofErr w:type="spellEnd"/>
      <w:r>
        <w:rPr>
          <w:rFonts w:hint="eastAsia"/>
          <w:lang w:eastAsia="zh-CN"/>
        </w:rPr>
        <w:t xml:space="preserve"> optimization with </w:t>
      </w:r>
      <w:r w:rsidRPr="00654F0B">
        <w:rPr>
          <w:rFonts w:hint="eastAsia"/>
          <w:i/>
          <w:iCs/>
          <w:lang w:eastAsia="zh-CN"/>
        </w:rPr>
        <w:t>trans</w:t>
      </w:r>
      <w:r>
        <w:rPr>
          <w:rFonts w:hint="eastAsia"/>
          <w:lang w:eastAsia="zh-CN"/>
        </w:rPr>
        <w:t>-cleavage assay. Linker</w:t>
      </w:r>
      <w:r w:rsidRPr="002F22F5">
        <w:rPr>
          <w:rFonts w:hint="eastAsia"/>
          <w:lang w:eastAsia="zh-CN"/>
        </w:rPr>
        <w:t xml:space="preserve"> </w:t>
      </w:r>
      <w:r>
        <w:rPr>
          <w:rFonts w:hint="eastAsia"/>
          <w:lang w:eastAsia="zh-CN"/>
        </w:rPr>
        <w:t>region position marks as pink, testing sequences are shown in the middle. (</w:t>
      </w:r>
      <w:r w:rsidRPr="00285429">
        <w:rPr>
          <w:rFonts w:hint="eastAsia"/>
          <w:b/>
          <w:bCs/>
          <w:lang w:eastAsia="zh-CN"/>
        </w:rPr>
        <w:t>B</w:t>
      </w:r>
      <w:r>
        <w:rPr>
          <w:rFonts w:hint="eastAsia"/>
          <w:lang w:eastAsia="zh-CN"/>
        </w:rPr>
        <w:t>) Overhang</w:t>
      </w:r>
      <w:r w:rsidRPr="002F22F5">
        <w:rPr>
          <w:rFonts w:hint="eastAsia"/>
          <w:lang w:eastAsia="zh-CN"/>
        </w:rPr>
        <w:t xml:space="preserve"> </w:t>
      </w:r>
      <w:r>
        <w:rPr>
          <w:rFonts w:hint="eastAsia"/>
          <w:lang w:eastAsia="zh-CN"/>
        </w:rPr>
        <w:t xml:space="preserve">region length of </w:t>
      </w:r>
      <w:proofErr w:type="spellStart"/>
      <w:r>
        <w:rPr>
          <w:rFonts w:hint="eastAsia"/>
          <w:lang w:eastAsia="zh-CN"/>
        </w:rPr>
        <w:t>crDNA</w:t>
      </w:r>
      <w:proofErr w:type="spellEnd"/>
      <w:r>
        <w:rPr>
          <w:rFonts w:hint="eastAsia"/>
          <w:lang w:eastAsia="zh-CN"/>
        </w:rPr>
        <w:t xml:space="preserve"> optimization with </w:t>
      </w:r>
      <w:r w:rsidRPr="00654F0B">
        <w:rPr>
          <w:rFonts w:hint="eastAsia"/>
          <w:i/>
          <w:iCs/>
          <w:lang w:eastAsia="zh-CN"/>
        </w:rPr>
        <w:t>trans</w:t>
      </w:r>
      <w:r>
        <w:rPr>
          <w:rFonts w:hint="eastAsia"/>
          <w:lang w:eastAsia="zh-CN"/>
        </w:rPr>
        <w:t>-cleavage assay. Overhang</w:t>
      </w:r>
      <w:r w:rsidRPr="002F22F5">
        <w:rPr>
          <w:rFonts w:hint="eastAsia"/>
          <w:lang w:eastAsia="zh-CN"/>
        </w:rPr>
        <w:t xml:space="preserve"> </w:t>
      </w:r>
      <w:r>
        <w:rPr>
          <w:rFonts w:hint="eastAsia"/>
          <w:lang w:eastAsia="zh-CN"/>
        </w:rPr>
        <w:t>region position marks as pink, testing sequences are shown in the middle. (</w:t>
      </w:r>
      <w:r w:rsidRPr="00285429">
        <w:rPr>
          <w:rFonts w:hint="eastAsia"/>
          <w:b/>
          <w:bCs/>
          <w:lang w:eastAsia="zh-CN"/>
        </w:rPr>
        <w:t>C</w:t>
      </w:r>
      <w:r>
        <w:rPr>
          <w:rFonts w:hint="eastAsia"/>
          <w:lang w:eastAsia="zh-CN"/>
        </w:rPr>
        <w:t>) Stem</w:t>
      </w:r>
      <w:r w:rsidRPr="002F22F5">
        <w:rPr>
          <w:rFonts w:hint="eastAsia"/>
          <w:lang w:eastAsia="zh-CN"/>
        </w:rPr>
        <w:t xml:space="preserve"> </w:t>
      </w:r>
      <w:r>
        <w:rPr>
          <w:rFonts w:hint="eastAsia"/>
          <w:lang w:eastAsia="zh-CN"/>
        </w:rPr>
        <w:t xml:space="preserve">region length of </w:t>
      </w:r>
      <w:proofErr w:type="spellStart"/>
      <w:r>
        <w:rPr>
          <w:rFonts w:hint="eastAsia"/>
          <w:lang w:eastAsia="zh-CN"/>
        </w:rPr>
        <w:t>crDNA</w:t>
      </w:r>
      <w:proofErr w:type="spellEnd"/>
      <w:r>
        <w:rPr>
          <w:rFonts w:hint="eastAsia"/>
          <w:lang w:eastAsia="zh-CN"/>
        </w:rPr>
        <w:t xml:space="preserve"> optimization with </w:t>
      </w:r>
      <w:r w:rsidRPr="00654F0B">
        <w:rPr>
          <w:rFonts w:hint="eastAsia"/>
          <w:i/>
          <w:iCs/>
          <w:lang w:eastAsia="zh-CN"/>
        </w:rPr>
        <w:t>trans</w:t>
      </w:r>
      <w:r>
        <w:rPr>
          <w:rFonts w:hint="eastAsia"/>
          <w:lang w:eastAsia="zh-CN"/>
        </w:rPr>
        <w:t>-cleavage assay. Stem region position marks as pink, testing sequences are shown in the middle. (</w:t>
      </w:r>
      <w:r w:rsidRPr="00285429">
        <w:rPr>
          <w:rFonts w:hint="eastAsia"/>
          <w:b/>
          <w:bCs/>
          <w:lang w:eastAsia="zh-CN"/>
        </w:rPr>
        <w:t>D</w:t>
      </w:r>
      <w:r>
        <w:rPr>
          <w:rFonts w:hint="eastAsia"/>
          <w:lang w:eastAsia="zh-CN"/>
        </w:rPr>
        <w:t>) Bubble</w:t>
      </w:r>
      <w:r w:rsidRPr="002F22F5">
        <w:rPr>
          <w:rFonts w:hint="eastAsia"/>
          <w:lang w:eastAsia="zh-CN"/>
        </w:rPr>
        <w:t xml:space="preserve"> </w:t>
      </w:r>
      <w:r>
        <w:rPr>
          <w:rFonts w:hint="eastAsia"/>
          <w:lang w:eastAsia="zh-CN"/>
        </w:rPr>
        <w:t xml:space="preserve">region length of </w:t>
      </w:r>
      <w:proofErr w:type="spellStart"/>
      <w:r>
        <w:rPr>
          <w:rFonts w:hint="eastAsia"/>
          <w:lang w:eastAsia="zh-CN"/>
        </w:rPr>
        <w:t>crDNA</w:t>
      </w:r>
      <w:proofErr w:type="spellEnd"/>
      <w:r>
        <w:rPr>
          <w:rFonts w:hint="eastAsia"/>
          <w:lang w:eastAsia="zh-CN"/>
        </w:rPr>
        <w:t xml:space="preserve"> optimization with </w:t>
      </w:r>
      <w:r w:rsidRPr="00654F0B">
        <w:rPr>
          <w:rFonts w:hint="eastAsia"/>
          <w:i/>
          <w:iCs/>
          <w:lang w:eastAsia="zh-CN"/>
        </w:rPr>
        <w:t>trans</w:t>
      </w:r>
      <w:r>
        <w:rPr>
          <w:rFonts w:hint="eastAsia"/>
          <w:lang w:eastAsia="zh-CN"/>
        </w:rPr>
        <w:t>-cleavage assay. Bubble region position marks as pink, testing sequences are shown in the middle. (</w:t>
      </w:r>
      <w:r w:rsidRPr="00285429">
        <w:rPr>
          <w:rFonts w:hint="eastAsia"/>
          <w:b/>
          <w:bCs/>
          <w:lang w:eastAsia="zh-CN"/>
        </w:rPr>
        <w:t>E</w:t>
      </w:r>
      <w:r>
        <w:rPr>
          <w:rFonts w:hint="eastAsia"/>
          <w:lang w:eastAsia="zh-CN"/>
        </w:rPr>
        <w:t xml:space="preserve">) Spacer region length of </w:t>
      </w:r>
      <w:proofErr w:type="spellStart"/>
      <w:r>
        <w:rPr>
          <w:rFonts w:hint="eastAsia"/>
          <w:lang w:eastAsia="zh-CN"/>
        </w:rPr>
        <w:t>crDNA</w:t>
      </w:r>
      <w:proofErr w:type="spellEnd"/>
      <w:r>
        <w:rPr>
          <w:rFonts w:hint="eastAsia"/>
          <w:lang w:eastAsia="zh-CN"/>
        </w:rPr>
        <w:t xml:space="preserve"> optimization with </w:t>
      </w:r>
      <w:r w:rsidRPr="00654F0B">
        <w:rPr>
          <w:rFonts w:hint="eastAsia"/>
          <w:i/>
          <w:iCs/>
          <w:lang w:eastAsia="zh-CN"/>
        </w:rPr>
        <w:t>trans</w:t>
      </w:r>
      <w:r>
        <w:rPr>
          <w:rFonts w:hint="eastAsia"/>
          <w:lang w:eastAsia="zh-CN"/>
        </w:rPr>
        <w:t xml:space="preserve">-cleavage assay. Spacer region position marks </w:t>
      </w:r>
      <w:proofErr w:type="gramStart"/>
      <w:r>
        <w:rPr>
          <w:rFonts w:hint="eastAsia"/>
          <w:lang w:eastAsia="zh-CN"/>
        </w:rPr>
        <w:t>as</w:t>
      </w:r>
      <w:proofErr w:type="gramEnd"/>
      <w:r>
        <w:rPr>
          <w:rFonts w:hint="eastAsia"/>
          <w:lang w:eastAsia="zh-CN"/>
        </w:rPr>
        <w:t xml:space="preserve"> pink, testing sequences are shown in the middle. </w:t>
      </w:r>
      <w:r w:rsidRPr="003F2A69">
        <w:rPr>
          <w:lang w:eastAsia="zh-CN"/>
        </w:rPr>
        <w:t>n = 3 technical replicates, bars represent mean ± SD.</w:t>
      </w:r>
    </w:p>
    <w:p w14:paraId="6585AECE" w14:textId="7AFDFEFF" w:rsidR="006315B5" w:rsidRDefault="006315B5">
      <w:pPr>
        <w:rPr>
          <w:lang w:eastAsia="zh-CN"/>
        </w:rPr>
      </w:pPr>
      <w:r>
        <w:rPr>
          <w:lang w:eastAsia="zh-CN"/>
        </w:rPr>
        <w:br w:type="page"/>
      </w:r>
    </w:p>
    <w:p w14:paraId="2D3FC721" w14:textId="77777777" w:rsidR="006315B5" w:rsidRDefault="006315B5" w:rsidP="006315B5">
      <w:pPr>
        <w:pStyle w:val="SMcaption"/>
        <w:jc w:val="center"/>
      </w:pPr>
      <w:r>
        <w:rPr>
          <w:noProof/>
        </w:rPr>
        <w:lastRenderedPageBreak/>
        <w:drawing>
          <wp:inline distT="0" distB="0" distL="0" distR="0" wp14:anchorId="698FE172" wp14:editId="4FC8BF6F">
            <wp:extent cx="3600000" cy="2106913"/>
            <wp:effectExtent l="0" t="0" r="635" b="8255"/>
            <wp:docPr id="9908893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106913"/>
                    </a:xfrm>
                    <a:prstGeom prst="rect">
                      <a:avLst/>
                    </a:prstGeom>
                    <a:noFill/>
                    <a:ln>
                      <a:noFill/>
                    </a:ln>
                  </pic:spPr>
                </pic:pic>
              </a:graphicData>
            </a:graphic>
          </wp:inline>
        </w:drawing>
      </w:r>
    </w:p>
    <w:p w14:paraId="02C7090B" w14:textId="77777777" w:rsidR="006315B5" w:rsidRPr="00355362" w:rsidRDefault="006315B5" w:rsidP="006315B5">
      <w:pPr>
        <w:pStyle w:val="SMHeading"/>
        <w:rPr>
          <w:lang w:eastAsia="zh-CN"/>
        </w:rPr>
      </w:pPr>
      <w:bookmarkStart w:id="6" w:name="_Toc198590834"/>
      <w:r w:rsidRPr="00355362">
        <w:t>Fig. S</w:t>
      </w:r>
      <w:r>
        <w:rPr>
          <w:rFonts w:hint="eastAsia"/>
          <w:lang w:eastAsia="zh-CN"/>
        </w:rPr>
        <w:t>4</w:t>
      </w:r>
      <w:r>
        <w:t>.</w:t>
      </w:r>
      <w:r>
        <w:rPr>
          <w:rFonts w:hint="eastAsia"/>
          <w:lang w:eastAsia="zh-CN"/>
        </w:rPr>
        <w:t xml:space="preserve"> </w:t>
      </w:r>
      <w:r w:rsidRPr="00B035C0">
        <w:rPr>
          <w:lang w:eastAsia="zh-CN"/>
        </w:rPr>
        <w:t>Representative cleavage assay for 5’ -FAM labelled RNA using Cas</w:t>
      </w:r>
      <w:r>
        <w:rPr>
          <w:rFonts w:hint="eastAsia"/>
          <w:lang w:eastAsia="zh-CN"/>
        </w:rPr>
        <w:t>12a</w:t>
      </w:r>
      <w:r w:rsidRPr="00B035C0">
        <w:rPr>
          <w:lang w:eastAsia="zh-CN"/>
        </w:rPr>
        <w:t xml:space="preserve"> - </w:t>
      </w:r>
      <w:proofErr w:type="spellStart"/>
      <w:r w:rsidRPr="00B035C0">
        <w:rPr>
          <w:lang w:eastAsia="zh-CN"/>
        </w:rPr>
        <w:t>crDNA</w:t>
      </w:r>
      <w:proofErr w:type="spellEnd"/>
      <w:r w:rsidRPr="00B035C0">
        <w:rPr>
          <w:lang w:eastAsia="zh-CN"/>
        </w:rPr>
        <w:t>.</w:t>
      </w:r>
      <w:bookmarkEnd w:id="6"/>
    </w:p>
    <w:p w14:paraId="28B2AC7C" w14:textId="77777777" w:rsidR="006315B5" w:rsidRDefault="006315B5" w:rsidP="006315B5">
      <w:pPr>
        <w:pStyle w:val="SMcaption"/>
        <w:rPr>
          <w:lang w:eastAsia="zh-CN"/>
        </w:rPr>
      </w:pPr>
      <w:r>
        <w:rPr>
          <w:rFonts w:hint="eastAsia"/>
          <w:lang w:eastAsia="zh-CN"/>
        </w:rPr>
        <w:t xml:space="preserve">Lane 1 loads RNA target only, and lane 2 loads the complex of RNA target and </w:t>
      </w:r>
      <w:proofErr w:type="spellStart"/>
      <w:r>
        <w:rPr>
          <w:rFonts w:hint="eastAsia"/>
          <w:lang w:eastAsia="zh-CN"/>
        </w:rPr>
        <w:t>crDNA</w:t>
      </w:r>
      <w:proofErr w:type="spellEnd"/>
      <w:r>
        <w:rPr>
          <w:rFonts w:hint="eastAsia"/>
          <w:lang w:eastAsia="zh-CN"/>
        </w:rPr>
        <w:t xml:space="preserve">. Lane 3 to 7 loads constant 50 </w:t>
      </w:r>
      <w:proofErr w:type="spellStart"/>
      <w:r>
        <w:rPr>
          <w:rFonts w:hint="eastAsia"/>
          <w:lang w:eastAsia="zh-CN"/>
        </w:rPr>
        <w:t>nM</w:t>
      </w:r>
      <w:proofErr w:type="spellEnd"/>
      <w:r>
        <w:rPr>
          <w:rFonts w:hint="eastAsia"/>
          <w:lang w:eastAsia="zh-CN"/>
        </w:rPr>
        <w:t xml:space="preserve"> RNA target with increased Cas12a DNP (12.5 </w:t>
      </w:r>
      <w:proofErr w:type="spellStart"/>
      <w:r>
        <w:rPr>
          <w:rFonts w:hint="eastAsia"/>
          <w:lang w:eastAsia="zh-CN"/>
        </w:rPr>
        <w:t>nM</w:t>
      </w:r>
      <w:proofErr w:type="spellEnd"/>
      <w:r>
        <w:rPr>
          <w:rFonts w:hint="eastAsia"/>
          <w:lang w:eastAsia="zh-CN"/>
        </w:rPr>
        <w:t xml:space="preserve">, 25 </w:t>
      </w:r>
      <w:proofErr w:type="spellStart"/>
      <w:r>
        <w:rPr>
          <w:rFonts w:hint="eastAsia"/>
          <w:lang w:eastAsia="zh-CN"/>
        </w:rPr>
        <w:t>nM</w:t>
      </w:r>
      <w:proofErr w:type="spellEnd"/>
      <w:r>
        <w:rPr>
          <w:rFonts w:hint="eastAsia"/>
          <w:lang w:eastAsia="zh-CN"/>
        </w:rPr>
        <w:t xml:space="preserve">, 50 </w:t>
      </w:r>
      <w:proofErr w:type="spellStart"/>
      <w:r>
        <w:rPr>
          <w:rFonts w:hint="eastAsia"/>
          <w:lang w:eastAsia="zh-CN"/>
        </w:rPr>
        <w:t>nM</w:t>
      </w:r>
      <w:proofErr w:type="spellEnd"/>
      <w:r>
        <w:rPr>
          <w:rFonts w:hint="eastAsia"/>
          <w:lang w:eastAsia="zh-CN"/>
        </w:rPr>
        <w:t xml:space="preserve">, 100 </w:t>
      </w:r>
      <w:proofErr w:type="spellStart"/>
      <w:r>
        <w:rPr>
          <w:rFonts w:hint="eastAsia"/>
          <w:lang w:eastAsia="zh-CN"/>
        </w:rPr>
        <w:t>nM</w:t>
      </w:r>
      <w:proofErr w:type="spellEnd"/>
      <w:r>
        <w:rPr>
          <w:rFonts w:hint="eastAsia"/>
          <w:lang w:eastAsia="zh-CN"/>
        </w:rPr>
        <w:t xml:space="preserve"> and 200 </w:t>
      </w:r>
      <w:proofErr w:type="spellStart"/>
      <w:r>
        <w:rPr>
          <w:rFonts w:hint="eastAsia"/>
          <w:lang w:eastAsia="zh-CN"/>
        </w:rPr>
        <w:t>nM</w:t>
      </w:r>
      <w:proofErr w:type="spellEnd"/>
      <w:r>
        <w:rPr>
          <w:rFonts w:hint="eastAsia"/>
          <w:lang w:eastAsia="zh-CN"/>
        </w:rPr>
        <w:t>).</w:t>
      </w:r>
    </w:p>
    <w:p w14:paraId="26F75ED6" w14:textId="77777777" w:rsidR="006315B5" w:rsidRPr="006315B5" w:rsidRDefault="006315B5" w:rsidP="00B9440A">
      <w:pPr>
        <w:pStyle w:val="SMcaption"/>
        <w:rPr>
          <w:lang w:eastAsia="zh-CN"/>
        </w:rPr>
      </w:pPr>
    </w:p>
    <w:p w14:paraId="4C377351" w14:textId="77777777" w:rsidR="00C10EC0" w:rsidRDefault="00C10EC0">
      <w:r>
        <w:br w:type="page"/>
      </w:r>
    </w:p>
    <w:p w14:paraId="61D2F27F" w14:textId="5CB420F3" w:rsidR="009A5287" w:rsidRDefault="00FF1B42" w:rsidP="00B9440A">
      <w:pPr>
        <w:pStyle w:val="SMcaption"/>
      </w:pPr>
      <w:r>
        <w:rPr>
          <w:noProof/>
        </w:rPr>
        <w:lastRenderedPageBreak/>
        <w:drawing>
          <wp:inline distT="0" distB="0" distL="0" distR="0" wp14:anchorId="75664777" wp14:editId="0935B188">
            <wp:extent cx="5935851" cy="2743200"/>
            <wp:effectExtent l="0" t="0" r="8255" b="0"/>
            <wp:docPr id="9370889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960" cy="2748796"/>
                    </a:xfrm>
                    <a:prstGeom prst="rect">
                      <a:avLst/>
                    </a:prstGeom>
                    <a:noFill/>
                    <a:ln>
                      <a:noFill/>
                    </a:ln>
                  </pic:spPr>
                </pic:pic>
              </a:graphicData>
            </a:graphic>
          </wp:inline>
        </w:drawing>
      </w:r>
    </w:p>
    <w:p w14:paraId="3567FF95" w14:textId="69C062CC" w:rsidR="00112C5B" w:rsidRPr="00355362" w:rsidRDefault="00112C5B" w:rsidP="00B9440A">
      <w:pPr>
        <w:pStyle w:val="SMHeading"/>
        <w:rPr>
          <w:lang w:eastAsia="zh-CN"/>
        </w:rPr>
      </w:pPr>
      <w:bookmarkStart w:id="7" w:name="_Toc198590835"/>
      <w:r w:rsidRPr="00355362">
        <w:t>Fig. S</w:t>
      </w:r>
      <w:r w:rsidR="002E1EDC">
        <w:rPr>
          <w:rFonts w:hint="eastAsia"/>
          <w:lang w:eastAsia="zh-CN"/>
        </w:rPr>
        <w:t>5</w:t>
      </w:r>
      <w:r w:rsidR="008218C4">
        <w:t>.</w:t>
      </w:r>
      <w:r w:rsidR="00B035C0">
        <w:rPr>
          <w:rFonts w:hint="eastAsia"/>
          <w:lang w:eastAsia="zh-CN"/>
        </w:rPr>
        <w:t xml:space="preserve"> </w:t>
      </w:r>
      <w:r w:rsidR="00F7572F">
        <w:rPr>
          <w:rFonts w:hint="eastAsia"/>
          <w:lang w:eastAsia="zh-CN"/>
        </w:rPr>
        <w:t>RNA ladder and</w:t>
      </w:r>
      <w:r w:rsidR="00582F9E" w:rsidRPr="00582F9E">
        <w:t xml:space="preserve"> </w:t>
      </w:r>
      <w:r w:rsidR="00582F9E">
        <w:rPr>
          <w:rFonts w:hint="eastAsia"/>
          <w:lang w:eastAsia="zh-CN"/>
        </w:rPr>
        <w:t>s</w:t>
      </w:r>
      <w:r w:rsidR="00582F9E" w:rsidRPr="00582F9E">
        <w:rPr>
          <w:lang w:eastAsia="zh-CN"/>
        </w:rPr>
        <w:t xml:space="preserve">pecific exonuclease </w:t>
      </w:r>
      <w:r w:rsidR="00D12807">
        <w:rPr>
          <w:rFonts w:hint="eastAsia"/>
          <w:lang w:eastAsia="zh-CN"/>
        </w:rPr>
        <w:t>cleavage</w:t>
      </w:r>
      <w:r w:rsidR="00582F9E">
        <w:rPr>
          <w:rFonts w:hint="eastAsia"/>
          <w:lang w:eastAsia="zh-CN"/>
        </w:rPr>
        <w:t xml:space="preserve"> for RNA site mapping.</w:t>
      </w:r>
      <w:bookmarkEnd w:id="7"/>
    </w:p>
    <w:p w14:paraId="34FD0CA6" w14:textId="756FBA8F" w:rsidR="00FF1B42" w:rsidRDefault="00DA172C" w:rsidP="00A6563A">
      <w:pPr>
        <w:pStyle w:val="SMcaption"/>
        <w:rPr>
          <w:lang w:eastAsia="zh-CN"/>
        </w:rPr>
      </w:pPr>
      <w:r>
        <w:rPr>
          <w:rFonts w:hint="eastAsia"/>
          <w:lang w:eastAsia="zh-CN"/>
        </w:rPr>
        <w:t>RNA target</w:t>
      </w:r>
      <w:r w:rsidR="00A95341">
        <w:rPr>
          <w:rFonts w:hint="eastAsia"/>
          <w:lang w:eastAsia="zh-CN"/>
        </w:rPr>
        <w:t xml:space="preserve"> was digested by </w:t>
      </w:r>
      <w:r w:rsidR="00A95341" w:rsidRPr="00ED1DD8">
        <w:rPr>
          <w:lang w:eastAsia="zh-CN"/>
        </w:rPr>
        <w:t>RNase T1</w:t>
      </w:r>
      <w:r w:rsidR="00A95341">
        <w:rPr>
          <w:rFonts w:hint="eastAsia"/>
          <w:lang w:eastAsia="zh-CN"/>
        </w:rPr>
        <w:t xml:space="preserve"> and OH-, respectively. Lane 1- 3</w:t>
      </w:r>
      <w:r w:rsidR="004A4C8D">
        <w:rPr>
          <w:rFonts w:hint="eastAsia"/>
          <w:lang w:eastAsia="zh-CN"/>
        </w:rPr>
        <w:t>, increasing concentration of RNase T1</w:t>
      </w:r>
      <w:r w:rsidR="00AB1959">
        <w:rPr>
          <w:rFonts w:hint="eastAsia"/>
          <w:lang w:eastAsia="zh-CN"/>
        </w:rPr>
        <w:t xml:space="preserve"> (</w:t>
      </w:r>
      <w:r w:rsidR="0094016F">
        <w:rPr>
          <w:rFonts w:hint="eastAsia"/>
          <w:lang w:eastAsia="zh-CN"/>
        </w:rPr>
        <w:t>0.</w:t>
      </w:r>
      <w:r w:rsidR="00736BF3">
        <w:rPr>
          <w:rFonts w:hint="eastAsia"/>
          <w:lang w:eastAsia="zh-CN"/>
        </w:rPr>
        <w:t>5</w:t>
      </w:r>
      <w:r w:rsidR="0094016F">
        <w:rPr>
          <w:rFonts w:hint="eastAsia"/>
          <w:lang w:eastAsia="zh-CN"/>
        </w:rPr>
        <w:t xml:space="preserve"> U, 1U and 2U</w:t>
      </w:r>
      <w:r w:rsidR="00AB1959">
        <w:rPr>
          <w:rFonts w:hint="eastAsia"/>
          <w:lang w:eastAsia="zh-CN"/>
        </w:rPr>
        <w:t>)</w:t>
      </w:r>
      <w:r w:rsidR="00A335E2">
        <w:rPr>
          <w:rFonts w:hint="eastAsia"/>
          <w:lang w:eastAsia="zh-CN"/>
        </w:rPr>
        <w:t>. Target RNA (right)</w:t>
      </w:r>
      <w:r w:rsidR="004B127E">
        <w:rPr>
          <w:rFonts w:hint="eastAsia"/>
          <w:lang w:eastAsia="zh-CN"/>
        </w:rPr>
        <w:t xml:space="preserve"> was</w:t>
      </w:r>
      <w:r w:rsidR="00A335E2">
        <w:rPr>
          <w:rFonts w:hint="eastAsia"/>
          <w:lang w:eastAsia="zh-CN"/>
        </w:rPr>
        <w:t xml:space="preserve"> </w:t>
      </w:r>
      <w:r w:rsidR="004B127E">
        <w:rPr>
          <w:rFonts w:hint="eastAsia"/>
          <w:lang w:eastAsia="zh-CN"/>
        </w:rPr>
        <w:t xml:space="preserve">cleaved </w:t>
      </w:r>
      <w:r w:rsidR="00F854DE">
        <w:rPr>
          <w:rFonts w:hint="eastAsia"/>
          <w:lang w:eastAsia="zh-CN"/>
        </w:rPr>
        <w:t xml:space="preserve">specifically </w:t>
      </w:r>
      <w:r w:rsidR="004B127E">
        <w:rPr>
          <w:rFonts w:hint="eastAsia"/>
          <w:lang w:eastAsia="zh-CN"/>
        </w:rPr>
        <w:t>in the position of G14, G15, G32, G33 and G41</w:t>
      </w:r>
      <w:r w:rsidR="00F854DE">
        <w:rPr>
          <w:rFonts w:hint="eastAsia"/>
          <w:lang w:eastAsia="zh-CN"/>
        </w:rPr>
        <w:t xml:space="preserve"> by the RNase T1. Combine the RNA ladder and the </w:t>
      </w:r>
      <w:r w:rsidR="00A6563A">
        <w:rPr>
          <w:rFonts w:hint="eastAsia"/>
          <w:lang w:eastAsia="zh-CN"/>
        </w:rPr>
        <w:t>specific cleavage product to determine the cleavage position of DNA-guided CRISPR/Cas system.</w:t>
      </w:r>
    </w:p>
    <w:p w14:paraId="54C23043" w14:textId="77777777" w:rsidR="006C1A89" w:rsidRDefault="006C1A89" w:rsidP="00A6563A">
      <w:pPr>
        <w:pStyle w:val="SMcaption"/>
        <w:rPr>
          <w:lang w:eastAsia="zh-CN"/>
        </w:rPr>
      </w:pPr>
    </w:p>
    <w:p w14:paraId="14C36C3A" w14:textId="281BA066" w:rsidR="006C1A89" w:rsidRDefault="006C1A89">
      <w:pPr>
        <w:rPr>
          <w:lang w:eastAsia="zh-CN"/>
        </w:rPr>
      </w:pPr>
      <w:r>
        <w:rPr>
          <w:lang w:eastAsia="zh-CN"/>
        </w:rPr>
        <w:br w:type="page"/>
      </w:r>
    </w:p>
    <w:p w14:paraId="60F42303" w14:textId="77777777" w:rsidR="006C1A89" w:rsidRDefault="006C1A89" w:rsidP="006C1A89">
      <w:pPr>
        <w:pStyle w:val="SMcaption"/>
        <w:jc w:val="center"/>
      </w:pPr>
      <w:r>
        <w:rPr>
          <w:noProof/>
        </w:rPr>
        <w:lastRenderedPageBreak/>
        <w:drawing>
          <wp:inline distT="0" distB="0" distL="0" distR="0" wp14:anchorId="6331E0CD" wp14:editId="0B89F59D">
            <wp:extent cx="3600000" cy="2404888"/>
            <wp:effectExtent l="0" t="0" r="635" b="0"/>
            <wp:docPr id="3253265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404888"/>
                    </a:xfrm>
                    <a:prstGeom prst="rect">
                      <a:avLst/>
                    </a:prstGeom>
                    <a:noFill/>
                    <a:ln>
                      <a:noFill/>
                    </a:ln>
                  </pic:spPr>
                </pic:pic>
              </a:graphicData>
            </a:graphic>
          </wp:inline>
        </w:drawing>
      </w:r>
    </w:p>
    <w:p w14:paraId="10F01DEF" w14:textId="77777777" w:rsidR="006C1A89" w:rsidRPr="000619B2" w:rsidRDefault="006C1A89" w:rsidP="006C1A89">
      <w:pPr>
        <w:pStyle w:val="SMHeading"/>
        <w:rPr>
          <w:lang w:eastAsia="zh-CN"/>
        </w:rPr>
      </w:pPr>
      <w:bookmarkStart w:id="8" w:name="_Toc198590836"/>
      <w:r w:rsidRPr="00355362">
        <w:t>Fig. S</w:t>
      </w:r>
      <w:r>
        <w:rPr>
          <w:rFonts w:hint="eastAsia"/>
          <w:lang w:eastAsia="zh-CN"/>
        </w:rPr>
        <w:t>6</w:t>
      </w:r>
      <w:r>
        <w:t>.</w:t>
      </w:r>
      <w:r>
        <w:rPr>
          <w:rFonts w:hint="eastAsia"/>
          <w:lang w:eastAsia="zh-CN"/>
        </w:rPr>
        <w:t xml:space="preserve"> Effect of Mg</w:t>
      </w:r>
      <w:r w:rsidRPr="008118D0">
        <w:rPr>
          <w:rFonts w:hint="eastAsia"/>
          <w:vertAlign w:val="superscript"/>
          <w:lang w:eastAsia="zh-CN"/>
        </w:rPr>
        <w:t>2+</w:t>
      </w:r>
      <w:r>
        <w:rPr>
          <w:rFonts w:hint="eastAsia"/>
          <w:lang w:eastAsia="zh-CN"/>
        </w:rPr>
        <w:t xml:space="preserve"> for DNA- </w:t>
      </w:r>
      <w:r>
        <w:rPr>
          <w:lang w:eastAsia="zh-CN"/>
        </w:rPr>
        <w:t>guided</w:t>
      </w:r>
      <w:r>
        <w:rPr>
          <w:rFonts w:hint="eastAsia"/>
          <w:lang w:eastAsia="zh-CN"/>
        </w:rPr>
        <w:t xml:space="preserve"> CRISPR/Cas system.</w:t>
      </w:r>
      <w:bookmarkEnd w:id="8"/>
    </w:p>
    <w:p w14:paraId="66B90641" w14:textId="77777777" w:rsidR="006C1A89" w:rsidRDefault="006C1A89" w:rsidP="006C1A89">
      <w:pPr>
        <w:pStyle w:val="SMcaption"/>
        <w:rPr>
          <w:lang w:eastAsia="zh-CN"/>
        </w:rPr>
      </w:pPr>
      <w:r>
        <w:rPr>
          <w:rFonts w:hint="eastAsia"/>
          <w:lang w:eastAsia="zh-CN"/>
        </w:rPr>
        <w:t xml:space="preserve">Lane 1 loads RNA target only, and lane 2 loads the complex of RNA target and </w:t>
      </w:r>
      <w:proofErr w:type="spellStart"/>
      <w:r>
        <w:rPr>
          <w:rFonts w:hint="eastAsia"/>
          <w:lang w:eastAsia="zh-CN"/>
        </w:rPr>
        <w:t>crDNA</w:t>
      </w:r>
      <w:proofErr w:type="spellEnd"/>
      <w:r>
        <w:rPr>
          <w:rFonts w:hint="eastAsia"/>
          <w:lang w:eastAsia="zh-CN"/>
        </w:rPr>
        <w:t xml:space="preserve">. Lane 3 to 8 loads constant 50 </w:t>
      </w:r>
      <w:proofErr w:type="spellStart"/>
      <w:r>
        <w:rPr>
          <w:rFonts w:hint="eastAsia"/>
          <w:lang w:eastAsia="zh-CN"/>
        </w:rPr>
        <w:t>nM</w:t>
      </w:r>
      <w:proofErr w:type="spellEnd"/>
      <w:r>
        <w:rPr>
          <w:rFonts w:hint="eastAsia"/>
          <w:lang w:eastAsia="zh-CN"/>
        </w:rPr>
        <w:t xml:space="preserve"> RNA target, 200 </w:t>
      </w:r>
      <w:proofErr w:type="spellStart"/>
      <w:r>
        <w:rPr>
          <w:rFonts w:hint="eastAsia"/>
          <w:lang w:eastAsia="zh-CN"/>
        </w:rPr>
        <w:t>nM</w:t>
      </w:r>
      <w:proofErr w:type="spellEnd"/>
      <w:r>
        <w:rPr>
          <w:rFonts w:hint="eastAsia"/>
          <w:lang w:eastAsia="zh-CN"/>
        </w:rPr>
        <w:t xml:space="preserve"> Cas12a DNP with increasing Mg</w:t>
      </w:r>
      <w:r w:rsidRPr="00DA5802">
        <w:rPr>
          <w:rFonts w:hint="eastAsia"/>
          <w:vertAlign w:val="superscript"/>
          <w:lang w:eastAsia="zh-CN"/>
        </w:rPr>
        <w:t>2+</w:t>
      </w:r>
      <w:r>
        <w:rPr>
          <w:rFonts w:hint="eastAsia"/>
          <w:lang w:eastAsia="zh-CN"/>
        </w:rPr>
        <w:t xml:space="preserve"> (0 mM, 1 mM, 5 mM, 10 mM, 15 mM and 20 mM). The fraction of ternary complex decreased with the increasing Mg</w:t>
      </w:r>
      <w:r w:rsidRPr="00BA4E66">
        <w:rPr>
          <w:rFonts w:hint="eastAsia"/>
          <w:vertAlign w:val="superscript"/>
          <w:lang w:eastAsia="zh-CN"/>
        </w:rPr>
        <w:t>2+</w:t>
      </w:r>
      <w:r>
        <w:rPr>
          <w:rFonts w:hint="eastAsia"/>
          <w:lang w:eastAsia="zh-CN"/>
        </w:rPr>
        <w:t xml:space="preserve"> while the cleavage product increased.</w:t>
      </w:r>
    </w:p>
    <w:p w14:paraId="46E52CCA" w14:textId="77777777" w:rsidR="006C1A89" w:rsidRDefault="006C1A89" w:rsidP="00A6563A">
      <w:pPr>
        <w:pStyle w:val="SMcaption"/>
      </w:pPr>
    </w:p>
    <w:p w14:paraId="77296F45" w14:textId="3E22BAB5" w:rsidR="00FF1B42" w:rsidRDefault="00FF1B42">
      <w:pPr>
        <w:rPr>
          <w:lang w:eastAsia="zh-CN"/>
        </w:rPr>
      </w:pPr>
      <w:r>
        <w:br w:type="page"/>
      </w:r>
    </w:p>
    <w:p w14:paraId="2538209F" w14:textId="5561884C" w:rsidR="00C86181" w:rsidRDefault="00DB6186" w:rsidP="00246772">
      <w:pPr>
        <w:jc w:val="center"/>
      </w:pPr>
      <w:r>
        <w:rPr>
          <w:noProof/>
        </w:rPr>
        <w:lastRenderedPageBreak/>
        <w:drawing>
          <wp:inline distT="0" distB="0" distL="0" distR="0" wp14:anchorId="58AED130" wp14:editId="02989C36">
            <wp:extent cx="3600000" cy="2242623"/>
            <wp:effectExtent l="0" t="0" r="635" b="5715"/>
            <wp:docPr id="4993176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242623"/>
                    </a:xfrm>
                    <a:prstGeom prst="rect">
                      <a:avLst/>
                    </a:prstGeom>
                    <a:noFill/>
                    <a:ln>
                      <a:noFill/>
                    </a:ln>
                  </pic:spPr>
                </pic:pic>
              </a:graphicData>
            </a:graphic>
          </wp:inline>
        </w:drawing>
      </w:r>
    </w:p>
    <w:p w14:paraId="2D8BF3EE" w14:textId="7B40319A" w:rsidR="00C86181" w:rsidRPr="00355362" w:rsidRDefault="00C86181" w:rsidP="00C86181">
      <w:pPr>
        <w:pStyle w:val="SMHeading"/>
        <w:rPr>
          <w:lang w:eastAsia="zh-CN"/>
        </w:rPr>
      </w:pPr>
      <w:bookmarkStart w:id="9" w:name="_Toc198590837"/>
      <w:r w:rsidRPr="00355362">
        <w:t>Fig. S</w:t>
      </w:r>
      <w:r w:rsidR="00246772">
        <w:rPr>
          <w:rFonts w:hint="eastAsia"/>
          <w:lang w:eastAsia="zh-CN"/>
        </w:rPr>
        <w:t>7</w:t>
      </w:r>
      <w:r>
        <w:t>.</w:t>
      </w:r>
      <w:r w:rsidR="00BA4E66">
        <w:rPr>
          <w:rFonts w:hint="eastAsia"/>
          <w:lang w:eastAsia="zh-CN"/>
        </w:rPr>
        <w:t xml:space="preserve"> </w:t>
      </w:r>
      <w:r w:rsidR="00B51811">
        <w:rPr>
          <w:rFonts w:hint="eastAsia"/>
          <w:lang w:eastAsia="zh-CN"/>
        </w:rPr>
        <w:t xml:space="preserve"> </w:t>
      </w:r>
      <w:r w:rsidR="00B51811" w:rsidRPr="00B51811">
        <w:rPr>
          <w:lang w:eastAsia="zh-CN"/>
        </w:rPr>
        <w:t xml:space="preserve">Exploration of the key reagents </w:t>
      </w:r>
      <w:r w:rsidR="00B51811">
        <w:rPr>
          <w:rFonts w:hint="eastAsia"/>
          <w:lang w:eastAsia="zh-CN"/>
        </w:rPr>
        <w:t>of DNA</w:t>
      </w:r>
      <w:r w:rsidR="00B73A1F">
        <w:rPr>
          <w:rFonts w:hint="eastAsia"/>
          <w:lang w:eastAsia="zh-CN"/>
        </w:rPr>
        <w:t>-guided CRISPR/Cas system</w:t>
      </w:r>
      <w:r w:rsidR="00B51811" w:rsidRPr="00B51811">
        <w:rPr>
          <w:lang w:eastAsia="zh-CN"/>
        </w:rPr>
        <w:t>.</w:t>
      </w:r>
      <w:bookmarkEnd w:id="9"/>
    </w:p>
    <w:p w14:paraId="751D0588" w14:textId="2FFAF31F" w:rsidR="00DB6186" w:rsidRDefault="00BA4261" w:rsidP="00C86181">
      <w:pPr>
        <w:pStyle w:val="SMcaption"/>
        <w:rPr>
          <w:lang w:eastAsia="zh-CN"/>
        </w:rPr>
      </w:pPr>
      <w:r>
        <w:rPr>
          <w:rFonts w:hint="eastAsia"/>
          <w:lang w:eastAsia="zh-CN"/>
        </w:rPr>
        <w:t>K</w:t>
      </w:r>
      <w:r w:rsidRPr="00BA4261">
        <w:rPr>
          <w:lang w:eastAsia="zh-CN"/>
        </w:rPr>
        <w:t xml:space="preserve">ey reagents </w:t>
      </w:r>
      <w:r w:rsidR="00384350" w:rsidRPr="00384350">
        <w:rPr>
          <w:lang w:eastAsia="zh-CN"/>
        </w:rPr>
        <w:t>omitted one of the four critical components (</w:t>
      </w:r>
      <w:r>
        <w:rPr>
          <w:rFonts w:hint="eastAsia"/>
          <w:lang w:eastAsia="zh-CN"/>
        </w:rPr>
        <w:t>As</w:t>
      </w:r>
      <w:r w:rsidR="00384350" w:rsidRPr="00384350">
        <w:rPr>
          <w:lang w:eastAsia="zh-CN"/>
        </w:rPr>
        <w:t>Cas1</w:t>
      </w:r>
      <w:r>
        <w:rPr>
          <w:rFonts w:hint="eastAsia"/>
          <w:lang w:eastAsia="zh-CN"/>
        </w:rPr>
        <w:t>2</w:t>
      </w:r>
      <w:r w:rsidR="00384350" w:rsidRPr="00384350">
        <w:rPr>
          <w:lang w:eastAsia="zh-CN"/>
        </w:rPr>
        <w:t xml:space="preserve">a, </w:t>
      </w:r>
      <w:proofErr w:type="spellStart"/>
      <w:r w:rsidR="00384350" w:rsidRPr="00384350">
        <w:rPr>
          <w:lang w:eastAsia="zh-CN"/>
        </w:rPr>
        <w:t>cr</w:t>
      </w:r>
      <w:r>
        <w:rPr>
          <w:rFonts w:hint="eastAsia"/>
          <w:lang w:eastAsia="zh-CN"/>
        </w:rPr>
        <w:t>D</w:t>
      </w:r>
      <w:r w:rsidR="00384350" w:rsidRPr="00384350">
        <w:rPr>
          <w:lang w:eastAsia="zh-CN"/>
        </w:rPr>
        <w:t>NA</w:t>
      </w:r>
      <w:proofErr w:type="spellEnd"/>
      <w:r w:rsidR="00384350" w:rsidRPr="00384350">
        <w:rPr>
          <w:lang w:eastAsia="zh-CN"/>
        </w:rPr>
        <w:t xml:space="preserve">, reporter gene, synthetic </w:t>
      </w:r>
      <w:proofErr w:type="spellStart"/>
      <w:r w:rsidR="003F2A69">
        <w:rPr>
          <w:rFonts w:hint="eastAsia"/>
          <w:lang w:eastAsia="zh-CN"/>
        </w:rPr>
        <w:t>ssR</w:t>
      </w:r>
      <w:r w:rsidR="00384350" w:rsidRPr="00384350">
        <w:rPr>
          <w:lang w:eastAsia="zh-CN"/>
        </w:rPr>
        <w:t>NA</w:t>
      </w:r>
      <w:proofErr w:type="spellEnd"/>
      <w:r w:rsidR="003F2A69">
        <w:rPr>
          <w:rFonts w:hint="eastAsia"/>
          <w:lang w:eastAsia="zh-CN"/>
        </w:rPr>
        <w:t>/ssDNA/dsDNA</w:t>
      </w:r>
      <w:r w:rsidR="00384350" w:rsidRPr="00384350">
        <w:rPr>
          <w:lang w:eastAsia="zh-CN"/>
        </w:rPr>
        <w:t xml:space="preserve"> targets) at a time, confirming that the absence of any element led to assay failure.</w:t>
      </w:r>
      <w:r w:rsidR="00384350">
        <w:rPr>
          <w:rFonts w:hint="eastAsia"/>
          <w:lang w:eastAsia="zh-CN"/>
        </w:rPr>
        <w:t xml:space="preserve"> </w:t>
      </w:r>
      <w:r w:rsidR="00B73A1F">
        <w:rPr>
          <w:rFonts w:hint="eastAsia"/>
          <w:lang w:eastAsia="zh-CN"/>
        </w:rPr>
        <w:t>Data</w:t>
      </w:r>
      <w:r w:rsidR="002204DB">
        <w:rPr>
          <w:rFonts w:hint="eastAsia"/>
          <w:lang w:eastAsia="zh-CN"/>
        </w:rPr>
        <w:t xml:space="preserve"> was corrected at 30 min</w:t>
      </w:r>
      <w:r w:rsidR="00F95BED">
        <w:rPr>
          <w:rFonts w:hint="eastAsia"/>
          <w:lang w:eastAsia="zh-CN"/>
        </w:rPr>
        <w:t>.</w:t>
      </w:r>
      <w:r w:rsidR="003F2A69">
        <w:rPr>
          <w:rFonts w:hint="eastAsia"/>
          <w:lang w:eastAsia="zh-CN"/>
        </w:rPr>
        <w:t xml:space="preserve"> </w:t>
      </w:r>
      <w:r w:rsidR="003F2A69" w:rsidRPr="003F2A69">
        <w:rPr>
          <w:lang w:eastAsia="zh-CN"/>
        </w:rPr>
        <w:t>n = 3 technical replicates, bars represent mean ± SD.</w:t>
      </w:r>
    </w:p>
    <w:p w14:paraId="0F040BAB" w14:textId="77777777" w:rsidR="00DB6186" w:rsidRDefault="00DB6186">
      <w:r>
        <w:br w:type="page"/>
      </w:r>
    </w:p>
    <w:p w14:paraId="63117400" w14:textId="638594E1" w:rsidR="00C86181" w:rsidRDefault="005971C6" w:rsidP="005971C6">
      <w:pPr>
        <w:pStyle w:val="SMcaption"/>
        <w:jc w:val="center"/>
      </w:pPr>
      <w:r>
        <w:rPr>
          <w:noProof/>
        </w:rPr>
        <w:lastRenderedPageBreak/>
        <w:drawing>
          <wp:inline distT="0" distB="0" distL="0" distR="0" wp14:anchorId="3A4C819F" wp14:editId="2E915EC9">
            <wp:extent cx="3600000" cy="2813115"/>
            <wp:effectExtent l="0" t="0" r="635" b="6350"/>
            <wp:docPr id="20385422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813115"/>
                    </a:xfrm>
                    <a:prstGeom prst="rect">
                      <a:avLst/>
                    </a:prstGeom>
                    <a:noFill/>
                    <a:ln>
                      <a:noFill/>
                    </a:ln>
                  </pic:spPr>
                </pic:pic>
              </a:graphicData>
            </a:graphic>
          </wp:inline>
        </w:drawing>
      </w:r>
    </w:p>
    <w:p w14:paraId="294055AC" w14:textId="023A74D8" w:rsidR="00DB6186" w:rsidRPr="00355362" w:rsidRDefault="00DB6186" w:rsidP="00DB6186">
      <w:pPr>
        <w:pStyle w:val="SMHeading"/>
        <w:rPr>
          <w:lang w:eastAsia="zh-CN"/>
        </w:rPr>
      </w:pPr>
      <w:bookmarkStart w:id="10" w:name="_Toc198590838"/>
      <w:r w:rsidRPr="00355362">
        <w:t>Fig. S</w:t>
      </w:r>
      <w:r w:rsidR="00661850">
        <w:rPr>
          <w:rFonts w:hint="eastAsia"/>
          <w:lang w:eastAsia="zh-CN"/>
        </w:rPr>
        <w:t>8</w:t>
      </w:r>
      <w:r>
        <w:t>.</w:t>
      </w:r>
      <w:r w:rsidR="003F2A69">
        <w:rPr>
          <w:rFonts w:hint="eastAsia"/>
          <w:lang w:eastAsia="zh-CN"/>
        </w:rPr>
        <w:t xml:space="preserve"> </w:t>
      </w:r>
      <w:r w:rsidR="002E35AE">
        <w:rPr>
          <w:rFonts w:hint="eastAsia"/>
          <w:lang w:eastAsia="zh-CN"/>
        </w:rPr>
        <w:t xml:space="preserve">DNA-guided CRISPR/Cas </w:t>
      </w:r>
      <w:proofErr w:type="spellStart"/>
      <w:r w:rsidR="002E35AE">
        <w:rPr>
          <w:rFonts w:hint="eastAsia"/>
          <w:lang w:eastAsia="zh-CN"/>
        </w:rPr>
        <w:t>t</w:t>
      </w:r>
      <w:r w:rsidR="0058793B">
        <w:rPr>
          <w:rFonts w:hint="eastAsia"/>
          <w:lang w:eastAsia="zh-CN"/>
        </w:rPr>
        <w:t>ran</w:t>
      </w:r>
      <w:proofErr w:type="spellEnd"/>
      <w:r w:rsidR="0058793B">
        <w:rPr>
          <w:rFonts w:hint="eastAsia"/>
          <w:lang w:eastAsia="zh-CN"/>
        </w:rPr>
        <w:t>-cleavage activity test with different subtype of Cas12a</w:t>
      </w:r>
      <w:r w:rsidR="00C279A3">
        <w:rPr>
          <w:rFonts w:hint="eastAsia"/>
          <w:lang w:eastAsia="zh-CN"/>
        </w:rPr>
        <w:t>.</w:t>
      </w:r>
      <w:bookmarkEnd w:id="10"/>
      <w:r w:rsidR="00C279A3">
        <w:rPr>
          <w:rFonts w:hint="eastAsia"/>
          <w:lang w:eastAsia="zh-CN"/>
        </w:rPr>
        <w:t xml:space="preserve"> </w:t>
      </w:r>
    </w:p>
    <w:p w14:paraId="2C4A38E7" w14:textId="75628E59" w:rsidR="005971C6" w:rsidRDefault="00C279A3" w:rsidP="00DB6186">
      <w:pPr>
        <w:pStyle w:val="SMcaption"/>
        <w:rPr>
          <w:lang w:eastAsia="zh-CN"/>
        </w:rPr>
      </w:pPr>
      <w:r>
        <w:rPr>
          <w:rFonts w:hint="eastAsia"/>
          <w:lang w:eastAsia="zh-CN"/>
        </w:rPr>
        <w:t>AsCas</w:t>
      </w:r>
      <w:r w:rsidR="002E35AE">
        <w:rPr>
          <w:rFonts w:hint="eastAsia"/>
          <w:lang w:eastAsia="zh-CN"/>
        </w:rPr>
        <w:t xml:space="preserve">12a, LbCas12a and LbaCas12a </w:t>
      </w:r>
      <w:r w:rsidR="00325244" w:rsidRPr="00654F0B">
        <w:rPr>
          <w:rFonts w:hint="eastAsia"/>
          <w:i/>
          <w:iCs/>
          <w:lang w:eastAsia="zh-CN"/>
        </w:rPr>
        <w:t>trans</w:t>
      </w:r>
      <w:r w:rsidR="00325244">
        <w:rPr>
          <w:rFonts w:hint="eastAsia"/>
          <w:lang w:eastAsia="zh-CN"/>
        </w:rPr>
        <w:t xml:space="preserve">-cleavage activity </w:t>
      </w:r>
      <w:r w:rsidR="00F15A14">
        <w:rPr>
          <w:rFonts w:hint="eastAsia"/>
          <w:lang w:eastAsia="zh-CN"/>
        </w:rPr>
        <w:t xml:space="preserve">were tested with </w:t>
      </w:r>
      <w:proofErr w:type="spellStart"/>
      <w:r w:rsidR="00F15A14">
        <w:rPr>
          <w:rFonts w:hint="eastAsia"/>
          <w:lang w:eastAsia="zh-CN"/>
        </w:rPr>
        <w:t>crDNA</w:t>
      </w:r>
      <w:proofErr w:type="spellEnd"/>
      <w:r w:rsidR="00325244">
        <w:rPr>
          <w:rFonts w:hint="eastAsia"/>
          <w:lang w:eastAsia="zh-CN"/>
        </w:rPr>
        <w:t xml:space="preserve">. Data was corrected at 60 min. </w:t>
      </w:r>
      <w:r w:rsidR="00325244" w:rsidRPr="003F2A69">
        <w:rPr>
          <w:lang w:eastAsia="zh-CN"/>
        </w:rPr>
        <w:t>n = 3 technical replicates, bars represent mean ± SD.</w:t>
      </w:r>
    </w:p>
    <w:p w14:paraId="1F7CACA2" w14:textId="6BB77B1D" w:rsidR="00661850" w:rsidRDefault="00661850">
      <w:pPr>
        <w:rPr>
          <w:lang w:eastAsia="zh-CN"/>
        </w:rPr>
      </w:pPr>
      <w:r>
        <w:rPr>
          <w:lang w:eastAsia="zh-CN"/>
        </w:rPr>
        <w:br w:type="page"/>
      </w:r>
    </w:p>
    <w:p w14:paraId="78FAEC16" w14:textId="2B2E476E" w:rsidR="00661850" w:rsidRDefault="00661850" w:rsidP="00661850">
      <w:pPr>
        <w:pStyle w:val="SMcaption"/>
        <w:jc w:val="center"/>
        <w:rPr>
          <w:lang w:eastAsia="zh-CN"/>
        </w:rPr>
      </w:pPr>
      <w:r>
        <w:rPr>
          <w:noProof/>
          <w:lang w:eastAsia="zh-CN"/>
        </w:rPr>
        <w:lastRenderedPageBreak/>
        <w:drawing>
          <wp:inline distT="0" distB="0" distL="0" distR="0" wp14:anchorId="29772320" wp14:editId="09047D8C">
            <wp:extent cx="2578608" cy="2444496"/>
            <wp:effectExtent l="0" t="0" r="0" b="0"/>
            <wp:docPr id="329729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29872" name="图片 3297298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8608" cy="2444496"/>
                    </a:xfrm>
                    <a:prstGeom prst="rect">
                      <a:avLst/>
                    </a:prstGeom>
                  </pic:spPr>
                </pic:pic>
              </a:graphicData>
            </a:graphic>
          </wp:inline>
        </w:drawing>
      </w:r>
    </w:p>
    <w:p w14:paraId="5973F8E3" w14:textId="0B5250A4" w:rsidR="00661850" w:rsidRPr="00355362" w:rsidRDefault="00661850" w:rsidP="00661850">
      <w:pPr>
        <w:pStyle w:val="SMHeading"/>
        <w:rPr>
          <w:lang w:eastAsia="zh-CN"/>
        </w:rPr>
      </w:pPr>
      <w:bookmarkStart w:id="11" w:name="_Toc198590839"/>
      <w:r w:rsidRPr="00F44E1E">
        <w:t>Fig. S</w:t>
      </w:r>
      <w:r w:rsidRPr="00F44E1E">
        <w:rPr>
          <w:rFonts w:hint="eastAsia"/>
          <w:lang w:eastAsia="zh-CN"/>
        </w:rPr>
        <w:t>9</w:t>
      </w:r>
      <w:r w:rsidRPr="00F44E1E">
        <w:t>.</w:t>
      </w:r>
      <w:r w:rsidRPr="00F44E1E">
        <w:rPr>
          <w:rFonts w:hint="eastAsia"/>
          <w:lang w:eastAsia="zh-CN"/>
        </w:rPr>
        <w:t xml:space="preserve"> </w:t>
      </w:r>
      <w:r w:rsidR="006F6166" w:rsidRPr="00F44E1E">
        <w:rPr>
          <w:rFonts w:hint="eastAsia"/>
          <w:lang w:eastAsia="zh-CN"/>
        </w:rPr>
        <w:t xml:space="preserve">Sensitivity test with </w:t>
      </w:r>
      <w:r w:rsidRPr="00F44E1E">
        <w:rPr>
          <w:rFonts w:hint="eastAsia"/>
          <w:lang w:eastAsia="zh-CN"/>
        </w:rPr>
        <w:t>DNA-guided CRISPR/Cas</w:t>
      </w:r>
      <w:r w:rsidR="006F6166" w:rsidRPr="00F44E1E">
        <w:rPr>
          <w:rFonts w:hint="eastAsia"/>
          <w:lang w:eastAsia="zh-CN"/>
        </w:rPr>
        <w:t xml:space="preserve">12a without </w:t>
      </w:r>
      <w:r w:rsidR="00F44E1E" w:rsidRPr="00F44E1E">
        <w:rPr>
          <w:rFonts w:hint="eastAsia"/>
          <w:lang w:eastAsia="zh-CN"/>
        </w:rPr>
        <w:t>pre-amplification</w:t>
      </w:r>
      <w:r w:rsidRPr="00F44E1E">
        <w:rPr>
          <w:rFonts w:hint="eastAsia"/>
          <w:lang w:eastAsia="zh-CN"/>
        </w:rPr>
        <w:t>.</w:t>
      </w:r>
      <w:bookmarkEnd w:id="11"/>
      <w:r>
        <w:rPr>
          <w:rFonts w:hint="eastAsia"/>
          <w:lang w:eastAsia="zh-CN"/>
        </w:rPr>
        <w:t xml:space="preserve"> </w:t>
      </w:r>
    </w:p>
    <w:p w14:paraId="51201121" w14:textId="39FD4E9C" w:rsidR="00661850" w:rsidRDefault="00C428D5" w:rsidP="00661850">
      <w:pPr>
        <w:pStyle w:val="SMcaption"/>
        <w:rPr>
          <w:lang w:eastAsia="zh-CN"/>
        </w:rPr>
      </w:pPr>
      <w:r>
        <w:rPr>
          <w:rFonts w:hint="eastAsia"/>
          <w:lang w:eastAsia="zh-CN"/>
        </w:rPr>
        <w:t xml:space="preserve">Sensitivity test was conducted with </w:t>
      </w:r>
      <w:r w:rsidR="004D5F45">
        <w:rPr>
          <w:rFonts w:hint="eastAsia"/>
          <w:lang w:eastAsia="zh-CN"/>
        </w:rPr>
        <w:t xml:space="preserve">trans-cleavage assay, showing that DNA-guided CRISPR/Cas system </w:t>
      </w:r>
      <w:r w:rsidR="00A92777">
        <w:rPr>
          <w:rFonts w:hint="eastAsia"/>
          <w:lang w:eastAsia="zh-CN"/>
        </w:rPr>
        <w:t xml:space="preserve">can </w:t>
      </w:r>
      <w:r w:rsidR="00A92777" w:rsidRPr="00A92777">
        <w:rPr>
          <w:lang w:eastAsia="zh-CN"/>
        </w:rPr>
        <w:t>detect RNA at picomolar concentrations</w:t>
      </w:r>
      <w:r w:rsidR="00C34874">
        <w:rPr>
          <w:rFonts w:hint="eastAsia"/>
          <w:lang w:eastAsia="zh-CN"/>
        </w:rPr>
        <w:t>.</w:t>
      </w:r>
      <w:r w:rsidR="00C34874" w:rsidRPr="00C34874">
        <w:rPr>
          <w:lang w:eastAsia="zh-CN"/>
        </w:rPr>
        <w:t xml:space="preserve"> </w:t>
      </w:r>
      <w:r w:rsidR="00C34874" w:rsidRPr="003F2A69">
        <w:rPr>
          <w:lang w:eastAsia="zh-CN"/>
        </w:rPr>
        <w:t>n = 3 technical replicates, bars represent mean ± SD.</w:t>
      </w:r>
    </w:p>
    <w:p w14:paraId="0E54F13D" w14:textId="77777777" w:rsidR="00661850" w:rsidRDefault="00661850" w:rsidP="00DB6186">
      <w:pPr>
        <w:pStyle w:val="SMcaption"/>
        <w:rPr>
          <w:lang w:eastAsia="zh-CN"/>
        </w:rPr>
      </w:pPr>
    </w:p>
    <w:p w14:paraId="27708BFE" w14:textId="6B60759C" w:rsidR="008001F2" w:rsidRDefault="008001F2">
      <w:pPr>
        <w:rPr>
          <w:lang w:eastAsia="zh-CN"/>
        </w:rPr>
      </w:pPr>
      <w:r>
        <w:rPr>
          <w:lang w:eastAsia="zh-CN"/>
        </w:rPr>
        <w:br w:type="page"/>
      </w:r>
    </w:p>
    <w:p w14:paraId="41ED46EF" w14:textId="77777777" w:rsidR="008001F2" w:rsidRDefault="008001F2" w:rsidP="00DB6186">
      <w:pPr>
        <w:pStyle w:val="SMcaption"/>
        <w:rPr>
          <w:noProof/>
          <w:lang w:eastAsia="zh-CN"/>
        </w:rPr>
      </w:pPr>
    </w:p>
    <w:p w14:paraId="6E8CC480" w14:textId="7E3B3F03" w:rsidR="008001F2" w:rsidRDefault="008001F2" w:rsidP="00DB6186">
      <w:pPr>
        <w:pStyle w:val="SMcaption"/>
        <w:rPr>
          <w:lang w:eastAsia="zh-CN"/>
        </w:rPr>
      </w:pPr>
      <w:r>
        <w:rPr>
          <w:noProof/>
          <w:lang w:eastAsia="zh-CN"/>
        </w:rPr>
        <w:drawing>
          <wp:inline distT="0" distB="0" distL="0" distR="0" wp14:anchorId="1C731F41" wp14:editId="2BA8E275">
            <wp:extent cx="5943600" cy="5365750"/>
            <wp:effectExtent l="0" t="0" r="0" b="6350"/>
            <wp:docPr id="73367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792" name="图片 7336792"/>
                    <pic:cNvPicPr/>
                  </pic:nvPicPr>
                  <pic:blipFill rotWithShape="1">
                    <a:blip r:embed="rId17" cstate="print">
                      <a:extLst>
                        <a:ext uri="{28A0092B-C50C-407E-A947-70E740481C1C}">
                          <a14:useLocalDpi xmlns:a14="http://schemas.microsoft.com/office/drawing/2010/main" val="0"/>
                        </a:ext>
                      </a:extLst>
                    </a:blip>
                    <a:srcRect b="12860"/>
                    <a:stretch/>
                  </pic:blipFill>
                  <pic:spPr bwMode="auto">
                    <a:xfrm>
                      <a:off x="0" y="0"/>
                      <a:ext cx="5943600" cy="5365750"/>
                    </a:xfrm>
                    <a:prstGeom prst="rect">
                      <a:avLst/>
                    </a:prstGeom>
                    <a:ln>
                      <a:noFill/>
                    </a:ln>
                    <a:extLst>
                      <a:ext uri="{53640926-AAD7-44D8-BBD7-CCE9431645EC}">
                        <a14:shadowObscured xmlns:a14="http://schemas.microsoft.com/office/drawing/2010/main"/>
                      </a:ext>
                    </a:extLst>
                  </pic:spPr>
                </pic:pic>
              </a:graphicData>
            </a:graphic>
          </wp:inline>
        </w:drawing>
      </w:r>
    </w:p>
    <w:p w14:paraId="46811769" w14:textId="336BE1FB" w:rsidR="008001F2" w:rsidRPr="00355362" w:rsidRDefault="005454DF" w:rsidP="008001F2">
      <w:pPr>
        <w:pStyle w:val="SMHeading"/>
        <w:rPr>
          <w:lang w:eastAsia="zh-CN"/>
        </w:rPr>
      </w:pPr>
      <w:bookmarkStart w:id="12" w:name="_Toc198590840"/>
      <w:r w:rsidRPr="005454DF">
        <w:rPr>
          <w:lang w:eastAsia="zh-CN"/>
        </w:rPr>
        <w:t xml:space="preserve">Fig. S10. Supplementary structural analysis of AsCas12a interacting with </w:t>
      </w:r>
      <w:proofErr w:type="spellStart"/>
      <w:r w:rsidRPr="005454DF">
        <w:rPr>
          <w:lang w:eastAsia="zh-CN"/>
        </w:rPr>
        <w:t>crDNAs</w:t>
      </w:r>
      <w:proofErr w:type="spellEnd"/>
      <w:r w:rsidRPr="005454DF">
        <w:rPr>
          <w:lang w:eastAsia="zh-CN"/>
        </w:rPr>
        <w:t xml:space="preserve"> harboring mutated PAM sequences.</w:t>
      </w:r>
      <w:bookmarkEnd w:id="12"/>
    </w:p>
    <w:p w14:paraId="4302125B" w14:textId="4CC92569" w:rsidR="005454DF" w:rsidRPr="0053435E" w:rsidRDefault="005454DF" w:rsidP="005454DF">
      <w:pPr>
        <w:spacing w:before="100" w:beforeAutospacing="1" w:after="100" w:afterAutospacing="1"/>
        <w:rPr>
          <w:rFonts w:eastAsia="Times New Roman"/>
          <w:szCs w:val="24"/>
          <w:lang w:eastAsia="zh-CN"/>
        </w:rPr>
      </w:pPr>
      <w:r w:rsidRPr="0053435E">
        <w:rPr>
          <w:rFonts w:eastAsia="Times New Roman"/>
          <w:szCs w:val="24"/>
          <w:lang w:eastAsia="zh-CN"/>
        </w:rPr>
        <w:t xml:space="preserve">MDAF3-predicted structures illustrate AsCas12a in complex with </w:t>
      </w:r>
      <w:proofErr w:type="spellStart"/>
      <w:r w:rsidRPr="0053435E">
        <w:rPr>
          <w:rFonts w:eastAsia="Times New Roman"/>
          <w:szCs w:val="24"/>
          <w:lang w:eastAsia="zh-CN"/>
        </w:rPr>
        <w:t>crDNAs</w:t>
      </w:r>
      <w:proofErr w:type="spellEnd"/>
      <w:r w:rsidRPr="0053435E">
        <w:rPr>
          <w:rFonts w:eastAsia="Times New Roman"/>
          <w:szCs w:val="24"/>
          <w:lang w:eastAsia="zh-CN"/>
        </w:rPr>
        <w:t xml:space="preserve"> containing two distinct PAM mutations:</w:t>
      </w:r>
      <w:r>
        <w:rPr>
          <w:rFonts w:eastAsia="Times New Roman"/>
          <w:szCs w:val="24"/>
          <w:lang w:eastAsia="zh-CN"/>
        </w:rPr>
        <w:t xml:space="preserve"> </w:t>
      </w:r>
      <w:r w:rsidRPr="0053435E">
        <w:rPr>
          <w:rFonts w:eastAsia="Times New Roman"/>
          <w:b/>
          <w:bCs/>
          <w:szCs w:val="24"/>
          <w:lang w:eastAsia="zh-CN"/>
        </w:rPr>
        <w:t>(A)</w:t>
      </w:r>
      <w:r w:rsidRPr="0053435E">
        <w:rPr>
          <w:rFonts w:eastAsia="Times New Roman"/>
          <w:szCs w:val="24"/>
          <w:lang w:eastAsia="zh-CN"/>
        </w:rPr>
        <w:t xml:space="preserve"> </w:t>
      </w:r>
      <w:proofErr w:type="spellStart"/>
      <w:r w:rsidRPr="0053435E">
        <w:rPr>
          <w:rFonts w:eastAsia="Times New Roman"/>
          <w:szCs w:val="24"/>
          <w:lang w:eastAsia="zh-CN"/>
        </w:rPr>
        <w:t>crDNA</w:t>
      </w:r>
      <w:proofErr w:type="spellEnd"/>
      <w:r w:rsidRPr="0053435E">
        <w:rPr>
          <w:rFonts w:eastAsia="Times New Roman"/>
          <w:szCs w:val="24"/>
          <w:lang w:eastAsia="zh-CN"/>
        </w:rPr>
        <w:t xml:space="preserve"> with mutated PAM sequence 5'-TTGA-3'. </w:t>
      </w:r>
      <w:r w:rsidRPr="0053435E">
        <w:rPr>
          <w:rFonts w:eastAsia="Times New Roman"/>
          <w:b/>
          <w:bCs/>
          <w:szCs w:val="24"/>
          <w:lang w:eastAsia="zh-CN"/>
        </w:rPr>
        <w:t>(B)</w:t>
      </w:r>
      <w:r w:rsidRPr="0053435E">
        <w:rPr>
          <w:rFonts w:eastAsia="Times New Roman"/>
          <w:szCs w:val="24"/>
          <w:lang w:eastAsia="zh-CN"/>
        </w:rPr>
        <w:t xml:space="preserve"> </w:t>
      </w:r>
      <w:proofErr w:type="spellStart"/>
      <w:r w:rsidRPr="0053435E">
        <w:rPr>
          <w:rFonts w:eastAsia="Times New Roman"/>
          <w:szCs w:val="24"/>
          <w:lang w:eastAsia="zh-CN"/>
        </w:rPr>
        <w:t>crDNA</w:t>
      </w:r>
      <w:proofErr w:type="spellEnd"/>
      <w:r w:rsidRPr="0053435E">
        <w:rPr>
          <w:rFonts w:eastAsia="Times New Roman"/>
          <w:szCs w:val="24"/>
          <w:lang w:eastAsia="zh-CN"/>
        </w:rPr>
        <w:t xml:space="preserve"> with mutated PAM sequence 5'-TGGA-3'.</w:t>
      </w:r>
      <w:r>
        <w:rPr>
          <w:rFonts w:eastAsia="Times New Roman"/>
          <w:szCs w:val="24"/>
          <w:lang w:eastAsia="zh-CN"/>
        </w:rPr>
        <w:t xml:space="preserve"> </w:t>
      </w:r>
      <w:r w:rsidRPr="0053435E">
        <w:rPr>
          <w:rFonts w:eastAsia="Times New Roman"/>
          <w:szCs w:val="24"/>
          <w:lang w:eastAsia="zh-CN"/>
        </w:rPr>
        <w:t>For both panels (A) and (B):</w:t>
      </w:r>
      <w:r>
        <w:rPr>
          <w:rFonts w:eastAsia="Times New Roman"/>
          <w:szCs w:val="24"/>
          <w:lang w:eastAsia="zh-CN"/>
        </w:rPr>
        <w:t xml:space="preserve"> </w:t>
      </w:r>
      <w:r w:rsidRPr="0053435E">
        <w:rPr>
          <w:rFonts w:eastAsia="Times New Roman"/>
          <w:b/>
          <w:bCs/>
          <w:szCs w:val="24"/>
          <w:lang w:eastAsia="zh-CN"/>
        </w:rPr>
        <w:t>(Left)</w:t>
      </w:r>
      <w:r w:rsidRPr="0053435E">
        <w:rPr>
          <w:rFonts w:eastAsia="Times New Roman"/>
          <w:szCs w:val="24"/>
          <w:lang w:eastAsia="zh-CN"/>
        </w:rPr>
        <w:t xml:space="preserve"> Overall structural view of the AsCas12a protein complexed with the </w:t>
      </w:r>
      <w:proofErr w:type="spellStart"/>
      <w:r w:rsidRPr="0053435E">
        <w:rPr>
          <w:rFonts w:eastAsia="Times New Roman"/>
          <w:szCs w:val="24"/>
          <w:lang w:eastAsia="zh-CN"/>
        </w:rPr>
        <w:t>crDNA</w:t>
      </w:r>
      <w:proofErr w:type="spellEnd"/>
      <w:r w:rsidRPr="0053435E">
        <w:rPr>
          <w:rFonts w:eastAsia="Times New Roman"/>
          <w:szCs w:val="24"/>
          <w:lang w:eastAsia="zh-CN"/>
        </w:rPr>
        <w:t xml:space="preserve"> containing the specified mutated PAM.</w:t>
      </w:r>
      <w:r>
        <w:rPr>
          <w:rFonts w:eastAsia="Times New Roman"/>
          <w:szCs w:val="24"/>
          <w:lang w:eastAsia="zh-CN"/>
        </w:rPr>
        <w:t xml:space="preserve"> </w:t>
      </w:r>
      <w:r w:rsidRPr="0053435E">
        <w:rPr>
          <w:rFonts w:eastAsia="Times New Roman"/>
          <w:b/>
          <w:bCs/>
          <w:szCs w:val="24"/>
          <w:lang w:eastAsia="zh-CN"/>
        </w:rPr>
        <w:t>(Right)</w:t>
      </w:r>
      <w:r w:rsidRPr="0053435E">
        <w:rPr>
          <w:rFonts w:eastAsia="Times New Roman"/>
          <w:szCs w:val="24"/>
          <w:lang w:eastAsia="zh-CN"/>
        </w:rPr>
        <w:t xml:space="preserve"> Detailed, zoomed-in view highlighting potential bonding interactions between the DNA bases of the mutated PAM region and key amino acid residues within AsCas12a.</w:t>
      </w:r>
    </w:p>
    <w:p w14:paraId="4926AA4F" w14:textId="77777777" w:rsidR="008001F2" w:rsidRPr="005454DF" w:rsidRDefault="008001F2" w:rsidP="00DB6186">
      <w:pPr>
        <w:pStyle w:val="SMcaption"/>
        <w:rPr>
          <w:lang w:eastAsia="zh-CN"/>
        </w:rPr>
      </w:pPr>
    </w:p>
    <w:p w14:paraId="56DC8DC7" w14:textId="2D664FBA" w:rsidR="00A04475" w:rsidRDefault="00A04475">
      <w:pPr>
        <w:rPr>
          <w:lang w:eastAsia="zh-CN"/>
        </w:rPr>
      </w:pPr>
      <w:r>
        <w:rPr>
          <w:lang w:eastAsia="zh-CN"/>
        </w:rPr>
        <w:br w:type="page"/>
      </w:r>
    </w:p>
    <w:p w14:paraId="490D6A89" w14:textId="29D6A410" w:rsidR="00A04475" w:rsidRDefault="00A04475" w:rsidP="00A04475">
      <w:pPr>
        <w:pStyle w:val="SMcaption"/>
        <w:jc w:val="center"/>
        <w:rPr>
          <w:lang w:eastAsia="zh-CN"/>
        </w:rPr>
      </w:pPr>
      <w:r>
        <w:rPr>
          <w:noProof/>
          <w:lang w:eastAsia="zh-CN"/>
        </w:rPr>
        <w:lastRenderedPageBreak/>
        <w:drawing>
          <wp:inline distT="0" distB="0" distL="0" distR="0" wp14:anchorId="2A60BBC0" wp14:editId="65F8DE90">
            <wp:extent cx="2319528" cy="2410968"/>
            <wp:effectExtent l="0" t="0" r="5080" b="8890"/>
            <wp:docPr id="12338161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6198" name="图片 12338161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9528" cy="2410968"/>
                    </a:xfrm>
                    <a:prstGeom prst="rect">
                      <a:avLst/>
                    </a:prstGeom>
                  </pic:spPr>
                </pic:pic>
              </a:graphicData>
            </a:graphic>
          </wp:inline>
        </w:drawing>
      </w:r>
    </w:p>
    <w:p w14:paraId="34398C95" w14:textId="214ED029" w:rsidR="00A04475" w:rsidRPr="00355362" w:rsidRDefault="00A04475" w:rsidP="00A04475">
      <w:pPr>
        <w:pStyle w:val="SMHeading"/>
        <w:rPr>
          <w:lang w:eastAsia="zh-CN"/>
        </w:rPr>
      </w:pPr>
      <w:bookmarkStart w:id="13" w:name="_Toc198590841"/>
      <w:r w:rsidRPr="005454DF">
        <w:t>Fig. S</w:t>
      </w:r>
      <w:r w:rsidRPr="005454DF">
        <w:rPr>
          <w:rFonts w:hint="eastAsia"/>
          <w:lang w:eastAsia="zh-CN"/>
        </w:rPr>
        <w:t>11</w:t>
      </w:r>
      <w:r w:rsidRPr="005454DF">
        <w:t>.</w:t>
      </w:r>
      <w:r w:rsidRPr="005454DF">
        <w:rPr>
          <w:rFonts w:hint="eastAsia"/>
          <w:lang w:eastAsia="zh-CN"/>
        </w:rPr>
        <w:t xml:space="preserve"> </w:t>
      </w:r>
      <w:r w:rsidR="005454DF" w:rsidRPr="005454DF">
        <w:rPr>
          <w:lang w:eastAsia="zh-CN"/>
        </w:rPr>
        <w:t xml:space="preserve">Computational analysis of AsCas12a binding strength to </w:t>
      </w:r>
      <w:proofErr w:type="spellStart"/>
      <w:r w:rsidR="005454DF" w:rsidRPr="005454DF">
        <w:rPr>
          <w:lang w:eastAsia="zh-CN"/>
        </w:rPr>
        <w:t>crDNAs</w:t>
      </w:r>
      <w:proofErr w:type="spellEnd"/>
      <w:r w:rsidR="005454DF" w:rsidRPr="005454DF">
        <w:rPr>
          <w:lang w:eastAsia="zh-CN"/>
        </w:rPr>
        <w:t xml:space="preserve"> with varying PAM sequences.</w:t>
      </w:r>
      <w:bookmarkEnd w:id="13"/>
    </w:p>
    <w:p w14:paraId="09A8D7AA" w14:textId="098E940C" w:rsidR="005A755A" w:rsidRDefault="005454DF">
      <w:pPr>
        <w:rPr>
          <w:lang w:eastAsia="zh-CN"/>
        </w:rPr>
      </w:pPr>
      <w:r w:rsidRPr="00644FE5">
        <w:rPr>
          <w:rFonts w:eastAsia="Times New Roman"/>
          <w:lang w:eastAsia="zh-CN"/>
        </w:rPr>
        <w:t xml:space="preserve">The bar chart displays the number of polar bonds identified in MDAF3-predicted binary complexes of AsCas12a and </w:t>
      </w:r>
      <w:proofErr w:type="spellStart"/>
      <w:r w:rsidRPr="00644FE5">
        <w:rPr>
          <w:rFonts w:eastAsia="Times New Roman"/>
          <w:lang w:eastAsia="zh-CN"/>
        </w:rPr>
        <w:t>crDNA</w:t>
      </w:r>
      <w:proofErr w:type="spellEnd"/>
      <w:r w:rsidRPr="00644FE5">
        <w:rPr>
          <w:rFonts w:eastAsia="Times New Roman"/>
          <w:lang w:eastAsia="zh-CN"/>
        </w:rPr>
        <w:t xml:space="preserve"> molecules harboring different PAM sequences (TTTA, TTGA, TGGA, and GGGA). The number of these polar bonds serves as an indicator of relative binding strength, and this computationally derived metric shows a correlation with experimentally determined dissociation constants (</w:t>
      </w:r>
      <w:proofErr w:type="spellStart"/>
      <w:r w:rsidRPr="00644FE5">
        <w:rPr>
          <w:rFonts w:eastAsia="Times New Roman"/>
          <w:lang w:eastAsia="zh-CN"/>
        </w:rPr>
        <w:t>K</w:t>
      </w:r>
      <w:r>
        <w:rPr>
          <w:rFonts w:eastAsia="Times New Roman"/>
          <w:lang w:eastAsia="zh-CN"/>
        </w:rPr>
        <w:t>d</w:t>
      </w:r>
      <w:proofErr w:type="spellEnd"/>
      <w:r>
        <w:rPr>
          <w:rFonts w:eastAsia="Times New Roman"/>
          <w:lang w:eastAsia="zh-CN"/>
        </w:rPr>
        <w:t>).</w:t>
      </w:r>
      <w:r w:rsidR="005A755A">
        <w:rPr>
          <w:lang w:eastAsia="zh-CN"/>
        </w:rPr>
        <w:br w:type="page"/>
      </w:r>
    </w:p>
    <w:p w14:paraId="2A81290B" w14:textId="77777777" w:rsidR="005A755A" w:rsidRDefault="005A755A" w:rsidP="005A755A">
      <w:pPr>
        <w:pStyle w:val="SMcaption"/>
        <w:jc w:val="center"/>
        <w:rPr>
          <w:lang w:eastAsia="zh-CN"/>
        </w:rPr>
      </w:pPr>
      <w:r>
        <w:rPr>
          <w:noProof/>
          <w:lang w:eastAsia="zh-CN"/>
        </w:rPr>
        <w:lastRenderedPageBreak/>
        <w:drawing>
          <wp:inline distT="0" distB="0" distL="0" distR="0" wp14:anchorId="5B7E6332" wp14:editId="1AB06077">
            <wp:extent cx="5697220" cy="6573328"/>
            <wp:effectExtent l="0" t="0" r="5080" b="5715"/>
            <wp:docPr id="1817346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46472" name="Picture 1817346472"/>
                    <pic:cNvPicPr/>
                  </pic:nvPicPr>
                  <pic:blipFill rotWithShape="1">
                    <a:blip r:embed="rId19"/>
                    <a:srcRect b="20125"/>
                    <a:stretch/>
                  </pic:blipFill>
                  <pic:spPr bwMode="auto">
                    <a:xfrm>
                      <a:off x="0" y="0"/>
                      <a:ext cx="5697220" cy="6573328"/>
                    </a:xfrm>
                    <a:prstGeom prst="rect">
                      <a:avLst/>
                    </a:prstGeom>
                    <a:ln>
                      <a:noFill/>
                    </a:ln>
                    <a:extLst>
                      <a:ext uri="{53640926-AAD7-44D8-BBD7-CCE9431645EC}">
                        <a14:shadowObscured xmlns:a14="http://schemas.microsoft.com/office/drawing/2010/main"/>
                      </a:ext>
                    </a:extLst>
                  </pic:spPr>
                </pic:pic>
              </a:graphicData>
            </a:graphic>
          </wp:inline>
        </w:drawing>
      </w:r>
    </w:p>
    <w:p w14:paraId="38104BF6" w14:textId="7638AE26" w:rsidR="005A755A" w:rsidRPr="003F5A99" w:rsidRDefault="005A755A" w:rsidP="00285429">
      <w:pPr>
        <w:pStyle w:val="SMHeading"/>
        <w:rPr>
          <w:lang w:eastAsia="zh-CN"/>
        </w:rPr>
      </w:pPr>
      <w:bookmarkStart w:id="14" w:name="_Toc198590842"/>
      <w:bookmarkStart w:id="15" w:name="OLE_LINK20"/>
      <w:bookmarkStart w:id="16" w:name="OLE_LINK19"/>
      <w:bookmarkStart w:id="17" w:name="OLE_LINK17"/>
      <w:r w:rsidRPr="003F5A99">
        <w:t>Fig. S</w:t>
      </w:r>
      <w:r w:rsidRPr="003F5A99">
        <w:rPr>
          <w:rFonts w:hint="eastAsia"/>
          <w:lang w:eastAsia="zh-CN"/>
        </w:rPr>
        <w:t>1</w:t>
      </w:r>
      <w:r>
        <w:rPr>
          <w:rFonts w:hint="eastAsia"/>
          <w:lang w:eastAsia="zh-CN"/>
        </w:rPr>
        <w:t>2</w:t>
      </w:r>
      <w:r w:rsidRPr="003F5A99">
        <w:t>.</w:t>
      </w:r>
      <w:r>
        <w:rPr>
          <w:rFonts w:hint="eastAsia"/>
          <w:lang w:eastAsia="zh-CN"/>
        </w:rPr>
        <w:t xml:space="preserve"> </w:t>
      </w:r>
      <w:r w:rsidRPr="003F5A99">
        <w:rPr>
          <w:lang w:eastAsia="zh-CN"/>
        </w:rPr>
        <w:t xml:space="preserve">Molecular dynamics simulation analysis of structural stability and flexibility for </w:t>
      </w:r>
      <w:bookmarkStart w:id="18" w:name="OLE_LINK27"/>
      <w:r>
        <w:rPr>
          <w:lang w:eastAsia="zh-CN"/>
        </w:rPr>
        <w:t xml:space="preserve">PAM-related mutation of the </w:t>
      </w:r>
      <w:bookmarkEnd w:id="18"/>
      <w:proofErr w:type="spellStart"/>
      <w:r>
        <w:rPr>
          <w:lang w:eastAsia="zh-CN"/>
        </w:rPr>
        <w:t>crDNA</w:t>
      </w:r>
      <w:proofErr w:type="spellEnd"/>
      <w:r>
        <w:rPr>
          <w:lang w:eastAsia="zh-CN"/>
        </w:rPr>
        <w:t xml:space="preserve"> </w:t>
      </w:r>
      <w:r w:rsidRPr="003F5A99">
        <w:rPr>
          <w:lang w:eastAsia="zh-CN"/>
        </w:rPr>
        <w:t xml:space="preserve">and </w:t>
      </w:r>
      <w:r>
        <w:rPr>
          <w:lang w:eastAsia="zh-CN"/>
        </w:rPr>
        <w:t>AsCas12a.</w:t>
      </w:r>
      <w:bookmarkEnd w:id="14"/>
    </w:p>
    <w:p w14:paraId="4257274A" w14:textId="00732B89" w:rsidR="005971C6" w:rsidRDefault="005A755A" w:rsidP="005A755A">
      <w:pPr>
        <w:spacing w:before="100" w:beforeAutospacing="1" w:after="100" w:afterAutospacing="1"/>
      </w:pPr>
      <w:r w:rsidRPr="003F5A99">
        <w:rPr>
          <w:rFonts w:eastAsia="Times New Roman"/>
          <w:b/>
          <w:bCs/>
          <w:szCs w:val="24"/>
          <w:lang w:eastAsia="zh-CN"/>
        </w:rPr>
        <w:t>(A)</w:t>
      </w:r>
      <w:r w:rsidRPr="003F5A99">
        <w:rPr>
          <w:rFonts w:eastAsia="Times New Roman"/>
          <w:szCs w:val="24"/>
          <w:lang w:eastAsia="zh-CN"/>
        </w:rPr>
        <w:t xml:space="preserve"> </w:t>
      </w:r>
      <w:bookmarkStart w:id="19" w:name="OLE_LINK18"/>
      <w:r w:rsidRPr="003F5A99">
        <w:rPr>
          <w:rFonts w:eastAsia="Times New Roman"/>
          <w:szCs w:val="24"/>
          <w:lang w:eastAsia="zh-CN"/>
        </w:rPr>
        <w:t xml:space="preserve">Trajectories and fluctuations for </w:t>
      </w:r>
      <w:r>
        <w:rPr>
          <w:rFonts w:eastAsia="Times New Roman"/>
          <w:szCs w:val="24"/>
          <w:lang w:eastAsia="zh-CN"/>
        </w:rPr>
        <w:t xml:space="preserve">PAM “TTTA” (original </w:t>
      </w:r>
      <w:proofErr w:type="spellStart"/>
      <w:r>
        <w:rPr>
          <w:rFonts w:eastAsia="Times New Roman"/>
          <w:szCs w:val="24"/>
          <w:lang w:eastAsia="zh-CN"/>
        </w:rPr>
        <w:t>crDNA</w:t>
      </w:r>
      <w:bookmarkEnd w:id="19"/>
      <w:proofErr w:type="spellEnd"/>
      <w:r>
        <w:rPr>
          <w:rFonts w:eastAsia="Times New Roman"/>
          <w:szCs w:val="24"/>
          <w:lang w:eastAsia="zh-CN"/>
        </w:rPr>
        <w:t xml:space="preserve">) </w:t>
      </w:r>
      <w:r w:rsidRPr="003F5A99">
        <w:rPr>
          <w:rFonts w:eastAsia="Times New Roman"/>
          <w:szCs w:val="24"/>
          <w:lang w:eastAsia="zh-CN"/>
        </w:rPr>
        <w:t xml:space="preserve">over the </w:t>
      </w:r>
      <w:r>
        <w:rPr>
          <w:rFonts w:eastAsia="Times New Roman"/>
          <w:szCs w:val="24"/>
          <w:lang w:eastAsia="zh-CN"/>
        </w:rPr>
        <w:t xml:space="preserve">300 ns </w:t>
      </w:r>
      <w:r w:rsidRPr="003F5A99">
        <w:rPr>
          <w:rFonts w:eastAsia="Times New Roman"/>
          <w:szCs w:val="24"/>
          <w:lang w:eastAsia="zh-CN"/>
        </w:rPr>
        <w:t>simulation period</w:t>
      </w:r>
      <w:r>
        <w:rPr>
          <w:rFonts w:eastAsia="Times New Roman"/>
          <w:szCs w:val="24"/>
          <w:lang w:eastAsia="zh-CN"/>
        </w:rPr>
        <w:t xml:space="preserve"> </w:t>
      </w:r>
      <w:r w:rsidRPr="00E45478">
        <w:rPr>
          <w:rFonts w:eastAsia="Times New Roman"/>
          <w:b/>
          <w:bCs/>
          <w:szCs w:val="24"/>
          <w:lang w:eastAsia="zh-CN"/>
        </w:rPr>
        <w:t>(B)</w:t>
      </w:r>
      <w:r>
        <w:rPr>
          <w:rFonts w:eastAsia="Times New Roman"/>
          <w:b/>
          <w:bCs/>
          <w:szCs w:val="24"/>
          <w:lang w:eastAsia="zh-CN"/>
        </w:rPr>
        <w:t xml:space="preserve"> </w:t>
      </w:r>
      <w:r w:rsidRPr="003F5A99">
        <w:rPr>
          <w:rFonts w:eastAsia="Times New Roman"/>
          <w:szCs w:val="24"/>
          <w:lang w:eastAsia="zh-CN"/>
        </w:rPr>
        <w:t xml:space="preserve">Trajectories and fluctuations for </w:t>
      </w:r>
      <w:r>
        <w:rPr>
          <w:rFonts w:eastAsia="Times New Roman"/>
          <w:szCs w:val="24"/>
          <w:lang w:eastAsia="zh-CN"/>
        </w:rPr>
        <w:t xml:space="preserve">PAM “TTGA”. </w:t>
      </w:r>
      <w:bookmarkStart w:id="20" w:name="OLE_LINK28"/>
      <w:bookmarkStart w:id="21" w:name="OLE_LINK21"/>
      <w:bookmarkEnd w:id="15"/>
      <w:r w:rsidRPr="002F00FA">
        <w:rPr>
          <w:rFonts w:eastAsia="Times New Roman"/>
          <w:b/>
          <w:bCs/>
          <w:szCs w:val="24"/>
          <w:lang w:eastAsia="zh-CN"/>
        </w:rPr>
        <w:t>(C)</w:t>
      </w:r>
      <w:r>
        <w:rPr>
          <w:rFonts w:eastAsia="Times New Roman"/>
          <w:szCs w:val="24"/>
          <w:lang w:eastAsia="zh-CN"/>
        </w:rPr>
        <w:t xml:space="preserve"> </w:t>
      </w:r>
      <w:r>
        <w:rPr>
          <w:rFonts w:eastAsia="Times New Roman" w:hint="eastAsia"/>
          <w:szCs w:val="24"/>
          <w:lang w:eastAsia="zh-CN"/>
        </w:rPr>
        <w:t>For</w:t>
      </w:r>
      <w:r>
        <w:rPr>
          <w:rFonts w:eastAsia="Times New Roman"/>
          <w:szCs w:val="24"/>
          <w:lang w:eastAsia="zh-CN"/>
        </w:rPr>
        <w:t xml:space="preserve"> </w:t>
      </w:r>
      <w:r w:rsidRPr="003F5A99">
        <w:rPr>
          <w:rFonts w:eastAsia="Times New Roman"/>
          <w:szCs w:val="24"/>
          <w:lang w:eastAsia="zh-CN"/>
        </w:rPr>
        <w:t xml:space="preserve">Trajectories and fluctuations for </w:t>
      </w:r>
      <w:r>
        <w:rPr>
          <w:rFonts w:eastAsia="Times New Roman"/>
          <w:szCs w:val="24"/>
          <w:lang w:eastAsia="zh-CN"/>
        </w:rPr>
        <w:t xml:space="preserve">PAM “TGGA”. </w:t>
      </w:r>
      <w:r w:rsidRPr="002F00FA">
        <w:rPr>
          <w:rFonts w:eastAsia="Times New Roman"/>
          <w:b/>
          <w:bCs/>
          <w:szCs w:val="24"/>
          <w:lang w:eastAsia="zh-CN"/>
        </w:rPr>
        <w:t>(</w:t>
      </w:r>
      <w:r>
        <w:rPr>
          <w:rFonts w:eastAsia="Times New Roman"/>
          <w:b/>
          <w:bCs/>
          <w:szCs w:val="24"/>
          <w:lang w:eastAsia="zh-CN"/>
        </w:rPr>
        <w:t>D</w:t>
      </w:r>
      <w:r w:rsidRPr="002F00FA">
        <w:rPr>
          <w:rFonts w:eastAsia="Times New Roman"/>
          <w:b/>
          <w:bCs/>
          <w:szCs w:val="24"/>
          <w:lang w:eastAsia="zh-CN"/>
        </w:rPr>
        <w:t>)</w:t>
      </w:r>
      <w:r>
        <w:rPr>
          <w:rFonts w:eastAsia="Times New Roman"/>
          <w:szCs w:val="24"/>
          <w:lang w:eastAsia="zh-CN"/>
        </w:rPr>
        <w:t xml:space="preserve"> </w:t>
      </w:r>
      <w:r>
        <w:rPr>
          <w:rFonts w:eastAsia="Times New Roman" w:hint="eastAsia"/>
          <w:szCs w:val="24"/>
          <w:lang w:eastAsia="zh-CN"/>
        </w:rPr>
        <w:t>For</w:t>
      </w:r>
      <w:r>
        <w:rPr>
          <w:rFonts w:eastAsia="Times New Roman"/>
          <w:szCs w:val="24"/>
          <w:lang w:eastAsia="zh-CN"/>
        </w:rPr>
        <w:t xml:space="preserve"> </w:t>
      </w:r>
      <w:r w:rsidRPr="003F5A99">
        <w:rPr>
          <w:rFonts w:eastAsia="Times New Roman"/>
          <w:szCs w:val="24"/>
          <w:lang w:eastAsia="zh-CN"/>
        </w:rPr>
        <w:t xml:space="preserve">Trajectories and fluctuations for </w:t>
      </w:r>
      <w:r>
        <w:rPr>
          <w:rFonts w:eastAsia="Times New Roman"/>
          <w:szCs w:val="24"/>
          <w:lang w:eastAsia="zh-CN"/>
        </w:rPr>
        <w:t xml:space="preserve">PAM “GGGA”. For </w:t>
      </w:r>
      <w:bookmarkEnd w:id="20"/>
      <w:r w:rsidRPr="002F00FA">
        <w:rPr>
          <w:rFonts w:eastAsia="Times New Roman"/>
          <w:b/>
          <w:bCs/>
          <w:szCs w:val="24"/>
          <w:lang w:eastAsia="zh-CN"/>
        </w:rPr>
        <w:t>(A)-(D):</w:t>
      </w:r>
      <w:r w:rsidRPr="007522DF">
        <w:rPr>
          <w:rFonts w:eastAsia="Times New Roman"/>
          <w:b/>
          <w:bCs/>
          <w:szCs w:val="24"/>
          <w:lang w:eastAsia="zh-CN"/>
        </w:rPr>
        <w:t xml:space="preserve"> </w:t>
      </w:r>
      <w:r w:rsidRPr="003F5A99">
        <w:rPr>
          <w:rFonts w:eastAsia="Times New Roman"/>
          <w:b/>
          <w:bCs/>
          <w:szCs w:val="24"/>
          <w:lang w:eastAsia="zh-CN"/>
        </w:rPr>
        <w:t>(Left)</w:t>
      </w:r>
      <w:r w:rsidRPr="003F5A99">
        <w:rPr>
          <w:rFonts w:eastAsia="Times New Roman"/>
          <w:szCs w:val="24"/>
          <w:lang w:eastAsia="zh-CN"/>
        </w:rPr>
        <w:t xml:space="preserve"> Number of hydrogen bonds at the protein-DNA interface as a function of time (</w:t>
      </w:r>
      <w:r>
        <w:rPr>
          <w:rFonts w:eastAsia="Times New Roman"/>
          <w:szCs w:val="24"/>
          <w:lang w:eastAsia="zh-CN"/>
        </w:rPr>
        <w:t>300 n</w:t>
      </w:r>
      <w:r w:rsidRPr="003F5A99">
        <w:rPr>
          <w:rFonts w:eastAsia="Times New Roman"/>
          <w:szCs w:val="24"/>
          <w:lang w:eastAsia="zh-CN"/>
        </w:rPr>
        <w:t xml:space="preserve">s). </w:t>
      </w:r>
      <w:r w:rsidRPr="003F5A99">
        <w:rPr>
          <w:rFonts w:eastAsia="Times New Roman"/>
          <w:b/>
          <w:bCs/>
          <w:szCs w:val="24"/>
          <w:lang w:eastAsia="zh-CN"/>
        </w:rPr>
        <w:t>(Center)</w:t>
      </w:r>
      <w:r w:rsidRPr="003F5A99">
        <w:rPr>
          <w:rFonts w:eastAsia="Times New Roman"/>
          <w:szCs w:val="24"/>
          <w:lang w:eastAsia="zh-CN"/>
        </w:rPr>
        <w:t xml:space="preserve"> Root Mean Square Deviation (RMSD, in nm) of the DNA component over time (</w:t>
      </w:r>
      <w:r>
        <w:rPr>
          <w:rFonts w:eastAsia="Times New Roman"/>
          <w:szCs w:val="24"/>
          <w:lang w:eastAsia="zh-CN"/>
        </w:rPr>
        <w:t>300 n</w:t>
      </w:r>
      <w:r w:rsidRPr="003F5A99">
        <w:rPr>
          <w:rFonts w:eastAsia="Times New Roman"/>
          <w:szCs w:val="24"/>
          <w:lang w:eastAsia="zh-CN"/>
        </w:rPr>
        <w:t xml:space="preserve">s), </w:t>
      </w:r>
      <w:r w:rsidRPr="003F5A99">
        <w:rPr>
          <w:rFonts w:eastAsia="Times New Roman"/>
          <w:szCs w:val="24"/>
          <w:lang w:eastAsia="zh-CN"/>
        </w:rPr>
        <w:lastRenderedPageBreak/>
        <w:t xml:space="preserve">calculated after a least-squares fit to the reference DNA structure. </w:t>
      </w:r>
      <w:r w:rsidRPr="003F5A99">
        <w:rPr>
          <w:rFonts w:eastAsia="Times New Roman"/>
          <w:b/>
          <w:bCs/>
          <w:szCs w:val="24"/>
          <w:lang w:eastAsia="zh-CN"/>
        </w:rPr>
        <w:t>(Right)</w:t>
      </w:r>
      <w:r w:rsidRPr="003F5A99">
        <w:rPr>
          <w:rFonts w:eastAsia="Times New Roman"/>
          <w:szCs w:val="24"/>
          <w:lang w:eastAsia="zh-CN"/>
        </w:rPr>
        <w:t xml:space="preserve"> Root Mean Square Fluctuation (RMSF, in nm) per residue, indicating local flexibility.</w:t>
      </w:r>
      <w:bookmarkEnd w:id="16"/>
      <w:bookmarkEnd w:id="17"/>
      <w:bookmarkEnd w:id="21"/>
      <w:r w:rsidR="005971C6">
        <w:br w:type="page"/>
      </w:r>
    </w:p>
    <w:p w14:paraId="1B1F7611" w14:textId="7D3E1FF1" w:rsidR="00DB6186" w:rsidRDefault="002C0014" w:rsidP="002C0014">
      <w:pPr>
        <w:pStyle w:val="SMcaption"/>
        <w:jc w:val="center"/>
      </w:pPr>
      <w:r>
        <w:rPr>
          <w:noProof/>
        </w:rPr>
        <w:lastRenderedPageBreak/>
        <w:drawing>
          <wp:inline distT="0" distB="0" distL="0" distR="0" wp14:anchorId="498CB34B" wp14:editId="1DCB8C3C">
            <wp:extent cx="3600000" cy="1500000"/>
            <wp:effectExtent l="0" t="0" r="635" b="5080"/>
            <wp:docPr id="3768772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1500000"/>
                    </a:xfrm>
                    <a:prstGeom prst="rect">
                      <a:avLst/>
                    </a:prstGeom>
                    <a:noFill/>
                    <a:ln>
                      <a:noFill/>
                    </a:ln>
                  </pic:spPr>
                </pic:pic>
              </a:graphicData>
            </a:graphic>
          </wp:inline>
        </w:drawing>
      </w:r>
    </w:p>
    <w:p w14:paraId="248B1907" w14:textId="05BAAFD9" w:rsidR="005971C6" w:rsidRPr="00355362" w:rsidRDefault="005971C6" w:rsidP="005971C6">
      <w:pPr>
        <w:pStyle w:val="SMHeading"/>
        <w:rPr>
          <w:lang w:eastAsia="zh-CN"/>
        </w:rPr>
      </w:pPr>
      <w:bookmarkStart w:id="22" w:name="_Toc198590843"/>
      <w:r w:rsidRPr="00355362">
        <w:t>Fig. S</w:t>
      </w:r>
      <w:r w:rsidR="005A755A">
        <w:rPr>
          <w:rFonts w:hint="eastAsia"/>
          <w:lang w:eastAsia="zh-CN"/>
        </w:rPr>
        <w:t>13</w:t>
      </w:r>
      <w:r>
        <w:t>.</w:t>
      </w:r>
      <w:r w:rsidR="00A103E7">
        <w:rPr>
          <w:rFonts w:hint="eastAsia"/>
          <w:lang w:eastAsia="zh-CN"/>
        </w:rPr>
        <w:t xml:space="preserve"> </w:t>
      </w:r>
      <w:r w:rsidR="00A103E7" w:rsidRPr="004213F4">
        <w:t>Electrophoretic Mobility Shift Assay</w:t>
      </w:r>
      <w:r w:rsidR="00A103E7">
        <w:rPr>
          <w:rFonts w:hint="eastAsia"/>
          <w:lang w:eastAsia="zh-CN"/>
        </w:rPr>
        <w:t xml:space="preserve"> </w:t>
      </w:r>
      <w:r w:rsidR="00A103E7" w:rsidRPr="004213F4">
        <w:t>(EMSA)</w:t>
      </w:r>
      <w:r w:rsidR="00A103E7">
        <w:rPr>
          <w:rFonts w:hint="eastAsia"/>
          <w:lang w:eastAsia="zh-CN"/>
        </w:rPr>
        <w:t xml:space="preserve"> for SpCas9-crDNA binding test.</w:t>
      </w:r>
      <w:bookmarkEnd w:id="22"/>
    </w:p>
    <w:p w14:paraId="04A50211" w14:textId="633EE1CB" w:rsidR="005971C6" w:rsidRDefault="004213F4" w:rsidP="005971C6">
      <w:pPr>
        <w:pStyle w:val="SMcaption"/>
        <w:rPr>
          <w:lang w:eastAsia="zh-CN"/>
        </w:rPr>
      </w:pPr>
      <w:r w:rsidRPr="004213F4">
        <w:t xml:space="preserve">Electrophoretic Mobility Shift Assay (EMSA) shows </w:t>
      </w:r>
      <w:proofErr w:type="spellStart"/>
      <w:r w:rsidRPr="004213F4">
        <w:t>crDNA</w:t>
      </w:r>
      <w:proofErr w:type="spellEnd"/>
      <w:r w:rsidRPr="004213F4">
        <w:t xml:space="preserve"> with PAM sequence binds with increased Cas</w:t>
      </w:r>
      <w:r w:rsidR="00A103E7">
        <w:rPr>
          <w:rFonts w:hint="eastAsia"/>
          <w:lang w:eastAsia="zh-CN"/>
        </w:rPr>
        <w:t>9</w:t>
      </w:r>
      <w:r w:rsidRPr="004213F4">
        <w:t>.</w:t>
      </w:r>
      <w:r>
        <w:rPr>
          <w:rFonts w:hint="eastAsia"/>
          <w:lang w:eastAsia="zh-CN"/>
        </w:rPr>
        <w:t xml:space="preserve"> </w:t>
      </w:r>
    </w:p>
    <w:p w14:paraId="7623DE0D" w14:textId="229F622F" w:rsidR="008001F2" w:rsidRDefault="008001F2">
      <w:pPr>
        <w:rPr>
          <w:lang w:eastAsia="zh-CN"/>
        </w:rPr>
      </w:pPr>
      <w:r>
        <w:rPr>
          <w:lang w:eastAsia="zh-CN"/>
        </w:rPr>
        <w:br w:type="page"/>
      </w:r>
    </w:p>
    <w:p w14:paraId="2DC22DF7" w14:textId="77777777" w:rsidR="000C2B0C" w:rsidRDefault="000C2B0C" w:rsidP="000C2B0C">
      <w:pPr>
        <w:pStyle w:val="SMcaption"/>
        <w:rPr>
          <w:lang w:eastAsia="zh-CN"/>
        </w:rPr>
      </w:pPr>
      <w:r>
        <w:rPr>
          <w:noProof/>
          <w:lang w:eastAsia="zh-CN"/>
        </w:rPr>
        <w:lastRenderedPageBreak/>
        <w:drawing>
          <wp:inline distT="0" distB="0" distL="0" distR="0" wp14:anchorId="3A7AE1BA" wp14:editId="17326AF3">
            <wp:extent cx="5943600" cy="2955925"/>
            <wp:effectExtent l="0" t="0" r="0" b="3175"/>
            <wp:docPr id="1299538316" name="Picture 5" descr="A diagram of a prote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38316" name="Picture 5" descr="A diagram of a protein&#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55925"/>
                    </a:xfrm>
                    <a:prstGeom prst="rect">
                      <a:avLst/>
                    </a:prstGeom>
                  </pic:spPr>
                </pic:pic>
              </a:graphicData>
            </a:graphic>
          </wp:inline>
        </w:drawing>
      </w:r>
    </w:p>
    <w:p w14:paraId="75792496" w14:textId="46BED65A" w:rsidR="00C34874" w:rsidRDefault="000C2B0C" w:rsidP="00285429">
      <w:pPr>
        <w:pStyle w:val="SMHeading"/>
      </w:pPr>
      <w:bookmarkStart w:id="23" w:name="_Toc198590844"/>
      <w:r w:rsidRPr="0013798F">
        <w:t>Fig</w:t>
      </w:r>
      <w:r w:rsidR="00285429">
        <w:rPr>
          <w:rFonts w:hint="eastAsia"/>
          <w:lang w:eastAsia="zh-CN"/>
        </w:rPr>
        <w:t>.</w:t>
      </w:r>
      <w:r w:rsidRPr="0013798F">
        <w:t xml:space="preserve"> S1</w:t>
      </w:r>
      <w:r>
        <w:rPr>
          <w:rFonts w:hint="eastAsia"/>
          <w:lang w:eastAsia="zh-CN"/>
        </w:rPr>
        <w:t>4</w:t>
      </w:r>
      <w:r w:rsidRPr="0013798F">
        <w:t>.</w:t>
      </w:r>
      <w:r>
        <w:t xml:space="preserve"> </w:t>
      </w:r>
      <w:r w:rsidRPr="00966704">
        <w:t>Impact of K134A/T166A/T167A/K607A mutations in the AsCas12a PAM-Interacting (PI) domain on PAM sequence engagement.</w:t>
      </w:r>
      <w:bookmarkEnd w:id="23"/>
      <w:r>
        <w:t xml:space="preserve"> </w:t>
      </w:r>
    </w:p>
    <w:p w14:paraId="0D6A1A2D" w14:textId="6D6FCF85" w:rsidR="000C2B0C" w:rsidRDefault="000C2B0C" w:rsidP="000C2B0C">
      <w:pPr>
        <w:pStyle w:val="SMcaption"/>
      </w:pPr>
      <w:r>
        <w:t>Analysis was performed using MDAF3 pipeline, indicates that the simultaneous substitution of these four key residues (K134, T166, T167, and K607) significantly weakens and disrupts the interaction between the PI domain and the PAM sequence.</w:t>
      </w:r>
    </w:p>
    <w:p w14:paraId="0623B33A" w14:textId="77777777" w:rsidR="008001F2" w:rsidRDefault="008001F2" w:rsidP="005971C6">
      <w:pPr>
        <w:pStyle w:val="SMcaption"/>
        <w:rPr>
          <w:lang w:eastAsia="zh-CN"/>
        </w:rPr>
      </w:pPr>
    </w:p>
    <w:p w14:paraId="37D9ADC9" w14:textId="77777777" w:rsidR="002C0014" w:rsidRDefault="002C0014">
      <w:r>
        <w:br w:type="page"/>
      </w:r>
    </w:p>
    <w:p w14:paraId="0658C380" w14:textId="0A93A5DA" w:rsidR="00D854E9" w:rsidRDefault="00B72B35" w:rsidP="002C0014">
      <w:pPr>
        <w:pStyle w:val="SMcaption"/>
        <w:rPr>
          <w:lang w:eastAsia="zh-CN"/>
        </w:rPr>
      </w:pPr>
      <w:r>
        <w:rPr>
          <w:noProof/>
          <w:lang w:eastAsia="zh-CN"/>
        </w:rPr>
        <w:lastRenderedPageBreak/>
        <w:drawing>
          <wp:inline distT="0" distB="0" distL="0" distR="0" wp14:anchorId="5D4E6181" wp14:editId="4E0C2D48">
            <wp:extent cx="5943600" cy="595630"/>
            <wp:effectExtent l="0" t="0" r="0" b="0"/>
            <wp:docPr id="10890559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55990" name="图片 108905599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595630"/>
                    </a:xfrm>
                    <a:prstGeom prst="rect">
                      <a:avLst/>
                    </a:prstGeom>
                  </pic:spPr>
                </pic:pic>
              </a:graphicData>
            </a:graphic>
          </wp:inline>
        </w:drawing>
      </w:r>
    </w:p>
    <w:p w14:paraId="0D2F5F83" w14:textId="4C9CBD45" w:rsidR="00C34874" w:rsidRDefault="000C2B0C" w:rsidP="00285429">
      <w:pPr>
        <w:pStyle w:val="SMHeading"/>
      </w:pPr>
      <w:bookmarkStart w:id="24" w:name="_Toc198590845"/>
      <w:r w:rsidRPr="00FB0BA4">
        <w:t>Fig</w:t>
      </w:r>
      <w:r w:rsidR="00285429">
        <w:rPr>
          <w:rFonts w:hint="eastAsia"/>
          <w:lang w:eastAsia="zh-CN"/>
        </w:rPr>
        <w:t>.</w:t>
      </w:r>
      <w:r w:rsidRPr="00FB0BA4">
        <w:t xml:space="preserve"> S1</w:t>
      </w:r>
      <w:r w:rsidRPr="00FB0BA4">
        <w:rPr>
          <w:rFonts w:hint="eastAsia"/>
          <w:lang w:eastAsia="zh-CN"/>
        </w:rPr>
        <w:t>5</w:t>
      </w:r>
      <w:r w:rsidRPr="00FB0BA4">
        <w:t xml:space="preserve">. </w:t>
      </w:r>
      <w:r w:rsidR="00C34874" w:rsidRPr="00C34874">
        <w:t>Schematics of DNA-guided CRISPR/ Cas system formed binary complex and ternary complex.</w:t>
      </w:r>
      <w:bookmarkEnd w:id="24"/>
    </w:p>
    <w:p w14:paraId="73B3BB0D" w14:textId="47F43C13" w:rsidR="006D1439" w:rsidRDefault="004E4ED6">
      <w:pPr>
        <w:rPr>
          <w:lang w:eastAsia="zh-CN"/>
        </w:rPr>
      </w:pPr>
      <w:r>
        <w:rPr>
          <w:rFonts w:hint="eastAsia"/>
          <w:color w:val="000000"/>
          <w:lang w:eastAsia="zh-CN"/>
        </w:rPr>
        <w:t>W</w:t>
      </w:r>
      <w:r w:rsidRPr="006C2740">
        <w:rPr>
          <w:color w:val="000000"/>
          <w:lang w:eastAsia="zh-CN"/>
        </w:rPr>
        <w:t xml:space="preserve">e modeled </w:t>
      </w:r>
      <w:r w:rsidR="00F2576B">
        <w:rPr>
          <w:rFonts w:hint="eastAsia"/>
          <w:color w:val="000000"/>
          <w:lang w:eastAsia="zh-CN"/>
        </w:rPr>
        <w:t>RNA-guided ternary complex</w:t>
      </w:r>
      <w:r w:rsidRPr="006C2740">
        <w:rPr>
          <w:color w:val="000000"/>
          <w:lang w:eastAsia="zh-CN"/>
        </w:rPr>
        <w:t xml:space="preserve"> formation as a two-step process. First, the Cas protein associates with cr</w:t>
      </w:r>
      <w:r w:rsidR="00F2576B">
        <w:rPr>
          <w:rFonts w:hint="eastAsia"/>
          <w:color w:val="000000"/>
          <w:lang w:eastAsia="zh-CN"/>
        </w:rPr>
        <w:t>R</w:t>
      </w:r>
      <w:r w:rsidRPr="006C2740">
        <w:rPr>
          <w:color w:val="000000"/>
          <w:lang w:eastAsia="zh-CN"/>
        </w:rPr>
        <w:t>NA to form a binary complex (</w:t>
      </w:r>
      <w:r w:rsidR="00F2576B">
        <w:rPr>
          <w:rFonts w:hint="eastAsia"/>
          <w:color w:val="000000"/>
          <w:lang w:eastAsia="zh-CN"/>
        </w:rPr>
        <w:t>R</w:t>
      </w:r>
      <w:r w:rsidRPr="006C2740">
        <w:rPr>
          <w:color w:val="000000"/>
          <w:lang w:eastAsia="zh-CN"/>
        </w:rPr>
        <w:t xml:space="preserve">NP), characterized by a dissociation constant </w:t>
      </w:r>
      <w:r>
        <w:rPr>
          <w:rFonts w:hint="eastAsia"/>
          <w:color w:val="000000"/>
          <w:lang w:eastAsia="zh-CN"/>
        </w:rPr>
        <w:t>Kd</w:t>
      </w:r>
      <w:r w:rsidRPr="005201CE">
        <w:rPr>
          <w:rFonts w:hint="eastAsia"/>
          <w:color w:val="000000"/>
          <w:vertAlign w:val="subscript"/>
          <w:lang w:eastAsia="zh-CN"/>
        </w:rPr>
        <w:t>1</w:t>
      </w:r>
      <w:r w:rsidRPr="006C2740">
        <w:rPr>
          <w:color w:val="000000"/>
          <w:lang w:eastAsia="zh-CN"/>
        </w:rPr>
        <w:t xml:space="preserve">​. Next, this binary complex binds the </w:t>
      </w:r>
      <w:r w:rsidR="00F2576B">
        <w:rPr>
          <w:rFonts w:hint="eastAsia"/>
          <w:color w:val="000000"/>
          <w:lang w:eastAsia="zh-CN"/>
        </w:rPr>
        <w:t>nucleic acid</w:t>
      </w:r>
      <w:r w:rsidRPr="006C2740">
        <w:rPr>
          <w:color w:val="000000"/>
          <w:lang w:eastAsia="zh-CN"/>
        </w:rPr>
        <w:t xml:space="preserve"> target to yield the ternary complex, with a dissociation constant </w:t>
      </w:r>
      <w:r>
        <w:rPr>
          <w:rFonts w:hint="eastAsia"/>
          <w:color w:val="000000"/>
          <w:lang w:eastAsia="zh-CN"/>
        </w:rPr>
        <w:t>Kd</w:t>
      </w:r>
      <w:r w:rsidRPr="005201CE">
        <w:rPr>
          <w:rFonts w:hint="eastAsia"/>
          <w:color w:val="000000"/>
          <w:vertAlign w:val="subscript"/>
          <w:lang w:eastAsia="zh-CN"/>
        </w:rPr>
        <w:t>2</w:t>
      </w:r>
      <w:r w:rsidR="00FF21A1" w:rsidRPr="00FF21A1">
        <w:rPr>
          <w:rFonts w:hint="eastAsia"/>
          <w:color w:val="000000"/>
          <w:lang w:eastAsia="zh-CN"/>
        </w:rPr>
        <w:t>.</w:t>
      </w:r>
      <w:r w:rsidR="006D1439">
        <w:rPr>
          <w:lang w:eastAsia="zh-CN"/>
        </w:rPr>
        <w:br w:type="page"/>
      </w:r>
    </w:p>
    <w:p w14:paraId="04C6DEC5" w14:textId="4F1891F0" w:rsidR="000C2B0C" w:rsidRDefault="006D1439" w:rsidP="006D1439">
      <w:pPr>
        <w:pStyle w:val="SMcaption"/>
        <w:jc w:val="center"/>
        <w:rPr>
          <w:lang w:eastAsia="zh-CN"/>
        </w:rPr>
      </w:pPr>
      <w:r>
        <w:rPr>
          <w:noProof/>
          <w:lang w:eastAsia="zh-CN"/>
        </w:rPr>
        <w:lastRenderedPageBreak/>
        <w:drawing>
          <wp:inline distT="0" distB="0" distL="0" distR="0" wp14:anchorId="7CA38225" wp14:editId="160E40F0">
            <wp:extent cx="5943600" cy="5375275"/>
            <wp:effectExtent l="0" t="0" r="0" b="0"/>
            <wp:docPr id="8016075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07530" name="图片 80160753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375275"/>
                    </a:xfrm>
                    <a:prstGeom prst="rect">
                      <a:avLst/>
                    </a:prstGeom>
                  </pic:spPr>
                </pic:pic>
              </a:graphicData>
            </a:graphic>
          </wp:inline>
        </w:drawing>
      </w:r>
    </w:p>
    <w:p w14:paraId="153ABEC5" w14:textId="0AE8B1D7" w:rsidR="006D1439" w:rsidRPr="00355362" w:rsidRDefault="006D1439" w:rsidP="006D1439">
      <w:pPr>
        <w:pStyle w:val="SMHeading"/>
        <w:rPr>
          <w:lang w:eastAsia="zh-CN"/>
        </w:rPr>
      </w:pPr>
      <w:bookmarkStart w:id="25" w:name="_Toc198590846"/>
      <w:r w:rsidRPr="006906FC">
        <w:t>Fig. S</w:t>
      </w:r>
      <w:r w:rsidRPr="006906FC">
        <w:rPr>
          <w:rFonts w:hint="eastAsia"/>
          <w:lang w:eastAsia="zh-CN"/>
        </w:rPr>
        <w:t>16</w:t>
      </w:r>
      <w:r w:rsidRPr="006906FC">
        <w:t>.</w:t>
      </w:r>
      <w:r w:rsidRPr="006D1439">
        <w:rPr>
          <w:rFonts w:hint="eastAsia"/>
          <w:color w:val="FF0000"/>
          <w:lang w:eastAsia="zh-CN"/>
        </w:rPr>
        <w:t xml:space="preserve"> </w:t>
      </w:r>
      <w:r w:rsidR="006906FC" w:rsidRPr="006906FC">
        <w:rPr>
          <w:lang w:eastAsia="zh-CN"/>
        </w:rPr>
        <w:t>Kd</w:t>
      </w:r>
      <w:r w:rsidR="006906FC" w:rsidRPr="006906FC">
        <w:rPr>
          <w:vertAlign w:val="subscript"/>
          <w:lang w:eastAsia="zh-CN"/>
        </w:rPr>
        <w:t>1</w:t>
      </w:r>
      <w:r w:rsidR="006906FC" w:rsidRPr="006906FC">
        <w:rPr>
          <w:lang w:eastAsia="zh-CN"/>
        </w:rPr>
        <w:t xml:space="preserve"> and Kd</w:t>
      </w:r>
      <w:r w:rsidR="006906FC" w:rsidRPr="006906FC">
        <w:rPr>
          <w:vertAlign w:val="subscript"/>
          <w:lang w:eastAsia="zh-CN"/>
        </w:rPr>
        <w:t>2</w:t>
      </w:r>
      <w:r w:rsidR="006906FC" w:rsidRPr="006906FC">
        <w:rPr>
          <w:lang w:eastAsia="zh-CN"/>
        </w:rPr>
        <w:t xml:space="preserve"> of RNA-guided CRISPR/Cas9 system measurement with fluorescence polarization assay.</w:t>
      </w:r>
      <w:bookmarkEnd w:id="25"/>
    </w:p>
    <w:p w14:paraId="5F674EA9" w14:textId="497AB6F9" w:rsidR="006D1439" w:rsidRDefault="006906FC">
      <w:pPr>
        <w:rPr>
          <w:lang w:eastAsia="zh-CN"/>
        </w:rPr>
      </w:pPr>
      <w:r>
        <w:rPr>
          <w:rFonts w:hint="eastAsia"/>
          <w:lang w:eastAsia="zh-CN"/>
        </w:rPr>
        <w:t>(</w:t>
      </w:r>
      <w:r w:rsidRPr="006906FC">
        <w:rPr>
          <w:rFonts w:hint="eastAsia"/>
          <w:b/>
          <w:bCs/>
          <w:lang w:eastAsia="zh-CN"/>
        </w:rPr>
        <w:t>A</w:t>
      </w:r>
      <w:r>
        <w:rPr>
          <w:rFonts w:hint="eastAsia"/>
          <w:lang w:eastAsia="zh-CN"/>
        </w:rPr>
        <w:t xml:space="preserve">) </w:t>
      </w:r>
      <w:bookmarkStart w:id="26" w:name="_Hlk198202796"/>
      <w:r w:rsidR="00FB0BA4" w:rsidRPr="00FB0BA4">
        <w:rPr>
          <w:lang w:eastAsia="zh-CN"/>
        </w:rPr>
        <w:t>Kd</w:t>
      </w:r>
      <w:r w:rsidR="00FB0BA4" w:rsidRPr="006906FC">
        <w:rPr>
          <w:vertAlign w:val="subscript"/>
          <w:lang w:eastAsia="zh-CN"/>
        </w:rPr>
        <w:t>1</w:t>
      </w:r>
      <w:r w:rsidR="00FB0BA4" w:rsidRPr="00FB0BA4">
        <w:rPr>
          <w:lang w:eastAsia="zh-CN"/>
        </w:rPr>
        <w:t xml:space="preserve"> and Kd</w:t>
      </w:r>
      <w:r w:rsidR="00FB0BA4" w:rsidRPr="006906FC">
        <w:rPr>
          <w:vertAlign w:val="subscript"/>
          <w:lang w:eastAsia="zh-CN"/>
        </w:rPr>
        <w:t>2</w:t>
      </w:r>
      <w:r w:rsidR="00FB0BA4" w:rsidRPr="00FB0BA4">
        <w:rPr>
          <w:lang w:eastAsia="zh-CN"/>
        </w:rPr>
        <w:t xml:space="preserve"> of </w:t>
      </w:r>
      <w:r w:rsidR="00FB0BA4">
        <w:rPr>
          <w:rFonts w:hint="eastAsia"/>
          <w:lang w:eastAsia="zh-CN"/>
        </w:rPr>
        <w:t>R</w:t>
      </w:r>
      <w:r w:rsidR="00FB0BA4" w:rsidRPr="00FB0BA4">
        <w:rPr>
          <w:lang w:eastAsia="zh-CN"/>
        </w:rPr>
        <w:t>NA-guided CRISPR/Cas9 system</w:t>
      </w:r>
      <w:r w:rsidR="00FB0BA4">
        <w:rPr>
          <w:rFonts w:hint="eastAsia"/>
          <w:lang w:eastAsia="zh-CN"/>
        </w:rPr>
        <w:t xml:space="preserve"> </w:t>
      </w:r>
      <w:r w:rsidR="00FB0BA4" w:rsidRPr="00FB0BA4">
        <w:rPr>
          <w:lang w:eastAsia="zh-CN"/>
        </w:rPr>
        <w:t xml:space="preserve">measurement with fluorescence polarization assay. </w:t>
      </w:r>
      <w:bookmarkEnd w:id="26"/>
      <w:r w:rsidR="00FB0BA4" w:rsidRPr="00FB0BA4">
        <w:rPr>
          <w:lang w:eastAsia="zh-CN"/>
        </w:rPr>
        <w:t>Kd</w:t>
      </w:r>
      <w:r w:rsidR="00FB0BA4" w:rsidRPr="006906FC">
        <w:rPr>
          <w:vertAlign w:val="subscript"/>
          <w:lang w:eastAsia="zh-CN"/>
        </w:rPr>
        <w:t>2</w:t>
      </w:r>
      <w:r w:rsidR="00FB0BA4" w:rsidRPr="00FB0BA4">
        <w:rPr>
          <w:lang w:eastAsia="zh-CN"/>
        </w:rPr>
        <w:t xml:space="preserve"> of </w:t>
      </w:r>
      <w:r w:rsidR="00FB0BA4">
        <w:rPr>
          <w:rFonts w:hint="eastAsia"/>
          <w:lang w:eastAsia="zh-CN"/>
        </w:rPr>
        <w:t>R</w:t>
      </w:r>
      <w:r w:rsidR="00FB0BA4" w:rsidRPr="00FB0BA4">
        <w:rPr>
          <w:lang w:eastAsia="zh-CN"/>
        </w:rPr>
        <w:t>NA-guided CRISPR/Cas9 system</w:t>
      </w:r>
      <w:r w:rsidR="00FB0BA4">
        <w:rPr>
          <w:rFonts w:hint="eastAsia"/>
          <w:lang w:eastAsia="zh-CN"/>
        </w:rPr>
        <w:t xml:space="preserve"> with </w:t>
      </w:r>
      <w:r>
        <w:rPr>
          <w:rFonts w:hint="eastAsia"/>
          <w:lang w:eastAsia="zh-CN"/>
        </w:rPr>
        <w:t>RNA (</w:t>
      </w:r>
      <w:r w:rsidRPr="006906FC">
        <w:rPr>
          <w:rFonts w:hint="eastAsia"/>
          <w:b/>
          <w:bCs/>
          <w:lang w:eastAsia="zh-CN"/>
        </w:rPr>
        <w:t>B</w:t>
      </w:r>
      <w:r>
        <w:rPr>
          <w:rFonts w:hint="eastAsia"/>
          <w:lang w:eastAsia="zh-CN"/>
        </w:rPr>
        <w:t>), ssDNA (</w:t>
      </w:r>
      <w:r>
        <w:rPr>
          <w:rFonts w:hint="eastAsia"/>
          <w:b/>
          <w:bCs/>
          <w:lang w:eastAsia="zh-CN"/>
        </w:rPr>
        <w:t>C</w:t>
      </w:r>
      <w:r>
        <w:rPr>
          <w:rFonts w:hint="eastAsia"/>
          <w:lang w:eastAsia="zh-CN"/>
        </w:rPr>
        <w:t>) or dsDNA (</w:t>
      </w:r>
      <w:r>
        <w:rPr>
          <w:rFonts w:hint="eastAsia"/>
          <w:b/>
          <w:bCs/>
          <w:lang w:eastAsia="zh-CN"/>
        </w:rPr>
        <w:t>D</w:t>
      </w:r>
      <w:r>
        <w:rPr>
          <w:rFonts w:hint="eastAsia"/>
          <w:lang w:eastAsia="zh-CN"/>
        </w:rPr>
        <w:t>) target</w:t>
      </w:r>
      <w:r w:rsidR="00FB0BA4" w:rsidRPr="00FB0BA4">
        <w:rPr>
          <w:lang w:eastAsia="zh-CN"/>
        </w:rPr>
        <w:t xml:space="preserve"> measurement </w:t>
      </w:r>
      <w:r>
        <w:rPr>
          <w:rFonts w:hint="eastAsia"/>
          <w:lang w:eastAsia="zh-CN"/>
        </w:rPr>
        <w:t>by</w:t>
      </w:r>
      <w:r w:rsidR="00FB0BA4" w:rsidRPr="00FB0BA4">
        <w:rPr>
          <w:lang w:eastAsia="zh-CN"/>
        </w:rPr>
        <w:t xml:space="preserve"> fluorescence polarization assay. </w:t>
      </w:r>
      <w:r w:rsidRPr="00141030">
        <w:rPr>
          <w:lang w:eastAsia="zh-CN"/>
        </w:rPr>
        <w:t xml:space="preserve">Data points are the mean of </w:t>
      </w:r>
      <w:r>
        <w:rPr>
          <w:rFonts w:hint="eastAsia"/>
          <w:lang w:eastAsia="zh-CN"/>
        </w:rPr>
        <w:t xml:space="preserve">two </w:t>
      </w:r>
      <w:r w:rsidRPr="00141030">
        <w:rPr>
          <w:lang w:eastAsia="zh-CN"/>
        </w:rPr>
        <w:t xml:space="preserve">independent experiments (n = </w:t>
      </w:r>
      <w:r>
        <w:rPr>
          <w:rFonts w:hint="eastAsia"/>
          <w:lang w:eastAsia="zh-CN"/>
        </w:rPr>
        <w:t>2</w:t>
      </w:r>
      <w:r w:rsidRPr="00141030">
        <w:rPr>
          <w:lang w:eastAsia="zh-CN"/>
        </w:rPr>
        <w:t>), and the solid line represents a logistic fit to the averaged data.</w:t>
      </w:r>
      <w:r w:rsidRPr="00E10CB9">
        <w:rPr>
          <w:rFonts w:hint="eastAsia"/>
          <w:lang w:eastAsia="zh-CN"/>
        </w:rPr>
        <w:t xml:space="preserve"> </w:t>
      </w:r>
      <w:r w:rsidR="006D1439">
        <w:rPr>
          <w:lang w:eastAsia="zh-CN"/>
        </w:rPr>
        <w:br w:type="page"/>
      </w:r>
    </w:p>
    <w:p w14:paraId="4E5A7D74" w14:textId="08BDBD6D" w:rsidR="006D1439" w:rsidRDefault="006D1439" w:rsidP="002C0014">
      <w:pPr>
        <w:pStyle w:val="SMcaption"/>
        <w:rPr>
          <w:lang w:eastAsia="zh-CN"/>
        </w:rPr>
      </w:pPr>
      <w:r>
        <w:rPr>
          <w:noProof/>
          <w:lang w:eastAsia="zh-CN"/>
        </w:rPr>
        <w:lastRenderedPageBreak/>
        <w:drawing>
          <wp:inline distT="0" distB="0" distL="0" distR="0" wp14:anchorId="7218C45B" wp14:editId="0C1B801B">
            <wp:extent cx="5943600" cy="5375275"/>
            <wp:effectExtent l="0" t="0" r="0" b="0"/>
            <wp:docPr id="11047363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36351" name="图片 110473635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5375275"/>
                    </a:xfrm>
                    <a:prstGeom prst="rect">
                      <a:avLst/>
                    </a:prstGeom>
                  </pic:spPr>
                </pic:pic>
              </a:graphicData>
            </a:graphic>
          </wp:inline>
        </w:drawing>
      </w:r>
    </w:p>
    <w:p w14:paraId="29A218A7" w14:textId="7DB06A85" w:rsidR="006906FC" w:rsidRPr="00355362" w:rsidRDefault="006906FC" w:rsidP="006906FC">
      <w:pPr>
        <w:pStyle w:val="SMHeading"/>
        <w:rPr>
          <w:lang w:eastAsia="zh-CN"/>
        </w:rPr>
      </w:pPr>
      <w:bookmarkStart w:id="27" w:name="_Toc198590847"/>
      <w:r w:rsidRPr="006906FC">
        <w:t>Fig. S</w:t>
      </w:r>
      <w:r w:rsidRPr="006906FC">
        <w:rPr>
          <w:rFonts w:hint="eastAsia"/>
          <w:lang w:eastAsia="zh-CN"/>
        </w:rPr>
        <w:t>1</w:t>
      </w:r>
      <w:r>
        <w:rPr>
          <w:rFonts w:hint="eastAsia"/>
          <w:lang w:eastAsia="zh-CN"/>
        </w:rPr>
        <w:t>7</w:t>
      </w:r>
      <w:r w:rsidRPr="006906FC">
        <w:t>.</w:t>
      </w:r>
      <w:r w:rsidRPr="006D1439">
        <w:rPr>
          <w:rFonts w:hint="eastAsia"/>
          <w:color w:val="FF0000"/>
          <w:lang w:eastAsia="zh-CN"/>
        </w:rPr>
        <w:t xml:space="preserve"> </w:t>
      </w:r>
      <w:r w:rsidRPr="006906FC">
        <w:rPr>
          <w:lang w:eastAsia="zh-CN"/>
        </w:rPr>
        <w:t>Kd</w:t>
      </w:r>
      <w:r w:rsidRPr="006906FC">
        <w:rPr>
          <w:vertAlign w:val="subscript"/>
          <w:lang w:eastAsia="zh-CN"/>
        </w:rPr>
        <w:t>1</w:t>
      </w:r>
      <w:r w:rsidRPr="006906FC">
        <w:rPr>
          <w:lang w:eastAsia="zh-CN"/>
        </w:rPr>
        <w:t xml:space="preserve"> and Kd</w:t>
      </w:r>
      <w:r w:rsidRPr="006906FC">
        <w:rPr>
          <w:vertAlign w:val="subscript"/>
          <w:lang w:eastAsia="zh-CN"/>
        </w:rPr>
        <w:t>2</w:t>
      </w:r>
      <w:r w:rsidRPr="006906FC">
        <w:rPr>
          <w:lang w:eastAsia="zh-CN"/>
        </w:rPr>
        <w:t xml:space="preserve"> of RNA-guided CRISPR/Cas</w:t>
      </w:r>
      <w:r>
        <w:rPr>
          <w:rFonts w:hint="eastAsia"/>
          <w:lang w:eastAsia="zh-CN"/>
        </w:rPr>
        <w:t>12a</w:t>
      </w:r>
      <w:r w:rsidRPr="006906FC">
        <w:rPr>
          <w:lang w:eastAsia="zh-CN"/>
        </w:rPr>
        <w:t xml:space="preserve"> system measurement with fluorescence polarization assay.</w:t>
      </w:r>
      <w:bookmarkEnd w:id="27"/>
    </w:p>
    <w:p w14:paraId="1857747B" w14:textId="119CC030" w:rsidR="006D1439" w:rsidRPr="000C2B0C" w:rsidRDefault="006906FC" w:rsidP="006906FC">
      <w:pPr>
        <w:pStyle w:val="SMcaption"/>
        <w:rPr>
          <w:lang w:eastAsia="zh-CN"/>
        </w:rPr>
      </w:pPr>
      <w:r>
        <w:rPr>
          <w:rFonts w:hint="eastAsia"/>
          <w:lang w:eastAsia="zh-CN"/>
        </w:rPr>
        <w:t>(</w:t>
      </w:r>
      <w:r w:rsidRPr="006906FC">
        <w:rPr>
          <w:rFonts w:hint="eastAsia"/>
          <w:b/>
          <w:bCs/>
          <w:lang w:eastAsia="zh-CN"/>
        </w:rPr>
        <w:t>A</w:t>
      </w:r>
      <w:r>
        <w:rPr>
          <w:rFonts w:hint="eastAsia"/>
          <w:lang w:eastAsia="zh-CN"/>
        </w:rPr>
        <w:t xml:space="preserve">) </w:t>
      </w:r>
      <w:r w:rsidRPr="00FB0BA4">
        <w:rPr>
          <w:lang w:eastAsia="zh-CN"/>
        </w:rPr>
        <w:t>Kd</w:t>
      </w:r>
      <w:r w:rsidRPr="006906FC">
        <w:rPr>
          <w:vertAlign w:val="subscript"/>
          <w:lang w:eastAsia="zh-CN"/>
        </w:rPr>
        <w:t>1</w:t>
      </w:r>
      <w:r w:rsidRPr="00FB0BA4">
        <w:rPr>
          <w:lang w:eastAsia="zh-CN"/>
        </w:rPr>
        <w:t xml:space="preserve"> and Kd</w:t>
      </w:r>
      <w:r w:rsidRPr="006906FC">
        <w:rPr>
          <w:vertAlign w:val="subscript"/>
          <w:lang w:eastAsia="zh-CN"/>
        </w:rPr>
        <w:t>2</w:t>
      </w:r>
      <w:r w:rsidRPr="00FB0BA4">
        <w:rPr>
          <w:lang w:eastAsia="zh-CN"/>
        </w:rPr>
        <w:t xml:space="preserve"> of </w:t>
      </w:r>
      <w:r>
        <w:rPr>
          <w:rFonts w:hint="eastAsia"/>
          <w:lang w:eastAsia="zh-CN"/>
        </w:rPr>
        <w:t>R</w:t>
      </w:r>
      <w:r w:rsidRPr="00FB0BA4">
        <w:rPr>
          <w:lang w:eastAsia="zh-CN"/>
        </w:rPr>
        <w:t>NA-guided CRISPR/Cas</w:t>
      </w:r>
      <w:r>
        <w:rPr>
          <w:rFonts w:hint="eastAsia"/>
          <w:lang w:eastAsia="zh-CN"/>
        </w:rPr>
        <w:t>12a</w:t>
      </w:r>
      <w:r w:rsidRPr="00FB0BA4">
        <w:rPr>
          <w:lang w:eastAsia="zh-CN"/>
        </w:rPr>
        <w:t xml:space="preserve"> system</w:t>
      </w:r>
      <w:r>
        <w:rPr>
          <w:rFonts w:hint="eastAsia"/>
          <w:lang w:eastAsia="zh-CN"/>
        </w:rPr>
        <w:t xml:space="preserve"> </w:t>
      </w:r>
      <w:r w:rsidRPr="00FB0BA4">
        <w:rPr>
          <w:lang w:eastAsia="zh-CN"/>
        </w:rPr>
        <w:t>measurement with fluorescence polarization assay. Kd</w:t>
      </w:r>
      <w:r w:rsidRPr="006906FC">
        <w:rPr>
          <w:vertAlign w:val="subscript"/>
          <w:lang w:eastAsia="zh-CN"/>
        </w:rPr>
        <w:t>2</w:t>
      </w:r>
      <w:r w:rsidRPr="00FB0BA4">
        <w:rPr>
          <w:lang w:eastAsia="zh-CN"/>
        </w:rPr>
        <w:t xml:space="preserve"> of </w:t>
      </w:r>
      <w:r>
        <w:rPr>
          <w:rFonts w:hint="eastAsia"/>
          <w:lang w:eastAsia="zh-CN"/>
        </w:rPr>
        <w:t>R</w:t>
      </w:r>
      <w:r w:rsidRPr="00FB0BA4">
        <w:rPr>
          <w:lang w:eastAsia="zh-CN"/>
        </w:rPr>
        <w:t>NA-guided CRISPR/Cas</w:t>
      </w:r>
      <w:r>
        <w:rPr>
          <w:rFonts w:hint="eastAsia"/>
          <w:lang w:eastAsia="zh-CN"/>
        </w:rPr>
        <w:t>12a</w:t>
      </w:r>
      <w:r w:rsidRPr="00FB0BA4">
        <w:rPr>
          <w:lang w:eastAsia="zh-CN"/>
        </w:rPr>
        <w:t xml:space="preserve"> system</w:t>
      </w:r>
      <w:r>
        <w:rPr>
          <w:rFonts w:hint="eastAsia"/>
          <w:lang w:eastAsia="zh-CN"/>
        </w:rPr>
        <w:t xml:space="preserve"> with RNA (</w:t>
      </w:r>
      <w:r w:rsidRPr="006906FC">
        <w:rPr>
          <w:rFonts w:hint="eastAsia"/>
          <w:b/>
          <w:bCs/>
          <w:lang w:eastAsia="zh-CN"/>
        </w:rPr>
        <w:t>B</w:t>
      </w:r>
      <w:r>
        <w:rPr>
          <w:rFonts w:hint="eastAsia"/>
          <w:lang w:eastAsia="zh-CN"/>
        </w:rPr>
        <w:t>), ssDNA (</w:t>
      </w:r>
      <w:r>
        <w:rPr>
          <w:rFonts w:hint="eastAsia"/>
          <w:b/>
          <w:bCs/>
          <w:lang w:eastAsia="zh-CN"/>
        </w:rPr>
        <w:t>C</w:t>
      </w:r>
      <w:r>
        <w:rPr>
          <w:rFonts w:hint="eastAsia"/>
          <w:lang w:eastAsia="zh-CN"/>
        </w:rPr>
        <w:t>) or dsDNA (</w:t>
      </w:r>
      <w:r>
        <w:rPr>
          <w:rFonts w:hint="eastAsia"/>
          <w:b/>
          <w:bCs/>
          <w:lang w:eastAsia="zh-CN"/>
        </w:rPr>
        <w:t>D</w:t>
      </w:r>
      <w:r>
        <w:rPr>
          <w:rFonts w:hint="eastAsia"/>
          <w:lang w:eastAsia="zh-CN"/>
        </w:rPr>
        <w:t>) target</w:t>
      </w:r>
      <w:r w:rsidRPr="00FB0BA4">
        <w:rPr>
          <w:lang w:eastAsia="zh-CN"/>
        </w:rPr>
        <w:t xml:space="preserve"> measurement </w:t>
      </w:r>
      <w:r>
        <w:rPr>
          <w:rFonts w:hint="eastAsia"/>
          <w:lang w:eastAsia="zh-CN"/>
        </w:rPr>
        <w:t>by</w:t>
      </w:r>
      <w:r w:rsidRPr="00FB0BA4">
        <w:rPr>
          <w:lang w:eastAsia="zh-CN"/>
        </w:rPr>
        <w:t xml:space="preserve"> fluorescence polarization assay. </w:t>
      </w:r>
      <w:r w:rsidRPr="00141030">
        <w:rPr>
          <w:lang w:eastAsia="zh-CN"/>
        </w:rPr>
        <w:t xml:space="preserve">Data points are the mean of </w:t>
      </w:r>
      <w:r>
        <w:rPr>
          <w:rFonts w:hint="eastAsia"/>
          <w:lang w:eastAsia="zh-CN"/>
        </w:rPr>
        <w:t xml:space="preserve">two </w:t>
      </w:r>
      <w:r w:rsidRPr="00141030">
        <w:rPr>
          <w:lang w:eastAsia="zh-CN"/>
        </w:rPr>
        <w:t xml:space="preserve">independent experiments (n = </w:t>
      </w:r>
      <w:r>
        <w:rPr>
          <w:rFonts w:hint="eastAsia"/>
          <w:lang w:eastAsia="zh-CN"/>
        </w:rPr>
        <w:t>2</w:t>
      </w:r>
      <w:r w:rsidRPr="00141030">
        <w:rPr>
          <w:lang w:eastAsia="zh-CN"/>
        </w:rPr>
        <w:t>), and the solid line represents a logistic fit to the averaged data.</w:t>
      </w:r>
    </w:p>
    <w:p w14:paraId="53382EED" w14:textId="77777777" w:rsidR="00D854E9" w:rsidRDefault="00D854E9">
      <w:r>
        <w:br w:type="page"/>
      </w:r>
    </w:p>
    <w:p w14:paraId="72940AD4" w14:textId="5E693432" w:rsidR="002C0014" w:rsidRDefault="003C26A9" w:rsidP="003C26A9">
      <w:pPr>
        <w:pStyle w:val="SMcaption"/>
        <w:jc w:val="center"/>
      </w:pPr>
      <w:r>
        <w:rPr>
          <w:noProof/>
        </w:rPr>
        <w:lastRenderedPageBreak/>
        <w:drawing>
          <wp:inline distT="0" distB="0" distL="0" distR="0" wp14:anchorId="67E20F75" wp14:editId="520A7657">
            <wp:extent cx="3778250" cy="2216150"/>
            <wp:effectExtent l="0" t="0" r="0" b="0"/>
            <wp:docPr id="9268061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073" r="17998" b="42881"/>
                    <a:stretch/>
                  </pic:blipFill>
                  <pic:spPr bwMode="auto">
                    <a:xfrm>
                      <a:off x="0" y="0"/>
                      <a:ext cx="3778250" cy="2216150"/>
                    </a:xfrm>
                    <a:prstGeom prst="rect">
                      <a:avLst/>
                    </a:prstGeom>
                    <a:noFill/>
                    <a:ln>
                      <a:noFill/>
                    </a:ln>
                    <a:extLst>
                      <a:ext uri="{53640926-AAD7-44D8-BBD7-CCE9431645EC}">
                        <a14:shadowObscured xmlns:a14="http://schemas.microsoft.com/office/drawing/2010/main"/>
                      </a:ext>
                    </a:extLst>
                  </pic:spPr>
                </pic:pic>
              </a:graphicData>
            </a:graphic>
          </wp:inline>
        </w:drawing>
      </w:r>
    </w:p>
    <w:p w14:paraId="2D6D18A9" w14:textId="522912D4" w:rsidR="00D854E9" w:rsidRPr="00355362" w:rsidRDefault="00D854E9" w:rsidP="00D854E9">
      <w:pPr>
        <w:pStyle w:val="SMHeading"/>
        <w:rPr>
          <w:lang w:eastAsia="zh-CN"/>
        </w:rPr>
      </w:pPr>
      <w:bookmarkStart w:id="28" w:name="_Toc198590848"/>
      <w:bookmarkStart w:id="29" w:name="OLE_LINK11"/>
      <w:r w:rsidRPr="00355362">
        <w:t>Fig. S</w:t>
      </w:r>
      <w:r w:rsidR="00C55556">
        <w:rPr>
          <w:rFonts w:hint="eastAsia"/>
          <w:lang w:eastAsia="zh-CN"/>
        </w:rPr>
        <w:t>1</w:t>
      </w:r>
      <w:r w:rsidR="00567738">
        <w:rPr>
          <w:rFonts w:hint="eastAsia"/>
          <w:lang w:eastAsia="zh-CN"/>
        </w:rPr>
        <w:t>8</w:t>
      </w:r>
      <w:r>
        <w:t>.</w:t>
      </w:r>
      <w:r w:rsidR="002F22F5">
        <w:rPr>
          <w:rFonts w:hint="eastAsia"/>
          <w:lang w:eastAsia="zh-CN"/>
        </w:rPr>
        <w:t xml:space="preserve"> </w:t>
      </w:r>
      <w:r w:rsidR="002F22F5" w:rsidRPr="002F22F5">
        <w:rPr>
          <w:lang w:eastAsia="zh-CN"/>
        </w:rPr>
        <w:t xml:space="preserve">Target-selectivity </w:t>
      </w:r>
      <w:r w:rsidR="002F22F5">
        <w:rPr>
          <w:rFonts w:hint="eastAsia"/>
          <w:lang w:eastAsia="zh-CN"/>
        </w:rPr>
        <w:t>test</w:t>
      </w:r>
      <w:r w:rsidR="002F22F5" w:rsidRPr="002F22F5">
        <w:rPr>
          <w:lang w:eastAsia="zh-CN"/>
        </w:rPr>
        <w:t xml:space="preserve"> of DNA-guided and RNA-guided CRISPR/ Cas</w:t>
      </w:r>
      <w:r w:rsidR="002F22F5">
        <w:rPr>
          <w:rFonts w:hint="eastAsia"/>
          <w:lang w:eastAsia="zh-CN"/>
        </w:rPr>
        <w:t>9</w:t>
      </w:r>
      <w:r w:rsidR="002F22F5" w:rsidRPr="002F22F5">
        <w:rPr>
          <w:lang w:eastAsia="zh-CN"/>
        </w:rPr>
        <w:t xml:space="preserve"> system.</w:t>
      </w:r>
      <w:bookmarkEnd w:id="28"/>
    </w:p>
    <w:p w14:paraId="54684B67" w14:textId="0ABAD349" w:rsidR="00812B8C" w:rsidRDefault="002F22F5">
      <w:r>
        <w:rPr>
          <w:rFonts w:hint="eastAsia"/>
          <w:lang w:eastAsia="zh-CN"/>
        </w:rPr>
        <w:t xml:space="preserve">EMSA experiment shows that DNA - guided CRISPR/Cas12a only targeting </w:t>
      </w:r>
      <w:proofErr w:type="spellStart"/>
      <w:r>
        <w:rPr>
          <w:rFonts w:hint="eastAsia"/>
          <w:lang w:eastAsia="zh-CN"/>
        </w:rPr>
        <w:t>ssRNA</w:t>
      </w:r>
      <w:proofErr w:type="spellEnd"/>
      <w:r>
        <w:rPr>
          <w:rFonts w:hint="eastAsia"/>
          <w:lang w:eastAsia="zh-CN"/>
        </w:rPr>
        <w:t xml:space="preserve"> while RNA - guided targeting </w:t>
      </w:r>
      <w:proofErr w:type="spellStart"/>
      <w:r>
        <w:rPr>
          <w:rFonts w:hint="eastAsia"/>
          <w:lang w:eastAsia="zh-CN"/>
        </w:rPr>
        <w:t>ssRNA</w:t>
      </w:r>
      <w:proofErr w:type="spellEnd"/>
      <w:r>
        <w:rPr>
          <w:rFonts w:hint="eastAsia"/>
          <w:lang w:eastAsia="zh-CN"/>
        </w:rPr>
        <w:t xml:space="preserve">, ssDNA and dsDNA. </w:t>
      </w:r>
      <w:bookmarkEnd w:id="29"/>
      <w:r w:rsidR="00812B8C">
        <w:br w:type="page"/>
      </w:r>
    </w:p>
    <w:p w14:paraId="17A0634B" w14:textId="6714E8B2" w:rsidR="00D854E9" w:rsidRDefault="00812B8C" w:rsidP="00812B8C">
      <w:pPr>
        <w:pStyle w:val="SMcaption"/>
        <w:jc w:val="center"/>
      </w:pPr>
      <w:r>
        <w:rPr>
          <w:noProof/>
        </w:rPr>
        <w:lastRenderedPageBreak/>
        <w:drawing>
          <wp:inline distT="0" distB="0" distL="0" distR="0" wp14:anchorId="74C32D6E" wp14:editId="33A8203D">
            <wp:extent cx="4121150" cy="2914650"/>
            <wp:effectExtent l="0" t="0" r="0" b="0"/>
            <wp:docPr id="12075799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1150" cy="2914650"/>
                    </a:xfrm>
                    <a:prstGeom prst="rect">
                      <a:avLst/>
                    </a:prstGeom>
                    <a:noFill/>
                    <a:ln>
                      <a:noFill/>
                    </a:ln>
                  </pic:spPr>
                </pic:pic>
              </a:graphicData>
            </a:graphic>
          </wp:inline>
        </w:drawing>
      </w:r>
    </w:p>
    <w:p w14:paraId="40219359" w14:textId="5D5A3FFA" w:rsidR="00812B8C" w:rsidRPr="00355362" w:rsidRDefault="00812B8C" w:rsidP="00812B8C">
      <w:pPr>
        <w:pStyle w:val="SMHeading"/>
        <w:rPr>
          <w:lang w:eastAsia="zh-CN"/>
        </w:rPr>
      </w:pPr>
      <w:bookmarkStart w:id="30" w:name="_Toc198590849"/>
      <w:r w:rsidRPr="00355362">
        <w:t>Fig. S</w:t>
      </w:r>
      <w:r>
        <w:rPr>
          <w:rFonts w:hint="eastAsia"/>
          <w:lang w:eastAsia="zh-CN"/>
        </w:rPr>
        <w:t>1</w:t>
      </w:r>
      <w:r w:rsidR="00567738">
        <w:rPr>
          <w:rFonts w:hint="eastAsia"/>
          <w:lang w:eastAsia="zh-CN"/>
        </w:rPr>
        <w:t>9</w:t>
      </w:r>
      <w:r>
        <w:t>.</w:t>
      </w:r>
      <w:r w:rsidR="00D86DD3">
        <w:rPr>
          <w:rFonts w:hint="eastAsia"/>
          <w:lang w:eastAsia="zh-CN"/>
        </w:rPr>
        <w:t xml:space="preserve"> </w:t>
      </w:r>
      <w:r w:rsidR="00745277" w:rsidRPr="00D86DD3">
        <w:t>Detection results of SARS-CoV-2</w:t>
      </w:r>
      <w:r w:rsidR="00745277">
        <w:rPr>
          <w:rFonts w:hint="eastAsia"/>
          <w:lang w:eastAsia="zh-CN"/>
        </w:rPr>
        <w:t xml:space="preserve"> clinical samples.</w:t>
      </w:r>
      <w:bookmarkEnd w:id="30"/>
    </w:p>
    <w:p w14:paraId="718B52E9" w14:textId="77777777" w:rsidR="00C55556" w:rsidRDefault="00D86DD3">
      <w:r w:rsidRPr="00D86DD3">
        <w:t xml:space="preserve">Detection results of SARS-CoV-2 with RT-qPCR and </w:t>
      </w:r>
      <w:r>
        <w:rPr>
          <w:rFonts w:hint="eastAsia"/>
          <w:lang w:eastAsia="zh-CN"/>
        </w:rPr>
        <w:t xml:space="preserve">DNA guided </w:t>
      </w:r>
      <w:r w:rsidR="00EC2484">
        <w:rPr>
          <w:rFonts w:hint="eastAsia"/>
          <w:lang w:eastAsia="zh-CN"/>
        </w:rPr>
        <w:t>CRISPR/Cas system</w:t>
      </w:r>
      <w:r w:rsidRPr="00D86DD3">
        <w:t xml:space="preserve">. n = </w:t>
      </w:r>
      <w:r>
        <w:rPr>
          <w:rFonts w:hint="eastAsia"/>
          <w:lang w:eastAsia="zh-CN"/>
        </w:rPr>
        <w:t>2</w:t>
      </w:r>
      <w:r w:rsidRPr="00D86DD3">
        <w:t xml:space="preserve"> technical replicates.</w:t>
      </w:r>
    </w:p>
    <w:p w14:paraId="48DFB356" w14:textId="5A3EAFB9" w:rsidR="00C55556" w:rsidRDefault="00C55556">
      <w:pPr>
        <w:rPr>
          <w:lang w:eastAsia="zh-CN"/>
        </w:rPr>
      </w:pPr>
      <w:r>
        <w:rPr>
          <w:lang w:eastAsia="zh-CN"/>
        </w:rPr>
        <w:br w:type="page"/>
      </w:r>
    </w:p>
    <w:p w14:paraId="760AAE61" w14:textId="77777777" w:rsidR="00C55556" w:rsidRDefault="00C55556" w:rsidP="00C55556">
      <w:pPr>
        <w:pStyle w:val="SMcaption"/>
      </w:pPr>
      <w:r>
        <w:rPr>
          <w:noProof/>
        </w:rPr>
        <w:lastRenderedPageBreak/>
        <w:drawing>
          <wp:inline distT="0" distB="0" distL="0" distR="0" wp14:anchorId="7AB7E9F1" wp14:editId="7C96B111">
            <wp:extent cx="5943600" cy="7374255"/>
            <wp:effectExtent l="0" t="0" r="0" b="0"/>
            <wp:docPr id="13860616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374255"/>
                    </a:xfrm>
                    <a:prstGeom prst="rect">
                      <a:avLst/>
                    </a:prstGeom>
                    <a:noFill/>
                    <a:ln>
                      <a:noFill/>
                    </a:ln>
                  </pic:spPr>
                </pic:pic>
              </a:graphicData>
            </a:graphic>
          </wp:inline>
        </w:drawing>
      </w:r>
    </w:p>
    <w:p w14:paraId="12D0B82D" w14:textId="4A72F798" w:rsidR="00C55556" w:rsidRPr="00355362" w:rsidRDefault="00C55556" w:rsidP="00C55556">
      <w:pPr>
        <w:pStyle w:val="SMHeading"/>
        <w:rPr>
          <w:lang w:eastAsia="zh-CN"/>
        </w:rPr>
      </w:pPr>
      <w:bookmarkStart w:id="31" w:name="_Toc198590850"/>
      <w:r w:rsidRPr="00355362">
        <w:t>Fig. S</w:t>
      </w:r>
      <w:r w:rsidR="00567738">
        <w:rPr>
          <w:rFonts w:hint="eastAsia"/>
          <w:lang w:eastAsia="zh-CN"/>
        </w:rPr>
        <w:t>20</w:t>
      </w:r>
      <w:r>
        <w:t>.</w:t>
      </w:r>
      <w:r>
        <w:rPr>
          <w:rFonts w:hint="eastAsia"/>
          <w:lang w:eastAsia="zh-CN"/>
        </w:rPr>
        <w:t xml:space="preserve"> </w:t>
      </w:r>
      <w:r w:rsidRPr="00BF2C68">
        <w:rPr>
          <w:lang w:eastAsia="zh-CN"/>
        </w:rPr>
        <w:t>Fluorescence microscope photograph</w:t>
      </w:r>
      <w:r>
        <w:rPr>
          <w:rFonts w:hint="eastAsia"/>
          <w:lang w:eastAsia="zh-CN"/>
        </w:rPr>
        <w:t xml:space="preserve"> results of RNA silencing.</w:t>
      </w:r>
      <w:bookmarkEnd w:id="31"/>
    </w:p>
    <w:p w14:paraId="6C36506A" w14:textId="77777777" w:rsidR="00C55556" w:rsidRDefault="00C55556" w:rsidP="00C55556">
      <w:pPr>
        <w:pStyle w:val="SMcaption"/>
        <w:rPr>
          <w:lang w:eastAsia="zh-CN"/>
        </w:rPr>
      </w:pPr>
      <w:r>
        <w:rPr>
          <w:rFonts w:hint="eastAsia"/>
          <w:lang w:eastAsia="zh-CN"/>
        </w:rPr>
        <w:t>(</w:t>
      </w:r>
      <w:r w:rsidRPr="00FF21A1">
        <w:rPr>
          <w:rFonts w:hint="eastAsia"/>
          <w:b/>
          <w:bCs/>
          <w:lang w:eastAsia="zh-CN"/>
        </w:rPr>
        <w:t>A</w:t>
      </w:r>
      <w:r>
        <w:rPr>
          <w:rFonts w:hint="eastAsia"/>
          <w:lang w:eastAsia="zh-CN"/>
        </w:rPr>
        <w:t xml:space="preserve">) Control </w:t>
      </w:r>
      <w:r>
        <w:rPr>
          <w:lang w:eastAsia="zh-CN"/>
        </w:rPr>
        <w:t>experiment</w:t>
      </w:r>
      <w:r>
        <w:rPr>
          <w:rFonts w:hint="eastAsia"/>
          <w:lang w:eastAsia="zh-CN"/>
        </w:rPr>
        <w:t xml:space="preserve"> for EGFP mRNA silencing without </w:t>
      </w:r>
      <w:r w:rsidRPr="00654F0B">
        <w:rPr>
          <w:rFonts w:hint="eastAsia"/>
          <w:lang w:eastAsia="zh-CN"/>
        </w:rPr>
        <w:t>trans</w:t>
      </w:r>
      <w:r>
        <w:rPr>
          <w:rFonts w:hint="eastAsia"/>
          <w:lang w:eastAsia="zh-CN"/>
        </w:rPr>
        <w:t>fection CRISPR/Cas system. (</w:t>
      </w:r>
      <w:r w:rsidRPr="00FF21A1">
        <w:rPr>
          <w:rFonts w:hint="eastAsia"/>
          <w:b/>
          <w:bCs/>
          <w:lang w:eastAsia="zh-CN"/>
        </w:rPr>
        <w:t>B</w:t>
      </w:r>
      <w:r>
        <w:rPr>
          <w:rFonts w:hint="eastAsia"/>
          <w:lang w:eastAsia="zh-CN"/>
        </w:rPr>
        <w:t xml:space="preserve">) Image result of transfecting 50, 75 and 100 </w:t>
      </w:r>
      <w:proofErr w:type="spellStart"/>
      <w:r>
        <w:rPr>
          <w:rFonts w:hint="eastAsia"/>
          <w:lang w:eastAsia="zh-CN"/>
        </w:rPr>
        <w:t>pmol</w:t>
      </w:r>
      <w:proofErr w:type="spellEnd"/>
      <w:r>
        <w:rPr>
          <w:rFonts w:hint="eastAsia"/>
          <w:lang w:eastAsia="zh-CN"/>
        </w:rPr>
        <w:t xml:space="preserve"> AsCas12a-crDNA. (</w:t>
      </w:r>
      <w:r w:rsidRPr="00FF21A1">
        <w:rPr>
          <w:rFonts w:hint="eastAsia"/>
          <w:b/>
          <w:bCs/>
          <w:lang w:eastAsia="zh-CN"/>
        </w:rPr>
        <w:t>C</w:t>
      </w:r>
      <w:r>
        <w:rPr>
          <w:rFonts w:hint="eastAsia"/>
          <w:lang w:eastAsia="zh-CN"/>
        </w:rPr>
        <w:t xml:space="preserve">) Image result of </w:t>
      </w:r>
      <w:r>
        <w:rPr>
          <w:rFonts w:hint="eastAsia"/>
          <w:lang w:eastAsia="zh-CN"/>
        </w:rPr>
        <w:lastRenderedPageBreak/>
        <w:t xml:space="preserve">transfecting 50, 75 and 100 </w:t>
      </w:r>
      <w:proofErr w:type="spellStart"/>
      <w:r>
        <w:rPr>
          <w:rFonts w:hint="eastAsia"/>
          <w:lang w:eastAsia="zh-CN"/>
        </w:rPr>
        <w:t>pmol</w:t>
      </w:r>
      <w:proofErr w:type="spellEnd"/>
      <w:r>
        <w:rPr>
          <w:rFonts w:hint="eastAsia"/>
          <w:lang w:eastAsia="zh-CN"/>
        </w:rPr>
        <w:t xml:space="preserve"> LbCas12a-crDNA. (</w:t>
      </w:r>
      <w:r w:rsidRPr="00FF21A1">
        <w:rPr>
          <w:rFonts w:hint="eastAsia"/>
          <w:b/>
          <w:bCs/>
          <w:lang w:eastAsia="zh-CN"/>
        </w:rPr>
        <w:t>D</w:t>
      </w:r>
      <w:r>
        <w:rPr>
          <w:rFonts w:hint="eastAsia"/>
          <w:lang w:eastAsia="zh-CN"/>
        </w:rPr>
        <w:t xml:space="preserve">) Image result of transfecting 50, 75 and 100 </w:t>
      </w:r>
      <w:proofErr w:type="spellStart"/>
      <w:r>
        <w:rPr>
          <w:rFonts w:hint="eastAsia"/>
          <w:lang w:eastAsia="zh-CN"/>
        </w:rPr>
        <w:t>pmol</w:t>
      </w:r>
      <w:proofErr w:type="spellEnd"/>
      <w:r>
        <w:rPr>
          <w:rFonts w:hint="eastAsia"/>
          <w:lang w:eastAsia="zh-CN"/>
        </w:rPr>
        <w:t xml:space="preserve"> SpCas9-crDNA.</w:t>
      </w:r>
      <w:r w:rsidRPr="003014FB">
        <w:rPr>
          <w:rFonts w:hint="eastAsia"/>
          <w:lang w:eastAsia="zh-CN"/>
        </w:rPr>
        <w:t xml:space="preserve"> </w:t>
      </w:r>
      <w:r>
        <w:rPr>
          <w:rFonts w:hint="eastAsia"/>
          <w:lang w:eastAsia="zh-CN"/>
        </w:rPr>
        <w:t>(</w:t>
      </w:r>
      <w:r w:rsidRPr="00FF21A1">
        <w:rPr>
          <w:rFonts w:hint="eastAsia"/>
          <w:b/>
          <w:bCs/>
          <w:lang w:eastAsia="zh-CN"/>
        </w:rPr>
        <w:t>E</w:t>
      </w:r>
      <w:r>
        <w:rPr>
          <w:rFonts w:hint="eastAsia"/>
          <w:lang w:eastAsia="zh-CN"/>
        </w:rPr>
        <w:t xml:space="preserve">) Image result of transfecting 50, 75 and 100 </w:t>
      </w:r>
      <w:proofErr w:type="spellStart"/>
      <w:r>
        <w:rPr>
          <w:rFonts w:hint="eastAsia"/>
          <w:lang w:eastAsia="zh-CN"/>
        </w:rPr>
        <w:t>pmol</w:t>
      </w:r>
      <w:proofErr w:type="spellEnd"/>
      <w:r>
        <w:rPr>
          <w:rFonts w:hint="eastAsia"/>
          <w:lang w:eastAsia="zh-CN"/>
        </w:rPr>
        <w:t xml:space="preserve"> LbuCas13a-crRNA. All image was capture after 24h incubation.</w:t>
      </w:r>
    </w:p>
    <w:p w14:paraId="31E83808" w14:textId="77777777" w:rsidR="00C55556" w:rsidRDefault="00C55556">
      <w:pPr>
        <w:rPr>
          <w:lang w:eastAsia="zh-CN"/>
        </w:rPr>
      </w:pPr>
    </w:p>
    <w:p w14:paraId="32254116" w14:textId="77777777" w:rsidR="00C55556" w:rsidRDefault="00C55556">
      <w:pPr>
        <w:rPr>
          <w:lang w:eastAsia="zh-CN"/>
        </w:rPr>
      </w:pPr>
    </w:p>
    <w:p w14:paraId="3FF03D25" w14:textId="08F8B90C" w:rsidR="00812B8C" w:rsidRDefault="00812B8C">
      <w:pPr>
        <w:rPr>
          <w:lang w:eastAsia="zh-CN"/>
        </w:rPr>
      </w:pPr>
      <w:r>
        <w:rPr>
          <w:lang w:eastAsia="zh-CN"/>
        </w:rPr>
        <w:br w:type="page"/>
      </w:r>
    </w:p>
    <w:p w14:paraId="55EF48A8" w14:textId="6394474E" w:rsidR="008218C4" w:rsidRDefault="004E60E5" w:rsidP="00BC68CF">
      <w:pPr>
        <w:pStyle w:val="SMcaption"/>
        <w:jc w:val="center"/>
        <w:rPr>
          <w:lang w:eastAsia="zh-CN"/>
        </w:rPr>
      </w:pPr>
      <w:r>
        <w:rPr>
          <w:noProof/>
          <w:lang w:eastAsia="zh-CN"/>
        </w:rPr>
        <w:lastRenderedPageBreak/>
        <w:drawing>
          <wp:inline distT="0" distB="0" distL="0" distR="0" wp14:anchorId="4A807193" wp14:editId="248C8D5D">
            <wp:extent cx="5462016" cy="3572256"/>
            <wp:effectExtent l="0" t="0" r="5715" b="9525"/>
            <wp:docPr id="936561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6142" name="图片 9365614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62016" cy="3572256"/>
                    </a:xfrm>
                    <a:prstGeom prst="rect">
                      <a:avLst/>
                    </a:prstGeom>
                  </pic:spPr>
                </pic:pic>
              </a:graphicData>
            </a:graphic>
          </wp:inline>
        </w:drawing>
      </w:r>
    </w:p>
    <w:p w14:paraId="57C33E3B" w14:textId="7176E0AE" w:rsidR="00812B8C" w:rsidRPr="00355362" w:rsidRDefault="00812B8C" w:rsidP="00812B8C">
      <w:pPr>
        <w:pStyle w:val="SMHeading"/>
        <w:rPr>
          <w:lang w:eastAsia="zh-CN"/>
        </w:rPr>
      </w:pPr>
      <w:bookmarkStart w:id="32" w:name="_Toc198590851"/>
      <w:r w:rsidRPr="00355362">
        <w:t>Fig. S</w:t>
      </w:r>
      <w:r w:rsidR="00567738">
        <w:rPr>
          <w:rFonts w:hint="eastAsia"/>
          <w:lang w:eastAsia="zh-CN"/>
        </w:rPr>
        <w:t>21</w:t>
      </w:r>
      <w:r>
        <w:t>.</w:t>
      </w:r>
      <w:r w:rsidR="00745277">
        <w:rPr>
          <w:rFonts w:hint="eastAsia"/>
          <w:lang w:eastAsia="zh-CN"/>
        </w:rPr>
        <w:t xml:space="preserve"> Aging test </w:t>
      </w:r>
      <w:r w:rsidR="00F31031">
        <w:rPr>
          <w:rFonts w:hint="eastAsia"/>
          <w:lang w:eastAsia="zh-CN"/>
        </w:rPr>
        <w:t xml:space="preserve">for </w:t>
      </w:r>
      <w:proofErr w:type="spellStart"/>
      <w:r w:rsidR="00F31031">
        <w:rPr>
          <w:rFonts w:hint="eastAsia"/>
          <w:lang w:eastAsia="zh-CN"/>
        </w:rPr>
        <w:t>crDNA</w:t>
      </w:r>
      <w:proofErr w:type="spellEnd"/>
      <w:r w:rsidR="00F31031">
        <w:rPr>
          <w:rFonts w:hint="eastAsia"/>
          <w:lang w:eastAsia="zh-CN"/>
        </w:rPr>
        <w:t xml:space="preserve"> and crRNA.</w:t>
      </w:r>
      <w:bookmarkEnd w:id="32"/>
    </w:p>
    <w:p w14:paraId="7837382B" w14:textId="136615F9" w:rsidR="00812B8C" w:rsidRDefault="00F31031" w:rsidP="00812B8C">
      <w:pPr>
        <w:pStyle w:val="SMcaption"/>
        <w:rPr>
          <w:lang w:eastAsia="zh-CN"/>
        </w:rPr>
      </w:pPr>
      <w:proofErr w:type="spellStart"/>
      <w:r>
        <w:rPr>
          <w:rFonts w:hint="eastAsia"/>
          <w:lang w:eastAsia="zh-CN"/>
        </w:rPr>
        <w:t>crDNA</w:t>
      </w:r>
      <w:proofErr w:type="spellEnd"/>
      <w:r w:rsidR="00630B94">
        <w:rPr>
          <w:rFonts w:hint="eastAsia"/>
          <w:lang w:eastAsia="zh-CN"/>
        </w:rPr>
        <w:t>, crRNA</w:t>
      </w:r>
      <w:r w:rsidR="00E57164">
        <w:rPr>
          <w:rFonts w:hint="eastAsia"/>
          <w:lang w:eastAsia="zh-CN"/>
        </w:rPr>
        <w:t>, AsCas12a-crDNA complex</w:t>
      </w:r>
      <w:r w:rsidR="00F2105C">
        <w:rPr>
          <w:rFonts w:hint="eastAsia"/>
          <w:lang w:eastAsia="zh-CN"/>
        </w:rPr>
        <w:t xml:space="preserve"> and AsCas12a-crRNA complex</w:t>
      </w:r>
      <w:r w:rsidR="00630B94">
        <w:rPr>
          <w:rFonts w:hint="eastAsia"/>
          <w:lang w:eastAsia="zh-CN"/>
        </w:rPr>
        <w:t xml:space="preserve"> were storage </w:t>
      </w:r>
      <w:r w:rsidR="00F2105C">
        <w:rPr>
          <w:rFonts w:hint="eastAsia"/>
          <w:lang w:eastAsia="zh-CN"/>
        </w:rPr>
        <w:t>in 37</w:t>
      </w:r>
      <w:r w:rsidR="006E13AD">
        <w:rPr>
          <w:rFonts w:hint="eastAsia"/>
          <w:lang w:eastAsia="zh-CN"/>
        </w:rPr>
        <w:t xml:space="preserve"> </w:t>
      </w:r>
      <w:proofErr w:type="spellStart"/>
      <w:r w:rsidR="006E13AD" w:rsidRPr="007E07A6">
        <w:rPr>
          <w:rFonts w:hint="eastAsia"/>
          <w:vertAlign w:val="superscript"/>
          <w:lang w:eastAsia="zh-CN"/>
        </w:rPr>
        <w:t>o</w:t>
      </w:r>
      <w:r w:rsidR="006E13AD">
        <w:rPr>
          <w:rFonts w:hint="eastAsia"/>
          <w:lang w:eastAsia="zh-CN"/>
        </w:rPr>
        <w:t>C</w:t>
      </w:r>
      <w:proofErr w:type="spellEnd"/>
      <w:r w:rsidR="006E13AD">
        <w:rPr>
          <w:rFonts w:hint="eastAsia"/>
          <w:lang w:eastAsia="zh-CN"/>
        </w:rPr>
        <w:t xml:space="preserve"> for 1, 3, 5, 7, 11</w:t>
      </w:r>
      <w:r w:rsidR="002D6436">
        <w:rPr>
          <w:rFonts w:hint="eastAsia"/>
          <w:lang w:eastAsia="zh-CN"/>
        </w:rPr>
        <w:t xml:space="preserve"> and</w:t>
      </w:r>
      <w:r w:rsidR="006E13AD">
        <w:rPr>
          <w:rFonts w:hint="eastAsia"/>
          <w:lang w:eastAsia="zh-CN"/>
        </w:rPr>
        <w:t xml:space="preserve"> 17 day</w:t>
      </w:r>
      <w:r w:rsidR="0010514C">
        <w:rPr>
          <w:rFonts w:hint="eastAsia"/>
          <w:lang w:eastAsia="zh-CN"/>
        </w:rPr>
        <w:t>s</w:t>
      </w:r>
      <w:r w:rsidR="002D6436">
        <w:rPr>
          <w:rFonts w:hint="eastAsia"/>
          <w:lang w:eastAsia="zh-CN"/>
        </w:rPr>
        <w:t xml:space="preserve">, then test the </w:t>
      </w:r>
      <w:r w:rsidR="002D6436" w:rsidRPr="00654F0B">
        <w:rPr>
          <w:rFonts w:hint="eastAsia"/>
          <w:i/>
          <w:iCs/>
          <w:lang w:eastAsia="zh-CN"/>
        </w:rPr>
        <w:t>trans</w:t>
      </w:r>
      <w:r w:rsidR="002D6436">
        <w:rPr>
          <w:rFonts w:hint="eastAsia"/>
          <w:lang w:eastAsia="zh-CN"/>
        </w:rPr>
        <w:t>-cleavage activity</w:t>
      </w:r>
      <w:r w:rsidR="007E07A6">
        <w:rPr>
          <w:rFonts w:hint="eastAsia"/>
          <w:lang w:eastAsia="zh-CN"/>
        </w:rPr>
        <w:t xml:space="preserve">. </w:t>
      </w:r>
      <w:r w:rsidR="007E07A6" w:rsidRPr="003F2A69">
        <w:rPr>
          <w:lang w:eastAsia="zh-CN"/>
        </w:rPr>
        <w:t>n = 3 technical replicates, bars represent mean ± SD.</w:t>
      </w:r>
    </w:p>
    <w:p w14:paraId="38AC5FB9" w14:textId="77777777" w:rsidR="00BC68CF" w:rsidRDefault="00BC68CF">
      <w:r>
        <w:br w:type="page"/>
      </w:r>
    </w:p>
    <w:p w14:paraId="7A971D3E" w14:textId="4D89CFC0" w:rsidR="00B6037A" w:rsidRDefault="00015F74" w:rsidP="00B6037A">
      <w:pPr>
        <w:pStyle w:val="SMHeading"/>
      </w:pPr>
      <w:bookmarkStart w:id="33" w:name="_Toc198590852"/>
      <w:r>
        <w:lastRenderedPageBreak/>
        <w:t>Table S1.</w:t>
      </w:r>
      <w:r w:rsidR="00A96A87" w:rsidRPr="00A96A87">
        <w:t xml:space="preserve"> </w:t>
      </w:r>
      <w:bookmarkStart w:id="34" w:name="OLE_LINK16"/>
      <w:r w:rsidR="00AA3555">
        <w:rPr>
          <w:rFonts w:hint="eastAsia"/>
          <w:lang w:eastAsia="zh-CN"/>
        </w:rPr>
        <w:t>Sequence information</w:t>
      </w:r>
      <w:r w:rsidR="005454DF">
        <w:rPr>
          <w:rFonts w:hint="eastAsia"/>
          <w:lang w:eastAsia="zh-CN"/>
        </w:rPr>
        <w:t>.</w:t>
      </w:r>
      <w:r w:rsidR="00B6037A">
        <w:rPr>
          <w:rFonts w:hint="eastAsia"/>
          <w:lang w:eastAsia="zh-CN"/>
        </w:rPr>
        <w:t xml:space="preserve"> </w:t>
      </w:r>
      <w:r w:rsidR="00B6037A" w:rsidRPr="00A96A87">
        <w:t>(separate file)</w:t>
      </w:r>
      <w:bookmarkEnd w:id="33"/>
      <w:r w:rsidR="00FD016F" w:rsidRPr="00FD016F">
        <w:t xml:space="preserve"> </w:t>
      </w:r>
    </w:p>
    <w:p w14:paraId="16966F07" w14:textId="1374957A" w:rsidR="009A5287" w:rsidRDefault="00FD016F" w:rsidP="00477182">
      <w:pPr>
        <w:pStyle w:val="SMcaption"/>
        <w:rPr>
          <w:lang w:eastAsia="zh-CN"/>
        </w:rPr>
      </w:pPr>
      <w:r w:rsidRPr="00FD016F">
        <w:rPr>
          <w:lang w:eastAsia="zh-CN"/>
        </w:rPr>
        <w:t xml:space="preserve">Oligonucleotide </w:t>
      </w:r>
      <w:r>
        <w:rPr>
          <w:rFonts w:hint="eastAsia"/>
          <w:lang w:eastAsia="zh-CN"/>
        </w:rPr>
        <w:t>s</w:t>
      </w:r>
      <w:r w:rsidRPr="00FD016F">
        <w:rPr>
          <w:lang w:eastAsia="zh-CN"/>
        </w:rPr>
        <w:t>equences used in this study</w:t>
      </w:r>
      <w:r>
        <w:rPr>
          <w:rFonts w:hint="eastAsia"/>
          <w:lang w:eastAsia="zh-CN"/>
        </w:rPr>
        <w:t>.</w:t>
      </w:r>
    </w:p>
    <w:bookmarkEnd w:id="34"/>
    <w:p w14:paraId="279F1ACE" w14:textId="77777777" w:rsidR="008833AA" w:rsidRDefault="008833AA">
      <w:r>
        <w:br w:type="page"/>
      </w:r>
    </w:p>
    <w:p w14:paraId="6E056F56" w14:textId="7E3A9E1A" w:rsidR="009A5287" w:rsidRDefault="00015F74" w:rsidP="00B6037A">
      <w:pPr>
        <w:pStyle w:val="SMHeading"/>
      </w:pPr>
      <w:bookmarkStart w:id="35" w:name="_Toc198590853"/>
      <w:r>
        <w:lastRenderedPageBreak/>
        <w:t>Table S2.</w:t>
      </w:r>
      <w:r w:rsidR="00A96A87" w:rsidRPr="00A96A87">
        <w:t xml:space="preserve"> </w:t>
      </w:r>
      <w:r w:rsidR="00EE763E">
        <w:rPr>
          <w:rFonts w:hint="eastAsia"/>
          <w:lang w:eastAsia="zh-CN"/>
        </w:rPr>
        <w:t>S</w:t>
      </w:r>
      <w:r w:rsidR="00EE763E" w:rsidRPr="00EE763E">
        <w:t xml:space="preserve">ignificance analysis </w:t>
      </w:r>
      <w:r w:rsidR="00EE763E">
        <w:rPr>
          <w:rFonts w:hint="eastAsia"/>
          <w:lang w:eastAsia="zh-CN"/>
        </w:rPr>
        <w:t>of single nucleotide specificity</w:t>
      </w:r>
      <w:r w:rsidR="00FC03E8">
        <w:rPr>
          <w:rFonts w:hint="eastAsia"/>
          <w:lang w:eastAsia="zh-CN"/>
        </w:rPr>
        <w:t xml:space="preserve"> result with </w:t>
      </w:r>
      <w:r w:rsidR="00102E36" w:rsidRPr="00102E36">
        <w:t>one-way ANOVA followed by Dunnett’s posttest</w:t>
      </w:r>
      <w:r w:rsidR="00FC03E8">
        <w:rPr>
          <w:rFonts w:hint="eastAsia"/>
          <w:lang w:eastAsia="zh-CN"/>
        </w:rPr>
        <w:t>.</w:t>
      </w:r>
      <w:bookmarkEnd w:id="35"/>
    </w:p>
    <w:tbl>
      <w:tblPr>
        <w:tblStyle w:val="TableGrid"/>
        <w:tblW w:w="0" w:type="auto"/>
        <w:tblLayout w:type="fixed"/>
        <w:tblLook w:val="04A0" w:firstRow="1" w:lastRow="0" w:firstColumn="1" w:lastColumn="0" w:noHBand="0" w:noVBand="1"/>
      </w:tblPr>
      <w:tblGrid>
        <w:gridCol w:w="1402"/>
        <w:gridCol w:w="1286"/>
        <w:gridCol w:w="1702"/>
        <w:gridCol w:w="1134"/>
        <w:gridCol w:w="1275"/>
        <w:gridCol w:w="1134"/>
        <w:gridCol w:w="1417"/>
      </w:tblGrid>
      <w:tr w:rsidR="00093ABB" w14:paraId="02E36A80" w14:textId="77777777" w:rsidTr="00CF7284">
        <w:tc>
          <w:tcPr>
            <w:tcW w:w="1402" w:type="dxa"/>
            <w:vAlign w:val="center"/>
          </w:tcPr>
          <w:p w14:paraId="1054226F" w14:textId="45324F28" w:rsidR="00093ABB" w:rsidRPr="00C77E1C" w:rsidRDefault="00093ABB" w:rsidP="00093ABB">
            <w:pPr>
              <w:pStyle w:val="SMcaption"/>
              <w:rPr>
                <w:b/>
                <w:bCs/>
              </w:rPr>
            </w:pPr>
            <w:r w:rsidRPr="00C77E1C">
              <w:rPr>
                <w:rFonts w:eastAsia="DengXian"/>
                <w:b/>
                <w:bCs/>
                <w:color w:val="000000"/>
                <w:sz w:val="22"/>
                <w:szCs w:val="22"/>
              </w:rPr>
              <w:t>Dunnett's multiple comparisons test</w:t>
            </w:r>
          </w:p>
        </w:tc>
        <w:tc>
          <w:tcPr>
            <w:tcW w:w="1286" w:type="dxa"/>
            <w:vAlign w:val="center"/>
          </w:tcPr>
          <w:p w14:paraId="06B9C2D6" w14:textId="36137FAF" w:rsidR="00093ABB" w:rsidRPr="00C77E1C" w:rsidRDefault="00093ABB" w:rsidP="00093ABB">
            <w:pPr>
              <w:pStyle w:val="SMcaption"/>
              <w:rPr>
                <w:b/>
                <w:bCs/>
              </w:rPr>
            </w:pPr>
            <w:r w:rsidRPr="00C77E1C">
              <w:rPr>
                <w:rFonts w:eastAsia="DengXian"/>
                <w:b/>
                <w:bCs/>
                <w:color w:val="000000"/>
                <w:sz w:val="22"/>
                <w:szCs w:val="22"/>
              </w:rPr>
              <w:t>Mean Diff.</w:t>
            </w:r>
          </w:p>
        </w:tc>
        <w:tc>
          <w:tcPr>
            <w:tcW w:w="1702" w:type="dxa"/>
            <w:vAlign w:val="center"/>
          </w:tcPr>
          <w:p w14:paraId="1F743C4C" w14:textId="2516215C" w:rsidR="00093ABB" w:rsidRPr="00C77E1C" w:rsidRDefault="00093ABB" w:rsidP="00093ABB">
            <w:pPr>
              <w:pStyle w:val="SMcaption"/>
              <w:rPr>
                <w:b/>
                <w:bCs/>
              </w:rPr>
            </w:pPr>
            <w:r w:rsidRPr="00C77E1C">
              <w:rPr>
                <w:rFonts w:eastAsia="DengXian"/>
                <w:b/>
                <w:bCs/>
                <w:color w:val="000000"/>
                <w:sz w:val="22"/>
                <w:szCs w:val="22"/>
              </w:rPr>
              <w:t>95.00% CI of diff.</w:t>
            </w:r>
          </w:p>
        </w:tc>
        <w:tc>
          <w:tcPr>
            <w:tcW w:w="1134" w:type="dxa"/>
            <w:vAlign w:val="center"/>
          </w:tcPr>
          <w:p w14:paraId="4939FE0F" w14:textId="5D0A9685" w:rsidR="00093ABB" w:rsidRPr="00C77E1C" w:rsidRDefault="00093ABB" w:rsidP="00093ABB">
            <w:pPr>
              <w:pStyle w:val="SMcaption"/>
              <w:rPr>
                <w:b/>
                <w:bCs/>
              </w:rPr>
            </w:pPr>
            <w:r w:rsidRPr="00C77E1C">
              <w:rPr>
                <w:rFonts w:eastAsia="DengXian"/>
                <w:b/>
                <w:bCs/>
                <w:color w:val="000000"/>
                <w:sz w:val="22"/>
                <w:szCs w:val="22"/>
              </w:rPr>
              <w:t>Below threshold?</w:t>
            </w:r>
          </w:p>
        </w:tc>
        <w:tc>
          <w:tcPr>
            <w:tcW w:w="1275" w:type="dxa"/>
            <w:vAlign w:val="center"/>
          </w:tcPr>
          <w:p w14:paraId="50D4661B" w14:textId="7A3D4CD2" w:rsidR="00093ABB" w:rsidRPr="00C77E1C" w:rsidRDefault="00093ABB" w:rsidP="00093ABB">
            <w:pPr>
              <w:pStyle w:val="SMcaption"/>
              <w:rPr>
                <w:b/>
                <w:bCs/>
              </w:rPr>
            </w:pPr>
            <w:r w:rsidRPr="00C77E1C">
              <w:rPr>
                <w:rFonts w:eastAsia="DengXian"/>
                <w:b/>
                <w:bCs/>
                <w:color w:val="000000"/>
                <w:sz w:val="22"/>
                <w:szCs w:val="22"/>
              </w:rPr>
              <w:t>Summary</w:t>
            </w:r>
          </w:p>
        </w:tc>
        <w:tc>
          <w:tcPr>
            <w:tcW w:w="1134" w:type="dxa"/>
            <w:vAlign w:val="center"/>
          </w:tcPr>
          <w:p w14:paraId="7F5DFFC8" w14:textId="1CB912B2" w:rsidR="00093ABB" w:rsidRPr="00C77E1C" w:rsidRDefault="00093ABB" w:rsidP="00093ABB">
            <w:pPr>
              <w:pStyle w:val="SMcaption"/>
              <w:rPr>
                <w:b/>
                <w:bCs/>
              </w:rPr>
            </w:pPr>
            <w:r w:rsidRPr="00C77E1C">
              <w:rPr>
                <w:rFonts w:eastAsia="DengXian"/>
                <w:b/>
                <w:bCs/>
                <w:color w:val="000000"/>
                <w:sz w:val="22"/>
                <w:szCs w:val="22"/>
              </w:rPr>
              <w:t>Adjusted P Value</w:t>
            </w:r>
          </w:p>
        </w:tc>
        <w:tc>
          <w:tcPr>
            <w:tcW w:w="1417" w:type="dxa"/>
            <w:vAlign w:val="center"/>
          </w:tcPr>
          <w:p w14:paraId="542AA406" w14:textId="2712C249" w:rsidR="00093ABB" w:rsidRPr="00C77E1C" w:rsidRDefault="00093ABB" w:rsidP="00093ABB">
            <w:pPr>
              <w:pStyle w:val="SMcaption"/>
              <w:rPr>
                <w:b/>
                <w:bCs/>
              </w:rPr>
            </w:pPr>
            <w:r w:rsidRPr="00C77E1C">
              <w:rPr>
                <w:rFonts w:eastAsia="DengXian"/>
                <w:b/>
                <w:bCs/>
                <w:color w:val="000000"/>
                <w:sz w:val="22"/>
                <w:szCs w:val="22"/>
              </w:rPr>
              <w:t>Dunnett's multiple comparisons test</w:t>
            </w:r>
          </w:p>
        </w:tc>
      </w:tr>
      <w:tr w:rsidR="00093ABB" w14:paraId="44C7126F" w14:textId="77777777" w:rsidTr="00CF7284">
        <w:tc>
          <w:tcPr>
            <w:tcW w:w="1402" w:type="dxa"/>
            <w:vAlign w:val="center"/>
          </w:tcPr>
          <w:p w14:paraId="69796EB0" w14:textId="14AE9485" w:rsidR="00093ABB" w:rsidRPr="00C77E1C" w:rsidRDefault="00093ABB" w:rsidP="00CF7284">
            <w:pPr>
              <w:pStyle w:val="SMcaption"/>
              <w:jc w:val="center"/>
            </w:pPr>
            <w:r w:rsidRPr="00C77E1C">
              <w:rPr>
                <w:rFonts w:eastAsia="DengXian"/>
                <w:color w:val="000000"/>
                <w:sz w:val="22"/>
                <w:szCs w:val="22"/>
              </w:rPr>
              <w:t>WT vs. 20</w:t>
            </w:r>
          </w:p>
        </w:tc>
        <w:tc>
          <w:tcPr>
            <w:tcW w:w="1286" w:type="dxa"/>
            <w:vAlign w:val="center"/>
          </w:tcPr>
          <w:p w14:paraId="72984D00" w14:textId="70B19C4C" w:rsidR="00093ABB" w:rsidRPr="00C77E1C" w:rsidRDefault="00093ABB" w:rsidP="00CF7284">
            <w:pPr>
              <w:pStyle w:val="SMcaption"/>
              <w:jc w:val="center"/>
            </w:pPr>
            <w:r w:rsidRPr="00C77E1C">
              <w:rPr>
                <w:rFonts w:eastAsia="DengXian"/>
                <w:color w:val="000000"/>
                <w:sz w:val="22"/>
                <w:szCs w:val="22"/>
              </w:rPr>
              <w:t>-6688</w:t>
            </w:r>
          </w:p>
        </w:tc>
        <w:tc>
          <w:tcPr>
            <w:tcW w:w="1702" w:type="dxa"/>
            <w:vAlign w:val="center"/>
          </w:tcPr>
          <w:p w14:paraId="57CEDB88" w14:textId="68C5F716" w:rsidR="00093ABB" w:rsidRPr="00C77E1C" w:rsidRDefault="00093ABB" w:rsidP="00CF7284">
            <w:pPr>
              <w:pStyle w:val="SMcaption"/>
              <w:jc w:val="center"/>
            </w:pPr>
            <w:r w:rsidRPr="00C77E1C">
              <w:rPr>
                <w:rFonts w:eastAsia="DengXian"/>
                <w:color w:val="000000"/>
                <w:sz w:val="22"/>
                <w:szCs w:val="22"/>
              </w:rPr>
              <w:t>-11141 to -2234</w:t>
            </w:r>
          </w:p>
        </w:tc>
        <w:tc>
          <w:tcPr>
            <w:tcW w:w="1134" w:type="dxa"/>
            <w:vAlign w:val="center"/>
          </w:tcPr>
          <w:p w14:paraId="35C8C4DA" w14:textId="0DA4F1EB"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7234ADDE" w14:textId="0BE17F91"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69FF1335" w14:textId="64E7A42E" w:rsidR="00093ABB" w:rsidRPr="00C77E1C" w:rsidRDefault="00093ABB" w:rsidP="00CF7284">
            <w:pPr>
              <w:pStyle w:val="SMcaption"/>
              <w:jc w:val="center"/>
            </w:pPr>
            <w:r w:rsidRPr="00C77E1C">
              <w:rPr>
                <w:rFonts w:eastAsia="DengXian"/>
                <w:color w:val="000000"/>
                <w:sz w:val="22"/>
                <w:szCs w:val="22"/>
              </w:rPr>
              <w:t>0.0007</w:t>
            </w:r>
          </w:p>
        </w:tc>
        <w:tc>
          <w:tcPr>
            <w:tcW w:w="1417" w:type="dxa"/>
            <w:vAlign w:val="center"/>
          </w:tcPr>
          <w:p w14:paraId="7990D84E" w14:textId="08847070" w:rsidR="00093ABB" w:rsidRPr="00C77E1C" w:rsidRDefault="00093ABB" w:rsidP="00CF7284">
            <w:pPr>
              <w:pStyle w:val="SMcaption"/>
              <w:jc w:val="center"/>
            </w:pPr>
            <w:r w:rsidRPr="00C77E1C">
              <w:rPr>
                <w:rFonts w:eastAsia="DengXian"/>
                <w:color w:val="000000"/>
                <w:sz w:val="22"/>
                <w:szCs w:val="22"/>
              </w:rPr>
              <w:t>WT vs. 20</w:t>
            </w:r>
          </w:p>
        </w:tc>
      </w:tr>
      <w:tr w:rsidR="00093ABB" w14:paraId="7472A498" w14:textId="77777777" w:rsidTr="00CF7284">
        <w:tc>
          <w:tcPr>
            <w:tcW w:w="1402" w:type="dxa"/>
            <w:vAlign w:val="center"/>
          </w:tcPr>
          <w:p w14:paraId="241B0DF5" w14:textId="5BDA1C0D" w:rsidR="00093ABB" w:rsidRPr="00C77E1C" w:rsidRDefault="00093ABB" w:rsidP="00CF7284">
            <w:pPr>
              <w:pStyle w:val="SMcaption"/>
              <w:jc w:val="center"/>
            </w:pPr>
            <w:r w:rsidRPr="00C77E1C">
              <w:rPr>
                <w:rFonts w:eastAsia="DengXian"/>
                <w:color w:val="000000"/>
                <w:sz w:val="22"/>
                <w:szCs w:val="22"/>
              </w:rPr>
              <w:t>WT vs. 19</w:t>
            </w:r>
          </w:p>
        </w:tc>
        <w:tc>
          <w:tcPr>
            <w:tcW w:w="1286" w:type="dxa"/>
            <w:vAlign w:val="center"/>
          </w:tcPr>
          <w:p w14:paraId="3CF33D7B" w14:textId="7EC55FB8" w:rsidR="00093ABB" w:rsidRPr="00C77E1C" w:rsidRDefault="00093ABB" w:rsidP="00CF7284">
            <w:pPr>
              <w:pStyle w:val="SMcaption"/>
              <w:jc w:val="center"/>
            </w:pPr>
            <w:r w:rsidRPr="00C77E1C">
              <w:rPr>
                <w:rFonts w:eastAsia="DengXian"/>
                <w:color w:val="000000"/>
                <w:sz w:val="22"/>
                <w:szCs w:val="22"/>
              </w:rPr>
              <w:t>-9539</w:t>
            </w:r>
          </w:p>
        </w:tc>
        <w:tc>
          <w:tcPr>
            <w:tcW w:w="1702" w:type="dxa"/>
            <w:vAlign w:val="center"/>
          </w:tcPr>
          <w:p w14:paraId="5A8A6A7A" w14:textId="74F61CDD" w:rsidR="00093ABB" w:rsidRPr="00C77E1C" w:rsidRDefault="00093ABB" w:rsidP="00CF7284">
            <w:pPr>
              <w:pStyle w:val="SMcaption"/>
              <w:jc w:val="center"/>
            </w:pPr>
            <w:r w:rsidRPr="00C77E1C">
              <w:rPr>
                <w:rFonts w:eastAsia="DengXian"/>
                <w:color w:val="000000"/>
                <w:sz w:val="22"/>
                <w:szCs w:val="22"/>
              </w:rPr>
              <w:t>-13993 to -5086</w:t>
            </w:r>
          </w:p>
        </w:tc>
        <w:tc>
          <w:tcPr>
            <w:tcW w:w="1134" w:type="dxa"/>
            <w:vAlign w:val="center"/>
          </w:tcPr>
          <w:p w14:paraId="0B23BF83" w14:textId="20BE306A"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7576BB5C" w14:textId="3B541C2A"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66FEB028" w14:textId="24C93FF1"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53B8D28F" w14:textId="597314BC" w:rsidR="00093ABB" w:rsidRPr="00C77E1C" w:rsidRDefault="00093ABB" w:rsidP="00CF7284">
            <w:pPr>
              <w:pStyle w:val="SMcaption"/>
              <w:jc w:val="center"/>
            </w:pPr>
            <w:r w:rsidRPr="00C77E1C">
              <w:rPr>
                <w:rFonts w:eastAsia="DengXian"/>
                <w:color w:val="000000"/>
                <w:sz w:val="22"/>
                <w:szCs w:val="22"/>
              </w:rPr>
              <w:t>WT vs. 19</w:t>
            </w:r>
          </w:p>
        </w:tc>
      </w:tr>
      <w:tr w:rsidR="00093ABB" w14:paraId="20E536C8" w14:textId="77777777" w:rsidTr="00CF7284">
        <w:tc>
          <w:tcPr>
            <w:tcW w:w="1402" w:type="dxa"/>
            <w:vAlign w:val="center"/>
          </w:tcPr>
          <w:p w14:paraId="6D214397" w14:textId="2EEF4D5C" w:rsidR="00093ABB" w:rsidRPr="00C77E1C" w:rsidRDefault="00093ABB" w:rsidP="00CF7284">
            <w:pPr>
              <w:pStyle w:val="SMcaption"/>
              <w:jc w:val="center"/>
            </w:pPr>
            <w:r w:rsidRPr="00C77E1C">
              <w:rPr>
                <w:rFonts w:eastAsia="DengXian"/>
                <w:color w:val="000000"/>
                <w:sz w:val="22"/>
                <w:szCs w:val="22"/>
              </w:rPr>
              <w:t>WT vs. 18</w:t>
            </w:r>
          </w:p>
        </w:tc>
        <w:tc>
          <w:tcPr>
            <w:tcW w:w="1286" w:type="dxa"/>
            <w:vAlign w:val="center"/>
          </w:tcPr>
          <w:p w14:paraId="302AF91C" w14:textId="326EF58B" w:rsidR="00093ABB" w:rsidRPr="00C77E1C" w:rsidRDefault="00093ABB" w:rsidP="00CF7284">
            <w:pPr>
              <w:pStyle w:val="SMcaption"/>
              <w:jc w:val="center"/>
            </w:pPr>
            <w:r w:rsidRPr="00C77E1C">
              <w:rPr>
                <w:rFonts w:eastAsia="DengXian"/>
                <w:color w:val="000000"/>
                <w:sz w:val="22"/>
                <w:szCs w:val="22"/>
              </w:rPr>
              <w:t>7192</w:t>
            </w:r>
          </w:p>
        </w:tc>
        <w:tc>
          <w:tcPr>
            <w:tcW w:w="1702" w:type="dxa"/>
            <w:vAlign w:val="center"/>
          </w:tcPr>
          <w:p w14:paraId="7BA36762" w14:textId="65CE9AA7" w:rsidR="00093ABB" w:rsidRPr="00C77E1C" w:rsidRDefault="00093ABB" w:rsidP="00CF7284">
            <w:pPr>
              <w:pStyle w:val="SMcaption"/>
              <w:jc w:val="center"/>
            </w:pPr>
            <w:r w:rsidRPr="00C77E1C">
              <w:rPr>
                <w:rFonts w:eastAsia="DengXian"/>
                <w:color w:val="000000"/>
                <w:sz w:val="22"/>
                <w:szCs w:val="22"/>
              </w:rPr>
              <w:t>2738 to 11645</w:t>
            </w:r>
          </w:p>
        </w:tc>
        <w:tc>
          <w:tcPr>
            <w:tcW w:w="1134" w:type="dxa"/>
            <w:vAlign w:val="center"/>
          </w:tcPr>
          <w:p w14:paraId="46C20DFE" w14:textId="420FEB9C"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1D9F98A0" w14:textId="77CE8B92"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0EAEF351" w14:textId="49CD6051" w:rsidR="00093ABB" w:rsidRPr="00C77E1C" w:rsidRDefault="00093ABB" w:rsidP="00CF7284">
            <w:pPr>
              <w:pStyle w:val="SMcaption"/>
              <w:jc w:val="center"/>
            </w:pPr>
            <w:r w:rsidRPr="00C77E1C">
              <w:rPr>
                <w:rFonts w:eastAsia="DengXian"/>
                <w:color w:val="000000"/>
                <w:sz w:val="22"/>
                <w:szCs w:val="22"/>
              </w:rPr>
              <w:t>0.0002</w:t>
            </w:r>
          </w:p>
        </w:tc>
        <w:tc>
          <w:tcPr>
            <w:tcW w:w="1417" w:type="dxa"/>
            <w:vAlign w:val="center"/>
          </w:tcPr>
          <w:p w14:paraId="68B91EF3" w14:textId="2D778CD4" w:rsidR="00093ABB" w:rsidRPr="00C77E1C" w:rsidRDefault="00093ABB" w:rsidP="00CF7284">
            <w:pPr>
              <w:pStyle w:val="SMcaption"/>
              <w:jc w:val="center"/>
            </w:pPr>
            <w:r w:rsidRPr="00C77E1C">
              <w:rPr>
                <w:rFonts w:eastAsia="DengXian"/>
                <w:color w:val="000000"/>
                <w:sz w:val="22"/>
                <w:szCs w:val="22"/>
              </w:rPr>
              <w:t>WT vs. 18</w:t>
            </w:r>
          </w:p>
        </w:tc>
      </w:tr>
      <w:tr w:rsidR="00093ABB" w14:paraId="55754520" w14:textId="77777777" w:rsidTr="00CF7284">
        <w:tc>
          <w:tcPr>
            <w:tcW w:w="1402" w:type="dxa"/>
            <w:vAlign w:val="center"/>
          </w:tcPr>
          <w:p w14:paraId="14735CB8" w14:textId="5E6262A7" w:rsidR="00093ABB" w:rsidRPr="00C77E1C" w:rsidRDefault="00093ABB" w:rsidP="00CF7284">
            <w:pPr>
              <w:pStyle w:val="SMcaption"/>
              <w:jc w:val="center"/>
            </w:pPr>
            <w:r w:rsidRPr="00C77E1C">
              <w:rPr>
                <w:rFonts w:eastAsia="DengXian"/>
                <w:color w:val="000000"/>
                <w:sz w:val="22"/>
                <w:szCs w:val="22"/>
              </w:rPr>
              <w:t>WT vs. 17</w:t>
            </w:r>
          </w:p>
        </w:tc>
        <w:tc>
          <w:tcPr>
            <w:tcW w:w="1286" w:type="dxa"/>
            <w:vAlign w:val="center"/>
          </w:tcPr>
          <w:p w14:paraId="28B8ABF4" w14:textId="5AAB4D71" w:rsidR="00093ABB" w:rsidRPr="00C77E1C" w:rsidRDefault="00093ABB" w:rsidP="00CF7284">
            <w:pPr>
              <w:pStyle w:val="SMcaption"/>
              <w:jc w:val="center"/>
            </w:pPr>
            <w:r w:rsidRPr="00C77E1C">
              <w:rPr>
                <w:rFonts w:eastAsia="DengXian"/>
                <w:color w:val="000000"/>
                <w:sz w:val="22"/>
                <w:szCs w:val="22"/>
              </w:rPr>
              <w:t>9638</w:t>
            </w:r>
          </w:p>
        </w:tc>
        <w:tc>
          <w:tcPr>
            <w:tcW w:w="1702" w:type="dxa"/>
            <w:vAlign w:val="center"/>
          </w:tcPr>
          <w:p w14:paraId="4FA97074" w14:textId="78C6DD03" w:rsidR="00093ABB" w:rsidRPr="00C77E1C" w:rsidRDefault="00093ABB" w:rsidP="00CF7284">
            <w:pPr>
              <w:pStyle w:val="SMcaption"/>
              <w:jc w:val="center"/>
            </w:pPr>
            <w:r w:rsidRPr="00C77E1C">
              <w:rPr>
                <w:rFonts w:eastAsia="DengXian"/>
                <w:color w:val="000000"/>
                <w:sz w:val="22"/>
                <w:szCs w:val="22"/>
              </w:rPr>
              <w:t>5185 to 14092</w:t>
            </w:r>
          </w:p>
        </w:tc>
        <w:tc>
          <w:tcPr>
            <w:tcW w:w="1134" w:type="dxa"/>
            <w:vAlign w:val="center"/>
          </w:tcPr>
          <w:p w14:paraId="324BF08D" w14:textId="0019AAB0"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265825F8" w14:textId="73B5D94F"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1EB55F48" w14:textId="225E8E75"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2F150BDF" w14:textId="7F6F7F00" w:rsidR="00093ABB" w:rsidRPr="00C77E1C" w:rsidRDefault="00093ABB" w:rsidP="00CF7284">
            <w:pPr>
              <w:pStyle w:val="SMcaption"/>
              <w:jc w:val="center"/>
            </w:pPr>
            <w:r w:rsidRPr="00C77E1C">
              <w:rPr>
                <w:rFonts w:eastAsia="DengXian"/>
                <w:color w:val="000000"/>
                <w:sz w:val="22"/>
                <w:szCs w:val="22"/>
              </w:rPr>
              <w:t>WT vs. 17</w:t>
            </w:r>
          </w:p>
        </w:tc>
      </w:tr>
      <w:tr w:rsidR="00093ABB" w14:paraId="38FFA32A" w14:textId="77777777" w:rsidTr="00CF7284">
        <w:tc>
          <w:tcPr>
            <w:tcW w:w="1402" w:type="dxa"/>
            <w:vAlign w:val="center"/>
          </w:tcPr>
          <w:p w14:paraId="0EE9B1AC" w14:textId="73681723" w:rsidR="00093ABB" w:rsidRPr="00C77E1C" w:rsidRDefault="00093ABB" w:rsidP="00CF7284">
            <w:pPr>
              <w:pStyle w:val="SMcaption"/>
              <w:jc w:val="center"/>
            </w:pPr>
            <w:r w:rsidRPr="00C77E1C">
              <w:rPr>
                <w:rFonts w:eastAsia="DengXian"/>
                <w:color w:val="000000"/>
                <w:sz w:val="22"/>
                <w:szCs w:val="22"/>
              </w:rPr>
              <w:t>WT vs. 16</w:t>
            </w:r>
          </w:p>
        </w:tc>
        <w:tc>
          <w:tcPr>
            <w:tcW w:w="1286" w:type="dxa"/>
            <w:vAlign w:val="center"/>
          </w:tcPr>
          <w:p w14:paraId="3651CD2E" w14:textId="3364696B" w:rsidR="00093ABB" w:rsidRPr="00C77E1C" w:rsidRDefault="00093ABB" w:rsidP="00CF7284">
            <w:pPr>
              <w:pStyle w:val="SMcaption"/>
              <w:jc w:val="center"/>
            </w:pPr>
            <w:r w:rsidRPr="00C77E1C">
              <w:rPr>
                <w:rFonts w:eastAsia="DengXian"/>
                <w:color w:val="000000"/>
                <w:sz w:val="22"/>
                <w:szCs w:val="22"/>
              </w:rPr>
              <w:t>14435</w:t>
            </w:r>
          </w:p>
        </w:tc>
        <w:tc>
          <w:tcPr>
            <w:tcW w:w="1702" w:type="dxa"/>
            <w:vAlign w:val="center"/>
          </w:tcPr>
          <w:p w14:paraId="7B39324D" w14:textId="2E2D0B4F" w:rsidR="00093ABB" w:rsidRPr="00C77E1C" w:rsidRDefault="00093ABB" w:rsidP="00CF7284">
            <w:pPr>
              <w:pStyle w:val="SMcaption"/>
              <w:jc w:val="center"/>
            </w:pPr>
            <w:r w:rsidRPr="00C77E1C">
              <w:rPr>
                <w:rFonts w:eastAsia="DengXian"/>
                <w:color w:val="000000"/>
                <w:sz w:val="22"/>
                <w:szCs w:val="22"/>
              </w:rPr>
              <w:t>9982 to 18888</w:t>
            </w:r>
          </w:p>
        </w:tc>
        <w:tc>
          <w:tcPr>
            <w:tcW w:w="1134" w:type="dxa"/>
            <w:vAlign w:val="center"/>
          </w:tcPr>
          <w:p w14:paraId="5C4BB6F2" w14:textId="11179C96"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5FB64F3C" w14:textId="51DED386"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700A8B28" w14:textId="6C659BE3"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5F897FFB" w14:textId="7B4C8888" w:rsidR="00093ABB" w:rsidRPr="00C77E1C" w:rsidRDefault="00093ABB" w:rsidP="00CF7284">
            <w:pPr>
              <w:pStyle w:val="SMcaption"/>
              <w:jc w:val="center"/>
            </w:pPr>
            <w:r w:rsidRPr="00C77E1C">
              <w:rPr>
                <w:rFonts w:eastAsia="DengXian"/>
                <w:color w:val="000000"/>
                <w:sz w:val="22"/>
                <w:szCs w:val="22"/>
              </w:rPr>
              <w:t>WT vs. 16</w:t>
            </w:r>
          </w:p>
        </w:tc>
      </w:tr>
      <w:tr w:rsidR="00093ABB" w14:paraId="6B8EFFB7" w14:textId="77777777" w:rsidTr="00CF7284">
        <w:tc>
          <w:tcPr>
            <w:tcW w:w="1402" w:type="dxa"/>
            <w:vAlign w:val="center"/>
          </w:tcPr>
          <w:p w14:paraId="0B73F7C5" w14:textId="421EBC1F" w:rsidR="00093ABB" w:rsidRPr="00C77E1C" w:rsidRDefault="00093ABB" w:rsidP="00CF7284">
            <w:pPr>
              <w:pStyle w:val="SMcaption"/>
              <w:jc w:val="center"/>
            </w:pPr>
            <w:r w:rsidRPr="00C77E1C">
              <w:rPr>
                <w:rFonts w:eastAsia="DengXian"/>
                <w:color w:val="000000"/>
                <w:sz w:val="22"/>
                <w:szCs w:val="22"/>
              </w:rPr>
              <w:t>WT vs. 15</w:t>
            </w:r>
          </w:p>
        </w:tc>
        <w:tc>
          <w:tcPr>
            <w:tcW w:w="1286" w:type="dxa"/>
            <w:vAlign w:val="center"/>
          </w:tcPr>
          <w:p w14:paraId="7AF50127" w14:textId="35964C15" w:rsidR="00093ABB" w:rsidRPr="00C77E1C" w:rsidRDefault="00093ABB" w:rsidP="00CF7284">
            <w:pPr>
              <w:pStyle w:val="SMcaption"/>
              <w:jc w:val="center"/>
            </w:pPr>
            <w:r w:rsidRPr="00C77E1C">
              <w:rPr>
                <w:rFonts w:eastAsia="DengXian"/>
                <w:color w:val="000000"/>
                <w:sz w:val="22"/>
                <w:szCs w:val="22"/>
              </w:rPr>
              <w:t>11945</w:t>
            </w:r>
          </w:p>
        </w:tc>
        <w:tc>
          <w:tcPr>
            <w:tcW w:w="1702" w:type="dxa"/>
            <w:vAlign w:val="center"/>
          </w:tcPr>
          <w:p w14:paraId="243A250A" w14:textId="61F1904D" w:rsidR="00093ABB" w:rsidRPr="00C77E1C" w:rsidRDefault="00093ABB" w:rsidP="00CF7284">
            <w:pPr>
              <w:pStyle w:val="SMcaption"/>
              <w:jc w:val="center"/>
            </w:pPr>
            <w:r w:rsidRPr="00C77E1C">
              <w:rPr>
                <w:rFonts w:eastAsia="DengXian"/>
                <w:color w:val="000000"/>
                <w:sz w:val="22"/>
                <w:szCs w:val="22"/>
              </w:rPr>
              <w:t>7491 to 16398</w:t>
            </w:r>
          </w:p>
        </w:tc>
        <w:tc>
          <w:tcPr>
            <w:tcW w:w="1134" w:type="dxa"/>
            <w:vAlign w:val="center"/>
          </w:tcPr>
          <w:p w14:paraId="65ABAB73" w14:textId="0B39CF8A"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05DD4B2C" w14:textId="43DB9462"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15999C25" w14:textId="59D856BB"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41080405" w14:textId="3023CEB3" w:rsidR="00093ABB" w:rsidRPr="00C77E1C" w:rsidRDefault="00093ABB" w:rsidP="00CF7284">
            <w:pPr>
              <w:pStyle w:val="SMcaption"/>
              <w:jc w:val="center"/>
            </w:pPr>
            <w:r w:rsidRPr="00C77E1C">
              <w:rPr>
                <w:rFonts w:eastAsia="DengXian"/>
                <w:color w:val="000000"/>
                <w:sz w:val="22"/>
                <w:szCs w:val="22"/>
              </w:rPr>
              <w:t>WT vs. 15</w:t>
            </w:r>
          </w:p>
        </w:tc>
      </w:tr>
      <w:tr w:rsidR="00093ABB" w14:paraId="2184E5BB" w14:textId="77777777" w:rsidTr="00CF7284">
        <w:tc>
          <w:tcPr>
            <w:tcW w:w="1402" w:type="dxa"/>
            <w:vAlign w:val="center"/>
          </w:tcPr>
          <w:p w14:paraId="76097DA2" w14:textId="68BD6FE8" w:rsidR="00093ABB" w:rsidRPr="00C77E1C" w:rsidRDefault="00093ABB" w:rsidP="00CF7284">
            <w:pPr>
              <w:pStyle w:val="SMcaption"/>
              <w:jc w:val="center"/>
            </w:pPr>
            <w:r w:rsidRPr="00C77E1C">
              <w:rPr>
                <w:rFonts w:eastAsia="DengXian"/>
                <w:color w:val="000000"/>
                <w:sz w:val="22"/>
                <w:szCs w:val="22"/>
              </w:rPr>
              <w:t>WT vs. 14</w:t>
            </w:r>
          </w:p>
        </w:tc>
        <w:tc>
          <w:tcPr>
            <w:tcW w:w="1286" w:type="dxa"/>
            <w:vAlign w:val="center"/>
          </w:tcPr>
          <w:p w14:paraId="6525A364" w14:textId="78401209" w:rsidR="00093ABB" w:rsidRPr="00C77E1C" w:rsidRDefault="00093ABB" w:rsidP="00CF7284">
            <w:pPr>
              <w:pStyle w:val="SMcaption"/>
              <w:jc w:val="center"/>
            </w:pPr>
            <w:r w:rsidRPr="00C77E1C">
              <w:rPr>
                <w:rFonts w:eastAsia="DengXian"/>
                <w:color w:val="000000"/>
                <w:sz w:val="22"/>
                <w:szCs w:val="22"/>
              </w:rPr>
              <w:t>9983</w:t>
            </w:r>
          </w:p>
        </w:tc>
        <w:tc>
          <w:tcPr>
            <w:tcW w:w="1702" w:type="dxa"/>
            <w:vAlign w:val="center"/>
          </w:tcPr>
          <w:p w14:paraId="6FFA10C3" w14:textId="4D00DFF3" w:rsidR="00093ABB" w:rsidRPr="00C77E1C" w:rsidRDefault="00093ABB" w:rsidP="00CF7284">
            <w:pPr>
              <w:pStyle w:val="SMcaption"/>
              <w:jc w:val="center"/>
            </w:pPr>
            <w:r w:rsidRPr="00C77E1C">
              <w:rPr>
                <w:rFonts w:eastAsia="DengXian"/>
                <w:color w:val="000000"/>
                <w:sz w:val="22"/>
                <w:szCs w:val="22"/>
              </w:rPr>
              <w:t>5529 to 14436</w:t>
            </w:r>
          </w:p>
        </w:tc>
        <w:tc>
          <w:tcPr>
            <w:tcW w:w="1134" w:type="dxa"/>
            <w:vAlign w:val="center"/>
          </w:tcPr>
          <w:p w14:paraId="6761F615" w14:textId="359C50B5"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342A7D8A" w14:textId="48D10B04"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5D1EDEEA" w14:textId="16A07B70"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045A914D" w14:textId="467B110A" w:rsidR="00093ABB" w:rsidRPr="00C77E1C" w:rsidRDefault="00093ABB" w:rsidP="00CF7284">
            <w:pPr>
              <w:pStyle w:val="SMcaption"/>
              <w:jc w:val="center"/>
            </w:pPr>
            <w:r w:rsidRPr="00C77E1C">
              <w:rPr>
                <w:rFonts w:eastAsia="DengXian"/>
                <w:color w:val="000000"/>
                <w:sz w:val="22"/>
                <w:szCs w:val="22"/>
              </w:rPr>
              <w:t>WT vs. 14</w:t>
            </w:r>
          </w:p>
        </w:tc>
      </w:tr>
      <w:tr w:rsidR="00093ABB" w14:paraId="5064B0AA" w14:textId="77777777" w:rsidTr="00CF7284">
        <w:tc>
          <w:tcPr>
            <w:tcW w:w="1402" w:type="dxa"/>
            <w:vAlign w:val="center"/>
          </w:tcPr>
          <w:p w14:paraId="3757C35C" w14:textId="7A498CD6" w:rsidR="00093ABB" w:rsidRPr="00C77E1C" w:rsidRDefault="00093ABB" w:rsidP="00CF7284">
            <w:pPr>
              <w:pStyle w:val="SMcaption"/>
              <w:jc w:val="center"/>
            </w:pPr>
            <w:r w:rsidRPr="00C77E1C">
              <w:rPr>
                <w:rFonts w:eastAsia="DengXian"/>
                <w:color w:val="000000"/>
                <w:sz w:val="22"/>
                <w:szCs w:val="22"/>
              </w:rPr>
              <w:t>WT vs. 13</w:t>
            </w:r>
          </w:p>
        </w:tc>
        <w:tc>
          <w:tcPr>
            <w:tcW w:w="1286" w:type="dxa"/>
            <w:vAlign w:val="center"/>
          </w:tcPr>
          <w:p w14:paraId="3CEE7E15" w14:textId="58B31F6C" w:rsidR="00093ABB" w:rsidRPr="00C77E1C" w:rsidRDefault="00093ABB" w:rsidP="00CF7284">
            <w:pPr>
              <w:pStyle w:val="SMcaption"/>
              <w:jc w:val="center"/>
            </w:pPr>
            <w:r w:rsidRPr="00C77E1C">
              <w:rPr>
                <w:rFonts w:eastAsia="DengXian"/>
                <w:color w:val="000000"/>
                <w:sz w:val="22"/>
                <w:szCs w:val="22"/>
              </w:rPr>
              <w:t>14955</w:t>
            </w:r>
          </w:p>
        </w:tc>
        <w:tc>
          <w:tcPr>
            <w:tcW w:w="1702" w:type="dxa"/>
            <w:vAlign w:val="center"/>
          </w:tcPr>
          <w:p w14:paraId="2467C76B" w14:textId="6AC947CD" w:rsidR="00093ABB" w:rsidRPr="00C77E1C" w:rsidRDefault="00093ABB" w:rsidP="00CF7284">
            <w:pPr>
              <w:pStyle w:val="SMcaption"/>
              <w:jc w:val="center"/>
            </w:pPr>
            <w:r w:rsidRPr="00C77E1C">
              <w:rPr>
                <w:rFonts w:eastAsia="DengXian"/>
                <w:color w:val="000000"/>
                <w:sz w:val="22"/>
                <w:szCs w:val="22"/>
              </w:rPr>
              <w:t>10502 to 19409</w:t>
            </w:r>
          </w:p>
        </w:tc>
        <w:tc>
          <w:tcPr>
            <w:tcW w:w="1134" w:type="dxa"/>
            <w:vAlign w:val="center"/>
          </w:tcPr>
          <w:p w14:paraId="3C5A1AE7" w14:textId="46D46DF2"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67C6F13F" w14:textId="5E8ABB19"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5621FC37" w14:textId="0B38944A"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70D5AD42" w14:textId="72ACF6A2" w:rsidR="00093ABB" w:rsidRPr="00C77E1C" w:rsidRDefault="00093ABB" w:rsidP="00CF7284">
            <w:pPr>
              <w:pStyle w:val="SMcaption"/>
              <w:jc w:val="center"/>
            </w:pPr>
            <w:r w:rsidRPr="00C77E1C">
              <w:rPr>
                <w:rFonts w:eastAsia="DengXian"/>
                <w:color w:val="000000"/>
                <w:sz w:val="22"/>
                <w:szCs w:val="22"/>
              </w:rPr>
              <w:t>WT vs. 13</w:t>
            </w:r>
          </w:p>
        </w:tc>
      </w:tr>
      <w:tr w:rsidR="00093ABB" w14:paraId="7BAB2B68" w14:textId="77777777" w:rsidTr="00CF7284">
        <w:tc>
          <w:tcPr>
            <w:tcW w:w="1402" w:type="dxa"/>
            <w:vAlign w:val="center"/>
          </w:tcPr>
          <w:p w14:paraId="6306E881" w14:textId="707E9FA8" w:rsidR="00093ABB" w:rsidRPr="00C77E1C" w:rsidRDefault="00093ABB" w:rsidP="00CF7284">
            <w:pPr>
              <w:pStyle w:val="SMcaption"/>
              <w:jc w:val="center"/>
            </w:pPr>
            <w:r w:rsidRPr="00C77E1C">
              <w:rPr>
                <w:rFonts w:eastAsia="DengXian"/>
                <w:color w:val="000000"/>
                <w:sz w:val="22"/>
                <w:szCs w:val="22"/>
              </w:rPr>
              <w:t>WT vs. 12</w:t>
            </w:r>
          </w:p>
        </w:tc>
        <w:tc>
          <w:tcPr>
            <w:tcW w:w="1286" w:type="dxa"/>
            <w:vAlign w:val="center"/>
          </w:tcPr>
          <w:p w14:paraId="1B127C53" w14:textId="7A06C120" w:rsidR="00093ABB" w:rsidRPr="00C77E1C" w:rsidRDefault="00093ABB" w:rsidP="00CF7284">
            <w:pPr>
              <w:pStyle w:val="SMcaption"/>
              <w:jc w:val="center"/>
            </w:pPr>
            <w:r w:rsidRPr="00C77E1C">
              <w:rPr>
                <w:rFonts w:eastAsia="DengXian"/>
                <w:color w:val="000000"/>
                <w:sz w:val="22"/>
                <w:szCs w:val="22"/>
              </w:rPr>
              <w:t>14303</w:t>
            </w:r>
          </w:p>
        </w:tc>
        <w:tc>
          <w:tcPr>
            <w:tcW w:w="1702" w:type="dxa"/>
            <w:vAlign w:val="center"/>
          </w:tcPr>
          <w:p w14:paraId="2F383F5D" w14:textId="702BF4AA" w:rsidR="00093ABB" w:rsidRPr="00C77E1C" w:rsidRDefault="00093ABB" w:rsidP="00CF7284">
            <w:pPr>
              <w:pStyle w:val="SMcaption"/>
              <w:jc w:val="center"/>
            </w:pPr>
            <w:r w:rsidRPr="00C77E1C">
              <w:rPr>
                <w:rFonts w:eastAsia="DengXian"/>
                <w:color w:val="000000"/>
                <w:sz w:val="22"/>
                <w:szCs w:val="22"/>
              </w:rPr>
              <w:t>9849 to 18756</w:t>
            </w:r>
          </w:p>
        </w:tc>
        <w:tc>
          <w:tcPr>
            <w:tcW w:w="1134" w:type="dxa"/>
            <w:vAlign w:val="center"/>
          </w:tcPr>
          <w:p w14:paraId="1BE3AA01" w14:textId="61560A54"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07FDAC54" w14:textId="3CD719FF"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29C8BC54" w14:textId="230D318B"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14EDA3A2" w14:textId="44BFE525" w:rsidR="00093ABB" w:rsidRPr="00C77E1C" w:rsidRDefault="00093ABB" w:rsidP="00CF7284">
            <w:pPr>
              <w:pStyle w:val="SMcaption"/>
              <w:jc w:val="center"/>
            </w:pPr>
            <w:r w:rsidRPr="00C77E1C">
              <w:rPr>
                <w:rFonts w:eastAsia="DengXian"/>
                <w:color w:val="000000"/>
                <w:sz w:val="22"/>
                <w:szCs w:val="22"/>
              </w:rPr>
              <w:t>WT vs. 12</w:t>
            </w:r>
          </w:p>
        </w:tc>
      </w:tr>
      <w:tr w:rsidR="00093ABB" w14:paraId="2F5731BD" w14:textId="77777777" w:rsidTr="00CF7284">
        <w:tc>
          <w:tcPr>
            <w:tcW w:w="1402" w:type="dxa"/>
            <w:vAlign w:val="center"/>
          </w:tcPr>
          <w:p w14:paraId="2238B37A" w14:textId="10C692B0" w:rsidR="00093ABB" w:rsidRPr="00C77E1C" w:rsidRDefault="00093ABB" w:rsidP="00CF7284">
            <w:pPr>
              <w:pStyle w:val="SMcaption"/>
              <w:jc w:val="center"/>
            </w:pPr>
            <w:r w:rsidRPr="00C77E1C">
              <w:rPr>
                <w:rFonts w:eastAsia="DengXian"/>
                <w:color w:val="000000"/>
                <w:sz w:val="22"/>
                <w:szCs w:val="22"/>
              </w:rPr>
              <w:t>WT vs. 11</w:t>
            </w:r>
          </w:p>
        </w:tc>
        <w:tc>
          <w:tcPr>
            <w:tcW w:w="1286" w:type="dxa"/>
            <w:vAlign w:val="center"/>
          </w:tcPr>
          <w:p w14:paraId="744A08B6" w14:textId="4220A40F" w:rsidR="00093ABB" w:rsidRPr="00C77E1C" w:rsidRDefault="00093ABB" w:rsidP="00CF7284">
            <w:pPr>
              <w:pStyle w:val="SMcaption"/>
              <w:jc w:val="center"/>
            </w:pPr>
            <w:r w:rsidRPr="00C77E1C">
              <w:rPr>
                <w:rFonts w:eastAsia="DengXian"/>
                <w:color w:val="000000"/>
                <w:sz w:val="22"/>
                <w:szCs w:val="22"/>
              </w:rPr>
              <w:t>12428</w:t>
            </w:r>
          </w:p>
        </w:tc>
        <w:tc>
          <w:tcPr>
            <w:tcW w:w="1702" w:type="dxa"/>
            <w:vAlign w:val="center"/>
          </w:tcPr>
          <w:p w14:paraId="573D3390" w14:textId="7942B7A0" w:rsidR="00093ABB" w:rsidRPr="00C77E1C" w:rsidRDefault="00093ABB" w:rsidP="00CF7284">
            <w:pPr>
              <w:pStyle w:val="SMcaption"/>
              <w:jc w:val="center"/>
            </w:pPr>
            <w:r w:rsidRPr="00C77E1C">
              <w:rPr>
                <w:rFonts w:eastAsia="DengXian"/>
                <w:color w:val="000000"/>
                <w:sz w:val="22"/>
                <w:szCs w:val="22"/>
              </w:rPr>
              <w:t>7975 to 16882</w:t>
            </w:r>
          </w:p>
        </w:tc>
        <w:tc>
          <w:tcPr>
            <w:tcW w:w="1134" w:type="dxa"/>
            <w:vAlign w:val="center"/>
          </w:tcPr>
          <w:p w14:paraId="61F0087B" w14:textId="0F8B6FB6"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50824979" w14:textId="734952E2"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31498B4A" w14:textId="5EFDAA07"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6D7151AC" w14:textId="2CF6200A" w:rsidR="00093ABB" w:rsidRPr="00C77E1C" w:rsidRDefault="00093ABB" w:rsidP="00CF7284">
            <w:pPr>
              <w:pStyle w:val="SMcaption"/>
              <w:jc w:val="center"/>
            </w:pPr>
            <w:r w:rsidRPr="00C77E1C">
              <w:rPr>
                <w:rFonts w:eastAsia="DengXian"/>
                <w:color w:val="000000"/>
                <w:sz w:val="22"/>
                <w:szCs w:val="22"/>
              </w:rPr>
              <w:t>WT vs. 11</w:t>
            </w:r>
          </w:p>
        </w:tc>
      </w:tr>
      <w:tr w:rsidR="00093ABB" w14:paraId="2936D99F" w14:textId="77777777" w:rsidTr="00CF7284">
        <w:tc>
          <w:tcPr>
            <w:tcW w:w="1402" w:type="dxa"/>
            <w:vAlign w:val="center"/>
          </w:tcPr>
          <w:p w14:paraId="6900A435" w14:textId="7937D8A6" w:rsidR="00093ABB" w:rsidRPr="00C77E1C" w:rsidRDefault="00093ABB" w:rsidP="00CF7284">
            <w:pPr>
              <w:pStyle w:val="SMcaption"/>
              <w:jc w:val="center"/>
            </w:pPr>
            <w:r w:rsidRPr="00C77E1C">
              <w:rPr>
                <w:rFonts w:eastAsia="DengXian"/>
                <w:color w:val="000000"/>
                <w:sz w:val="22"/>
                <w:szCs w:val="22"/>
              </w:rPr>
              <w:t>WT vs. 10</w:t>
            </w:r>
          </w:p>
        </w:tc>
        <w:tc>
          <w:tcPr>
            <w:tcW w:w="1286" w:type="dxa"/>
            <w:vAlign w:val="center"/>
          </w:tcPr>
          <w:p w14:paraId="58A862FD" w14:textId="30CA8B58" w:rsidR="00093ABB" w:rsidRPr="00C77E1C" w:rsidRDefault="00093ABB" w:rsidP="00CF7284">
            <w:pPr>
              <w:pStyle w:val="SMcaption"/>
              <w:jc w:val="center"/>
            </w:pPr>
            <w:r w:rsidRPr="00C77E1C">
              <w:rPr>
                <w:rFonts w:eastAsia="DengXian"/>
                <w:color w:val="000000"/>
                <w:sz w:val="22"/>
                <w:szCs w:val="22"/>
              </w:rPr>
              <w:t>8191</w:t>
            </w:r>
          </w:p>
        </w:tc>
        <w:tc>
          <w:tcPr>
            <w:tcW w:w="1702" w:type="dxa"/>
            <w:vAlign w:val="center"/>
          </w:tcPr>
          <w:p w14:paraId="4EEA66AA" w14:textId="65507D91" w:rsidR="00093ABB" w:rsidRPr="00C77E1C" w:rsidRDefault="00093ABB" w:rsidP="00CF7284">
            <w:pPr>
              <w:pStyle w:val="SMcaption"/>
              <w:jc w:val="center"/>
            </w:pPr>
            <w:r w:rsidRPr="00C77E1C">
              <w:rPr>
                <w:rFonts w:eastAsia="DengXian"/>
                <w:color w:val="000000"/>
                <w:sz w:val="22"/>
                <w:szCs w:val="22"/>
              </w:rPr>
              <w:t>3737 to 12644</w:t>
            </w:r>
          </w:p>
        </w:tc>
        <w:tc>
          <w:tcPr>
            <w:tcW w:w="1134" w:type="dxa"/>
            <w:vAlign w:val="center"/>
          </w:tcPr>
          <w:p w14:paraId="11717109" w14:textId="5BEE1245"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480A219D" w14:textId="573FBECD"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47B8587B" w14:textId="4387A13A"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0627355D" w14:textId="6E7F6145" w:rsidR="00093ABB" w:rsidRPr="00C77E1C" w:rsidRDefault="00093ABB" w:rsidP="00CF7284">
            <w:pPr>
              <w:pStyle w:val="SMcaption"/>
              <w:jc w:val="center"/>
            </w:pPr>
            <w:r w:rsidRPr="00C77E1C">
              <w:rPr>
                <w:rFonts w:eastAsia="DengXian"/>
                <w:color w:val="000000"/>
                <w:sz w:val="22"/>
                <w:szCs w:val="22"/>
              </w:rPr>
              <w:t>WT vs. 10</w:t>
            </w:r>
          </w:p>
        </w:tc>
      </w:tr>
      <w:tr w:rsidR="00093ABB" w14:paraId="59104350" w14:textId="77777777" w:rsidTr="00CF7284">
        <w:tc>
          <w:tcPr>
            <w:tcW w:w="1402" w:type="dxa"/>
            <w:vAlign w:val="center"/>
          </w:tcPr>
          <w:p w14:paraId="5E8AC8B6" w14:textId="27C395C5" w:rsidR="00093ABB" w:rsidRPr="00C77E1C" w:rsidRDefault="00093ABB" w:rsidP="00CF7284">
            <w:pPr>
              <w:pStyle w:val="SMcaption"/>
              <w:jc w:val="center"/>
            </w:pPr>
            <w:r w:rsidRPr="00C77E1C">
              <w:rPr>
                <w:rFonts w:eastAsia="DengXian"/>
                <w:color w:val="000000"/>
                <w:sz w:val="22"/>
                <w:szCs w:val="22"/>
              </w:rPr>
              <w:t>WT vs. 9</w:t>
            </w:r>
          </w:p>
        </w:tc>
        <w:tc>
          <w:tcPr>
            <w:tcW w:w="1286" w:type="dxa"/>
            <w:vAlign w:val="center"/>
          </w:tcPr>
          <w:p w14:paraId="0D42D97E" w14:textId="6D296CAC" w:rsidR="00093ABB" w:rsidRPr="00C77E1C" w:rsidRDefault="00093ABB" w:rsidP="00CF7284">
            <w:pPr>
              <w:pStyle w:val="SMcaption"/>
              <w:jc w:val="center"/>
            </w:pPr>
            <w:r w:rsidRPr="00C77E1C">
              <w:rPr>
                <w:rFonts w:eastAsia="DengXian"/>
                <w:color w:val="000000"/>
                <w:sz w:val="22"/>
                <w:szCs w:val="22"/>
              </w:rPr>
              <w:t>6631</w:t>
            </w:r>
          </w:p>
        </w:tc>
        <w:tc>
          <w:tcPr>
            <w:tcW w:w="1702" w:type="dxa"/>
            <w:vAlign w:val="center"/>
          </w:tcPr>
          <w:p w14:paraId="589E756A" w14:textId="693AFD4A" w:rsidR="00093ABB" w:rsidRPr="00C77E1C" w:rsidRDefault="00093ABB" w:rsidP="00CF7284">
            <w:pPr>
              <w:pStyle w:val="SMcaption"/>
              <w:jc w:val="center"/>
            </w:pPr>
            <w:r w:rsidRPr="00C77E1C">
              <w:rPr>
                <w:rFonts w:eastAsia="DengXian"/>
                <w:color w:val="000000"/>
                <w:sz w:val="22"/>
                <w:szCs w:val="22"/>
              </w:rPr>
              <w:t>2178 to 11084</w:t>
            </w:r>
          </w:p>
        </w:tc>
        <w:tc>
          <w:tcPr>
            <w:tcW w:w="1134" w:type="dxa"/>
            <w:vAlign w:val="center"/>
          </w:tcPr>
          <w:p w14:paraId="520B37A7" w14:textId="1713F500"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1362DAD6" w14:textId="73AAB0CD"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5271FD10" w14:textId="764DA453" w:rsidR="00093ABB" w:rsidRPr="00C77E1C" w:rsidRDefault="00093ABB" w:rsidP="00CF7284">
            <w:pPr>
              <w:pStyle w:val="SMcaption"/>
              <w:jc w:val="center"/>
            </w:pPr>
            <w:r w:rsidRPr="00C77E1C">
              <w:rPr>
                <w:rFonts w:eastAsia="DengXian"/>
                <w:color w:val="000000"/>
                <w:sz w:val="22"/>
                <w:szCs w:val="22"/>
              </w:rPr>
              <w:t>0.0008</w:t>
            </w:r>
          </w:p>
        </w:tc>
        <w:tc>
          <w:tcPr>
            <w:tcW w:w="1417" w:type="dxa"/>
            <w:vAlign w:val="center"/>
          </w:tcPr>
          <w:p w14:paraId="7A0626ED" w14:textId="15556A3B" w:rsidR="00093ABB" w:rsidRPr="00C77E1C" w:rsidRDefault="00093ABB" w:rsidP="00CF7284">
            <w:pPr>
              <w:pStyle w:val="SMcaption"/>
              <w:jc w:val="center"/>
            </w:pPr>
            <w:r w:rsidRPr="00C77E1C">
              <w:rPr>
                <w:rFonts w:eastAsia="DengXian"/>
                <w:color w:val="000000"/>
                <w:sz w:val="22"/>
                <w:szCs w:val="22"/>
              </w:rPr>
              <w:t>WT vs. 9</w:t>
            </w:r>
          </w:p>
        </w:tc>
      </w:tr>
      <w:tr w:rsidR="00093ABB" w14:paraId="0807693E" w14:textId="77777777" w:rsidTr="00CF7284">
        <w:tc>
          <w:tcPr>
            <w:tcW w:w="1402" w:type="dxa"/>
            <w:vAlign w:val="center"/>
          </w:tcPr>
          <w:p w14:paraId="14BD7722" w14:textId="08D90DBD" w:rsidR="00093ABB" w:rsidRPr="00C77E1C" w:rsidRDefault="00093ABB" w:rsidP="00CF7284">
            <w:pPr>
              <w:pStyle w:val="SMcaption"/>
              <w:jc w:val="center"/>
            </w:pPr>
            <w:r w:rsidRPr="00C77E1C">
              <w:rPr>
                <w:rFonts w:eastAsia="DengXian"/>
                <w:color w:val="000000"/>
                <w:sz w:val="22"/>
                <w:szCs w:val="22"/>
              </w:rPr>
              <w:t>WT vs. 8</w:t>
            </w:r>
          </w:p>
        </w:tc>
        <w:tc>
          <w:tcPr>
            <w:tcW w:w="1286" w:type="dxa"/>
            <w:vAlign w:val="center"/>
          </w:tcPr>
          <w:p w14:paraId="43902121" w14:textId="4C7797FE" w:rsidR="00093ABB" w:rsidRPr="00C77E1C" w:rsidRDefault="00093ABB" w:rsidP="00CF7284">
            <w:pPr>
              <w:pStyle w:val="SMcaption"/>
              <w:jc w:val="center"/>
            </w:pPr>
            <w:r w:rsidRPr="00C77E1C">
              <w:rPr>
                <w:rFonts w:eastAsia="DengXian"/>
                <w:color w:val="000000"/>
                <w:sz w:val="22"/>
                <w:szCs w:val="22"/>
              </w:rPr>
              <w:t>9634</w:t>
            </w:r>
          </w:p>
        </w:tc>
        <w:tc>
          <w:tcPr>
            <w:tcW w:w="1702" w:type="dxa"/>
            <w:vAlign w:val="center"/>
          </w:tcPr>
          <w:p w14:paraId="0B53B74C" w14:textId="230ECCFB" w:rsidR="00093ABB" w:rsidRPr="00C77E1C" w:rsidRDefault="00093ABB" w:rsidP="00CF7284">
            <w:pPr>
              <w:pStyle w:val="SMcaption"/>
              <w:jc w:val="center"/>
            </w:pPr>
            <w:r w:rsidRPr="00C77E1C">
              <w:rPr>
                <w:rFonts w:eastAsia="DengXian"/>
                <w:color w:val="000000"/>
                <w:sz w:val="22"/>
                <w:szCs w:val="22"/>
              </w:rPr>
              <w:t>5180 to 14087</w:t>
            </w:r>
          </w:p>
        </w:tc>
        <w:tc>
          <w:tcPr>
            <w:tcW w:w="1134" w:type="dxa"/>
            <w:vAlign w:val="center"/>
          </w:tcPr>
          <w:p w14:paraId="25AB9CF4" w14:textId="09DA8DA2"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43B0F4E9" w14:textId="2078282A"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76B0784A" w14:textId="3CA9A275"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6B03B36E" w14:textId="09F0B6E6" w:rsidR="00093ABB" w:rsidRPr="00C77E1C" w:rsidRDefault="00093ABB" w:rsidP="00CF7284">
            <w:pPr>
              <w:pStyle w:val="SMcaption"/>
              <w:jc w:val="center"/>
            </w:pPr>
            <w:r w:rsidRPr="00C77E1C">
              <w:rPr>
                <w:rFonts w:eastAsia="DengXian"/>
                <w:color w:val="000000"/>
                <w:sz w:val="22"/>
                <w:szCs w:val="22"/>
              </w:rPr>
              <w:t>WT vs. 8</w:t>
            </w:r>
          </w:p>
        </w:tc>
      </w:tr>
      <w:tr w:rsidR="00093ABB" w14:paraId="02A17256" w14:textId="77777777" w:rsidTr="00CF7284">
        <w:tc>
          <w:tcPr>
            <w:tcW w:w="1402" w:type="dxa"/>
            <w:vAlign w:val="center"/>
          </w:tcPr>
          <w:p w14:paraId="141DD493" w14:textId="72A5419C" w:rsidR="00093ABB" w:rsidRPr="00C77E1C" w:rsidRDefault="00093ABB" w:rsidP="00CF7284">
            <w:pPr>
              <w:pStyle w:val="SMcaption"/>
              <w:jc w:val="center"/>
            </w:pPr>
            <w:r w:rsidRPr="00C77E1C">
              <w:rPr>
                <w:rFonts w:eastAsia="DengXian"/>
                <w:color w:val="000000"/>
                <w:sz w:val="22"/>
                <w:szCs w:val="22"/>
              </w:rPr>
              <w:t>WT vs. 7</w:t>
            </w:r>
          </w:p>
        </w:tc>
        <w:tc>
          <w:tcPr>
            <w:tcW w:w="1286" w:type="dxa"/>
            <w:vAlign w:val="center"/>
          </w:tcPr>
          <w:p w14:paraId="5770BA15" w14:textId="33712E08" w:rsidR="00093ABB" w:rsidRPr="00C77E1C" w:rsidRDefault="00093ABB" w:rsidP="00CF7284">
            <w:pPr>
              <w:pStyle w:val="SMcaption"/>
              <w:jc w:val="center"/>
            </w:pPr>
            <w:r w:rsidRPr="00C77E1C">
              <w:rPr>
                <w:rFonts w:eastAsia="DengXian"/>
                <w:color w:val="000000"/>
                <w:sz w:val="22"/>
                <w:szCs w:val="22"/>
              </w:rPr>
              <w:t>5740</w:t>
            </w:r>
          </w:p>
        </w:tc>
        <w:tc>
          <w:tcPr>
            <w:tcW w:w="1702" w:type="dxa"/>
            <w:vAlign w:val="center"/>
          </w:tcPr>
          <w:p w14:paraId="1A9F97B1" w14:textId="17FFA84C" w:rsidR="00093ABB" w:rsidRPr="00C77E1C" w:rsidRDefault="00093ABB" w:rsidP="00CF7284">
            <w:pPr>
              <w:pStyle w:val="SMcaption"/>
              <w:jc w:val="center"/>
            </w:pPr>
            <w:r w:rsidRPr="00C77E1C">
              <w:rPr>
                <w:rFonts w:eastAsia="DengXian"/>
                <w:color w:val="000000"/>
                <w:sz w:val="22"/>
                <w:szCs w:val="22"/>
              </w:rPr>
              <w:t>1287 to 10193</w:t>
            </w:r>
          </w:p>
        </w:tc>
        <w:tc>
          <w:tcPr>
            <w:tcW w:w="1134" w:type="dxa"/>
            <w:vAlign w:val="center"/>
          </w:tcPr>
          <w:p w14:paraId="778B0F87" w14:textId="45E838B6"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2CDFB105" w14:textId="78D4746E"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1C96D3C7" w14:textId="0983A9C2" w:rsidR="00093ABB" w:rsidRPr="00C77E1C" w:rsidRDefault="00093ABB" w:rsidP="00CF7284">
            <w:pPr>
              <w:pStyle w:val="SMcaption"/>
              <w:jc w:val="center"/>
            </w:pPr>
            <w:r w:rsidRPr="00C77E1C">
              <w:rPr>
                <w:rFonts w:eastAsia="DengXian"/>
                <w:color w:val="000000"/>
                <w:sz w:val="22"/>
                <w:szCs w:val="22"/>
              </w:rPr>
              <w:t>0.0047</w:t>
            </w:r>
          </w:p>
        </w:tc>
        <w:tc>
          <w:tcPr>
            <w:tcW w:w="1417" w:type="dxa"/>
            <w:vAlign w:val="center"/>
          </w:tcPr>
          <w:p w14:paraId="61472D4B" w14:textId="48D2F662" w:rsidR="00093ABB" w:rsidRPr="00C77E1C" w:rsidRDefault="00093ABB" w:rsidP="00CF7284">
            <w:pPr>
              <w:pStyle w:val="SMcaption"/>
              <w:jc w:val="center"/>
            </w:pPr>
            <w:r w:rsidRPr="00C77E1C">
              <w:rPr>
                <w:rFonts w:eastAsia="DengXian"/>
                <w:color w:val="000000"/>
                <w:sz w:val="22"/>
                <w:szCs w:val="22"/>
              </w:rPr>
              <w:t>WT vs. 7</w:t>
            </w:r>
          </w:p>
        </w:tc>
      </w:tr>
      <w:tr w:rsidR="00093ABB" w14:paraId="61F690EE" w14:textId="77777777" w:rsidTr="00CF7284">
        <w:tc>
          <w:tcPr>
            <w:tcW w:w="1402" w:type="dxa"/>
            <w:vAlign w:val="center"/>
          </w:tcPr>
          <w:p w14:paraId="50143233" w14:textId="6042D90D" w:rsidR="00093ABB" w:rsidRPr="00C77E1C" w:rsidRDefault="00093ABB" w:rsidP="00CF7284">
            <w:pPr>
              <w:pStyle w:val="SMcaption"/>
              <w:jc w:val="center"/>
            </w:pPr>
            <w:r w:rsidRPr="00C77E1C">
              <w:rPr>
                <w:rFonts w:eastAsia="DengXian"/>
                <w:color w:val="000000"/>
                <w:sz w:val="22"/>
                <w:szCs w:val="22"/>
              </w:rPr>
              <w:t>WT vs. 6</w:t>
            </w:r>
          </w:p>
        </w:tc>
        <w:tc>
          <w:tcPr>
            <w:tcW w:w="1286" w:type="dxa"/>
            <w:vAlign w:val="center"/>
          </w:tcPr>
          <w:p w14:paraId="31D6A43F" w14:textId="6FFA21B9" w:rsidR="00093ABB" w:rsidRPr="00C77E1C" w:rsidRDefault="00093ABB" w:rsidP="00CF7284">
            <w:pPr>
              <w:pStyle w:val="SMcaption"/>
              <w:jc w:val="center"/>
            </w:pPr>
            <w:r w:rsidRPr="00C77E1C">
              <w:rPr>
                <w:rFonts w:eastAsia="DengXian"/>
                <w:color w:val="000000"/>
                <w:sz w:val="22"/>
                <w:szCs w:val="22"/>
              </w:rPr>
              <w:t>8209</w:t>
            </w:r>
          </w:p>
        </w:tc>
        <w:tc>
          <w:tcPr>
            <w:tcW w:w="1702" w:type="dxa"/>
            <w:vAlign w:val="center"/>
          </w:tcPr>
          <w:p w14:paraId="1267D6F0" w14:textId="69ECB043" w:rsidR="00093ABB" w:rsidRPr="00C77E1C" w:rsidRDefault="00093ABB" w:rsidP="00CF7284">
            <w:pPr>
              <w:pStyle w:val="SMcaption"/>
              <w:jc w:val="center"/>
            </w:pPr>
            <w:r w:rsidRPr="00C77E1C">
              <w:rPr>
                <w:rFonts w:eastAsia="DengXian"/>
                <w:color w:val="000000"/>
                <w:sz w:val="22"/>
                <w:szCs w:val="22"/>
              </w:rPr>
              <w:t>3755 to 12662</w:t>
            </w:r>
          </w:p>
        </w:tc>
        <w:tc>
          <w:tcPr>
            <w:tcW w:w="1134" w:type="dxa"/>
            <w:vAlign w:val="center"/>
          </w:tcPr>
          <w:p w14:paraId="34AD64B1" w14:textId="3832F67F"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7AFCBA48" w14:textId="16273F28"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4C835025" w14:textId="7AAE8CE9"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64A67C2C" w14:textId="7F8DC48D" w:rsidR="00093ABB" w:rsidRPr="00C77E1C" w:rsidRDefault="00093ABB" w:rsidP="00CF7284">
            <w:pPr>
              <w:pStyle w:val="SMcaption"/>
              <w:jc w:val="center"/>
            </w:pPr>
            <w:r w:rsidRPr="00C77E1C">
              <w:rPr>
                <w:rFonts w:eastAsia="DengXian"/>
                <w:color w:val="000000"/>
                <w:sz w:val="22"/>
                <w:szCs w:val="22"/>
              </w:rPr>
              <w:t>WT vs. 6</w:t>
            </w:r>
          </w:p>
        </w:tc>
      </w:tr>
      <w:tr w:rsidR="00093ABB" w14:paraId="7105A2D9" w14:textId="77777777" w:rsidTr="00CF7284">
        <w:tc>
          <w:tcPr>
            <w:tcW w:w="1402" w:type="dxa"/>
            <w:vAlign w:val="center"/>
          </w:tcPr>
          <w:p w14:paraId="008EC7E7" w14:textId="7CBA4696" w:rsidR="00093ABB" w:rsidRPr="00C77E1C" w:rsidRDefault="00093ABB" w:rsidP="00CF7284">
            <w:pPr>
              <w:pStyle w:val="SMcaption"/>
              <w:jc w:val="center"/>
            </w:pPr>
            <w:r w:rsidRPr="00C77E1C">
              <w:rPr>
                <w:rFonts w:eastAsia="DengXian"/>
                <w:color w:val="000000"/>
                <w:sz w:val="22"/>
                <w:szCs w:val="22"/>
              </w:rPr>
              <w:t>WT vs. 5</w:t>
            </w:r>
          </w:p>
        </w:tc>
        <w:tc>
          <w:tcPr>
            <w:tcW w:w="1286" w:type="dxa"/>
            <w:vAlign w:val="center"/>
          </w:tcPr>
          <w:p w14:paraId="009790A2" w14:textId="3DB35967" w:rsidR="00093ABB" w:rsidRPr="00C77E1C" w:rsidRDefault="00093ABB" w:rsidP="00CF7284">
            <w:pPr>
              <w:pStyle w:val="SMcaption"/>
              <w:jc w:val="center"/>
            </w:pPr>
            <w:r w:rsidRPr="00C77E1C">
              <w:rPr>
                <w:rFonts w:eastAsia="DengXian"/>
                <w:color w:val="000000"/>
                <w:sz w:val="22"/>
                <w:szCs w:val="22"/>
              </w:rPr>
              <w:t>4332</w:t>
            </w:r>
          </w:p>
        </w:tc>
        <w:tc>
          <w:tcPr>
            <w:tcW w:w="1702" w:type="dxa"/>
            <w:vAlign w:val="center"/>
          </w:tcPr>
          <w:p w14:paraId="519454AB" w14:textId="24799E7C" w:rsidR="00093ABB" w:rsidRPr="00C77E1C" w:rsidRDefault="00093ABB" w:rsidP="00CF7284">
            <w:pPr>
              <w:pStyle w:val="SMcaption"/>
              <w:jc w:val="center"/>
            </w:pPr>
            <w:r w:rsidRPr="00C77E1C">
              <w:rPr>
                <w:rFonts w:eastAsia="DengXian"/>
                <w:color w:val="000000"/>
                <w:sz w:val="22"/>
                <w:szCs w:val="22"/>
              </w:rPr>
              <w:t>-121.4 to 8785</w:t>
            </w:r>
          </w:p>
        </w:tc>
        <w:tc>
          <w:tcPr>
            <w:tcW w:w="1134" w:type="dxa"/>
            <w:vAlign w:val="center"/>
          </w:tcPr>
          <w:p w14:paraId="428103D7" w14:textId="68C1BB42" w:rsidR="00093ABB" w:rsidRPr="00C77E1C" w:rsidRDefault="00093ABB" w:rsidP="00CF7284">
            <w:pPr>
              <w:pStyle w:val="SMcaption"/>
              <w:jc w:val="center"/>
            </w:pPr>
            <w:r w:rsidRPr="00C77E1C">
              <w:rPr>
                <w:rFonts w:eastAsia="DengXian"/>
                <w:color w:val="000000"/>
                <w:sz w:val="22"/>
                <w:szCs w:val="22"/>
              </w:rPr>
              <w:t>No</w:t>
            </w:r>
          </w:p>
        </w:tc>
        <w:tc>
          <w:tcPr>
            <w:tcW w:w="1275" w:type="dxa"/>
            <w:vAlign w:val="center"/>
          </w:tcPr>
          <w:p w14:paraId="6A7D26EB" w14:textId="6B39C65D" w:rsidR="00093ABB" w:rsidRPr="00C77E1C" w:rsidRDefault="00093ABB" w:rsidP="00CF7284">
            <w:pPr>
              <w:pStyle w:val="SMcaption"/>
              <w:jc w:val="center"/>
            </w:pPr>
            <w:r w:rsidRPr="00C77E1C">
              <w:rPr>
                <w:rFonts w:eastAsia="DengXian"/>
                <w:color w:val="000000"/>
                <w:sz w:val="22"/>
                <w:szCs w:val="22"/>
              </w:rPr>
              <w:t>ns</w:t>
            </w:r>
          </w:p>
        </w:tc>
        <w:tc>
          <w:tcPr>
            <w:tcW w:w="1134" w:type="dxa"/>
            <w:vAlign w:val="center"/>
          </w:tcPr>
          <w:p w14:paraId="5E4B0114" w14:textId="227BD380" w:rsidR="00093ABB" w:rsidRPr="00C77E1C" w:rsidRDefault="00093ABB" w:rsidP="00CF7284">
            <w:pPr>
              <w:pStyle w:val="SMcaption"/>
              <w:jc w:val="center"/>
            </w:pPr>
            <w:r w:rsidRPr="00C77E1C">
              <w:rPr>
                <w:rFonts w:eastAsia="DengXian"/>
                <w:color w:val="000000"/>
                <w:sz w:val="22"/>
                <w:szCs w:val="22"/>
              </w:rPr>
              <w:t>0.0611</w:t>
            </w:r>
          </w:p>
        </w:tc>
        <w:tc>
          <w:tcPr>
            <w:tcW w:w="1417" w:type="dxa"/>
            <w:vAlign w:val="center"/>
          </w:tcPr>
          <w:p w14:paraId="7E7531D5" w14:textId="1132E1F4" w:rsidR="00093ABB" w:rsidRPr="00C77E1C" w:rsidRDefault="00093ABB" w:rsidP="00CF7284">
            <w:pPr>
              <w:pStyle w:val="SMcaption"/>
              <w:jc w:val="center"/>
            </w:pPr>
            <w:r w:rsidRPr="00C77E1C">
              <w:rPr>
                <w:rFonts w:eastAsia="DengXian"/>
                <w:color w:val="000000"/>
                <w:sz w:val="22"/>
                <w:szCs w:val="22"/>
              </w:rPr>
              <w:t>WT vs. 5</w:t>
            </w:r>
          </w:p>
        </w:tc>
      </w:tr>
      <w:tr w:rsidR="00093ABB" w14:paraId="16AD5BDB" w14:textId="77777777" w:rsidTr="00CF7284">
        <w:tc>
          <w:tcPr>
            <w:tcW w:w="1402" w:type="dxa"/>
            <w:vAlign w:val="center"/>
          </w:tcPr>
          <w:p w14:paraId="3F08F002" w14:textId="6813120C" w:rsidR="00093ABB" w:rsidRPr="00C77E1C" w:rsidRDefault="00093ABB" w:rsidP="00CF7284">
            <w:pPr>
              <w:pStyle w:val="SMcaption"/>
              <w:jc w:val="center"/>
            </w:pPr>
            <w:r w:rsidRPr="00C77E1C">
              <w:rPr>
                <w:rFonts w:eastAsia="DengXian"/>
                <w:color w:val="000000"/>
                <w:sz w:val="22"/>
                <w:szCs w:val="22"/>
              </w:rPr>
              <w:t>WT vs. 4</w:t>
            </w:r>
          </w:p>
        </w:tc>
        <w:tc>
          <w:tcPr>
            <w:tcW w:w="1286" w:type="dxa"/>
            <w:vAlign w:val="center"/>
          </w:tcPr>
          <w:p w14:paraId="54EC5E0F" w14:textId="1E3D98B3" w:rsidR="00093ABB" w:rsidRPr="00C77E1C" w:rsidRDefault="00093ABB" w:rsidP="00CF7284">
            <w:pPr>
              <w:pStyle w:val="SMcaption"/>
              <w:jc w:val="center"/>
            </w:pPr>
            <w:r w:rsidRPr="00C77E1C">
              <w:rPr>
                <w:rFonts w:eastAsia="DengXian"/>
                <w:color w:val="000000"/>
                <w:sz w:val="22"/>
                <w:szCs w:val="22"/>
              </w:rPr>
              <w:t>20022</w:t>
            </w:r>
          </w:p>
        </w:tc>
        <w:tc>
          <w:tcPr>
            <w:tcW w:w="1702" w:type="dxa"/>
            <w:vAlign w:val="center"/>
          </w:tcPr>
          <w:p w14:paraId="0AE13D6B" w14:textId="3C17C70C" w:rsidR="00093ABB" w:rsidRPr="00C77E1C" w:rsidRDefault="00093ABB" w:rsidP="00CF7284">
            <w:pPr>
              <w:pStyle w:val="SMcaption"/>
              <w:jc w:val="center"/>
            </w:pPr>
            <w:r w:rsidRPr="00C77E1C">
              <w:rPr>
                <w:rFonts w:eastAsia="DengXian"/>
                <w:color w:val="000000"/>
                <w:sz w:val="22"/>
                <w:szCs w:val="22"/>
              </w:rPr>
              <w:t>15568 to 24475</w:t>
            </w:r>
          </w:p>
        </w:tc>
        <w:tc>
          <w:tcPr>
            <w:tcW w:w="1134" w:type="dxa"/>
            <w:vAlign w:val="center"/>
          </w:tcPr>
          <w:p w14:paraId="7DFDEEC9" w14:textId="773BDDCA"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11BE88B6" w14:textId="4EB884B2"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558F72FA" w14:textId="17C77350"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7B3AB7E2" w14:textId="3EA85058" w:rsidR="00093ABB" w:rsidRPr="00C77E1C" w:rsidRDefault="00093ABB" w:rsidP="00CF7284">
            <w:pPr>
              <w:pStyle w:val="SMcaption"/>
              <w:jc w:val="center"/>
            </w:pPr>
            <w:r w:rsidRPr="00C77E1C">
              <w:rPr>
                <w:rFonts w:eastAsia="DengXian"/>
                <w:color w:val="000000"/>
                <w:sz w:val="22"/>
                <w:szCs w:val="22"/>
              </w:rPr>
              <w:t>WT vs. 4</w:t>
            </w:r>
          </w:p>
        </w:tc>
      </w:tr>
      <w:tr w:rsidR="00093ABB" w14:paraId="33263791" w14:textId="77777777" w:rsidTr="00CF7284">
        <w:tc>
          <w:tcPr>
            <w:tcW w:w="1402" w:type="dxa"/>
            <w:vAlign w:val="center"/>
          </w:tcPr>
          <w:p w14:paraId="6A920BB5" w14:textId="5A1F0EB8" w:rsidR="00093ABB" w:rsidRPr="00C77E1C" w:rsidRDefault="00093ABB" w:rsidP="00CF7284">
            <w:pPr>
              <w:pStyle w:val="SMcaption"/>
              <w:jc w:val="center"/>
            </w:pPr>
            <w:r w:rsidRPr="00C77E1C">
              <w:rPr>
                <w:rFonts w:eastAsia="DengXian"/>
                <w:color w:val="000000"/>
                <w:sz w:val="22"/>
                <w:szCs w:val="22"/>
              </w:rPr>
              <w:t>WT vs. 3</w:t>
            </w:r>
          </w:p>
        </w:tc>
        <w:tc>
          <w:tcPr>
            <w:tcW w:w="1286" w:type="dxa"/>
            <w:vAlign w:val="center"/>
          </w:tcPr>
          <w:p w14:paraId="7FD81237" w14:textId="57BC43A7" w:rsidR="00093ABB" w:rsidRPr="00C77E1C" w:rsidRDefault="00093ABB" w:rsidP="00CF7284">
            <w:pPr>
              <w:pStyle w:val="SMcaption"/>
              <w:jc w:val="center"/>
            </w:pPr>
            <w:r w:rsidRPr="00C77E1C">
              <w:rPr>
                <w:rFonts w:eastAsia="DengXian"/>
                <w:color w:val="000000"/>
                <w:sz w:val="22"/>
                <w:szCs w:val="22"/>
              </w:rPr>
              <w:t>16006</w:t>
            </w:r>
          </w:p>
        </w:tc>
        <w:tc>
          <w:tcPr>
            <w:tcW w:w="1702" w:type="dxa"/>
            <w:vAlign w:val="center"/>
          </w:tcPr>
          <w:p w14:paraId="1F3FC4AA" w14:textId="6C7C54A7" w:rsidR="00093ABB" w:rsidRPr="00C77E1C" w:rsidRDefault="00093ABB" w:rsidP="00CF7284">
            <w:pPr>
              <w:pStyle w:val="SMcaption"/>
              <w:jc w:val="center"/>
            </w:pPr>
            <w:r w:rsidRPr="00C77E1C">
              <w:rPr>
                <w:rFonts w:eastAsia="DengXian"/>
                <w:color w:val="000000"/>
                <w:sz w:val="22"/>
                <w:szCs w:val="22"/>
              </w:rPr>
              <w:t>11553 to 20459</w:t>
            </w:r>
          </w:p>
        </w:tc>
        <w:tc>
          <w:tcPr>
            <w:tcW w:w="1134" w:type="dxa"/>
            <w:vAlign w:val="center"/>
          </w:tcPr>
          <w:p w14:paraId="6C686AD2" w14:textId="78C87596"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7CD6FBE9" w14:textId="3D54037D"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5E8B2323" w14:textId="5B169FF6"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1ACFDB8C" w14:textId="74847F02" w:rsidR="00093ABB" w:rsidRPr="00C77E1C" w:rsidRDefault="00093ABB" w:rsidP="00CF7284">
            <w:pPr>
              <w:pStyle w:val="SMcaption"/>
              <w:jc w:val="center"/>
            </w:pPr>
            <w:r w:rsidRPr="00C77E1C">
              <w:rPr>
                <w:rFonts w:eastAsia="DengXian"/>
                <w:color w:val="000000"/>
                <w:sz w:val="22"/>
                <w:szCs w:val="22"/>
              </w:rPr>
              <w:t>WT vs. 3</w:t>
            </w:r>
          </w:p>
        </w:tc>
      </w:tr>
      <w:tr w:rsidR="00093ABB" w14:paraId="63D82C55" w14:textId="77777777" w:rsidTr="00CF7284">
        <w:tc>
          <w:tcPr>
            <w:tcW w:w="1402" w:type="dxa"/>
            <w:vAlign w:val="center"/>
          </w:tcPr>
          <w:p w14:paraId="6EA8D719" w14:textId="1A096B96" w:rsidR="00093ABB" w:rsidRPr="00C77E1C" w:rsidRDefault="00093ABB" w:rsidP="00CF7284">
            <w:pPr>
              <w:pStyle w:val="SMcaption"/>
              <w:jc w:val="center"/>
            </w:pPr>
            <w:r w:rsidRPr="00C77E1C">
              <w:rPr>
                <w:rFonts w:eastAsia="DengXian"/>
                <w:color w:val="000000"/>
                <w:sz w:val="22"/>
                <w:szCs w:val="22"/>
              </w:rPr>
              <w:t>WT vs. 2</w:t>
            </w:r>
          </w:p>
        </w:tc>
        <w:tc>
          <w:tcPr>
            <w:tcW w:w="1286" w:type="dxa"/>
            <w:vAlign w:val="center"/>
          </w:tcPr>
          <w:p w14:paraId="5E50BB43" w14:textId="3671350E" w:rsidR="00093ABB" w:rsidRPr="00C77E1C" w:rsidRDefault="00093ABB" w:rsidP="00CF7284">
            <w:pPr>
              <w:pStyle w:val="SMcaption"/>
              <w:jc w:val="center"/>
            </w:pPr>
            <w:r w:rsidRPr="00C77E1C">
              <w:rPr>
                <w:rFonts w:eastAsia="DengXian"/>
                <w:color w:val="000000"/>
                <w:sz w:val="22"/>
                <w:szCs w:val="22"/>
              </w:rPr>
              <w:t>5410</w:t>
            </w:r>
          </w:p>
        </w:tc>
        <w:tc>
          <w:tcPr>
            <w:tcW w:w="1702" w:type="dxa"/>
            <w:vAlign w:val="center"/>
          </w:tcPr>
          <w:p w14:paraId="5A2CE9CE" w14:textId="300D3799" w:rsidR="00093ABB" w:rsidRPr="00C77E1C" w:rsidRDefault="00093ABB" w:rsidP="00CF7284">
            <w:pPr>
              <w:pStyle w:val="SMcaption"/>
              <w:jc w:val="center"/>
            </w:pPr>
            <w:r w:rsidRPr="00C77E1C">
              <w:rPr>
                <w:rFonts w:eastAsia="DengXian"/>
                <w:color w:val="000000"/>
                <w:sz w:val="22"/>
                <w:szCs w:val="22"/>
              </w:rPr>
              <w:t>956.9 to 9864</w:t>
            </w:r>
          </w:p>
        </w:tc>
        <w:tc>
          <w:tcPr>
            <w:tcW w:w="1134" w:type="dxa"/>
            <w:vAlign w:val="center"/>
          </w:tcPr>
          <w:p w14:paraId="08127655" w14:textId="061AB670"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47523CF9" w14:textId="49D58F99"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38F9E8BC" w14:textId="20F2C12B" w:rsidR="00093ABB" w:rsidRPr="00C77E1C" w:rsidRDefault="00093ABB" w:rsidP="00CF7284">
            <w:pPr>
              <w:pStyle w:val="SMcaption"/>
              <w:jc w:val="center"/>
            </w:pPr>
            <w:r w:rsidRPr="00C77E1C">
              <w:rPr>
                <w:rFonts w:eastAsia="DengXian"/>
                <w:color w:val="000000"/>
                <w:sz w:val="22"/>
                <w:szCs w:val="22"/>
              </w:rPr>
              <w:t>0.0089</w:t>
            </w:r>
          </w:p>
        </w:tc>
        <w:tc>
          <w:tcPr>
            <w:tcW w:w="1417" w:type="dxa"/>
            <w:vAlign w:val="center"/>
          </w:tcPr>
          <w:p w14:paraId="66624AB0" w14:textId="767116B5" w:rsidR="00093ABB" w:rsidRPr="00C77E1C" w:rsidRDefault="00093ABB" w:rsidP="00CF7284">
            <w:pPr>
              <w:pStyle w:val="SMcaption"/>
              <w:jc w:val="center"/>
            </w:pPr>
            <w:r w:rsidRPr="00C77E1C">
              <w:rPr>
                <w:rFonts w:eastAsia="DengXian"/>
                <w:color w:val="000000"/>
                <w:sz w:val="22"/>
                <w:szCs w:val="22"/>
              </w:rPr>
              <w:t>WT vs. 2</w:t>
            </w:r>
          </w:p>
        </w:tc>
      </w:tr>
      <w:tr w:rsidR="00093ABB" w14:paraId="5C0219D1" w14:textId="77777777" w:rsidTr="00CF7284">
        <w:tc>
          <w:tcPr>
            <w:tcW w:w="1402" w:type="dxa"/>
            <w:vAlign w:val="center"/>
          </w:tcPr>
          <w:p w14:paraId="1E307EBC" w14:textId="6B8106F3" w:rsidR="00093ABB" w:rsidRPr="00C77E1C" w:rsidRDefault="00093ABB" w:rsidP="00CF7284">
            <w:pPr>
              <w:pStyle w:val="SMcaption"/>
              <w:jc w:val="center"/>
            </w:pPr>
            <w:r w:rsidRPr="00C77E1C">
              <w:rPr>
                <w:rFonts w:eastAsia="DengXian"/>
                <w:color w:val="000000"/>
                <w:sz w:val="22"/>
                <w:szCs w:val="22"/>
              </w:rPr>
              <w:t>WT vs. 1</w:t>
            </w:r>
          </w:p>
        </w:tc>
        <w:tc>
          <w:tcPr>
            <w:tcW w:w="1286" w:type="dxa"/>
            <w:vAlign w:val="center"/>
          </w:tcPr>
          <w:p w14:paraId="457AA65F" w14:textId="5F5FE1D4" w:rsidR="00093ABB" w:rsidRPr="00C77E1C" w:rsidRDefault="00093ABB" w:rsidP="00CF7284">
            <w:pPr>
              <w:pStyle w:val="SMcaption"/>
              <w:jc w:val="center"/>
            </w:pPr>
            <w:r w:rsidRPr="00C77E1C">
              <w:rPr>
                <w:rFonts w:eastAsia="DengXian"/>
                <w:color w:val="000000"/>
                <w:sz w:val="22"/>
                <w:szCs w:val="22"/>
              </w:rPr>
              <w:t>16561</w:t>
            </w:r>
          </w:p>
        </w:tc>
        <w:tc>
          <w:tcPr>
            <w:tcW w:w="1702" w:type="dxa"/>
            <w:vAlign w:val="center"/>
          </w:tcPr>
          <w:p w14:paraId="0D4D6D92" w14:textId="7C6771F5" w:rsidR="00093ABB" w:rsidRPr="00C77E1C" w:rsidRDefault="00093ABB" w:rsidP="00CF7284">
            <w:pPr>
              <w:pStyle w:val="SMcaption"/>
              <w:jc w:val="center"/>
            </w:pPr>
            <w:r w:rsidRPr="00C77E1C">
              <w:rPr>
                <w:rFonts w:eastAsia="DengXian"/>
                <w:color w:val="000000"/>
                <w:sz w:val="22"/>
                <w:szCs w:val="22"/>
              </w:rPr>
              <w:t>12108 to 21015</w:t>
            </w:r>
          </w:p>
        </w:tc>
        <w:tc>
          <w:tcPr>
            <w:tcW w:w="1134" w:type="dxa"/>
            <w:vAlign w:val="center"/>
          </w:tcPr>
          <w:p w14:paraId="6E713275" w14:textId="278BAC15"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07A9AA18" w14:textId="345560A5"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12EF0A4D" w14:textId="4A696A90"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776AEC8F" w14:textId="4FF49961" w:rsidR="00093ABB" w:rsidRPr="00C77E1C" w:rsidRDefault="00093ABB" w:rsidP="00CF7284">
            <w:pPr>
              <w:pStyle w:val="SMcaption"/>
              <w:jc w:val="center"/>
            </w:pPr>
            <w:r w:rsidRPr="00C77E1C">
              <w:rPr>
                <w:rFonts w:eastAsia="DengXian"/>
                <w:color w:val="000000"/>
                <w:sz w:val="22"/>
                <w:szCs w:val="22"/>
              </w:rPr>
              <w:t>WT vs. 1</w:t>
            </w:r>
          </w:p>
        </w:tc>
      </w:tr>
      <w:tr w:rsidR="00093ABB" w14:paraId="0F07056B" w14:textId="77777777" w:rsidTr="00CF7284">
        <w:tc>
          <w:tcPr>
            <w:tcW w:w="1402" w:type="dxa"/>
            <w:vAlign w:val="center"/>
          </w:tcPr>
          <w:p w14:paraId="581FD139" w14:textId="75ACF6E0" w:rsidR="00093ABB" w:rsidRPr="00C77E1C" w:rsidRDefault="00093ABB" w:rsidP="00CF7284">
            <w:pPr>
              <w:pStyle w:val="SMcaption"/>
              <w:jc w:val="center"/>
            </w:pPr>
            <w:r w:rsidRPr="00C77E1C">
              <w:rPr>
                <w:rFonts w:eastAsia="DengXian"/>
                <w:color w:val="000000"/>
                <w:sz w:val="22"/>
                <w:szCs w:val="22"/>
              </w:rPr>
              <w:t>WT vs. NC</w:t>
            </w:r>
          </w:p>
        </w:tc>
        <w:tc>
          <w:tcPr>
            <w:tcW w:w="1286" w:type="dxa"/>
            <w:vAlign w:val="center"/>
          </w:tcPr>
          <w:p w14:paraId="57AA4B1A" w14:textId="6B7E3C5A" w:rsidR="00093ABB" w:rsidRPr="00C77E1C" w:rsidRDefault="00093ABB" w:rsidP="00CF7284">
            <w:pPr>
              <w:pStyle w:val="SMcaption"/>
              <w:jc w:val="center"/>
            </w:pPr>
            <w:r w:rsidRPr="00C77E1C">
              <w:rPr>
                <w:rFonts w:eastAsia="DengXian"/>
                <w:color w:val="000000"/>
                <w:sz w:val="22"/>
                <w:szCs w:val="22"/>
              </w:rPr>
              <w:t>31725</w:t>
            </w:r>
          </w:p>
        </w:tc>
        <w:tc>
          <w:tcPr>
            <w:tcW w:w="1702" w:type="dxa"/>
            <w:vAlign w:val="center"/>
          </w:tcPr>
          <w:p w14:paraId="3B1004A7" w14:textId="64DE3590" w:rsidR="00093ABB" w:rsidRPr="00C77E1C" w:rsidRDefault="00093ABB" w:rsidP="00CF7284">
            <w:pPr>
              <w:pStyle w:val="SMcaption"/>
              <w:jc w:val="center"/>
            </w:pPr>
            <w:r w:rsidRPr="00C77E1C">
              <w:rPr>
                <w:rFonts w:eastAsia="DengXian"/>
                <w:color w:val="000000"/>
                <w:sz w:val="22"/>
                <w:szCs w:val="22"/>
              </w:rPr>
              <w:t>27272 to 36178</w:t>
            </w:r>
          </w:p>
        </w:tc>
        <w:tc>
          <w:tcPr>
            <w:tcW w:w="1134" w:type="dxa"/>
            <w:vAlign w:val="center"/>
          </w:tcPr>
          <w:p w14:paraId="708F5D32" w14:textId="3BB9D2AB" w:rsidR="00093ABB" w:rsidRPr="00C77E1C" w:rsidRDefault="00093ABB" w:rsidP="00CF7284">
            <w:pPr>
              <w:pStyle w:val="SMcaption"/>
              <w:jc w:val="center"/>
            </w:pPr>
            <w:r w:rsidRPr="00C77E1C">
              <w:rPr>
                <w:rFonts w:eastAsia="DengXian"/>
                <w:color w:val="000000"/>
                <w:sz w:val="22"/>
                <w:szCs w:val="22"/>
              </w:rPr>
              <w:t>Yes</w:t>
            </w:r>
          </w:p>
        </w:tc>
        <w:tc>
          <w:tcPr>
            <w:tcW w:w="1275" w:type="dxa"/>
            <w:vAlign w:val="center"/>
          </w:tcPr>
          <w:p w14:paraId="46F741E6" w14:textId="62D3BF8A" w:rsidR="00093ABB" w:rsidRPr="00C77E1C" w:rsidRDefault="00093ABB" w:rsidP="00CF7284">
            <w:pPr>
              <w:pStyle w:val="SMcaption"/>
              <w:jc w:val="center"/>
            </w:pPr>
            <w:r w:rsidRPr="00C77E1C">
              <w:rPr>
                <w:rFonts w:eastAsia="DengXian"/>
                <w:color w:val="000000"/>
                <w:sz w:val="22"/>
                <w:szCs w:val="22"/>
              </w:rPr>
              <w:t>****</w:t>
            </w:r>
          </w:p>
        </w:tc>
        <w:tc>
          <w:tcPr>
            <w:tcW w:w="1134" w:type="dxa"/>
            <w:vAlign w:val="center"/>
          </w:tcPr>
          <w:p w14:paraId="16A7DC6A" w14:textId="7067EDAB" w:rsidR="00093ABB" w:rsidRPr="00C77E1C" w:rsidRDefault="00093ABB" w:rsidP="00CF7284">
            <w:pPr>
              <w:pStyle w:val="SMcaption"/>
              <w:jc w:val="center"/>
            </w:pPr>
            <w:r w:rsidRPr="00C77E1C">
              <w:rPr>
                <w:rFonts w:eastAsia="DengXian"/>
                <w:color w:val="000000"/>
                <w:sz w:val="22"/>
                <w:szCs w:val="22"/>
              </w:rPr>
              <w:t>&lt;0.0001</w:t>
            </w:r>
          </w:p>
        </w:tc>
        <w:tc>
          <w:tcPr>
            <w:tcW w:w="1417" w:type="dxa"/>
            <w:vAlign w:val="center"/>
          </w:tcPr>
          <w:p w14:paraId="40BF8967" w14:textId="0787EB03" w:rsidR="00093ABB" w:rsidRPr="00C77E1C" w:rsidRDefault="00093ABB" w:rsidP="00CF7284">
            <w:pPr>
              <w:pStyle w:val="SMcaption"/>
              <w:jc w:val="center"/>
            </w:pPr>
            <w:r w:rsidRPr="00C77E1C">
              <w:rPr>
                <w:rFonts w:eastAsia="DengXian"/>
                <w:color w:val="000000"/>
                <w:sz w:val="22"/>
                <w:szCs w:val="22"/>
              </w:rPr>
              <w:t>WT vs. NC</w:t>
            </w:r>
          </w:p>
        </w:tc>
      </w:tr>
    </w:tbl>
    <w:p w14:paraId="10BF7DE9" w14:textId="77777777" w:rsidR="00B9440A" w:rsidRPr="00015F74" w:rsidRDefault="00B9440A" w:rsidP="00B9440A">
      <w:pPr>
        <w:pStyle w:val="SMcaption"/>
        <w:rPr>
          <w:lang w:eastAsia="zh-CN"/>
        </w:rPr>
      </w:pPr>
    </w:p>
    <w:sectPr w:rsidR="00B9440A" w:rsidRPr="00015F74" w:rsidSect="00E853D5">
      <w:headerReference w:type="default" r:id="rId29"/>
      <w:footerReference w:type="defaul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27A8A" w14:textId="77777777" w:rsidR="0070501C" w:rsidRDefault="0070501C">
      <w:r>
        <w:separator/>
      </w:r>
    </w:p>
  </w:endnote>
  <w:endnote w:type="continuationSeparator" w:id="0">
    <w:p w14:paraId="24D9E283" w14:textId="77777777" w:rsidR="0070501C" w:rsidRDefault="00705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Footer"/>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8240C" w14:textId="77777777" w:rsidR="0070501C" w:rsidRDefault="0070501C">
      <w:r>
        <w:separator/>
      </w:r>
    </w:p>
  </w:footnote>
  <w:footnote w:type="continuationSeparator" w:id="0">
    <w:p w14:paraId="166A02EA" w14:textId="77777777" w:rsidR="0070501C" w:rsidRDefault="00705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16cid:durableId="742796278">
    <w:abstractNumId w:val="9"/>
  </w:num>
  <w:num w:numId="2" w16cid:durableId="1388921362">
    <w:abstractNumId w:val="7"/>
  </w:num>
  <w:num w:numId="3" w16cid:durableId="552035742">
    <w:abstractNumId w:val="6"/>
  </w:num>
  <w:num w:numId="4" w16cid:durableId="748381877">
    <w:abstractNumId w:val="5"/>
  </w:num>
  <w:num w:numId="5" w16cid:durableId="1419597494">
    <w:abstractNumId w:val="4"/>
  </w:num>
  <w:num w:numId="6" w16cid:durableId="473108779">
    <w:abstractNumId w:val="8"/>
  </w:num>
  <w:num w:numId="7" w16cid:durableId="325476729">
    <w:abstractNumId w:val="3"/>
  </w:num>
  <w:num w:numId="8" w16cid:durableId="1775320888">
    <w:abstractNumId w:val="2"/>
  </w:num>
  <w:num w:numId="9" w16cid:durableId="1414008578">
    <w:abstractNumId w:val="1"/>
  </w:num>
  <w:num w:numId="10" w16cid:durableId="226041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31282"/>
    <w:rsid w:val="000369A3"/>
    <w:rsid w:val="00041E7E"/>
    <w:rsid w:val="00053CB8"/>
    <w:rsid w:val="00054136"/>
    <w:rsid w:val="000619B2"/>
    <w:rsid w:val="00065EBD"/>
    <w:rsid w:val="00067591"/>
    <w:rsid w:val="00076CE1"/>
    <w:rsid w:val="00083B44"/>
    <w:rsid w:val="000850DC"/>
    <w:rsid w:val="00093ABB"/>
    <w:rsid w:val="000A149F"/>
    <w:rsid w:val="000A2778"/>
    <w:rsid w:val="000C09E4"/>
    <w:rsid w:val="000C2771"/>
    <w:rsid w:val="000C2B0C"/>
    <w:rsid w:val="000C57EF"/>
    <w:rsid w:val="000C6287"/>
    <w:rsid w:val="000D0F23"/>
    <w:rsid w:val="000D46F4"/>
    <w:rsid w:val="000F0DCE"/>
    <w:rsid w:val="000F280C"/>
    <w:rsid w:val="000F6BE3"/>
    <w:rsid w:val="00102E36"/>
    <w:rsid w:val="0010514C"/>
    <w:rsid w:val="00110FFB"/>
    <w:rsid w:val="00112C5B"/>
    <w:rsid w:val="00114193"/>
    <w:rsid w:val="00115A38"/>
    <w:rsid w:val="0011687B"/>
    <w:rsid w:val="00124F82"/>
    <w:rsid w:val="00131FD9"/>
    <w:rsid w:val="0014249E"/>
    <w:rsid w:val="0014262C"/>
    <w:rsid w:val="00145573"/>
    <w:rsid w:val="00147AA7"/>
    <w:rsid w:val="0016337A"/>
    <w:rsid w:val="00164269"/>
    <w:rsid w:val="0016563A"/>
    <w:rsid w:val="00167A5A"/>
    <w:rsid w:val="0018463B"/>
    <w:rsid w:val="0019224F"/>
    <w:rsid w:val="001A1BDE"/>
    <w:rsid w:val="001A20F2"/>
    <w:rsid w:val="001A719A"/>
    <w:rsid w:val="001A7675"/>
    <w:rsid w:val="001B06DB"/>
    <w:rsid w:val="001C28B7"/>
    <w:rsid w:val="001C4DCA"/>
    <w:rsid w:val="001C553D"/>
    <w:rsid w:val="001D3211"/>
    <w:rsid w:val="001D73B6"/>
    <w:rsid w:val="001E0132"/>
    <w:rsid w:val="001E117B"/>
    <w:rsid w:val="001E195A"/>
    <w:rsid w:val="001E3300"/>
    <w:rsid w:val="001E6588"/>
    <w:rsid w:val="001F013C"/>
    <w:rsid w:val="001F0876"/>
    <w:rsid w:val="001F167C"/>
    <w:rsid w:val="001F5E91"/>
    <w:rsid w:val="00200E0B"/>
    <w:rsid w:val="00201BD2"/>
    <w:rsid w:val="002020D2"/>
    <w:rsid w:val="002031E1"/>
    <w:rsid w:val="002077B9"/>
    <w:rsid w:val="00214C8E"/>
    <w:rsid w:val="002204DB"/>
    <w:rsid w:val="002241AD"/>
    <w:rsid w:val="00226620"/>
    <w:rsid w:val="00241DE4"/>
    <w:rsid w:val="00243238"/>
    <w:rsid w:val="0024464C"/>
    <w:rsid w:val="00246772"/>
    <w:rsid w:val="00247AB8"/>
    <w:rsid w:val="00251000"/>
    <w:rsid w:val="00262D72"/>
    <w:rsid w:val="0026628B"/>
    <w:rsid w:val="002669FA"/>
    <w:rsid w:val="00275B1E"/>
    <w:rsid w:val="0028052D"/>
    <w:rsid w:val="00285429"/>
    <w:rsid w:val="002854F2"/>
    <w:rsid w:val="00294FBB"/>
    <w:rsid w:val="002B5804"/>
    <w:rsid w:val="002C0014"/>
    <w:rsid w:val="002C0236"/>
    <w:rsid w:val="002C030F"/>
    <w:rsid w:val="002D18A4"/>
    <w:rsid w:val="002D6436"/>
    <w:rsid w:val="002E1EDC"/>
    <w:rsid w:val="002E35AE"/>
    <w:rsid w:val="002F22F5"/>
    <w:rsid w:val="002F4808"/>
    <w:rsid w:val="002F56C8"/>
    <w:rsid w:val="003014FB"/>
    <w:rsid w:val="00302233"/>
    <w:rsid w:val="00306130"/>
    <w:rsid w:val="00312F7D"/>
    <w:rsid w:val="00313B51"/>
    <w:rsid w:val="003227A1"/>
    <w:rsid w:val="00325244"/>
    <w:rsid w:val="00331D75"/>
    <w:rsid w:val="00343011"/>
    <w:rsid w:val="00345838"/>
    <w:rsid w:val="00347200"/>
    <w:rsid w:val="00351596"/>
    <w:rsid w:val="00355362"/>
    <w:rsid w:val="00356A0A"/>
    <w:rsid w:val="003615BD"/>
    <w:rsid w:val="00361A9F"/>
    <w:rsid w:val="00363E44"/>
    <w:rsid w:val="00384350"/>
    <w:rsid w:val="00391746"/>
    <w:rsid w:val="00395E86"/>
    <w:rsid w:val="003A2FD8"/>
    <w:rsid w:val="003B40E6"/>
    <w:rsid w:val="003C26A9"/>
    <w:rsid w:val="003C42A0"/>
    <w:rsid w:val="003E2FD1"/>
    <w:rsid w:val="003E74FB"/>
    <w:rsid w:val="003F1615"/>
    <w:rsid w:val="003F2A69"/>
    <w:rsid w:val="003F6E14"/>
    <w:rsid w:val="00401264"/>
    <w:rsid w:val="00402F48"/>
    <w:rsid w:val="0040364B"/>
    <w:rsid w:val="00403D2C"/>
    <w:rsid w:val="00405336"/>
    <w:rsid w:val="004213F4"/>
    <w:rsid w:val="004276C4"/>
    <w:rsid w:val="00442BD4"/>
    <w:rsid w:val="004511FF"/>
    <w:rsid w:val="00454EDF"/>
    <w:rsid w:val="00456AA5"/>
    <w:rsid w:val="004571D5"/>
    <w:rsid w:val="00461D81"/>
    <w:rsid w:val="0046356B"/>
    <w:rsid w:val="004671B9"/>
    <w:rsid w:val="00467FBF"/>
    <w:rsid w:val="00475FCA"/>
    <w:rsid w:val="00477182"/>
    <w:rsid w:val="004779CB"/>
    <w:rsid w:val="004815FA"/>
    <w:rsid w:val="0048455A"/>
    <w:rsid w:val="0048682F"/>
    <w:rsid w:val="00491272"/>
    <w:rsid w:val="00491E47"/>
    <w:rsid w:val="004A10AA"/>
    <w:rsid w:val="004A4C8D"/>
    <w:rsid w:val="004B127E"/>
    <w:rsid w:val="004B51AF"/>
    <w:rsid w:val="004B560E"/>
    <w:rsid w:val="004B69CE"/>
    <w:rsid w:val="004C6E2F"/>
    <w:rsid w:val="004D4090"/>
    <w:rsid w:val="004D5F45"/>
    <w:rsid w:val="004D6BF4"/>
    <w:rsid w:val="004D6FDD"/>
    <w:rsid w:val="004E42D8"/>
    <w:rsid w:val="004E4ED6"/>
    <w:rsid w:val="004E60E5"/>
    <w:rsid w:val="004E6992"/>
    <w:rsid w:val="004E7BA2"/>
    <w:rsid w:val="004F651A"/>
    <w:rsid w:val="004F7EDF"/>
    <w:rsid w:val="005001AC"/>
    <w:rsid w:val="00525289"/>
    <w:rsid w:val="00527D71"/>
    <w:rsid w:val="00531353"/>
    <w:rsid w:val="00533DD2"/>
    <w:rsid w:val="005377E7"/>
    <w:rsid w:val="00541A5F"/>
    <w:rsid w:val="005425A9"/>
    <w:rsid w:val="00544263"/>
    <w:rsid w:val="005454DF"/>
    <w:rsid w:val="005455C3"/>
    <w:rsid w:val="005520A8"/>
    <w:rsid w:val="005539C6"/>
    <w:rsid w:val="005547AC"/>
    <w:rsid w:val="005607DD"/>
    <w:rsid w:val="00567738"/>
    <w:rsid w:val="00572644"/>
    <w:rsid w:val="00572FAE"/>
    <w:rsid w:val="00580A97"/>
    <w:rsid w:val="00582F9E"/>
    <w:rsid w:val="0058793B"/>
    <w:rsid w:val="005902AD"/>
    <w:rsid w:val="0059076D"/>
    <w:rsid w:val="005971C6"/>
    <w:rsid w:val="005A558C"/>
    <w:rsid w:val="005A755A"/>
    <w:rsid w:val="005B073A"/>
    <w:rsid w:val="005B40EF"/>
    <w:rsid w:val="005C1377"/>
    <w:rsid w:val="005C60C3"/>
    <w:rsid w:val="005D2B5F"/>
    <w:rsid w:val="005E28F8"/>
    <w:rsid w:val="005E43AA"/>
    <w:rsid w:val="005E6513"/>
    <w:rsid w:val="00600900"/>
    <w:rsid w:val="00601AB3"/>
    <w:rsid w:val="006039F0"/>
    <w:rsid w:val="00630499"/>
    <w:rsid w:val="00630B94"/>
    <w:rsid w:val="006315B5"/>
    <w:rsid w:val="00631C07"/>
    <w:rsid w:val="006357F6"/>
    <w:rsid w:val="00636461"/>
    <w:rsid w:val="00641845"/>
    <w:rsid w:val="006445E3"/>
    <w:rsid w:val="00651114"/>
    <w:rsid w:val="00651F0D"/>
    <w:rsid w:val="00654F0B"/>
    <w:rsid w:val="00661809"/>
    <w:rsid w:val="00661850"/>
    <w:rsid w:val="00661935"/>
    <w:rsid w:val="00664560"/>
    <w:rsid w:val="00670299"/>
    <w:rsid w:val="006906FC"/>
    <w:rsid w:val="00691985"/>
    <w:rsid w:val="00696675"/>
    <w:rsid w:val="006A1B64"/>
    <w:rsid w:val="006A4AE1"/>
    <w:rsid w:val="006B024D"/>
    <w:rsid w:val="006B268C"/>
    <w:rsid w:val="006B2E46"/>
    <w:rsid w:val="006C1A89"/>
    <w:rsid w:val="006D1439"/>
    <w:rsid w:val="006E13AD"/>
    <w:rsid w:val="006E1CE4"/>
    <w:rsid w:val="006E63D7"/>
    <w:rsid w:val="006F1D57"/>
    <w:rsid w:val="006F2773"/>
    <w:rsid w:val="006F2F02"/>
    <w:rsid w:val="006F6166"/>
    <w:rsid w:val="0070501C"/>
    <w:rsid w:val="007056D1"/>
    <w:rsid w:val="007108F5"/>
    <w:rsid w:val="007123D6"/>
    <w:rsid w:val="00712FDF"/>
    <w:rsid w:val="00713E5B"/>
    <w:rsid w:val="007161DA"/>
    <w:rsid w:val="00731614"/>
    <w:rsid w:val="00736BF3"/>
    <w:rsid w:val="007402FC"/>
    <w:rsid w:val="007411A1"/>
    <w:rsid w:val="00743C52"/>
    <w:rsid w:val="0074515B"/>
    <w:rsid w:val="00745277"/>
    <w:rsid w:val="00745482"/>
    <w:rsid w:val="00770AC2"/>
    <w:rsid w:val="00774636"/>
    <w:rsid w:val="00782B77"/>
    <w:rsid w:val="00784E98"/>
    <w:rsid w:val="00793072"/>
    <w:rsid w:val="007A7B28"/>
    <w:rsid w:val="007B27A2"/>
    <w:rsid w:val="007B3521"/>
    <w:rsid w:val="007B638D"/>
    <w:rsid w:val="007C28AC"/>
    <w:rsid w:val="007C5F1F"/>
    <w:rsid w:val="007D2548"/>
    <w:rsid w:val="007D4D67"/>
    <w:rsid w:val="007E07A6"/>
    <w:rsid w:val="007F33C1"/>
    <w:rsid w:val="008001F2"/>
    <w:rsid w:val="00807D35"/>
    <w:rsid w:val="008110E7"/>
    <w:rsid w:val="00811174"/>
    <w:rsid w:val="008118D0"/>
    <w:rsid w:val="00812B8C"/>
    <w:rsid w:val="008135B1"/>
    <w:rsid w:val="00817223"/>
    <w:rsid w:val="00820A7A"/>
    <w:rsid w:val="008218C4"/>
    <w:rsid w:val="00832005"/>
    <w:rsid w:val="0083457E"/>
    <w:rsid w:val="00852A4F"/>
    <w:rsid w:val="008644A9"/>
    <w:rsid w:val="00867A98"/>
    <w:rsid w:val="00870867"/>
    <w:rsid w:val="0087746C"/>
    <w:rsid w:val="00883256"/>
    <w:rsid w:val="008833AA"/>
    <w:rsid w:val="00885C9B"/>
    <w:rsid w:val="008865BB"/>
    <w:rsid w:val="008951C6"/>
    <w:rsid w:val="008B3639"/>
    <w:rsid w:val="008C28DA"/>
    <w:rsid w:val="008C6833"/>
    <w:rsid w:val="008D0D35"/>
    <w:rsid w:val="008D2C5A"/>
    <w:rsid w:val="008D5D2A"/>
    <w:rsid w:val="008F2AFC"/>
    <w:rsid w:val="008F6521"/>
    <w:rsid w:val="00903A26"/>
    <w:rsid w:val="00906419"/>
    <w:rsid w:val="00907233"/>
    <w:rsid w:val="00912450"/>
    <w:rsid w:val="00914B63"/>
    <w:rsid w:val="0092651C"/>
    <w:rsid w:val="00931C22"/>
    <w:rsid w:val="00933EAC"/>
    <w:rsid w:val="009354F3"/>
    <w:rsid w:val="00937BF2"/>
    <w:rsid w:val="0094016F"/>
    <w:rsid w:val="009447DC"/>
    <w:rsid w:val="00950197"/>
    <w:rsid w:val="009512CA"/>
    <w:rsid w:val="00952F68"/>
    <w:rsid w:val="00961BA5"/>
    <w:rsid w:val="0097275B"/>
    <w:rsid w:val="009743A9"/>
    <w:rsid w:val="00976589"/>
    <w:rsid w:val="00976EC0"/>
    <w:rsid w:val="0098287D"/>
    <w:rsid w:val="0098502E"/>
    <w:rsid w:val="00994784"/>
    <w:rsid w:val="009A01EC"/>
    <w:rsid w:val="009A5287"/>
    <w:rsid w:val="009A76FE"/>
    <w:rsid w:val="009B17E1"/>
    <w:rsid w:val="009B2AC5"/>
    <w:rsid w:val="009B4926"/>
    <w:rsid w:val="009B7984"/>
    <w:rsid w:val="009C17A3"/>
    <w:rsid w:val="009C748E"/>
    <w:rsid w:val="009E0D30"/>
    <w:rsid w:val="009F4BED"/>
    <w:rsid w:val="009F5E8D"/>
    <w:rsid w:val="009F7D93"/>
    <w:rsid w:val="00A04475"/>
    <w:rsid w:val="00A103E7"/>
    <w:rsid w:val="00A21761"/>
    <w:rsid w:val="00A335E2"/>
    <w:rsid w:val="00A3403B"/>
    <w:rsid w:val="00A43016"/>
    <w:rsid w:val="00A51A12"/>
    <w:rsid w:val="00A54BDD"/>
    <w:rsid w:val="00A627D4"/>
    <w:rsid w:val="00A64880"/>
    <w:rsid w:val="00A6563A"/>
    <w:rsid w:val="00A74DA2"/>
    <w:rsid w:val="00A821DC"/>
    <w:rsid w:val="00A8724C"/>
    <w:rsid w:val="00A92777"/>
    <w:rsid w:val="00A95341"/>
    <w:rsid w:val="00A96A87"/>
    <w:rsid w:val="00AA3555"/>
    <w:rsid w:val="00AB13C3"/>
    <w:rsid w:val="00AB1959"/>
    <w:rsid w:val="00AB399E"/>
    <w:rsid w:val="00AC0426"/>
    <w:rsid w:val="00AC0BC8"/>
    <w:rsid w:val="00AC1A7F"/>
    <w:rsid w:val="00AC59D0"/>
    <w:rsid w:val="00AD16B1"/>
    <w:rsid w:val="00AD499C"/>
    <w:rsid w:val="00AE10AB"/>
    <w:rsid w:val="00AE1FBC"/>
    <w:rsid w:val="00AE4893"/>
    <w:rsid w:val="00AF414E"/>
    <w:rsid w:val="00B0071D"/>
    <w:rsid w:val="00B0146D"/>
    <w:rsid w:val="00B035C0"/>
    <w:rsid w:val="00B1624F"/>
    <w:rsid w:val="00B276AC"/>
    <w:rsid w:val="00B27BA9"/>
    <w:rsid w:val="00B3186E"/>
    <w:rsid w:val="00B32376"/>
    <w:rsid w:val="00B36869"/>
    <w:rsid w:val="00B435B6"/>
    <w:rsid w:val="00B43B31"/>
    <w:rsid w:val="00B453BA"/>
    <w:rsid w:val="00B47CFA"/>
    <w:rsid w:val="00B51811"/>
    <w:rsid w:val="00B53C22"/>
    <w:rsid w:val="00B57F00"/>
    <w:rsid w:val="00B6037A"/>
    <w:rsid w:val="00B64469"/>
    <w:rsid w:val="00B72B35"/>
    <w:rsid w:val="00B73A1F"/>
    <w:rsid w:val="00B77B2A"/>
    <w:rsid w:val="00B8019B"/>
    <w:rsid w:val="00B80AF1"/>
    <w:rsid w:val="00B82040"/>
    <w:rsid w:val="00B82C22"/>
    <w:rsid w:val="00B93DBA"/>
    <w:rsid w:val="00B9440A"/>
    <w:rsid w:val="00BA4261"/>
    <w:rsid w:val="00BA4E66"/>
    <w:rsid w:val="00BB05E3"/>
    <w:rsid w:val="00BB2D2A"/>
    <w:rsid w:val="00BC3E04"/>
    <w:rsid w:val="00BC5DC0"/>
    <w:rsid w:val="00BC68CF"/>
    <w:rsid w:val="00BD2D1F"/>
    <w:rsid w:val="00BD58CF"/>
    <w:rsid w:val="00BE1EF3"/>
    <w:rsid w:val="00BF0C92"/>
    <w:rsid w:val="00BF2C68"/>
    <w:rsid w:val="00BF76E7"/>
    <w:rsid w:val="00C00D69"/>
    <w:rsid w:val="00C01F67"/>
    <w:rsid w:val="00C04CC1"/>
    <w:rsid w:val="00C04E45"/>
    <w:rsid w:val="00C07CFD"/>
    <w:rsid w:val="00C10EC0"/>
    <w:rsid w:val="00C14677"/>
    <w:rsid w:val="00C279A3"/>
    <w:rsid w:val="00C301EC"/>
    <w:rsid w:val="00C34874"/>
    <w:rsid w:val="00C4096C"/>
    <w:rsid w:val="00C428D5"/>
    <w:rsid w:val="00C46D74"/>
    <w:rsid w:val="00C501A7"/>
    <w:rsid w:val="00C50C6D"/>
    <w:rsid w:val="00C55556"/>
    <w:rsid w:val="00C600D9"/>
    <w:rsid w:val="00C63880"/>
    <w:rsid w:val="00C63E81"/>
    <w:rsid w:val="00C7496D"/>
    <w:rsid w:val="00C77E1C"/>
    <w:rsid w:val="00C77E80"/>
    <w:rsid w:val="00C86181"/>
    <w:rsid w:val="00C9199B"/>
    <w:rsid w:val="00C92B22"/>
    <w:rsid w:val="00CC112F"/>
    <w:rsid w:val="00CC1384"/>
    <w:rsid w:val="00CC76A7"/>
    <w:rsid w:val="00CD3720"/>
    <w:rsid w:val="00CE2AE0"/>
    <w:rsid w:val="00CF1848"/>
    <w:rsid w:val="00CF5C2F"/>
    <w:rsid w:val="00CF7284"/>
    <w:rsid w:val="00D039FD"/>
    <w:rsid w:val="00D04BCF"/>
    <w:rsid w:val="00D12807"/>
    <w:rsid w:val="00D143D9"/>
    <w:rsid w:val="00D1544C"/>
    <w:rsid w:val="00D162FD"/>
    <w:rsid w:val="00D20988"/>
    <w:rsid w:val="00D2447E"/>
    <w:rsid w:val="00D32950"/>
    <w:rsid w:val="00D335C4"/>
    <w:rsid w:val="00D35156"/>
    <w:rsid w:val="00D41022"/>
    <w:rsid w:val="00D445B0"/>
    <w:rsid w:val="00D5511B"/>
    <w:rsid w:val="00D73F55"/>
    <w:rsid w:val="00D766F1"/>
    <w:rsid w:val="00D854E9"/>
    <w:rsid w:val="00D86DD3"/>
    <w:rsid w:val="00D901B9"/>
    <w:rsid w:val="00D93519"/>
    <w:rsid w:val="00DA172C"/>
    <w:rsid w:val="00DA5802"/>
    <w:rsid w:val="00DA7151"/>
    <w:rsid w:val="00DB6186"/>
    <w:rsid w:val="00DD37FD"/>
    <w:rsid w:val="00DD4A40"/>
    <w:rsid w:val="00DD6726"/>
    <w:rsid w:val="00DE3D38"/>
    <w:rsid w:val="00DE5F7D"/>
    <w:rsid w:val="00E1248F"/>
    <w:rsid w:val="00E14135"/>
    <w:rsid w:val="00E146A7"/>
    <w:rsid w:val="00E22DC1"/>
    <w:rsid w:val="00E22F6A"/>
    <w:rsid w:val="00E257C8"/>
    <w:rsid w:val="00E3694C"/>
    <w:rsid w:val="00E41512"/>
    <w:rsid w:val="00E4519A"/>
    <w:rsid w:val="00E57164"/>
    <w:rsid w:val="00E607CE"/>
    <w:rsid w:val="00E64A23"/>
    <w:rsid w:val="00E70AA7"/>
    <w:rsid w:val="00E70BD2"/>
    <w:rsid w:val="00E774A1"/>
    <w:rsid w:val="00E80042"/>
    <w:rsid w:val="00E853D5"/>
    <w:rsid w:val="00E94A44"/>
    <w:rsid w:val="00E97215"/>
    <w:rsid w:val="00E9773B"/>
    <w:rsid w:val="00EA6F42"/>
    <w:rsid w:val="00EB1220"/>
    <w:rsid w:val="00EB4C2A"/>
    <w:rsid w:val="00EC0F6D"/>
    <w:rsid w:val="00EC13A3"/>
    <w:rsid w:val="00EC2484"/>
    <w:rsid w:val="00EC6E9D"/>
    <w:rsid w:val="00EC7C85"/>
    <w:rsid w:val="00ED7B83"/>
    <w:rsid w:val="00EE2F12"/>
    <w:rsid w:val="00EE763E"/>
    <w:rsid w:val="00EE78FB"/>
    <w:rsid w:val="00F01974"/>
    <w:rsid w:val="00F071D4"/>
    <w:rsid w:val="00F10926"/>
    <w:rsid w:val="00F125EE"/>
    <w:rsid w:val="00F12E98"/>
    <w:rsid w:val="00F15A14"/>
    <w:rsid w:val="00F2105C"/>
    <w:rsid w:val="00F22029"/>
    <w:rsid w:val="00F22EDD"/>
    <w:rsid w:val="00F2576B"/>
    <w:rsid w:val="00F31031"/>
    <w:rsid w:val="00F42390"/>
    <w:rsid w:val="00F4427B"/>
    <w:rsid w:val="00F44E1E"/>
    <w:rsid w:val="00F47D7E"/>
    <w:rsid w:val="00F515FB"/>
    <w:rsid w:val="00F521AA"/>
    <w:rsid w:val="00F5269A"/>
    <w:rsid w:val="00F54F3A"/>
    <w:rsid w:val="00F55348"/>
    <w:rsid w:val="00F630EA"/>
    <w:rsid w:val="00F7007E"/>
    <w:rsid w:val="00F70D19"/>
    <w:rsid w:val="00F73193"/>
    <w:rsid w:val="00F74F95"/>
    <w:rsid w:val="00F7572F"/>
    <w:rsid w:val="00F759E0"/>
    <w:rsid w:val="00F771A0"/>
    <w:rsid w:val="00F80705"/>
    <w:rsid w:val="00F80BC0"/>
    <w:rsid w:val="00F84BD9"/>
    <w:rsid w:val="00F854DE"/>
    <w:rsid w:val="00F87E7A"/>
    <w:rsid w:val="00F95BED"/>
    <w:rsid w:val="00F95E77"/>
    <w:rsid w:val="00FA1481"/>
    <w:rsid w:val="00FB0BA4"/>
    <w:rsid w:val="00FB2ECC"/>
    <w:rsid w:val="00FC03E8"/>
    <w:rsid w:val="00FD016F"/>
    <w:rsid w:val="00FD34A1"/>
    <w:rsid w:val="00FD67F3"/>
    <w:rsid w:val="00FE5384"/>
    <w:rsid w:val="00FE69CC"/>
    <w:rsid w:val="00FE7A5A"/>
    <w:rsid w:val="00FF04E3"/>
    <w:rsid w:val="00FF1B42"/>
    <w:rsid w:val="00FF2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597622"/>
  <w14:defaultImageDpi w14:val="330"/>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uiPriority w:val="39"/>
    <w:rsid w:val="00405336"/>
    <w:pPr>
      <w:spacing w:before="120"/>
    </w:pPr>
    <w:rPr>
      <w:rFonts w:asciiTheme="minorHAnsi" w:hAnsiTheme="minorHAnsi" w:cstheme="minorHAnsi"/>
      <w:b/>
      <w:bCs/>
      <w:i/>
      <w:iCs/>
      <w:szCs w:val="24"/>
    </w:rPr>
  </w:style>
  <w:style w:type="paragraph" w:styleId="TOC2">
    <w:name w:val="toc 2"/>
    <w:basedOn w:val="Normal"/>
    <w:next w:val="Normal"/>
    <w:autoRedefine/>
    <w:semiHidden/>
    <w:rsid w:val="00405336"/>
    <w:pPr>
      <w:spacing w:before="120"/>
      <w:ind w:left="240"/>
    </w:pPr>
    <w:rPr>
      <w:rFonts w:asciiTheme="minorHAnsi" w:hAnsiTheme="minorHAnsi" w:cstheme="minorHAnsi"/>
      <w:b/>
      <w:bCs/>
      <w:sz w:val="22"/>
      <w:szCs w:val="22"/>
    </w:rPr>
  </w:style>
  <w:style w:type="paragraph" w:styleId="TOC3">
    <w:name w:val="toc 3"/>
    <w:basedOn w:val="Normal"/>
    <w:next w:val="Normal"/>
    <w:autoRedefine/>
    <w:semiHidden/>
    <w:rsid w:val="00405336"/>
    <w:pPr>
      <w:ind w:left="480"/>
    </w:pPr>
    <w:rPr>
      <w:rFonts w:asciiTheme="minorHAnsi" w:hAnsiTheme="minorHAnsi" w:cstheme="minorHAnsi"/>
      <w:sz w:val="20"/>
    </w:rPr>
  </w:style>
  <w:style w:type="paragraph" w:styleId="TOC4">
    <w:name w:val="toc 4"/>
    <w:basedOn w:val="Normal"/>
    <w:next w:val="Normal"/>
    <w:autoRedefine/>
    <w:semiHidden/>
    <w:rsid w:val="00405336"/>
    <w:pPr>
      <w:ind w:left="720"/>
    </w:pPr>
    <w:rPr>
      <w:rFonts w:asciiTheme="minorHAnsi" w:hAnsiTheme="minorHAnsi" w:cstheme="minorHAnsi"/>
      <w:sz w:val="20"/>
    </w:rPr>
  </w:style>
  <w:style w:type="paragraph" w:styleId="TOC5">
    <w:name w:val="toc 5"/>
    <w:basedOn w:val="Normal"/>
    <w:next w:val="Normal"/>
    <w:autoRedefine/>
    <w:semiHidden/>
    <w:rsid w:val="00405336"/>
    <w:pPr>
      <w:ind w:left="960"/>
    </w:pPr>
    <w:rPr>
      <w:rFonts w:asciiTheme="minorHAnsi" w:hAnsiTheme="minorHAnsi" w:cstheme="minorHAnsi"/>
      <w:sz w:val="20"/>
    </w:rPr>
  </w:style>
  <w:style w:type="paragraph" w:styleId="TOC6">
    <w:name w:val="toc 6"/>
    <w:basedOn w:val="Normal"/>
    <w:next w:val="Normal"/>
    <w:autoRedefine/>
    <w:semiHidden/>
    <w:rsid w:val="00405336"/>
    <w:pPr>
      <w:ind w:left="1200"/>
    </w:pPr>
    <w:rPr>
      <w:rFonts w:asciiTheme="minorHAnsi" w:hAnsiTheme="minorHAnsi" w:cstheme="minorHAnsi"/>
      <w:sz w:val="20"/>
    </w:rPr>
  </w:style>
  <w:style w:type="paragraph" w:styleId="TOC7">
    <w:name w:val="toc 7"/>
    <w:basedOn w:val="Normal"/>
    <w:next w:val="Normal"/>
    <w:autoRedefine/>
    <w:semiHidden/>
    <w:rsid w:val="00405336"/>
    <w:pPr>
      <w:ind w:left="1440"/>
    </w:pPr>
    <w:rPr>
      <w:rFonts w:asciiTheme="minorHAnsi" w:hAnsiTheme="minorHAnsi" w:cstheme="minorHAnsi"/>
      <w:sz w:val="20"/>
    </w:rPr>
  </w:style>
  <w:style w:type="paragraph" w:styleId="TOC8">
    <w:name w:val="toc 8"/>
    <w:basedOn w:val="Normal"/>
    <w:next w:val="Normal"/>
    <w:autoRedefine/>
    <w:semiHidden/>
    <w:rsid w:val="00405336"/>
    <w:pPr>
      <w:ind w:left="1680"/>
    </w:pPr>
    <w:rPr>
      <w:rFonts w:asciiTheme="minorHAnsi" w:hAnsiTheme="minorHAnsi" w:cstheme="minorHAnsi"/>
      <w:sz w:val="20"/>
    </w:rPr>
  </w:style>
  <w:style w:type="paragraph" w:styleId="TOC9">
    <w:name w:val="toc 9"/>
    <w:basedOn w:val="Normal"/>
    <w:next w:val="Normal"/>
    <w:autoRedefine/>
    <w:semiHidden/>
    <w:rsid w:val="00405336"/>
    <w:pPr>
      <w:ind w:left="1920"/>
    </w:pPr>
    <w:rPr>
      <w:rFonts w:asciiTheme="minorHAnsi" w:hAnsiTheme="minorHAnsi" w:cstheme="minorHAnsi"/>
      <w:sz w:val="20"/>
    </w:rPr>
  </w:style>
  <w:style w:type="paragraph" w:styleId="TOCHeading">
    <w:name w:val="TOC Heading"/>
    <w:basedOn w:val="Heading1"/>
    <w:next w:val="Normal"/>
    <w:uiPriority w:val="39"/>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styleId="Revision">
    <w:name w:val="Revision"/>
    <w:hidden/>
    <w:uiPriority w:val="99"/>
    <w:semiHidden/>
    <w:rsid w:val="003227A1"/>
    <w:rPr>
      <w:sz w:val="24"/>
    </w:rPr>
  </w:style>
  <w:style w:type="table" w:styleId="TableGrid">
    <w:name w:val="Table Grid"/>
    <w:basedOn w:val="TableNormal"/>
    <w:rsid w:val="002F4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662293">
      <w:bodyDiv w:val="1"/>
      <w:marLeft w:val="0"/>
      <w:marRight w:val="0"/>
      <w:marTop w:val="0"/>
      <w:marBottom w:val="0"/>
      <w:divBdr>
        <w:top w:val="none" w:sz="0" w:space="0" w:color="auto"/>
        <w:left w:val="none" w:sz="0" w:space="0" w:color="auto"/>
        <w:bottom w:val="none" w:sz="0" w:space="0" w:color="auto"/>
        <w:right w:val="none" w:sz="0" w:space="0" w:color="auto"/>
      </w:divBdr>
    </w:div>
    <w:div w:id="1000894193">
      <w:bodyDiv w:val="1"/>
      <w:marLeft w:val="0"/>
      <w:marRight w:val="0"/>
      <w:marTop w:val="0"/>
      <w:marBottom w:val="0"/>
      <w:divBdr>
        <w:top w:val="none" w:sz="0" w:space="0" w:color="auto"/>
        <w:left w:val="none" w:sz="0" w:space="0" w:color="auto"/>
        <w:bottom w:val="none" w:sz="0" w:space="0" w:color="auto"/>
        <w:right w:val="none" w:sz="0" w:space="0" w:color="auto"/>
      </w:divBdr>
    </w:div>
    <w:div w:id="1007249223">
      <w:bodyDiv w:val="1"/>
      <w:marLeft w:val="0"/>
      <w:marRight w:val="0"/>
      <w:marTop w:val="0"/>
      <w:marBottom w:val="0"/>
      <w:divBdr>
        <w:top w:val="none" w:sz="0" w:space="0" w:color="auto"/>
        <w:left w:val="none" w:sz="0" w:space="0" w:color="auto"/>
        <w:bottom w:val="none" w:sz="0" w:space="0" w:color="auto"/>
        <w:right w:val="none" w:sz="0" w:space="0" w:color="auto"/>
      </w:divBdr>
    </w:div>
    <w:div w:id="135838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A9E3C-9C9A-416E-8C9C-6EF70E861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1886</Words>
  <Characters>10753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HKUST</Company>
  <LinksUpToDate>false</LinksUpToDate>
  <CharactersWithSpaces>12614</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I-ming HSING</cp:lastModifiedBy>
  <cp:revision>2</cp:revision>
  <cp:lastPrinted>2018-01-11T19:53:00Z</cp:lastPrinted>
  <dcterms:created xsi:type="dcterms:W3CDTF">2025-05-20T07:42:00Z</dcterms:created>
  <dcterms:modified xsi:type="dcterms:W3CDTF">2025-05-20T07:42:00Z</dcterms:modified>
</cp:coreProperties>
</file>