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6FC6BD" w14:textId="4DB6C604" w:rsidR="0040554D" w:rsidRDefault="001E1AFF" w:rsidP="00A27728">
      <w:pPr>
        <w:spacing w:before="120" w:after="120" w:line="480" w:lineRule="auto"/>
        <w:rPr>
          <w:rFonts w:ascii="Arial" w:hAnsi="Arial" w:cs="Arial"/>
          <w:b/>
          <w:sz w:val="24"/>
          <w:szCs w:val="24"/>
        </w:rPr>
      </w:pPr>
      <w:r>
        <w:rPr>
          <w:rFonts w:ascii="Arial" w:hAnsi="Arial" w:cs="Arial"/>
          <w:b/>
          <w:sz w:val="24"/>
          <w:szCs w:val="24"/>
        </w:rPr>
        <w:t>Supplementary material</w:t>
      </w:r>
      <w:r w:rsidR="007C3AC8">
        <w:rPr>
          <w:rFonts w:ascii="Arial" w:hAnsi="Arial" w:cs="Arial"/>
          <w:b/>
          <w:sz w:val="24"/>
          <w:szCs w:val="24"/>
        </w:rPr>
        <w:t>:</w:t>
      </w:r>
      <w:r w:rsidR="00567157">
        <w:rPr>
          <w:rFonts w:ascii="Arial" w:hAnsi="Arial" w:cs="Arial"/>
          <w:b/>
          <w:sz w:val="24"/>
          <w:szCs w:val="24"/>
        </w:rPr>
        <w:t xml:space="preserve"> </w:t>
      </w:r>
      <w:r w:rsidR="004A7A71">
        <w:rPr>
          <w:rFonts w:ascii="Arial" w:hAnsi="Arial" w:cs="Arial"/>
          <w:b/>
          <w:sz w:val="24"/>
          <w:szCs w:val="24"/>
        </w:rPr>
        <w:t>Appendix</w:t>
      </w:r>
      <w:r w:rsidR="00A563D3">
        <w:rPr>
          <w:rFonts w:ascii="Arial" w:hAnsi="Arial" w:cs="Arial"/>
          <w:b/>
          <w:sz w:val="24"/>
          <w:szCs w:val="24"/>
        </w:rPr>
        <w:t xml:space="preserve"> </w:t>
      </w:r>
      <w:r w:rsidR="007C3AC8">
        <w:rPr>
          <w:rFonts w:ascii="Arial" w:hAnsi="Arial" w:cs="Arial"/>
          <w:b/>
          <w:sz w:val="24"/>
          <w:szCs w:val="24"/>
        </w:rPr>
        <w:t>1</w:t>
      </w:r>
      <w:r w:rsidR="00A563D3" w:rsidRPr="00C152AC">
        <w:rPr>
          <w:rFonts w:ascii="Arial" w:hAnsi="Arial" w:cs="Arial"/>
          <w:b/>
          <w:sz w:val="24"/>
          <w:szCs w:val="24"/>
        </w:rPr>
        <w:t xml:space="preserve"> </w:t>
      </w:r>
      <w:r w:rsidR="00715CC1">
        <w:rPr>
          <w:rFonts w:ascii="Arial" w:hAnsi="Arial" w:cs="Arial"/>
          <w:b/>
          <w:sz w:val="24"/>
          <w:szCs w:val="24"/>
        </w:rPr>
        <w:t xml:space="preserve">Flow chart showing </w:t>
      </w:r>
      <w:r w:rsidR="00F630D8">
        <w:rPr>
          <w:rFonts w:ascii="Arial" w:hAnsi="Arial" w:cs="Arial"/>
          <w:b/>
          <w:sz w:val="24"/>
          <w:szCs w:val="24"/>
        </w:rPr>
        <w:t>study cohort</w:t>
      </w:r>
      <w:r w:rsidR="00241E60">
        <w:rPr>
          <w:rFonts w:ascii="Arial" w:hAnsi="Arial" w:cs="Arial"/>
          <w:b/>
          <w:sz w:val="24"/>
          <w:szCs w:val="24"/>
        </w:rPr>
        <w:t>.</w:t>
      </w:r>
    </w:p>
    <w:p w14:paraId="17E38F9A" w14:textId="3EB561A5" w:rsidR="00F630D8" w:rsidRPr="00F630D8" w:rsidRDefault="00A80E9D" w:rsidP="00A27728">
      <w:pPr>
        <w:spacing w:before="120" w:after="120" w:line="480" w:lineRule="auto"/>
        <w:rPr>
          <w:rFonts w:ascii="Arial" w:hAnsi="Arial" w:cs="Arial"/>
          <w:sz w:val="24"/>
          <w:szCs w:val="24"/>
        </w:rPr>
      </w:pPr>
      <w:r>
        <w:rPr>
          <w:rFonts w:ascii="Arial" w:hAnsi="Arial" w:cs="Arial"/>
          <w:noProof/>
          <w:sz w:val="24"/>
          <w:szCs w:val="24"/>
          <w:lang w:eastAsia="en-GB"/>
        </w:rPr>
        <w:drawing>
          <wp:inline distT="0" distB="0" distL="0" distR="0" wp14:anchorId="4F47C513" wp14:editId="2AE4CA7A">
            <wp:extent cx="5731510" cy="8259445"/>
            <wp:effectExtent l="0" t="0" r="254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low diagram study-2edited.jpg"/>
                    <pic:cNvPicPr/>
                  </pic:nvPicPr>
                  <pic:blipFill>
                    <a:blip r:embed="rId11">
                      <a:extLst>
                        <a:ext uri="{28A0092B-C50C-407E-A947-70E740481C1C}">
                          <a14:useLocalDpi xmlns:a14="http://schemas.microsoft.com/office/drawing/2010/main" val="0"/>
                        </a:ext>
                      </a:extLst>
                    </a:blip>
                    <a:stretch>
                      <a:fillRect/>
                    </a:stretch>
                  </pic:blipFill>
                  <pic:spPr>
                    <a:xfrm>
                      <a:off x="0" y="0"/>
                      <a:ext cx="5731510" cy="8259445"/>
                    </a:xfrm>
                    <a:prstGeom prst="rect">
                      <a:avLst/>
                    </a:prstGeom>
                  </pic:spPr>
                </pic:pic>
              </a:graphicData>
            </a:graphic>
          </wp:inline>
        </w:drawing>
      </w:r>
    </w:p>
    <w:p w14:paraId="1AB14A7D" w14:textId="6C13EAF2" w:rsidR="00017706" w:rsidRDefault="00017706" w:rsidP="00241E60">
      <w:pPr>
        <w:spacing w:before="120" w:after="120" w:line="480" w:lineRule="auto"/>
        <w:rPr>
          <w:rFonts w:ascii="Arial" w:hAnsi="Arial" w:cs="Arial"/>
          <w:b/>
          <w:sz w:val="24"/>
          <w:szCs w:val="24"/>
        </w:rPr>
      </w:pPr>
      <w:r>
        <w:rPr>
          <w:rFonts w:ascii="Arial" w:hAnsi="Arial" w:cs="Arial"/>
          <w:b/>
          <w:sz w:val="24"/>
          <w:szCs w:val="24"/>
        </w:rPr>
        <w:lastRenderedPageBreak/>
        <w:t xml:space="preserve">Appendix 2: </w:t>
      </w:r>
      <w:r w:rsidR="00241E60">
        <w:rPr>
          <w:rFonts w:ascii="Arial" w:hAnsi="Arial" w:cs="Arial"/>
          <w:b/>
          <w:sz w:val="24"/>
          <w:szCs w:val="24"/>
        </w:rPr>
        <w:t>Code list</w:t>
      </w:r>
      <w:r w:rsidR="009330E5">
        <w:rPr>
          <w:rFonts w:ascii="Arial" w:hAnsi="Arial" w:cs="Arial"/>
          <w:b/>
          <w:sz w:val="24"/>
          <w:szCs w:val="24"/>
        </w:rPr>
        <w:t xml:space="preserve"> </w:t>
      </w:r>
    </w:p>
    <w:tbl>
      <w:tblPr>
        <w:tblW w:w="7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0"/>
        <w:gridCol w:w="6170"/>
      </w:tblGrid>
      <w:tr w:rsidR="00241E60" w:rsidRPr="000F276F" w14:paraId="73B1BF06" w14:textId="77777777" w:rsidTr="00B9344E">
        <w:trPr>
          <w:trHeight w:val="300"/>
          <w:tblHeader/>
        </w:trPr>
        <w:tc>
          <w:tcPr>
            <w:tcW w:w="1480" w:type="dxa"/>
            <w:shd w:val="clear" w:color="auto" w:fill="auto"/>
            <w:noWrap/>
            <w:vAlign w:val="bottom"/>
            <w:hideMark/>
          </w:tcPr>
          <w:p w14:paraId="7215FEA8" w14:textId="77777777" w:rsidR="00241E60" w:rsidRPr="000F276F" w:rsidRDefault="00241E60" w:rsidP="00B9344E">
            <w:pPr>
              <w:spacing w:after="0" w:line="240" w:lineRule="auto"/>
              <w:rPr>
                <w:rFonts w:ascii="Calibri" w:eastAsia="Times New Roman" w:hAnsi="Calibri" w:cs="Calibri"/>
                <w:b/>
                <w:bCs/>
                <w:color w:val="000000"/>
                <w:lang w:eastAsia="en-GB"/>
              </w:rPr>
            </w:pPr>
            <w:r w:rsidRPr="000F276F">
              <w:rPr>
                <w:rFonts w:ascii="Calibri" w:eastAsia="Times New Roman" w:hAnsi="Calibri" w:cs="Calibri"/>
                <w:b/>
                <w:bCs/>
                <w:color w:val="000000"/>
                <w:lang w:eastAsia="en-GB"/>
              </w:rPr>
              <w:t>Readcode</w:t>
            </w:r>
          </w:p>
        </w:tc>
        <w:tc>
          <w:tcPr>
            <w:tcW w:w="6170" w:type="dxa"/>
            <w:shd w:val="clear" w:color="auto" w:fill="auto"/>
            <w:noWrap/>
            <w:vAlign w:val="bottom"/>
            <w:hideMark/>
          </w:tcPr>
          <w:p w14:paraId="50D76E5D" w14:textId="77777777" w:rsidR="00241E60" w:rsidRPr="000F276F" w:rsidRDefault="00241E60" w:rsidP="00B9344E">
            <w:pPr>
              <w:spacing w:after="0" w:line="240" w:lineRule="auto"/>
              <w:rPr>
                <w:rFonts w:ascii="Calibri" w:eastAsia="Times New Roman" w:hAnsi="Calibri" w:cs="Calibri"/>
                <w:b/>
                <w:bCs/>
                <w:color w:val="000000"/>
                <w:lang w:eastAsia="en-GB"/>
              </w:rPr>
            </w:pPr>
            <w:r w:rsidRPr="000F276F">
              <w:rPr>
                <w:rFonts w:ascii="Calibri" w:eastAsia="Times New Roman" w:hAnsi="Calibri" w:cs="Calibri"/>
                <w:b/>
                <w:bCs/>
                <w:color w:val="000000"/>
                <w:lang w:eastAsia="en-GB"/>
              </w:rPr>
              <w:t>Readterm</w:t>
            </w:r>
          </w:p>
        </w:tc>
      </w:tr>
      <w:tr w:rsidR="00241E60" w:rsidRPr="00B460DC" w14:paraId="0D09D287" w14:textId="77777777" w:rsidTr="00B9344E">
        <w:trPr>
          <w:trHeight w:val="300"/>
        </w:trPr>
        <w:tc>
          <w:tcPr>
            <w:tcW w:w="7650" w:type="dxa"/>
            <w:gridSpan w:val="2"/>
            <w:shd w:val="clear" w:color="auto" w:fill="auto"/>
            <w:noWrap/>
            <w:vAlign w:val="bottom"/>
          </w:tcPr>
          <w:p w14:paraId="04FA2FD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b/>
                <w:bCs/>
                <w:color w:val="000000"/>
                <w:lang w:eastAsia="en-GB"/>
              </w:rPr>
              <w:t>Knee</w:t>
            </w:r>
            <w:r>
              <w:rPr>
                <w:rFonts w:ascii="Calibri" w:eastAsia="Times New Roman" w:hAnsi="Calibri" w:cs="Calibri"/>
                <w:b/>
                <w:bCs/>
                <w:color w:val="000000"/>
                <w:lang w:eastAsia="en-GB"/>
              </w:rPr>
              <w:t xml:space="preserve"> osteoarthritis </w:t>
            </w:r>
          </w:p>
        </w:tc>
      </w:tr>
      <w:tr w:rsidR="00241E60" w:rsidRPr="00B460DC" w14:paraId="23CA6549" w14:textId="77777777" w:rsidTr="00B9344E">
        <w:trPr>
          <w:trHeight w:val="300"/>
        </w:trPr>
        <w:tc>
          <w:tcPr>
            <w:tcW w:w="1480" w:type="dxa"/>
            <w:shd w:val="clear" w:color="auto" w:fill="auto"/>
            <w:noWrap/>
            <w:vAlign w:val="bottom"/>
            <w:hideMark/>
          </w:tcPr>
          <w:p w14:paraId="4CDE37D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N05z611</w:t>
            </w:r>
          </w:p>
        </w:tc>
        <w:tc>
          <w:tcPr>
            <w:tcW w:w="6170" w:type="dxa"/>
            <w:shd w:val="clear" w:color="auto" w:fill="auto"/>
            <w:noWrap/>
            <w:vAlign w:val="bottom"/>
            <w:hideMark/>
          </w:tcPr>
          <w:p w14:paraId="0411392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Knee osteoarthritis NOS</w:t>
            </w:r>
          </w:p>
        </w:tc>
      </w:tr>
      <w:tr w:rsidR="00241E60" w:rsidRPr="00B460DC" w14:paraId="5C6599F9" w14:textId="77777777" w:rsidTr="00B9344E">
        <w:trPr>
          <w:trHeight w:val="300"/>
        </w:trPr>
        <w:tc>
          <w:tcPr>
            <w:tcW w:w="1480" w:type="dxa"/>
            <w:shd w:val="clear" w:color="auto" w:fill="auto"/>
            <w:noWrap/>
            <w:vAlign w:val="bottom"/>
            <w:hideMark/>
          </w:tcPr>
          <w:p w14:paraId="269C6C6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N053611</w:t>
            </w:r>
          </w:p>
        </w:tc>
        <w:tc>
          <w:tcPr>
            <w:tcW w:w="6170" w:type="dxa"/>
            <w:shd w:val="clear" w:color="auto" w:fill="auto"/>
            <w:noWrap/>
            <w:vAlign w:val="bottom"/>
            <w:hideMark/>
          </w:tcPr>
          <w:p w14:paraId="59F663F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Patellofemoral osteoarthritis</w:t>
            </w:r>
          </w:p>
        </w:tc>
      </w:tr>
      <w:tr w:rsidR="00241E60" w:rsidRPr="00B460DC" w14:paraId="2B7573E4" w14:textId="77777777" w:rsidTr="00B9344E">
        <w:trPr>
          <w:trHeight w:val="300"/>
        </w:trPr>
        <w:tc>
          <w:tcPr>
            <w:tcW w:w="1480" w:type="dxa"/>
            <w:shd w:val="clear" w:color="auto" w:fill="auto"/>
            <w:noWrap/>
            <w:vAlign w:val="bottom"/>
            <w:hideMark/>
          </w:tcPr>
          <w:p w14:paraId="40D0DBD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N05zL00</w:t>
            </w:r>
          </w:p>
        </w:tc>
        <w:tc>
          <w:tcPr>
            <w:tcW w:w="6170" w:type="dxa"/>
            <w:shd w:val="clear" w:color="auto" w:fill="auto"/>
            <w:noWrap/>
            <w:vAlign w:val="bottom"/>
            <w:hideMark/>
          </w:tcPr>
          <w:p w14:paraId="278EC703"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Osteoarthritis NOS, of knee</w:t>
            </w:r>
          </w:p>
        </w:tc>
      </w:tr>
      <w:tr w:rsidR="00241E60" w:rsidRPr="00B460DC" w14:paraId="3CF271B8" w14:textId="77777777" w:rsidTr="00B9344E">
        <w:trPr>
          <w:trHeight w:val="300"/>
        </w:trPr>
        <w:tc>
          <w:tcPr>
            <w:tcW w:w="1480" w:type="dxa"/>
            <w:shd w:val="clear" w:color="auto" w:fill="auto"/>
            <w:noWrap/>
            <w:vAlign w:val="bottom"/>
            <w:hideMark/>
          </w:tcPr>
          <w:p w14:paraId="53EBB55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N06z611</w:t>
            </w:r>
          </w:p>
        </w:tc>
        <w:tc>
          <w:tcPr>
            <w:tcW w:w="6170" w:type="dxa"/>
            <w:shd w:val="clear" w:color="auto" w:fill="auto"/>
            <w:noWrap/>
            <w:vAlign w:val="bottom"/>
            <w:hideMark/>
          </w:tcPr>
          <w:p w14:paraId="1498975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Knee Arthritis NOS</w:t>
            </w:r>
          </w:p>
        </w:tc>
      </w:tr>
      <w:tr w:rsidR="00241E60" w:rsidRPr="00B460DC" w14:paraId="4A693432" w14:textId="77777777" w:rsidTr="00B9344E">
        <w:trPr>
          <w:trHeight w:val="300"/>
        </w:trPr>
        <w:tc>
          <w:tcPr>
            <w:tcW w:w="1480" w:type="dxa"/>
            <w:shd w:val="clear" w:color="auto" w:fill="auto"/>
            <w:noWrap/>
            <w:vAlign w:val="bottom"/>
            <w:hideMark/>
          </w:tcPr>
          <w:p w14:paraId="3C01718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N05z600</w:t>
            </w:r>
          </w:p>
        </w:tc>
        <w:tc>
          <w:tcPr>
            <w:tcW w:w="6170" w:type="dxa"/>
            <w:shd w:val="clear" w:color="auto" w:fill="auto"/>
            <w:noWrap/>
            <w:vAlign w:val="bottom"/>
            <w:hideMark/>
          </w:tcPr>
          <w:p w14:paraId="1E6CAE5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Osteoarthritis NOS, of the lower leg</w:t>
            </w:r>
          </w:p>
        </w:tc>
      </w:tr>
      <w:tr w:rsidR="00241E60" w:rsidRPr="00B460DC" w14:paraId="507DA337" w14:textId="77777777" w:rsidTr="00B9344E">
        <w:trPr>
          <w:trHeight w:val="300"/>
        </w:trPr>
        <w:tc>
          <w:tcPr>
            <w:tcW w:w="1480" w:type="dxa"/>
            <w:shd w:val="clear" w:color="auto" w:fill="auto"/>
            <w:noWrap/>
            <w:vAlign w:val="bottom"/>
            <w:hideMark/>
          </w:tcPr>
          <w:p w14:paraId="41042DEB"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N051600</w:t>
            </w:r>
          </w:p>
        </w:tc>
        <w:tc>
          <w:tcPr>
            <w:tcW w:w="6170" w:type="dxa"/>
            <w:shd w:val="clear" w:color="auto" w:fill="auto"/>
            <w:noWrap/>
            <w:vAlign w:val="bottom"/>
            <w:hideMark/>
          </w:tcPr>
          <w:p w14:paraId="58625C5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Localised, primary osteoarthritis of the lower leg</w:t>
            </w:r>
          </w:p>
        </w:tc>
      </w:tr>
      <w:tr w:rsidR="00241E60" w:rsidRPr="00B460DC" w14:paraId="08ED1B99" w14:textId="77777777" w:rsidTr="00B9344E">
        <w:trPr>
          <w:trHeight w:val="300"/>
        </w:trPr>
        <w:tc>
          <w:tcPr>
            <w:tcW w:w="1480" w:type="dxa"/>
            <w:shd w:val="clear" w:color="auto" w:fill="auto"/>
            <w:noWrap/>
            <w:vAlign w:val="bottom"/>
            <w:hideMark/>
          </w:tcPr>
          <w:p w14:paraId="7EEB497F"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Nyu2511</w:t>
            </w:r>
          </w:p>
        </w:tc>
        <w:tc>
          <w:tcPr>
            <w:tcW w:w="6170" w:type="dxa"/>
            <w:shd w:val="clear" w:color="auto" w:fill="auto"/>
            <w:noWrap/>
            <w:vAlign w:val="bottom"/>
            <w:hideMark/>
          </w:tcPr>
          <w:p w14:paraId="236F892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[X] Unilateral primary gonarthrosis</w:t>
            </w:r>
          </w:p>
        </w:tc>
      </w:tr>
      <w:tr w:rsidR="00241E60" w:rsidRPr="00B460DC" w14:paraId="7EC1E743" w14:textId="77777777" w:rsidTr="00B9344E">
        <w:trPr>
          <w:trHeight w:val="300"/>
        </w:trPr>
        <w:tc>
          <w:tcPr>
            <w:tcW w:w="1480" w:type="dxa"/>
            <w:shd w:val="clear" w:color="auto" w:fill="auto"/>
            <w:noWrap/>
            <w:vAlign w:val="bottom"/>
            <w:hideMark/>
          </w:tcPr>
          <w:p w14:paraId="0B48772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Nyu2811</w:t>
            </w:r>
          </w:p>
        </w:tc>
        <w:tc>
          <w:tcPr>
            <w:tcW w:w="6170" w:type="dxa"/>
            <w:shd w:val="clear" w:color="auto" w:fill="auto"/>
            <w:noWrap/>
            <w:vAlign w:val="bottom"/>
            <w:hideMark/>
          </w:tcPr>
          <w:p w14:paraId="7610D4D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[X] Unilateral secondary gonarthrosis</w:t>
            </w:r>
          </w:p>
        </w:tc>
      </w:tr>
      <w:tr w:rsidR="00241E60" w:rsidRPr="00B460DC" w14:paraId="58DE6AF3" w14:textId="77777777" w:rsidTr="00B9344E">
        <w:trPr>
          <w:trHeight w:val="300"/>
        </w:trPr>
        <w:tc>
          <w:tcPr>
            <w:tcW w:w="1480" w:type="dxa"/>
            <w:shd w:val="clear" w:color="auto" w:fill="auto"/>
            <w:noWrap/>
            <w:vAlign w:val="bottom"/>
            <w:hideMark/>
          </w:tcPr>
          <w:p w14:paraId="6FD1E72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N051B00</w:t>
            </w:r>
          </w:p>
        </w:tc>
        <w:tc>
          <w:tcPr>
            <w:tcW w:w="6170" w:type="dxa"/>
            <w:shd w:val="clear" w:color="auto" w:fill="auto"/>
            <w:noWrap/>
            <w:vAlign w:val="bottom"/>
            <w:hideMark/>
          </w:tcPr>
          <w:p w14:paraId="629DC012"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gonarthrosis, bilateral</w:t>
            </w:r>
          </w:p>
        </w:tc>
      </w:tr>
      <w:tr w:rsidR="00241E60" w:rsidRPr="00B460DC" w14:paraId="7FC35438" w14:textId="77777777" w:rsidTr="00B9344E">
        <w:trPr>
          <w:trHeight w:val="300"/>
        </w:trPr>
        <w:tc>
          <w:tcPr>
            <w:tcW w:w="1480" w:type="dxa"/>
            <w:shd w:val="clear" w:color="auto" w:fill="auto"/>
            <w:noWrap/>
            <w:vAlign w:val="bottom"/>
            <w:hideMark/>
          </w:tcPr>
          <w:p w14:paraId="67B9C22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N052600</w:t>
            </w:r>
          </w:p>
        </w:tc>
        <w:tc>
          <w:tcPr>
            <w:tcW w:w="6170" w:type="dxa"/>
            <w:shd w:val="clear" w:color="auto" w:fill="auto"/>
            <w:noWrap/>
            <w:vAlign w:val="bottom"/>
            <w:hideMark/>
          </w:tcPr>
          <w:p w14:paraId="5C59E56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Localised, secondary osteoarthritis of the lower leg</w:t>
            </w:r>
          </w:p>
        </w:tc>
      </w:tr>
      <w:tr w:rsidR="00241E60" w:rsidRPr="00B460DC" w14:paraId="1B116C9C" w14:textId="77777777" w:rsidTr="00B9344E">
        <w:trPr>
          <w:trHeight w:val="300"/>
        </w:trPr>
        <w:tc>
          <w:tcPr>
            <w:tcW w:w="1480" w:type="dxa"/>
            <w:shd w:val="clear" w:color="auto" w:fill="auto"/>
            <w:noWrap/>
            <w:vAlign w:val="bottom"/>
            <w:hideMark/>
          </w:tcPr>
          <w:p w14:paraId="0382EF72"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N053600</w:t>
            </w:r>
          </w:p>
        </w:tc>
        <w:tc>
          <w:tcPr>
            <w:tcW w:w="6170" w:type="dxa"/>
            <w:shd w:val="clear" w:color="auto" w:fill="auto"/>
            <w:noWrap/>
            <w:vAlign w:val="bottom"/>
            <w:hideMark/>
          </w:tcPr>
          <w:p w14:paraId="512888B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Localised osteoarthritis, unspecified, of the lower leg</w:t>
            </w:r>
          </w:p>
        </w:tc>
      </w:tr>
      <w:tr w:rsidR="00241E60" w:rsidRPr="00B460DC" w14:paraId="66DCF160" w14:textId="77777777" w:rsidTr="00B9344E">
        <w:trPr>
          <w:trHeight w:val="300"/>
        </w:trPr>
        <w:tc>
          <w:tcPr>
            <w:tcW w:w="1480" w:type="dxa"/>
            <w:shd w:val="clear" w:color="auto" w:fill="auto"/>
            <w:noWrap/>
            <w:vAlign w:val="bottom"/>
            <w:hideMark/>
          </w:tcPr>
          <w:p w14:paraId="068062E2"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N054600</w:t>
            </w:r>
          </w:p>
        </w:tc>
        <w:tc>
          <w:tcPr>
            <w:tcW w:w="6170" w:type="dxa"/>
            <w:shd w:val="clear" w:color="auto" w:fill="auto"/>
            <w:noWrap/>
            <w:vAlign w:val="bottom"/>
            <w:hideMark/>
          </w:tcPr>
          <w:p w14:paraId="065E332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Oligoarticular osteoarthritis, unspecified, of lower leg</w:t>
            </w:r>
          </w:p>
        </w:tc>
      </w:tr>
      <w:tr w:rsidR="00241E60" w:rsidRPr="00B460DC" w14:paraId="70B366CB" w14:textId="77777777" w:rsidTr="00B9344E">
        <w:trPr>
          <w:trHeight w:val="300"/>
        </w:trPr>
        <w:tc>
          <w:tcPr>
            <w:tcW w:w="1480" w:type="dxa"/>
            <w:shd w:val="clear" w:color="auto" w:fill="auto"/>
            <w:noWrap/>
            <w:vAlign w:val="bottom"/>
            <w:hideMark/>
          </w:tcPr>
          <w:p w14:paraId="4524CF0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Nyu2500</w:t>
            </w:r>
          </w:p>
        </w:tc>
        <w:tc>
          <w:tcPr>
            <w:tcW w:w="6170" w:type="dxa"/>
            <w:shd w:val="clear" w:color="auto" w:fill="auto"/>
            <w:noWrap/>
            <w:vAlign w:val="bottom"/>
            <w:hideMark/>
          </w:tcPr>
          <w:p w14:paraId="302759F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[X]Other primary gonarthrosis</w:t>
            </w:r>
          </w:p>
        </w:tc>
      </w:tr>
      <w:tr w:rsidR="00241E60" w:rsidRPr="00B460DC" w14:paraId="0A4E85A7" w14:textId="77777777" w:rsidTr="00B9344E">
        <w:trPr>
          <w:trHeight w:val="300"/>
        </w:trPr>
        <w:tc>
          <w:tcPr>
            <w:tcW w:w="1480" w:type="dxa"/>
            <w:shd w:val="clear" w:color="auto" w:fill="auto"/>
            <w:noWrap/>
            <w:vAlign w:val="bottom"/>
            <w:hideMark/>
          </w:tcPr>
          <w:p w14:paraId="2D7B6292"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N05zM00</w:t>
            </w:r>
          </w:p>
        </w:tc>
        <w:tc>
          <w:tcPr>
            <w:tcW w:w="6170" w:type="dxa"/>
            <w:shd w:val="clear" w:color="auto" w:fill="auto"/>
            <w:noWrap/>
            <w:vAlign w:val="bottom"/>
            <w:hideMark/>
          </w:tcPr>
          <w:p w14:paraId="7181595F"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Osteoarthritis NOS, of tibio-fibular joint</w:t>
            </w:r>
          </w:p>
        </w:tc>
      </w:tr>
      <w:tr w:rsidR="00241E60" w:rsidRPr="00B460DC" w14:paraId="62F06F4F" w14:textId="77777777" w:rsidTr="00B9344E">
        <w:trPr>
          <w:trHeight w:val="300"/>
        </w:trPr>
        <w:tc>
          <w:tcPr>
            <w:tcW w:w="1480" w:type="dxa"/>
            <w:shd w:val="clear" w:color="auto" w:fill="auto"/>
            <w:noWrap/>
            <w:vAlign w:val="bottom"/>
            <w:hideMark/>
          </w:tcPr>
          <w:p w14:paraId="016A2021"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Nyu2800</w:t>
            </w:r>
          </w:p>
        </w:tc>
        <w:tc>
          <w:tcPr>
            <w:tcW w:w="6170" w:type="dxa"/>
            <w:shd w:val="clear" w:color="auto" w:fill="auto"/>
            <w:noWrap/>
            <w:vAlign w:val="bottom"/>
            <w:hideMark/>
          </w:tcPr>
          <w:p w14:paraId="5F5F37E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[X]Other secondary gonarthrosis</w:t>
            </w:r>
          </w:p>
        </w:tc>
      </w:tr>
      <w:tr w:rsidR="00241E60" w:rsidRPr="00B460DC" w14:paraId="1CCBE956" w14:textId="77777777" w:rsidTr="00B9344E">
        <w:trPr>
          <w:trHeight w:val="300"/>
        </w:trPr>
        <w:tc>
          <w:tcPr>
            <w:tcW w:w="1480" w:type="dxa"/>
            <w:shd w:val="clear" w:color="auto" w:fill="auto"/>
            <w:noWrap/>
            <w:vAlign w:val="bottom"/>
            <w:hideMark/>
          </w:tcPr>
          <w:p w14:paraId="3CEB1F9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Nyu2700</w:t>
            </w:r>
          </w:p>
        </w:tc>
        <w:tc>
          <w:tcPr>
            <w:tcW w:w="6170" w:type="dxa"/>
            <w:shd w:val="clear" w:color="auto" w:fill="auto"/>
            <w:noWrap/>
            <w:vAlign w:val="bottom"/>
            <w:hideMark/>
          </w:tcPr>
          <w:p w14:paraId="2326A67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[X]Other secondary gonarthrosis, bilateral</w:t>
            </w:r>
          </w:p>
        </w:tc>
      </w:tr>
      <w:tr w:rsidR="00241E60" w:rsidRPr="00B460DC" w14:paraId="3FD95C5E" w14:textId="77777777" w:rsidTr="00B9344E">
        <w:trPr>
          <w:trHeight w:val="300"/>
        </w:trPr>
        <w:tc>
          <w:tcPr>
            <w:tcW w:w="7650" w:type="dxa"/>
            <w:gridSpan w:val="2"/>
            <w:shd w:val="clear" w:color="auto" w:fill="auto"/>
            <w:noWrap/>
            <w:vAlign w:val="bottom"/>
            <w:hideMark/>
          </w:tcPr>
          <w:p w14:paraId="55C34921" w14:textId="77777777" w:rsidR="00241E60" w:rsidRPr="00B460DC" w:rsidRDefault="00241E60" w:rsidP="00B9344E">
            <w:pPr>
              <w:spacing w:after="0" w:line="240" w:lineRule="auto"/>
              <w:rPr>
                <w:rFonts w:ascii="Calibri" w:eastAsia="Times New Roman" w:hAnsi="Calibri" w:cs="Calibri"/>
                <w:b/>
                <w:bCs/>
                <w:color w:val="000000"/>
                <w:lang w:eastAsia="en-GB"/>
              </w:rPr>
            </w:pPr>
            <w:r w:rsidRPr="00B460DC">
              <w:rPr>
                <w:rFonts w:ascii="Calibri" w:eastAsia="Times New Roman" w:hAnsi="Calibri" w:cs="Calibri"/>
                <w:b/>
                <w:bCs/>
                <w:color w:val="000000"/>
                <w:lang w:eastAsia="en-GB"/>
              </w:rPr>
              <w:t xml:space="preserve">Hip </w:t>
            </w:r>
            <w:r>
              <w:rPr>
                <w:rFonts w:ascii="Calibri" w:eastAsia="Times New Roman" w:hAnsi="Calibri" w:cs="Calibri"/>
                <w:b/>
                <w:bCs/>
                <w:color w:val="000000"/>
                <w:lang w:eastAsia="en-GB"/>
              </w:rPr>
              <w:t xml:space="preserve">osteoarthritis </w:t>
            </w:r>
          </w:p>
        </w:tc>
      </w:tr>
      <w:tr w:rsidR="00241E60" w:rsidRPr="00B460DC" w14:paraId="6735AEF7" w14:textId="77777777" w:rsidTr="00B9344E">
        <w:trPr>
          <w:trHeight w:val="300"/>
        </w:trPr>
        <w:tc>
          <w:tcPr>
            <w:tcW w:w="1480" w:type="dxa"/>
            <w:shd w:val="clear" w:color="auto" w:fill="auto"/>
            <w:noWrap/>
            <w:vAlign w:val="bottom"/>
            <w:hideMark/>
          </w:tcPr>
          <w:p w14:paraId="10B952C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N053512</w:t>
            </w:r>
          </w:p>
        </w:tc>
        <w:tc>
          <w:tcPr>
            <w:tcW w:w="6170" w:type="dxa"/>
            <w:shd w:val="clear" w:color="auto" w:fill="auto"/>
            <w:noWrap/>
            <w:vAlign w:val="bottom"/>
            <w:hideMark/>
          </w:tcPr>
          <w:p w14:paraId="30A93A7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Hip osteoarthitis NOS</w:t>
            </w:r>
          </w:p>
        </w:tc>
      </w:tr>
      <w:tr w:rsidR="00241E60" w:rsidRPr="00B460DC" w14:paraId="7257C4BB" w14:textId="77777777" w:rsidTr="00B9344E">
        <w:trPr>
          <w:trHeight w:val="300"/>
        </w:trPr>
        <w:tc>
          <w:tcPr>
            <w:tcW w:w="1480" w:type="dxa"/>
            <w:shd w:val="clear" w:color="auto" w:fill="auto"/>
            <w:noWrap/>
            <w:vAlign w:val="bottom"/>
            <w:hideMark/>
          </w:tcPr>
          <w:p w14:paraId="1186269B"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N05z511</w:t>
            </w:r>
          </w:p>
        </w:tc>
        <w:tc>
          <w:tcPr>
            <w:tcW w:w="6170" w:type="dxa"/>
            <w:shd w:val="clear" w:color="auto" w:fill="auto"/>
            <w:noWrap/>
            <w:vAlign w:val="bottom"/>
            <w:hideMark/>
          </w:tcPr>
          <w:p w14:paraId="6283B8D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Hip osteoarthritis NOS</w:t>
            </w:r>
          </w:p>
        </w:tc>
      </w:tr>
      <w:tr w:rsidR="00241E60" w:rsidRPr="00B460DC" w14:paraId="41936D25" w14:textId="77777777" w:rsidTr="00B9344E">
        <w:trPr>
          <w:trHeight w:val="300"/>
        </w:trPr>
        <w:tc>
          <w:tcPr>
            <w:tcW w:w="1480" w:type="dxa"/>
            <w:shd w:val="clear" w:color="auto" w:fill="auto"/>
            <w:noWrap/>
            <w:vAlign w:val="bottom"/>
            <w:hideMark/>
          </w:tcPr>
          <w:p w14:paraId="2C2340F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N05z500</w:t>
            </w:r>
          </w:p>
        </w:tc>
        <w:tc>
          <w:tcPr>
            <w:tcW w:w="6170" w:type="dxa"/>
            <w:shd w:val="clear" w:color="auto" w:fill="auto"/>
            <w:noWrap/>
            <w:vAlign w:val="bottom"/>
            <w:hideMark/>
          </w:tcPr>
          <w:p w14:paraId="5F7FB6C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Osteoarthritis NOS, pelvic region/thigh</w:t>
            </w:r>
          </w:p>
        </w:tc>
      </w:tr>
      <w:tr w:rsidR="00241E60" w:rsidRPr="00B460DC" w14:paraId="490FF2A1" w14:textId="77777777" w:rsidTr="00B9344E">
        <w:trPr>
          <w:trHeight w:val="300"/>
        </w:trPr>
        <w:tc>
          <w:tcPr>
            <w:tcW w:w="1480" w:type="dxa"/>
            <w:shd w:val="clear" w:color="auto" w:fill="auto"/>
            <w:noWrap/>
            <w:vAlign w:val="bottom"/>
            <w:hideMark/>
          </w:tcPr>
          <w:p w14:paraId="4FCF0C8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N05zJ00</w:t>
            </w:r>
          </w:p>
        </w:tc>
        <w:tc>
          <w:tcPr>
            <w:tcW w:w="6170" w:type="dxa"/>
            <w:shd w:val="clear" w:color="auto" w:fill="auto"/>
            <w:noWrap/>
            <w:vAlign w:val="bottom"/>
            <w:hideMark/>
          </w:tcPr>
          <w:p w14:paraId="55200941"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Osteoarthritis NOS, of hip</w:t>
            </w:r>
          </w:p>
        </w:tc>
      </w:tr>
      <w:tr w:rsidR="00241E60" w:rsidRPr="00B460DC" w14:paraId="1B8FE5E3" w14:textId="77777777" w:rsidTr="00B9344E">
        <w:trPr>
          <w:trHeight w:val="300"/>
        </w:trPr>
        <w:tc>
          <w:tcPr>
            <w:tcW w:w="1480" w:type="dxa"/>
            <w:shd w:val="clear" w:color="auto" w:fill="auto"/>
            <w:noWrap/>
            <w:vAlign w:val="bottom"/>
            <w:hideMark/>
          </w:tcPr>
          <w:p w14:paraId="03DBF98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N06z511</w:t>
            </w:r>
          </w:p>
        </w:tc>
        <w:tc>
          <w:tcPr>
            <w:tcW w:w="6170" w:type="dxa"/>
            <w:shd w:val="clear" w:color="auto" w:fill="auto"/>
            <w:noWrap/>
            <w:vAlign w:val="bottom"/>
            <w:hideMark/>
          </w:tcPr>
          <w:p w14:paraId="2900B79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Hip Arthritis NOS</w:t>
            </w:r>
          </w:p>
        </w:tc>
      </w:tr>
      <w:tr w:rsidR="00241E60" w:rsidRPr="00B460DC" w14:paraId="79BFFD71" w14:textId="77777777" w:rsidTr="00B9344E">
        <w:trPr>
          <w:trHeight w:val="300"/>
        </w:trPr>
        <w:tc>
          <w:tcPr>
            <w:tcW w:w="1480" w:type="dxa"/>
            <w:shd w:val="clear" w:color="auto" w:fill="auto"/>
            <w:noWrap/>
            <w:vAlign w:val="bottom"/>
            <w:hideMark/>
          </w:tcPr>
          <w:p w14:paraId="7A72FA9F"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Nyu2100</w:t>
            </w:r>
          </w:p>
        </w:tc>
        <w:tc>
          <w:tcPr>
            <w:tcW w:w="6170" w:type="dxa"/>
            <w:shd w:val="clear" w:color="auto" w:fill="auto"/>
            <w:noWrap/>
            <w:vAlign w:val="bottom"/>
            <w:hideMark/>
          </w:tcPr>
          <w:p w14:paraId="280598B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[X]Other primary coxarthrosis</w:t>
            </w:r>
          </w:p>
        </w:tc>
      </w:tr>
      <w:tr w:rsidR="00241E60" w:rsidRPr="00B460DC" w14:paraId="6680A62F" w14:textId="77777777" w:rsidTr="00B9344E">
        <w:trPr>
          <w:trHeight w:val="300"/>
        </w:trPr>
        <w:tc>
          <w:tcPr>
            <w:tcW w:w="1480" w:type="dxa"/>
            <w:shd w:val="clear" w:color="auto" w:fill="auto"/>
            <w:noWrap/>
            <w:vAlign w:val="bottom"/>
            <w:hideMark/>
          </w:tcPr>
          <w:p w14:paraId="556ABFE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N051500</w:t>
            </w:r>
          </w:p>
        </w:tc>
        <w:tc>
          <w:tcPr>
            <w:tcW w:w="6170" w:type="dxa"/>
            <w:shd w:val="clear" w:color="auto" w:fill="auto"/>
            <w:noWrap/>
            <w:vAlign w:val="bottom"/>
            <w:hideMark/>
          </w:tcPr>
          <w:p w14:paraId="7B50D17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Localised, primary osteoarthritis of the pelvic region/thigh</w:t>
            </w:r>
          </w:p>
        </w:tc>
      </w:tr>
      <w:tr w:rsidR="00241E60" w:rsidRPr="00B460DC" w14:paraId="653F7741" w14:textId="77777777" w:rsidTr="00B9344E">
        <w:trPr>
          <w:trHeight w:val="300"/>
        </w:trPr>
        <w:tc>
          <w:tcPr>
            <w:tcW w:w="1480" w:type="dxa"/>
            <w:shd w:val="clear" w:color="auto" w:fill="auto"/>
            <w:noWrap/>
            <w:vAlign w:val="bottom"/>
            <w:hideMark/>
          </w:tcPr>
          <w:p w14:paraId="70743EE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N053500</w:t>
            </w:r>
          </w:p>
        </w:tc>
        <w:tc>
          <w:tcPr>
            <w:tcW w:w="6170" w:type="dxa"/>
            <w:shd w:val="clear" w:color="auto" w:fill="auto"/>
            <w:noWrap/>
            <w:vAlign w:val="bottom"/>
            <w:hideMark/>
          </w:tcPr>
          <w:p w14:paraId="369DF7FD"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Localised osteoarthritis, unspecified, pelvic region/thigh</w:t>
            </w:r>
          </w:p>
        </w:tc>
      </w:tr>
      <w:tr w:rsidR="00241E60" w:rsidRPr="00B460DC" w14:paraId="19E16113" w14:textId="77777777" w:rsidTr="00B9344E">
        <w:trPr>
          <w:trHeight w:val="300"/>
        </w:trPr>
        <w:tc>
          <w:tcPr>
            <w:tcW w:w="1480" w:type="dxa"/>
            <w:shd w:val="clear" w:color="auto" w:fill="auto"/>
            <w:noWrap/>
            <w:vAlign w:val="bottom"/>
            <w:hideMark/>
          </w:tcPr>
          <w:p w14:paraId="4ECEEA5B"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N051900</w:t>
            </w:r>
          </w:p>
        </w:tc>
        <w:tc>
          <w:tcPr>
            <w:tcW w:w="6170" w:type="dxa"/>
            <w:shd w:val="clear" w:color="auto" w:fill="auto"/>
            <w:noWrap/>
            <w:vAlign w:val="bottom"/>
            <w:hideMark/>
          </w:tcPr>
          <w:p w14:paraId="7301748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coxarthrosis, bilateral</w:t>
            </w:r>
          </w:p>
        </w:tc>
      </w:tr>
      <w:tr w:rsidR="00241E60" w:rsidRPr="00B460DC" w14:paraId="6BA759B3" w14:textId="77777777" w:rsidTr="00B9344E">
        <w:trPr>
          <w:trHeight w:val="300"/>
        </w:trPr>
        <w:tc>
          <w:tcPr>
            <w:tcW w:w="1480" w:type="dxa"/>
            <w:shd w:val="clear" w:color="auto" w:fill="auto"/>
            <w:noWrap/>
            <w:vAlign w:val="bottom"/>
            <w:hideMark/>
          </w:tcPr>
          <w:p w14:paraId="7655E88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Nyu2E11</w:t>
            </w:r>
          </w:p>
        </w:tc>
        <w:tc>
          <w:tcPr>
            <w:tcW w:w="6170" w:type="dxa"/>
            <w:shd w:val="clear" w:color="auto" w:fill="auto"/>
            <w:noWrap/>
            <w:vAlign w:val="bottom"/>
            <w:hideMark/>
          </w:tcPr>
          <w:p w14:paraId="58C72A1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[X] Unilateral secondary coxarthrosis</w:t>
            </w:r>
          </w:p>
        </w:tc>
      </w:tr>
      <w:tr w:rsidR="00241E60" w:rsidRPr="00B460DC" w14:paraId="1863B909" w14:textId="77777777" w:rsidTr="00B9344E">
        <w:trPr>
          <w:trHeight w:val="300"/>
        </w:trPr>
        <w:tc>
          <w:tcPr>
            <w:tcW w:w="1480" w:type="dxa"/>
            <w:shd w:val="clear" w:color="auto" w:fill="auto"/>
            <w:noWrap/>
            <w:vAlign w:val="bottom"/>
            <w:hideMark/>
          </w:tcPr>
          <w:p w14:paraId="0E29069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N052500</w:t>
            </w:r>
          </w:p>
        </w:tc>
        <w:tc>
          <w:tcPr>
            <w:tcW w:w="6170" w:type="dxa"/>
            <w:shd w:val="clear" w:color="auto" w:fill="auto"/>
            <w:noWrap/>
            <w:vAlign w:val="bottom"/>
            <w:hideMark/>
          </w:tcPr>
          <w:p w14:paraId="56EE8B52"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Localised, secondary osteoarthritis of pelvic region/thigh</w:t>
            </w:r>
          </w:p>
        </w:tc>
      </w:tr>
      <w:tr w:rsidR="00241E60" w:rsidRPr="00B460DC" w14:paraId="1801DD60" w14:textId="77777777" w:rsidTr="00B9344E">
        <w:trPr>
          <w:trHeight w:val="300"/>
        </w:trPr>
        <w:tc>
          <w:tcPr>
            <w:tcW w:w="1480" w:type="dxa"/>
            <w:shd w:val="clear" w:color="auto" w:fill="auto"/>
            <w:noWrap/>
            <w:vAlign w:val="bottom"/>
            <w:hideMark/>
          </w:tcPr>
          <w:p w14:paraId="44BE457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N054500</w:t>
            </w:r>
          </w:p>
        </w:tc>
        <w:tc>
          <w:tcPr>
            <w:tcW w:w="6170" w:type="dxa"/>
            <w:shd w:val="clear" w:color="auto" w:fill="auto"/>
            <w:noWrap/>
            <w:vAlign w:val="bottom"/>
            <w:hideMark/>
          </w:tcPr>
          <w:p w14:paraId="527CC79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Oligoarticular osteoarthritis, unspecified, of pelvis/thigh</w:t>
            </w:r>
          </w:p>
        </w:tc>
      </w:tr>
      <w:tr w:rsidR="00241E60" w:rsidRPr="00B460DC" w14:paraId="0C922828" w14:textId="77777777" w:rsidTr="00B9344E">
        <w:trPr>
          <w:trHeight w:val="300"/>
        </w:trPr>
        <w:tc>
          <w:tcPr>
            <w:tcW w:w="1480" w:type="dxa"/>
            <w:shd w:val="clear" w:color="auto" w:fill="auto"/>
            <w:noWrap/>
            <w:vAlign w:val="bottom"/>
            <w:hideMark/>
          </w:tcPr>
          <w:p w14:paraId="1A96667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Nyu2400</w:t>
            </w:r>
          </w:p>
        </w:tc>
        <w:tc>
          <w:tcPr>
            <w:tcW w:w="6170" w:type="dxa"/>
            <w:shd w:val="clear" w:color="auto" w:fill="auto"/>
            <w:noWrap/>
            <w:vAlign w:val="bottom"/>
            <w:hideMark/>
          </w:tcPr>
          <w:p w14:paraId="16E5E51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[X]Other secondary coxarthrosis, bilateral</w:t>
            </w:r>
          </w:p>
        </w:tc>
      </w:tr>
      <w:tr w:rsidR="00241E60" w:rsidRPr="00B460DC" w14:paraId="6FB7276F" w14:textId="77777777" w:rsidTr="00B9344E">
        <w:trPr>
          <w:trHeight w:val="300"/>
        </w:trPr>
        <w:tc>
          <w:tcPr>
            <w:tcW w:w="1480" w:type="dxa"/>
            <w:shd w:val="clear" w:color="auto" w:fill="auto"/>
            <w:noWrap/>
            <w:vAlign w:val="bottom"/>
            <w:hideMark/>
          </w:tcPr>
          <w:p w14:paraId="5E1B2B9F"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Nyu2E00</w:t>
            </w:r>
          </w:p>
        </w:tc>
        <w:tc>
          <w:tcPr>
            <w:tcW w:w="6170" w:type="dxa"/>
            <w:shd w:val="clear" w:color="auto" w:fill="auto"/>
            <w:noWrap/>
            <w:vAlign w:val="bottom"/>
            <w:hideMark/>
          </w:tcPr>
          <w:p w14:paraId="5365493A"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[X]Other secondary coxarthrosis</w:t>
            </w:r>
          </w:p>
        </w:tc>
      </w:tr>
      <w:tr w:rsidR="00241E60" w:rsidRPr="00B460DC" w14:paraId="1DD3F2D2" w14:textId="77777777" w:rsidTr="00B9344E">
        <w:trPr>
          <w:trHeight w:val="300"/>
        </w:trPr>
        <w:tc>
          <w:tcPr>
            <w:tcW w:w="1480" w:type="dxa"/>
            <w:shd w:val="clear" w:color="auto" w:fill="auto"/>
            <w:noWrap/>
            <w:vAlign w:val="bottom"/>
            <w:hideMark/>
          </w:tcPr>
          <w:p w14:paraId="6070C6B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Nyu2300</w:t>
            </w:r>
          </w:p>
        </w:tc>
        <w:tc>
          <w:tcPr>
            <w:tcW w:w="6170" w:type="dxa"/>
            <w:shd w:val="clear" w:color="auto" w:fill="auto"/>
            <w:noWrap/>
            <w:vAlign w:val="bottom"/>
            <w:hideMark/>
          </w:tcPr>
          <w:p w14:paraId="6183F17B"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[X]Other post-traumatic coxarthrosis</w:t>
            </w:r>
          </w:p>
        </w:tc>
      </w:tr>
      <w:tr w:rsidR="00241E60" w:rsidRPr="00B460DC" w14:paraId="39219680" w14:textId="77777777" w:rsidTr="00B9344E">
        <w:trPr>
          <w:trHeight w:val="300"/>
        </w:trPr>
        <w:tc>
          <w:tcPr>
            <w:tcW w:w="1480" w:type="dxa"/>
            <w:shd w:val="clear" w:color="auto" w:fill="auto"/>
            <w:noWrap/>
            <w:vAlign w:val="bottom"/>
            <w:hideMark/>
          </w:tcPr>
          <w:p w14:paraId="671734C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Nyu2200</w:t>
            </w:r>
          </w:p>
        </w:tc>
        <w:tc>
          <w:tcPr>
            <w:tcW w:w="6170" w:type="dxa"/>
            <w:shd w:val="clear" w:color="auto" w:fill="auto"/>
            <w:noWrap/>
            <w:vAlign w:val="bottom"/>
            <w:hideMark/>
          </w:tcPr>
          <w:p w14:paraId="0050DC5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[X]Other dysplastic coxarthrosis</w:t>
            </w:r>
          </w:p>
        </w:tc>
      </w:tr>
      <w:tr w:rsidR="00241E60" w:rsidRPr="00B460DC" w14:paraId="468B48DD" w14:textId="77777777" w:rsidTr="00B9344E">
        <w:trPr>
          <w:trHeight w:val="300"/>
        </w:trPr>
        <w:tc>
          <w:tcPr>
            <w:tcW w:w="7650" w:type="dxa"/>
            <w:gridSpan w:val="2"/>
            <w:shd w:val="clear" w:color="auto" w:fill="auto"/>
            <w:noWrap/>
            <w:vAlign w:val="bottom"/>
            <w:hideMark/>
          </w:tcPr>
          <w:p w14:paraId="58977C60" w14:textId="77777777" w:rsidR="00241E60" w:rsidRPr="00B460DC" w:rsidRDefault="00241E60" w:rsidP="00B9344E">
            <w:pPr>
              <w:spacing w:after="0" w:line="240" w:lineRule="auto"/>
              <w:rPr>
                <w:rFonts w:ascii="Calibri" w:eastAsia="Times New Roman" w:hAnsi="Calibri" w:cs="Calibri"/>
                <w:b/>
                <w:bCs/>
                <w:color w:val="000000"/>
                <w:lang w:eastAsia="en-GB"/>
              </w:rPr>
            </w:pPr>
            <w:r w:rsidRPr="00B460DC">
              <w:rPr>
                <w:rFonts w:ascii="Calibri" w:eastAsia="Times New Roman" w:hAnsi="Calibri" w:cs="Calibri"/>
                <w:b/>
                <w:bCs/>
                <w:color w:val="000000"/>
                <w:lang w:eastAsia="en-GB"/>
              </w:rPr>
              <w:t xml:space="preserve">Knee joint replacement </w:t>
            </w:r>
          </w:p>
        </w:tc>
      </w:tr>
      <w:tr w:rsidR="00241E60" w:rsidRPr="00B460DC" w14:paraId="11223F95" w14:textId="77777777" w:rsidTr="00B9344E">
        <w:trPr>
          <w:trHeight w:val="300"/>
        </w:trPr>
        <w:tc>
          <w:tcPr>
            <w:tcW w:w="1480" w:type="dxa"/>
            <w:shd w:val="clear" w:color="auto" w:fill="auto"/>
            <w:noWrap/>
            <w:vAlign w:val="bottom"/>
            <w:hideMark/>
          </w:tcPr>
          <w:p w14:paraId="687725E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7K32z00</w:t>
            </w:r>
          </w:p>
        </w:tc>
        <w:tc>
          <w:tcPr>
            <w:tcW w:w="6170" w:type="dxa"/>
            <w:shd w:val="clear" w:color="auto" w:fill="auto"/>
            <w:noWrap/>
            <w:vAlign w:val="bottom"/>
            <w:hideMark/>
          </w:tcPr>
          <w:p w14:paraId="3DF5935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Other total prosthetic replacement of knee joint NOS</w:t>
            </w:r>
          </w:p>
        </w:tc>
      </w:tr>
      <w:tr w:rsidR="00241E60" w:rsidRPr="00B460DC" w14:paraId="4BBE526D" w14:textId="77777777" w:rsidTr="00B9344E">
        <w:trPr>
          <w:trHeight w:val="300"/>
        </w:trPr>
        <w:tc>
          <w:tcPr>
            <w:tcW w:w="1480" w:type="dxa"/>
            <w:shd w:val="clear" w:color="auto" w:fill="auto"/>
            <w:noWrap/>
            <w:vAlign w:val="bottom"/>
            <w:hideMark/>
          </w:tcPr>
          <w:p w14:paraId="69EDFBD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7K30.00</w:t>
            </w:r>
          </w:p>
        </w:tc>
        <w:tc>
          <w:tcPr>
            <w:tcW w:w="6170" w:type="dxa"/>
            <w:shd w:val="clear" w:color="auto" w:fill="auto"/>
            <w:noWrap/>
            <w:vAlign w:val="bottom"/>
            <w:hideMark/>
          </w:tcPr>
          <w:p w14:paraId="69E3303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Total prosthetic replacement of knee joint using cement</w:t>
            </w:r>
          </w:p>
        </w:tc>
      </w:tr>
      <w:tr w:rsidR="00241E60" w:rsidRPr="00B460DC" w14:paraId="032216FC" w14:textId="77777777" w:rsidTr="00B9344E">
        <w:trPr>
          <w:trHeight w:val="300"/>
        </w:trPr>
        <w:tc>
          <w:tcPr>
            <w:tcW w:w="1480" w:type="dxa"/>
            <w:shd w:val="clear" w:color="auto" w:fill="auto"/>
            <w:noWrap/>
            <w:vAlign w:val="bottom"/>
            <w:hideMark/>
          </w:tcPr>
          <w:p w14:paraId="5F6CF743"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7K32.12</w:t>
            </w:r>
          </w:p>
        </w:tc>
        <w:tc>
          <w:tcPr>
            <w:tcW w:w="6170" w:type="dxa"/>
            <w:shd w:val="clear" w:color="auto" w:fill="auto"/>
            <w:noWrap/>
            <w:vAlign w:val="bottom"/>
            <w:hideMark/>
          </w:tcPr>
          <w:p w14:paraId="7256B31B"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TKR - Other total prosthetic replacement of knee joint</w:t>
            </w:r>
          </w:p>
        </w:tc>
      </w:tr>
      <w:tr w:rsidR="00241E60" w:rsidRPr="00B460DC" w14:paraId="02F7A46A" w14:textId="77777777" w:rsidTr="00B9344E">
        <w:trPr>
          <w:trHeight w:val="300"/>
        </w:trPr>
        <w:tc>
          <w:tcPr>
            <w:tcW w:w="1480" w:type="dxa"/>
            <w:shd w:val="clear" w:color="auto" w:fill="auto"/>
            <w:noWrap/>
            <w:vAlign w:val="bottom"/>
            <w:hideMark/>
          </w:tcPr>
          <w:p w14:paraId="4DD884E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7K30.1V</w:t>
            </w:r>
          </w:p>
        </w:tc>
        <w:tc>
          <w:tcPr>
            <w:tcW w:w="6170" w:type="dxa"/>
            <w:shd w:val="clear" w:color="auto" w:fill="auto"/>
            <w:noWrap/>
            <w:vAlign w:val="bottom"/>
            <w:hideMark/>
          </w:tcPr>
          <w:p w14:paraId="066F9D71"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TKR -Total prosthetic replacement of knee joint using cement</w:t>
            </w:r>
          </w:p>
        </w:tc>
      </w:tr>
      <w:tr w:rsidR="00241E60" w:rsidRPr="00B460DC" w14:paraId="5DF8610D" w14:textId="77777777" w:rsidTr="00B9344E">
        <w:trPr>
          <w:trHeight w:val="300"/>
        </w:trPr>
        <w:tc>
          <w:tcPr>
            <w:tcW w:w="1480" w:type="dxa"/>
            <w:shd w:val="clear" w:color="auto" w:fill="auto"/>
            <w:noWrap/>
            <w:vAlign w:val="bottom"/>
            <w:hideMark/>
          </w:tcPr>
          <w:p w14:paraId="716B180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7K30z00</w:t>
            </w:r>
          </w:p>
        </w:tc>
        <w:tc>
          <w:tcPr>
            <w:tcW w:w="6170" w:type="dxa"/>
            <w:shd w:val="clear" w:color="auto" w:fill="auto"/>
            <w:noWrap/>
            <w:vAlign w:val="bottom"/>
            <w:hideMark/>
          </w:tcPr>
          <w:p w14:paraId="34849943"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Total prosthetic replacement of knee joint using cement NOS</w:t>
            </w:r>
          </w:p>
        </w:tc>
      </w:tr>
      <w:tr w:rsidR="00241E60" w:rsidRPr="00B460DC" w14:paraId="2DA0A836" w14:textId="77777777" w:rsidTr="00B9344E">
        <w:trPr>
          <w:trHeight w:val="300"/>
        </w:trPr>
        <w:tc>
          <w:tcPr>
            <w:tcW w:w="1480" w:type="dxa"/>
            <w:shd w:val="clear" w:color="auto" w:fill="auto"/>
            <w:noWrap/>
            <w:vAlign w:val="bottom"/>
            <w:hideMark/>
          </w:tcPr>
          <w:p w14:paraId="1CB0150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7K32.00</w:t>
            </w:r>
          </w:p>
        </w:tc>
        <w:tc>
          <w:tcPr>
            <w:tcW w:w="6170" w:type="dxa"/>
            <w:shd w:val="clear" w:color="auto" w:fill="auto"/>
            <w:noWrap/>
            <w:vAlign w:val="bottom"/>
            <w:hideMark/>
          </w:tcPr>
          <w:p w14:paraId="2A237733"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Other total prosthetic replacement of knee joint</w:t>
            </w:r>
          </w:p>
        </w:tc>
      </w:tr>
      <w:tr w:rsidR="00241E60" w:rsidRPr="00B460DC" w14:paraId="08588C02" w14:textId="77777777" w:rsidTr="00B9344E">
        <w:trPr>
          <w:trHeight w:val="300"/>
        </w:trPr>
        <w:tc>
          <w:tcPr>
            <w:tcW w:w="1480" w:type="dxa"/>
            <w:shd w:val="clear" w:color="auto" w:fill="auto"/>
            <w:noWrap/>
            <w:vAlign w:val="bottom"/>
            <w:hideMark/>
          </w:tcPr>
          <w:p w14:paraId="0761DA71"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lastRenderedPageBreak/>
              <w:t>7K38.00</w:t>
            </w:r>
          </w:p>
        </w:tc>
        <w:tc>
          <w:tcPr>
            <w:tcW w:w="6170" w:type="dxa"/>
            <w:shd w:val="clear" w:color="auto" w:fill="auto"/>
            <w:noWrap/>
            <w:vAlign w:val="bottom"/>
            <w:hideMark/>
          </w:tcPr>
          <w:p w14:paraId="5005C4B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Uncemented unicompartmental knee replacement</w:t>
            </w:r>
          </w:p>
        </w:tc>
      </w:tr>
      <w:tr w:rsidR="00241E60" w:rsidRPr="00B460DC" w14:paraId="53679F0E" w14:textId="77777777" w:rsidTr="00B9344E">
        <w:trPr>
          <w:trHeight w:val="300"/>
        </w:trPr>
        <w:tc>
          <w:tcPr>
            <w:tcW w:w="1480" w:type="dxa"/>
            <w:shd w:val="clear" w:color="auto" w:fill="auto"/>
            <w:noWrap/>
            <w:vAlign w:val="bottom"/>
            <w:hideMark/>
          </w:tcPr>
          <w:p w14:paraId="47FFCEF1"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7K31.12</w:t>
            </w:r>
          </w:p>
        </w:tc>
        <w:tc>
          <w:tcPr>
            <w:tcW w:w="6170" w:type="dxa"/>
            <w:shd w:val="clear" w:color="auto" w:fill="auto"/>
            <w:noWrap/>
            <w:vAlign w:val="bottom"/>
            <w:hideMark/>
          </w:tcPr>
          <w:p w14:paraId="3BB2BF7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TKR - Total prosthetic replacement knee joint without cement</w:t>
            </w:r>
          </w:p>
        </w:tc>
      </w:tr>
      <w:tr w:rsidR="00241E60" w:rsidRPr="00B460DC" w14:paraId="3B94BEB5" w14:textId="77777777" w:rsidTr="00B9344E">
        <w:trPr>
          <w:trHeight w:val="300"/>
        </w:trPr>
        <w:tc>
          <w:tcPr>
            <w:tcW w:w="1480" w:type="dxa"/>
            <w:shd w:val="clear" w:color="auto" w:fill="auto"/>
            <w:noWrap/>
            <w:vAlign w:val="bottom"/>
            <w:hideMark/>
          </w:tcPr>
          <w:p w14:paraId="494DB4BA"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7K30y00</w:t>
            </w:r>
          </w:p>
        </w:tc>
        <w:tc>
          <w:tcPr>
            <w:tcW w:w="6170" w:type="dxa"/>
            <w:shd w:val="clear" w:color="auto" w:fill="auto"/>
            <w:noWrap/>
            <w:vAlign w:val="bottom"/>
            <w:hideMark/>
          </w:tcPr>
          <w:p w14:paraId="451B18D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Total prosthetic replacement of knee joint using cement OS</w:t>
            </w:r>
          </w:p>
        </w:tc>
      </w:tr>
      <w:tr w:rsidR="00241E60" w:rsidRPr="00B460DC" w14:paraId="19993EEA" w14:textId="77777777" w:rsidTr="00B9344E">
        <w:trPr>
          <w:trHeight w:val="300"/>
        </w:trPr>
        <w:tc>
          <w:tcPr>
            <w:tcW w:w="1480" w:type="dxa"/>
            <w:shd w:val="clear" w:color="auto" w:fill="auto"/>
            <w:noWrap/>
            <w:vAlign w:val="bottom"/>
            <w:hideMark/>
          </w:tcPr>
          <w:p w14:paraId="5464EDF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7K32.11</w:t>
            </w:r>
          </w:p>
        </w:tc>
        <w:tc>
          <w:tcPr>
            <w:tcW w:w="6170" w:type="dxa"/>
            <w:shd w:val="clear" w:color="auto" w:fill="auto"/>
            <w:noWrap/>
            <w:vAlign w:val="bottom"/>
            <w:hideMark/>
          </w:tcPr>
          <w:p w14:paraId="3F0ABA48" w14:textId="77777777" w:rsidR="00241E60" w:rsidRPr="00B460DC" w:rsidRDefault="00241E60" w:rsidP="00B9344E">
            <w:pPr>
              <w:spacing w:after="0" w:line="240" w:lineRule="auto"/>
              <w:rPr>
                <w:rFonts w:ascii="Calibri" w:eastAsia="Times New Roman" w:hAnsi="Calibri" w:cs="Calibri"/>
                <w:color w:val="000000"/>
                <w:lang w:eastAsia="en-GB"/>
              </w:rPr>
            </w:pPr>
            <w:proofErr w:type="gramStart"/>
            <w:r w:rsidRPr="00B460DC">
              <w:rPr>
                <w:rFonts w:ascii="Calibri" w:eastAsia="Times New Roman" w:hAnsi="Calibri" w:cs="Calibri"/>
                <w:color w:val="000000"/>
                <w:lang w:eastAsia="en-GB"/>
              </w:rPr>
              <w:t>Other</w:t>
            </w:r>
            <w:proofErr w:type="gramEnd"/>
            <w:r w:rsidRPr="00B460DC">
              <w:rPr>
                <w:rFonts w:ascii="Calibri" w:eastAsia="Times New Roman" w:hAnsi="Calibri" w:cs="Calibri"/>
                <w:color w:val="000000"/>
                <w:lang w:eastAsia="en-GB"/>
              </w:rPr>
              <w:t xml:space="preserve"> arthroplasty of knee joint</w:t>
            </w:r>
          </w:p>
        </w:tc>
      </w:tr>
      <w:tr w:rsidR="00241E60" w:rsidRPr="00B460DC" w14:paraId="0600C9B7" w14:textId="77777777" w:rsidTr="00B9344E">
        <w:trPr>
          <w:trHeight w:val="300"/>
        </w:trPr>
        <w:tc>
          <w:tcPr>
            <w:tcW w:w="1480" w:type="dxa"/>
            <w:shd w:val="clear" w:color="auto" w:fill="auto"/>
            <w:noWrap/>
            <w:vAlign w:val="bottom"/>
            <w:hideMark/>
          </w:tcPr>
          <w:p w14:paraId="270F59E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7K37.00</w:t>
            </w:r>
          </w:p>
        </w:tc>
        <w:tc>
          <w:tcPr>
            <w:tcW w:w="6170" w:type="dxa"/>
            <w:shd w:val="clear" w:color="auto" w:fill="auto"/>
            <w:noWrap/>
            <w:vAlign w:val="bottom"/>
            <w:hideMark/>
          </w:tcPr>
          <w:p w14:paraId="12F96E1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Cemented unicompartmental knee replacement</w:t>
            </w:r>
          </w:p>
        </w:tc>
      </w:tr>
      <w:tr w:rsidR="00241E60" w:rsidRPr="00B460DC" w14:paraId="1FC8D088" w14:textId="77777777" w:rsidTr="00B9344E">
        <w:trPr>
          <w:trHeight w:val="300"/>
        </w:trPr>
        <w:tc>
          <w:tcPr>
            <w:tcW w:w="1480" w:type="dxa"/>
            <w:shd w:val="clear" w:color="auto" w:fill="auto"/>
            <w:noWrap/>
            <w:vAlign w:val="bottom"/>
            <w:hideMark/>
          </w:tcPr>
          <w:p w14:paraId="674719CA"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7K31.00</w:t>
            </w:r>
          </w:p>
        </w:tc>
        <w:tc>
          <w:tcPr>
            <w:tcW w:w="6170" w:type="dxa"/>
            <w:shd w:val="clear" w:color="auto" w:fill="auto"/>
            <w:noWrap/>
            <w:vAlign w:val="bottom"/>
            <w:hideMark/>
          </w:tcPr>
          <w:p w14:paraId="2DB54FF2"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Total prosthetic replacement of knee joint not using cement</w:t>
            </w:r>
          </w:p>
        </w:tc>
      </w:tr>
      <w:tr w:rsidR="00241E60" w:rsidRPr="00B460DC" w14:paraId="695E26E9" w14:textId="77777777" w:rsidTr="00B9344E">
        <w:trPr>
          <w:trHeight w:val="300"/>
        </w:trPr>
        <w:tc>
          <w:tcPr>
            <w:tcW w:w="1480" w:type="dxa"/>
            <w:shd w:val="clear" w:color="auto" w:fill="auto"/>
            <w:noWrap/>
            <w:vAlign w:val="bottom"/>
            <w:hideMark/>
          </w:tcPr>
          <w:p w14:paraId="75F4AE2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7K30000</w:t>
            </w:r>
          </w:p>
        </w:tc>
        <w:tc>
          <w:tcPr>
            <w:tcW w:w="6170" w:type="dxa"/>
            <w:shd w:val="clear" w:color="auto" w:fill="auto"/>
            <w:noWrap/>
            <w:vAlign w:val="bottom"/>
            <w:hideMark/>
          </w:tcPr>
          <w:p w14:paraId="46CAB3BD"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cemented total knee replacement</w:t>
            </w:r>
          </w:p>
        </w:tc>
      </w:tr>
      <w:tr w:rsidR="00241E60" w:rsidRPr="00B460DC" w14:paraId="45AB9B09" w14:textId="77777777" w:rsidTr="00B9344E">
        <w:trPr>
          <w:trHeight w:val="300"/>
        </w:trPr>
        <w:tc>
          <w:tcPr>
            <w:tcW w:w="1480" w:type="dxa"/>
            <w:shd w:val="clear" w:color="auto" w:fill="auto"/>
            <w:noWrap/>
            <w:vAlign w:val="bottom"/>
            <w:hideMark/>
          </w:tcPr>
          <w:p w14:paraId="5C079CE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7K32000</w:t>
            </w:r>
          </w:p>
        </w:tc>
        <w:tc>
          <w:tcPr>
            <w:tcW w:w="6170" w:type="dxa"/>
            <w:shd w:val="clear" w:color="auto" w:fill="auto"/>
            <w:noWrap/>
            <w:vAlign w:val="bottom"/>
            <w:hideMark/>
          </w:tcPr>
          <w:p w14:paraId="2B1AFEB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total knee replacement NEC</w:t>
            </w:r>
          </w:p>
        </w:tc>
      </w:tr>
      <w:tr w:rsidR="00241E60" w:rsidRPr="00B460DC" w14:paraId="7BBFF5CB" w14:textId="77777777" w:rsidTr="00B9344E">
        <w:trPr>
          <w:trHeight w:val="300"/>
        </w:trPr>
        <w:tc>
          <w:tcPr>
            <w:tcW w:w="1480" w:type="dxa"/>
            <w:shd w:val="clear" w:color="auto" w:fill="auto"/>
            <w:noWrap/>
            <w:vAlign w:val="bottom"/>
            <w:hideMark/>
          </w:tcPr>
          <w:p w14:paraId="6367843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7K30.12</w:t>
            </w:r>
          </w:p>
        </w:tc>
        <w:tc>
          <w:tcPr>
            <w:tcW w:w="6170" w:type="dxa"/>
            <w:shd w:val="clear" w:color="auto" w:fill="auto"/>
            <w:noWrap/>
            <w:vAlign w:val="bottom"/>
            <w:hideMark/>
          </w:tcPr>
          <w:p w14:paraId="1547BA3A"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Arthroplasty of knee joint using cement</w:t>
            </w:r>
          </w:p>
        </w:tc>
      </w:tr>
      <w:tr w:rsidR="00241E60" w:rsidRPr="00B460DC" w14:paraId="5DF34A4E" w14:textId="77777777" w:rsidTr="00B9344E">
        <w:trPr>
          <w:trHeight w:val="300"/>
        </w:trPr>
        <w:tc>
          <w:tcPr>
            <w:tcW w:w="1480" w:type="dxa"/>
            <w:shd w:val="clear" w:color="auto" w:fill="auto"/>
            <w:noWrap/>
            <w:vAlign w:val="bottom"/>
            <w:hideMark/>
          </w:tcPr>
          <w:p w14:paraId="0E456BD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7K37000</w:t>
            </w:r>
          </w:p>
        </w:tc>
        <w:tc>
          <w:tcPr>
            <w:tcW w:w="6170" w:type="dxa"/>
            <w:shd w:val="clear" w:color="auto" w:fill="auto"/>
            <w:noWrap/>
            <w:vAlign w:val="bottom"/>
            <w:hideMark/>
          </w:tcPr>
          <w:p w14:paraId="184659E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cemented unicompartmental knee replacement</w:t>
            </w:r>
          </w:p>
        </w:tc>
      </w:tr>
      <w:tr w:rsidR="00241E60" w:rsidRPr="00B460DC" w14:paraId="11D05A60" w14:textId="77777777" w:rsidTr="00B9344E">
        <w:trPr>
          <w:trHeight w:val="300"/>
        </w:trPr>
        <w:tc>
          <w:tcPr>
            <w:tcW w:w="1480" w:type="dxa"/>
            <w:shd w:val="clear" w:color="auto" w:fill="auto"/>
            <w:noWrap/>
            <w:vAlign w:val="bottom"/>
            <w:hideMark/>
          </w:tcPr>
          <w:p w14:paraId="5976814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7K39000</w:t>
            </w:r>
          </w:p>
        </w:tc>
        <w:tc>
          <w:tcPr>
            <w:tcW w:w="6170" w:type="dxa"/>
            <w:shd w:val="clear" w:color="auto" w:fill="auto"/>
            <w:noWrap/>
            <w:vAlign w:val="bottom"/>
            <w:hideMark/>
          </w:tcPr>
          <w:p w14:paraId="324B678D"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hybrid unicompartmental knee replacement</w:t>
            </w:r>
          </w:p>
        </w:tc>
      </w:tr>
      <w:tr w:rsidR="00241E60" w:rsidRPr="00B460DC" w14:paraId="5BAADA48" w14:textId="77777777" w:rsidTr="00B9344E">
        <w:trPr>
          <w:trHeight w:val="300"/>
        </w:trPr>
        <w:tc>
          <w:tcPr>
            <w:tcW w:w="1480" w:type="dxa"/>
            <w:shd w:val="clear" w:color="auto" w:fill="auto"/>
            <w:noWrap/>
            <w:vAlign w:val="bottom"/>
            <w:hideMark/>
          </w:tcPr>
          <w:p w14:paraId="0127D9AA"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7K32y00</w:t>
            </w:r>
          </w:p>
        </w:tc>
        <w:tc>
          <w:tcPr>
            <w:tcW w:w="6170" w:type="dxa"/>
            <w:shd w:val="clear" w:color="auto" w:fill="auto"/>
            <w:noWrap/>
            <w:vAlign w:val="bottom"/>
            <w:hideMark/>
          </w:tcPr>
          <w:p w14:paraId="70D5F87D"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Other total prosthetic replacement of knee joint OS</w:t>
            </w:r>
          </w:p>
        </w:tc>
      </w:tr>
      <w:tr w:rsidR="00241E60" w:rsidRPr="00B460DC" w14:paraId="58209AE0" w14:textId="77777777" w:rsidTr="00B9344E">
        <w:trPr>
          <w:trHeight w:val="300"/>
        </w:trPr>
        <w:tc>
          <w:tcPr>
            <w:tcW w:w="1480" w:type="dxa"/>
            <w:shd w:val="clear" w:color="auto" w:fill="auto"/>
            <w:noWrap/>
            <w:vAlign w:val="bottom"/>
            <w:hideMark/>
          </w:tcPr>
          <w:p w14:paraId="4484DFB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7K30.18</w:t>
            </w:r>
          </w:p>
        </w:tc>
        <w:tc>
          <w:tcPr>
            <w:tcW w:w="6170" w:type="dxa"/>
            <w:shd w:val="clear" w:color="auto" w:fill="auto"/>
            <w:noWrap/>
            <w:vAlign w:val="bottom"/>
            <w:hideMark/>
          </w:tcPr>
          <w:p w14:paraId="3888187F"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Denham total replacement of knee joint using cement</w:t>
            </w:r>
          </w:p>
        </w:tc>
      </w:tr>
      <w:tr w:rsidR="00241E60" w:rsidRPr="00B460DC" w14:paraId="4FBD4FFE" w14:textId="77777777" w:rsidTr="00B9344E">
        <w:trPr>
          <w:trHeight w:val="300"/>
        </w:trPr>
        <w:tc>
          <w:tcPr>
            <w:tcW w:w="1480" w:type="dxa"/>
            <w:shd w:val="clear" w:color="auto" w:fill="auto"/>
            <w:noWrap/>
            <w:vAlign w:val="bottom"/>
            <w:hideMark/>
          </w:tcPr>
          <w:p w14:paraId="75E25BF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7K30.1R</w:t>
            </w:r>
          </w:p>
        </w:tc>
        <w:tc>
          <w:tcPr>
            <w:tcW w:w="6170" w:type="dxa"/>
            <w:shd w:val="clear" w:color="auto" w:fill="auto"/>
            <w:noWrap/>
            <w:vAlign w:val="bottom"/>
            <w:hideMark/>
          </w:tcPr>
          <w:p w14:paraId="07EDFADB"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Stanmore total replacement of knee joint using cement</w:t>
            </w:r>
          </w:p>
        </w:tc>
      </w:tr>
      <w:tr w:rsidR="00241E60" w:rsidRPr="00B460DC" w14:paraId="434483B7" w14:textId="77777777" w:rsidTr="00B9344E">
        <w:trPr>
          <w:trHeight w:val="300"/>
        </w:trPr>
        <w:tc>
          <w:tcPr>
            <w:tcW w:w="1480" w:type="dxa"/>
            <w:shd w:val="clear" w:color="auto" w:fill="auto"/>
            <w:noWrap/>
            <w:vAlign w:val="bottom"/>
            <w:hideMark/>
          </w:tcPr>
          <w:p w14:paraId="2CB2921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7K30.16</w:t>
            </w:r>
          </w:p>
        </w:tc>
        <w:tc>
          <w:tcPr>
            <w:tcW w:w="6170" w:type="dxa"/>
            <w:shd w:val="clear" w:color="auto" w:fill="auto"/>
            <w:noWrap/>
            <w:vAlign w:val="bottom"/>
            <w:hideMark/>
          </w:tcPr>
          <w:p w14:paraId="599BA63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Charnley total replacement of knee joint using cement</w:t>
            </w:r>
          </w:p>
        </w:tc>
      </w:tr>
      <w:tr w:rsidR="00241E60" w:rsidRPr="00B460DC" w14:paraId="7E16499A" w14:textId="77777777" w:rsidTr="00B9344E">
        <w:trPr>
          <w:trHeight w:val="300"/>
        </w:trPr>
        <w:tc>
          <w:tcPr>
            <w:tcW w:w="1480" w:type="dxa"/>
            <w:shd w:val="clear" w:color="auto" w:fill="auto"/>
            <w:noWrap/>
            <w:vAlign w:val="bottom"/>
            <w:hideMark/>
          </w:tcPr>
          <w:p w14:paraId="367DE75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7K30.1N</w:t>
            </w:r>
          </w:p>
        </w:tc>
        <w:tc>
          <w:tcPr>
            <w:tcW w:w="6170" w:type="dxa"/>
            <w:shd w:val="clear" w:color="auto" w:fill="auto"/>
            <w:noWrap/>
            <w:vAlign w:val="bottom"/>
            <w:hideMark/>
          </w:tcPr>
          <w:p w14:paraId="17219322"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Polycentric total replacement of knee joint using cement</w:t>
            </w:r>
          </w:p>
        </w:tc>
      </w:tr>
      <w:tr w:rsidR="00241E60" w:rsidRPr="00B460DC" w14:paraId="63B2D71F" w14:textId="77777777" w:rsidTr="00B9344E">
        <w:trPr>
          <w:trHeight w:val="300"/>
        </w:trPr>
        <w:tc>
          <w:tcPr>
            <w:tcW w:w="1480" w:type="dxa"/>
            <w:shd w:val="clear" w:color="auto" w:fill="auto"/>
            <w:noWrap/>
            <w:vAlign w:val="bottom"/>
            <w:hideMark/>
          </w:tcPr>
          <w:p w14:paraId="3812996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7K31.11</w:t>
            </w:r>
          </w:p>
        </w:tc>
        <w:tc>
          <w:tcPr>
            <w:tcW w:w="6170" w:type="dxa"/>
            <w:shd w:val="clear" w:color="auto" w:fill="auto"/>
            <w:noWrap/>
            <w:vAlign w:val="bottom"/>
            <w:hideMark/>
          </w:tcPr>
          <w:p w14:paraId="3C92B83D"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Arthroplasty of knee joint not using cement</w:t>
            </w:r>
          </w:p>
        </w:tc>
      </w:tr>
      <w:tr w:rsidR="00241E60" w:rsidRPr="00B460DC" w14:paraId="13541CA5" w14:textId="77777777" w:rsidTr="00B9344E">
        <w:trPr>
          <w:trHeight w:val="300"/>
        </w:trPr>
        <w:tc>
          <w:tcPr>
            <w:tcW w:w="1480" w:type="dxa"/>
            <w:shd w:val="clear" w:color="auto" w:fill="auto"/>
            <w:noWrap/>
            <w:vAlign w:val="bottom"/>
            <w:hideMark/>
          </w:tcPr>
          <w:p w14:paraId="5EF3ADBB"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7K31000</w:t>
            </w:r>
          </w:p>
        </w:tc>
        <w:tc>
          <w:tcPr>
            <w:tcW w:w="6170" w:type="dxa"/>
            <w:shd w:val="clear" w:color="auto" w:fill="auto"/>
            <w:noWrap/>
            <w:vAlign w:val="bottom"/>
            <w:hideMark/>
          </w:tcPr>
          <w:p w14:paraId="455CC73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uncemented total knee replacement</w:t>
            </w:r>
          </w:p>
        </w:tc>
      </w:tr>
      <w:tr w:rsidR="00241E60" w:rsidRPr="00B460DC" w14:paraId="1A613091" w14:textId="77777777" w:rsidTr="00B9344E">
        <w:trPr>
          <w:trHeight w:val="300"/>
        </w:trPr>
        <w:tc>
          <w:tcPr>
            <w:tcW w:w="1480" w:type="dxa"/>
            <w:shd w:val="clear" w:color="auto" w:fill="auto"/>
            <w:noWrap/>
            <w:vAlign w:val="bottom"/>
            <w:hideMark/>
          </w:tcPr>
          <w:p w14:paraId="1CDBA33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7K30.1S</w:t>
            </w:r>
          </w:p>
        </w:tc>
        <w:tc>
          <w:tcPr>
            <w:tcW w:w="6170" w:type="dxa"/>
            <w:shd w:val="clear" w:color="auto" w:fill="auto"/>
            <w:noWrap/>
            <w:vAlign w:val="bottom"/>
            <w:hideMark/>
          </w:tcPr>
          <w:p w14:paraId="3111FE9A"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Swanson total replacement of knee joint using cement</w:t>
            </w:r>
          </w:p>
        </w:tc>
      </w:tr>
      <w:tr w:rsidR="00241E60" w:rsidRPr="00B460DC" w14:paraId="5761CDCE" w14:textId="77777777" w:rsidTr="00B9344E">
        <w:trPr>
          <w:trHeight w:val="300"/>
        </w:trPr>
        <w:tc>
          <w:tcPr>
            <w:tcW w:w="1480" w:type="dxa"/>
            <w:shd w:val="clear" w:color="auto" w:fill="auto"/>
            <w:noWrap/>
            <w:vAlign w:val="bottom"/>
            <w:hideMark/>
          </w:tcPr>
          <w:p w14:paraId="1D90DD41"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7K30.17</w:t>
            </w:r>
          </w:p>
        </w:tc>
        <w:tc>
          <w:tcPr>
            <w:tcW w:w="6170" w:type="dxa"/>
            <w:shd w:val="clear" w:color="auto" w:fill="auto"/>
            <w:noWrap/>
            <w:vAlign w:val="bottom"/>
            <w:hideMark/>
          </w:tcPr>
          <w:p w14:paraId="5984D16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Deane total replacement of knee joint using cement</w:t>
            </w:r>
          </w:p>
        </w:tc>
      </w:tr>
      <w:tr w:rsidR="00241E60" w:rsidRPr="00B460DC" w14:paraId="2055203C" w14:textId="77777777" w:rsidTr="00B9344E">
        <w:trPr>
          <w:trHeight w:val="300"/>
        </w:trPr>
        <w:tc>
          <w:tcPr>
            <w:tcW w:w="1480" w:type="dxa"/>
            <w:shd w:val="clear" w:color="auto" w:fill="auto"/>
            <w:noWrap/>
            <w:vAlign w:val="bottom"/>
            <w:hideMark/>
          </w:tcPr>
          <w:p w14:paraId="5E2147ED"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7K31y00</w:t>
            </w:r>
          </w:p>
        </w:tc>
        <w:tc>
          <w:tcPr>
            <w:tcW w:w="6170" w:type="dxa"/>
            <w:shd w:val="clear" w:color="auto" w:fill="auto"/>
            <w:noWrap/>
            <w:vAlign w:val="bottom"/>
            <w:hideMark/>
          </w:tcPr>
          <w:p w14:paraId="3DD1451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Total prosthetic replacement knee joint not using cement OS</w:t>
            </w:r>
          </w:p>
        </w:tc>
      </w:tr>
      <w:tr w:rsidR="00241E60" w:rsidRPr="00B460DC" w14:paraId="11CB9D61" w14:textId="77777777" w:rsidTr="00B9344E">
        <w:trPr>
          <w:trHeight w:val="300"/>
        </w:trPr>
        <w:tc>
          <w:tcPr>
            <w:tcW w:w="1480" w:type="dxa"/>
            <w:shd w:val="clear" w:color="auto" w:fill="auto"/>
            <w:noWrap/>
            <w:vAlign w:val="bottom"/>
            <w:hideMark/>
          </w:tcPr>
          <w:p w14:paraId="7CC26833"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7K38000</w:t>
            </w:r>
          </w:p>
        </w:tc>
        <w:tc>
          <w:tcPr>
            <w:tcW w:w="6170" w:type="dxa"/>
            <w:shd w:val="clear" w:color="auto" w:fill="auto"/>
            <w:noWrap/>
            <w:vAlign w:val="bottom"/>
            <w:hideMark/>
          </w:tcPr>
          <w:p w14:paraId="4924548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uncemented unicompartmental knee replacement</w:t>
            </w:r>
          </w:p>
        </w:tc>
      </w:tr>
      <w:tr w:rsidR="00241E60" w:rsidRPr="00B460DC" w14:paraId="1EC0942F" w14:textId="77777777" w:rsidTr="00B9344E">
        <w:trPr>
          <w:trHeight w:val="300"/>
        </w:trPr>
        <w:tc>
          <w:tcPr>
            <w:tcW w:w="1480" w:type="dxa"/>
            <w:shd w:val="clear" w:color="auto" w:fill="auto"/>
            <w:noWrap/>
            <w:vAlign w:val="bottom"/>
            <w:hideMark/>
          </w:tcPr>
          <w:p w14:paraId="4B616003"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7K30.19</w:t>
            </w:r>
          </w:p>
        </w:tc>
        <w:tc>
          <w:tcPr>
            <w:tcW w:w="6170" w:type="dxa"/>
            <w:shd w:val="clear" w:color="auto" w:fill="auto"/>
            <w:noWrap/>
            <w:vAlign w:val="bottom"/>
            <w:hideMark/>
          </w:tcPr>
          <w:p w14:paraId="71AD41C2"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Freeman total replacement of knee joint using cement</w:t>
            </w:r>
          </w:p>
        </w:tc>
      </w:tr>
      <w:tr w:rsidR="00241E60" w:rsidRPr="00B460DC" w14:paraId="33339F96" w14:textId="77777777" w:rsidTr="00B9344E">
        <w:trPr>
          <w:trHeight w:val="300"/>
        </w:trPr>
        <w:tc>
          <w:tcPr>
            <w:tcW w:w="1480" w:type="dxa"/>
            <w:shd w:val="clear" w:color="auto" w:fill="auto"/>
            <w:noWrap/>
            <w:vAlign w:val="bottom"/>
            <w:hideMark/>
          </w:tcPr>
          <w:p w14:paraId="5D01875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7K39.00</w:t>
            </w:r>
          </w:p>
        </w:tc>
        <w:tc>
          <w:tcPr>
            <w:tcW w:w="6170" w:type="dxa"/>
            <w:shd w:val="clear" w:color="auto" w:fill="auto"/>
            <w:noWrap/>
            <w:vAlign w:val="bottom"/>
            <w:hideMark/>
          </w:tcPr>
          <w:p w14:paraId="1EB2249F"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Hybrid unicompartmental knee replacement</w:t>
            </w:r>
          </w:p>
        </w:tc>
      </w:tr>
      <w:tr w:rsidR="00241E60" w:rsidRPr="00B460DC" w14:paraId="3608178E" w14:textId="77777777" w:rsidTr="00B9344E">
        <w:trPr>
          <w:trHeight w:val="300"/>
        </w:trPr>
        <w:tc>
          <w:tcPr>
            <w:tcW w:w="1480" w:type="dxa"/>
            <w:shd w:val="clear" w:color="auto" w:fill="auto"/>
            <w:noWrap/>
            <w:vAlign w:val="bottom"/>
            <w:hideMark/>
          </w:tcPr>
          <w:p w14:paraId="5E7DFD5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7K30.1P</w:t>
            </w:r>
          </w:p>
        </w:tc>
        <w:tc>
          <w:tcPr>
            <w:tcW w:w="6170" w:type="dxa"/>
            <w:shd w:val="clear" w:color="auto" w:fill="auto"/>
            <w:noWrap/>
            <w:vAlign w:val="bottom"/>
            <w:hideMark/>
          </w:tcPr>
          <w:p w14:paraId="226C766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Sheehan total replacement of knee joint using cement</w:t>
            </w:r>
          </w:p>
        </w:tc>
      </w:tr>
      <w:tr w:rsidR="00241E60" w:rsidRPr="00B460DC" w14:paraId="3F634A29" w14:textId="77777777" w:rsidTr="00B9344E">
        <w:trPr>
          <w:trHeight w:val="300"/>
        </w:trPr>
        <w:tc>
          <w:tcPr>
            <w:tcW w:w="1480" w:type="dxa"/>
            <w:shd w:val="clear" w:color="auto" w:fill="auto"/>
            <w:noWrap/>
            <w:vAlign w:val="bottom"/>
            <w:hideMark/>
          </w:tcPr>
          <w:p w14:paraId="6F7C61E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7K31z00</w:t>
            </w:r>
          </w:p>
        </w:tc>
        <w:tc>
          <w:tcPr>
            <w:tcW w:w="6170" w:type="dxa"/>
            <w:shd w:val="clear" w:color="auto" w:fill="auto"/>
            <w:noWrap/>
            <w:vAlign w:val="bottom"/>
            <w:hideMark/>
          </w:tcPr>
          <w:p w14:paraId="11C4A10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Total prosthetic replacement knee joint not using cement NOS</w:t>
            </w:r>
          </w:p>
        </w:tc>
      </w:tr>
      <w:tr w:rsidR="00241E60" w:rsidRPr="00B460DC" w14:paraId="20A8AD09" w14:textId="77777777" w:rsidTr="00B9344E">
        <w:trPr>
          <w:trHeight w:val="300"/>
        </w:trPr>
        <w:tc>
          <w:tcPr>
            <w:tcW w:w="1480" w:type="dxa"/>
            <w:shd w:val="clear" w:color="auto" w:fill="auto"/>
            <w:noWrap/>
            <w:vAlign w:val="bottom"/>
            <w:hideMark/>
          </w:tcPr>
          <w:p w14:paraId="5F20E9F3"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7K30.13</w:t>
            </w:r>
          </w:p>
        </w:tc>
        <w:tc>
          <w:tcPr>
            <w:tcW w:w="6170" w:type="dxa"/>
            <w:shd w:val="clear" w:color="auto" w:fill="auto"/>
            <w:noWrap/>
            <w:vAlign w:val="bottom"/>
            <w:hideMark/>
          </w:tcPr>
          <w:p w14:paraId="0CBBEE11"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Attenborough total replacement of knee joint using cement</w:t>
            </w:r>
          </w:p>
        </w:tc>
      </w:tr>
      <w:tr w:rsidR="00241E60" w:rsidRPr="00B460DC" w14:paraId="58C0388B" w14:textId="77777777" w:rsidTr="00B9344E">
        <w:trPr>
          <w:trHeight w:val="300"/>
        </w:trPr>
        <w:tc>
          <w:tcPr>
            <w:tcW w:w="1480" w:type="dxa"/>
            <w:shd w:val="clear" w:color="auto" w:fill="auto"/>
            <w:noWrap/>
            <w:vAlign w:val="bottom"/>
            <w:hideMark/>
          </w:tcPr>
          <w:p w14:paraId="0203083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7K30.1T</w:t>
            </w:r>
          </w:p>
        </w:tc>
        <w:tc>
          <w:tcPr>
            <w:tcW w:w="6170" w:type="dxa"/>
            <w:shd w:val="clear" w:color="auto" w:fill="auto"/>
            <w:noWrap/>
            <w:vAlign w:val="bottom"/>
            <w:hideMark/>
          </w:tcPr>
          <w:p w14:paraId="495EE692"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Uci total replacement of knee joint using cement</w:t>
            </w:r>
          </w:p>
        </w:tc>
      </w:tr>
      <w:tr w:rsidR="00241E60" w:rsidRPr="00B460DC" w14:paraId="57C62039" w14:textId="77777777" w:rsidTr="00B9344E">
        <w:trPr>
          <w:trHeight w:val="300"/>
        </w:trPr>
        <w:tc>
          <w:tcPr>
            <w:tcW w:w="1480" w:type="dxa"/>
            <w:shd w:val="clear" w:color="auto" w:fill="auto"/>
            <w:noWrap/>
            <w:vAlign w:val="bottom"/>
            <w:hideMark/>
          </w:tcPr>
          <w:p w14:paraId="6146249B"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7K30.1A</w:t>
            </w:r>
          </w:p>
        </w:tc>
        <w:tc>
          <w:tcPr>
            <w:tcW w:w="6170" w:type="dxa"/>
            <w:shd w:val="clear" w:color="auto" w:fill="auto"/>
            <w:noWrap/>
            <w:vAlign w:val="bottom"/>
            <w:hideMark/>
          </w:tcPr>
          <w:p w14:paraId="5AF72EAA"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Geomedic total replacement of knee joint using cement</w:t>
            </w:r>
          </w:p>
        </w:tc>
      </w:tr>
      <w:tr w:rsidR="00241E60" w:rsidRPr="00B460DC" w14:paraId="3DAC90D3" w14:textId="77777777" w:rsidTr="00B9344E">
        <w:trPr>
          <w:trHeight w:val="300"/>
        </w:trPr>
        <w:tc>
          <w:tcPr>
            <w:tcW w:w="1480" w:type="dxa"/>
            <w:shd w:val="clear" w:color="auto" w:fill="auto"/>
            <w:noWrap/>
            <w:vAlign w:val="bottom"/>
            <w:hideMark/>
          </w:tcPr>
          <w:p w14:paraId="66CF1D32"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7K30.1E</w:t>
            </w:r>
          </w:p>
        </w:tc>
        <w:tc>
          <w:tcPr>
            <w:tcW w:w="6170" w:type="dxa"/>
            <w:shd w:val="clear" w:color="auto" w:fill="auto"/>
            <w:noWrap/>
            <w:vAlign w:val="bottom"/>
            <w:hideMark/>
          </w:tcPr>
          <w:p w14:paraId="329FF5F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Herbert total replacement of knee joint using cement</w:t>
            </w:r>
          </w:p>
        </w:tc>
      </w:tr>
      <w:tr w:rsidR="00241E60" w:rsidRPr="00B460DC" w14:paraId="40EDF6D5" w14:textId="77777777" w:rsidTr="00B9344E">
        <w:trPr>
          <w:trHeight w:val="300"/>
        </w:trPr>
        <w:tc>
          <w:tcPr>
            <w:tcW w:w="1480" w:type="dxa"/>
            <w:shd w:val="clear" w:color="auto" w:fill="auto"/>
            <w:noWrap/>
            <w:vAlign w:val="bottom"/>
            <w:hideMark/>
          </w:tcPr>
          <w:p w14:paraId="203CC50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7K30.1Q</w:t>
            </w:r>
          </w:p>
        </w:tc>
        <w:tc>
          <w:tcPr>
            <w:tcW w:w="6170" w:type="dxa"/>
            <w:shd w:val="clear" w:color="auto" w:fill="auto"/>
            <w:noWrap/>
            <w:vAlign w:val="bottom"/>
            <w:hideMark/>
          </w:tcPr>
          <w:p w14:paraId="5660216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Shiers total replacement of knee joint using cement</w:t>
            </w:r>
          </w:p>
        </w:tc>
      </w:tr>
      <w:tr w:rsidR="00241E60" w:rsidRPr="00B460DC" w14:paraId="1A2213F6" w14:textId="77777777" w:rsidTr="00B9344E">
        <w:trPr>
          <w:trHeight w:val="300"/>
        </w:trPr>
        <w:tc>
          <w:tcPr>
            <w:tcW w:w="1480" w:type="dxa"/>
            <w:shd w:val="clear" w:color="auto" w:fill="auto"/>
            <w:noWrap/>
            <w:vAlign w:val="bottom"/>
            <w:hideMark/>
          </w:tcPr>
          <w:p w14:paraId="04232CBD"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7K30.15</w:t>
            </w:r>
          </w:p>
        </w:tc>
        <w:tc>
          <w:tcPr>
            <w:tcW w:w="6170" w:type="dxa"/>
            <w:shd w:val="clear" w:color="auto" w:fill="auto"/>
            <w:noWrap/>
            <w:vAlign w:val="bottom"/>
            <w:hideMark/>
          </w:tcPr>
          <w:p w14:paraId="5477FC9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Cavendish total replacement of knee joint using cement</w:t>
            </w:r>
          </w:p>
        </w:tc>
      </w:tr>
      <w:tr w:rsidR="00241E60" w:rsidRPr="00B460DC" w14:paraId="128BE0F8" w14:textId="77777777" w:rsidTr="00B9344E">
        <w:trPr>
          <w:trHeight w:val="300"/>
        </w:trPr>
        <w:tc>
          <w:tcPr>
            <w:tcW w:w="1480" w:type="dxa"/>
            <w:shd w:val="clear" w:color="auto" w:fill="auto"/>
            <w:noWrap/>
            <w:vAlign w:val="bottom"/>
            <w:hideMark/>
          </w:tcPr>
          <w:p w14:paraId="28647572"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7K32011</w:t>
            </w:r>
          </w:p>
        </w:tc>
        <w:tc>
          <w:tcPr>
            <w:tcW w:w="6170" w:type="dxa"/>
            <w:shd w:val="clear" w:color="auto" w:fill="auto"/>
            <w:noWrap/>
            <w:vAlign w:val="bottom"/>
            <w:hideMark/>
          </w:tcPr>
          <w:p w14:paraId="30FA6F4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hybrid total knee replacement NEC</w:t>
            </w:r>
          </w:p>
        </w:tc>
      </w:tr>
      <w:tr w:rsidR="00241E60" w:rsidRPr="00B460DC" w14:paraId="4A692AF8" w14:textId="77777777" w:rsidTr="00B9344E">
        <w:trPr>
          <w:trHeight w:val="300"/>
        </w:trPr>
        <w:tc>
          <w:tcPr>
            <w:tcW w:w="1480" w:type="dxa"/>
            <w:shd w:val="clear" w:color="auto" w:fill="auto"/>
            <w:noWrap/>
            <w:vAlign w:val="bottom"/>
            <w:hideMark/>
          </w:tcPr>
          <w:p w14:paraId="1B424C5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7K30.1H</w:t>
            </w:r>
          </w:p>
        </w:tc>
        <w:tc>
          <w:tcPr>
            <w:tcW w:w="6170" w:type="dxa"/>
            <w:shd w:val="clear" w:color="auto" w:fill="auto"/>
            <w:noWrap/>
            <w:vAlign w:val="bottom"/>
            <w:hideMark/>
          </w:tcPr>
          <w:p w14:paraId="5977223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Liverpool total replacement of knee joint using cement</w:t>
            </w:r>
          </w:p>
        </w:tc>
      </w:tr>
      <w:tr w:rsidR="00241E60" w:rsidRPr="00B460DC" w14:paraId="60D3A9BC" w14:textId="77777777" w:rsidTr="00B9344E">
        <w:trPr>
          <w:trHeight w:val="300"/>
        </w:trPr>
        <w:tc>
          <w:tcPr>
            <w:tcW w:w="1480" w:type="dxa"/>
            <w:shd w:val="clear" w:color="auto" w:fill="auto"/>
            <w:noWrap/>
            <w:vAlign w:val="bottom"/>
            <w:hideMark/>
          </w:tcPr>
          <w:p w14:paraId="3FA2376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7K30.11</w:t>
            </w:r>
          </w:p>
        </w:tc>
        <w:tc>
          <w:tcPr>
            <w:tcW w:w="6170" w:type="dxa"/>
            <w:shd w:val="clear" w:color="auto" w:fill="auto"/>
            <w:noWrap/>
            <w:vAlign w:val="bottom"/>
            <w:hideMark/>
          </w:tcPr>
          <w:p w14:paraId="4D340C9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Anametric total replacement of knee joint using cement</w:t>
            </w:r>
          </w:p>
        </w:tc>
      </w:tr>
      <w:tr w:rsidR="00241E60" w:rsidRPr="00B460DC" w14:paraId="4BE5836B" w14:textId="77777777" w:rsidTr="00B9344E">
        <w:trPr>
          <w:trHeight w:val="300"/>
        </w:trPr>
        <w:tc>
          <w:tcPr>
            <w:tcW w:w="1480" w:type="dxa"/>
            <w:shd w:val="clear" w:color="auto" w:fill="auto"/>
            <w:noWrap/>
            <w:vAlign w:val="bottom"/>
            <w:hideMark/>
          </w:tcPr>
          <w:p w14:paraId="332389EF"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7K3A.00</w:t>
            </w:r>
          </w:p>
        </w:tc>
        <w:tc>
          <w:tcPr>
            <w:tcW w:w="6170" w:type="dxa"/>
            <w:shd w:val="clear" w:color="auto" w:fill="auto"/>
            <w:noWrap/>
            <w:vAlign w:val="bottom"/>
            <w:hideMark/>
          </w:tcPr>
          <w:p w14:paraId="756F5A3B"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Unicompartmental knee replacement NOS</w:t>
            </w:r>
          </w:p>
        </w:tc>
      </w:tr>
      <w:tr w:rsidR="00241E60" w:rsidRPr="00B460DC" w14:paraId="28CB42F5" w14:textId="77777777" w:rsidTr="00B9344E">
        <w:trPr>
          <w:trHeight w:val="300"/>
        </w:trPr>
        <w:tc>
          <w:tcPr>
            <w:tcW w:w="1480" w:type="dxa"/>
            <w:shd w:val="clear" w:color="auto" w:fill="auto"/>
            <w:noWrap/>
            <w:vAlign w:val="bottom"/>
            <w:hideMark/>
          </w:tcPr>
          <w:p w14:paraId="3EEF6E9F"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7K30.1I</w:t>
            </w:r>
          </w:p>
        </w:tc>
        <w:tc>
          <w:tcPr>
            <w:tcW w:w="6170" w:type="dxa"/>
            <w:shd w:val="clear" w:color="auto" w:fill="auto"/>
            <w:noWrap/>
            <w:vAlign w:val="bottom"/>
            <w:hideMark/>
          </w:tcPr>
          <w:p w14:paraId="02739FEF"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Manchester total replacement of knee joint using cement</w:t>
            </w:r>
          </w:p>
        </w:tc>
      </w:tr>
      <w:tr w:rsidR="00241E60" w:rsidRPr="00B460DC" w14:paraId="167914A5" w14:textId="77777777" w:rsidTr="00B9344E">
        <w:trPr>
          <w:trHeight w:val="300"/>
        </w:trPr>
        <w:tc>
          <w:tcPr>
            <w:tcW w:w="1480" w:type="dxa"/>
            <w:shd w:val="clear" w:color="auto" w:fill="auto"/>
            <w:noWrap/>
            <w:vAlign w:val="bottom"/>
            <w:hideMark/>
          </w:tcPr>
          <w:p w14:paraId="18D46E2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7K30.1F</w:t>
            </w:r>
          </w:p>
        </w:tc>
        <w:tc>
          <w:tcPr>
            <w:tcW w:w="6170" w:type="dxa"/>
            <w:shd w:val="clear" w:color="auto" w:fill="auto"/>
            <w:noWrap/>
            <w:vAlign w:val="bottom"/>
            <w:hideMark/>
          </w:tcPr>
          <w:p w14:paraId="28927AAD"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Ilch total replacement of knee joint using cement</w:t>
            </w:r>
          </w:p>
        </w:tc>
      </w:tr>
      <w:tr w:rsidR="00241E60" w:rsidRPr="00B460DC" w14:paraId="48CB4C17" w14:textId="77777777" w:rsidTr="00B9344E">
        <w:trPr>
          <w:trHeight w:val="300"/>
        </w:trPr>
        <w:tc>
          <w:tcPr>
            <w:tcW w:w="1480" w:type="dxa"/>
            <w:shd w:val="clear" w:color="auto" w:fill="auto"/>
            <w:noWrap/>
            <w:vAlign w:val="bottom"/>
            <w:hideMark/>
          </w:tcPr>
          <w:p w14:paraId="3E19B09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7K30.1U</w:t>
            </w:r>
          </w:p>
        </w:tc>
        <w:tc>
          <w:tcPr>
            <w:tcW w:w="6170" w:type="dxa"/>
            <w:shd w:val="clear" w:color="auto" w:fill="auto"/>
            <w:noWrap/>
            <w:vAlign w:val="bottom"/>
            <w:hideMark/>
          </w:tcPr>
          <w:p w14:paraId="7A9888F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Wallidus hinge arthroplasty of knee joint using cement</w:t>
            </w:r>
          </w:p>
        </w:tc>
      </w:tr>
      <w:tr w:rsidR="00241E60" w:rsidRPr="00B460DC" w14:paraId="3B51BCE0" w14:textId="77777777" w:rsidTr="00B9344E">
        <w:trPr>
          <w:trHeight w:val="300"/>
        </w:trPr>
        <w:tc>
          <w:tcPr>
            <w:tcW w:w="1480" w:type="dxa"/>
            <w:shd w:val="clear" w:color="auto" w:fill="auto"/>
            <w:noWrap/>
            <w:vAlign w:val="bottom"/>
            <w:hideMark/>
          </w:tcPr>
          <w:p w14:paraId="3A32D89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7K30.14</w:t>
            </w:r>
          </w:p>
        </w:tc>
        <w:tc>
          <w:tcPr>
            <w:tcW w:w="6170" w:type="dxa"/>
            <w:shd w:val="clear" w:color="auto" w:fill="auto"/>
            <w:noWrap/>
            <w:vAlign w:val="bottom"/>
            <w:hideMark/>
          </w:tcPr>
          <w:p w14:paraId="4BACB2B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Autophor arthroplasty of knee joint using cement</w:t>
            </w:r>
          </w:p>
        </w:tc>
      </w:tr>
      <w:tr w:rsidR="00241E60" w:rsidRPr="00B460DC" w14:paraId="51E746C1" w14:textId="77777777" w:rsidTr="00B9344E">
        <w:trPr>
          <w:trHeight w:val="300"/>
        </w:trPr>
        <w:tc>
          <w:tcPr>
            <w:tcW w:w="1480" w:type="dxa"/>
            <w:shd w:val="clear" w:color="auto" w:fill="auto"/>
            <w:noWrap/>
            <w:vAlign w:val="bottom"/>
            <w:hideMark/>
          </w:tcPr>
          <w:p w14:paraId="49C7AA6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7K6q000</w:t>
            </w:r>
          </w:p>
        </w:tc>
        <w:tc>
          <w:tcPr>
            <w:tcW w:w="6170" w:type="dxa"/>
            <w:shd w:val="clear" w:color="auto" w:fill="auto"/>
            <w:noWrap/>
            <w:vAlign w:val="bottom"/>
            <w:hideMark/>
          </w:tcPr>
          <w:p w14:paraId="0BE100C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 hybrid prosthetic replacement knee joint using cement</w:t>
            </w:r>
          </w:p>
        </w:tc>
      </w:tr>
      <w:tr w:rsidR="00241E60" w:rsidRPr="00B460DC" w14:paraId="77E045EB" w14:textId="77777777" w:rsidTr="00B9344E">
        <w:trPr>
          <w:trHeight w:val="300"/>
        </w:trPr>
        <w:tc>
          <w:tcPr>
            <w:tcW w:w="1480" w:type="dxa"/>
            <w:shd w:val="clear" w:color="auto" w:fill="auto"/>
            <w:noWrap/>
            <w:vAlign w:val="bottom"/>
            <w:hideMark/>
          </w:tcPr>
          <w:p w14:paraId="30923501"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7K6qy00</w:t>
            </w:r>
          </w:p>
        </w:tc>
        <w:tc>
          <w:tcPr>
            <w:tcW w:w="6170" w:type="dxa"/>
            <w:shd w:val="clear" w:color="auto" w:fill="auto"/>
            <w:noWrap/>
            <w:vAlign w:val="bottom"/>
            <w:hideMark/>
          </w:tcPr>
          <w:p w14:paraId="7408278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OS hybrid prosthetic replacement of knee joint using cement</w:t>
            </w:r>
          </w:p>
        </w:tc>
      </w:tr>
      <w:tr w:rsidR="00241E60" w:rsidRPr="00B460DC" w14:paraId="5A96306C" w14:textId="77777777" w:rsidTr="00B9344E">
        <w:trPr>
          <w:trHeight w:val="300"/>
        </w:trPr>
        <w:tc>
          <w:tcPr>
            <w:tcW w:w="1480" w:type="dxa"/>
            <w:shd w:val="clear" w:color="auto" w:fill="auto"/>
            <w:noWrap/>
            <w:vAlign w:val="bottom"/>
            <w:hideMark/>
          </w:tcPr>
          <w:p w14:paraId="71E7424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7K30.1J</w:t>
            </w:r>
          </w:p>
        </w:tc>
        <w:tc>
          <w:tcPr>
            <w:tcW w:w="6170" w:type="dxa"/>
            <w:shd w:val="clear" w:color="auto" w:fill="auto"/>
            <w:noWrap/>
            <w:vAlign w:val="bottom"/>
            <w:hideMark/>
          </w:tcPr>
          <w:p w14:paraId="4FE68C03"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Marmor total replacement of knee joint using cement</w:t>
            </w:r>
          </w:p>
        </w:tc>
      </w:tr>
      <w:tr w:rsidR="00241E60" w:rsidRPr="00B460DC" w14:paraId="190F4C87" w14:textId="77777777" w:rsidTr="00B9344E">
        <w:trPr>
          <w:trHeight w:val="300"/>
        </w:trPr>
        <w:tc>
          <w:tcPr>
            <w:tcW w:w="1480" w:type="dxa"/>
            <w:shd w:val="clear" w:color="auto" w:fill="auto"/>
            <w:noWrap/>
            <w:vAlign w:val="bottom"/>
            <w:hideMark/>
          </w:tcPr>
          <w:p w14:paraId="4ECC7733"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lastRenderedPageBreak/>
              <w:t>7K6q.00</w:t>
            </w:r>
          </w:p>
        </w:tc>
        <w:tc>
          <w:tcPr>
            <w:tcW w:w="6170" w:type="dxa"/>
            <w:shd w:val="clear" w:color="auto" w:fill="auto"/>
            <w:noWrap/>
            <w:vAlign w:val="bottom"/>
            <w:hideMark/>
          </w:tcPr>
          <w:p w14:paraId="1505C2CF"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Hybrid prosthetic replacement of knee joint using cement</w:t>
            </w:r>
          </w:p>
        </w:tc>
      </w:tr>
      <w:tr w:rsidR="00241E60" w:rsidRPr="00B460DC" w14:paraId="057F7716" w14:textId="77777777" w:rsidTr="00B9344E">
        <w:trPr>
          <w:trHeight w:val="300"/>
        </w:trPr>
        <w:tc>
          <w:tcPr>
            <w:tcW w:w="1480" w:type="dxa"/>
            <w:shd w:val="clear" w:color="auto" w:fill="auto"/>
            <w:noWrap/>
            <w:vAlign w:val="bottom"/>
            <w:hideMark/>
          </w:tcPr>
          <w:p w14:paraId="7AF79BE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7K30.1C</w:t>
            </w:r>
          </w:p>
        </w:tc>
        <w:tc>
          <w:tcPr>
            <w:tcW w:w="6170" w:type="dxa"/>
            <w:shd w:val="clear" w:color="auto" w:fill="auto"/>
            <w:noWrap/>
            <w:vAlign w:val="bottom"/>
            <w:hideMark/>
          </w:tcPr>
          <w:p w14:paraId="0824C3FD"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Guepar hinge replacement of knee joint using cement</w:t>
            </w:r>
          </w:p>
        </w:tc>
      </w:tr>
      <w:tr w:rsidR="00241E60" w:rsidRPr="00B460DC" w14:paraId="0697E9AC" w14:textId="77777777" w:rsidTr="00B9344E">
        <w:trPr>
          <w:trHeight w:val="300"/>
        </w:trPr>
        <w:tc>
          <w:tcPr>
            <w:tcW w:w="7650" w:type="dxa"/>
            <w:gridSpan w:val="2"/>
            <w:shd w:val="clear" w:color="auto" w:fill="auto"/>
            <w:noWrap/>
            <w:vAlign w:val="bottom"/>
            <w:hideMark/>
          </w:tcPr>
          <w:p w14:paraId="060846FC" w14:textId="77777777" w:rsidR="00241E60" w:rsidRPr="00B460DC" w:rsidRDefault="00241E60" w:rsidP="00B9344E">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H</w:t>
            </w:r>
            <w:r w:rsidRPr="00B460DC">
              <w:rPr>
                <w:rFonts w:ascii="Calibri" w:eastAsia="Times New Roman" w:hAnsi="Calibri" w:cs="Calibri"/>
                <w:b/>
                <w:bCs/>
                <w:color w:val="000000"/>
                <w:lang w:eastAsia="en-GB"/>
              </w:rPr>
              <w:t xml:space="preserve">ip joint replacement </w:t>
            </w:r>
          </w:p>
        </w:tc>
      </w:tr>
      <w:tr w:rsidR="00241E60" w:rsidRPr="00B460DC" w14:paraId="7A7ED149" w14:textId="77777777" w:rsidTr="00B9344E">
        <w:trPr>
          <w:trHeight w:val="300"/>
        </w:trPr>
        <w:tc>
          <w:tcPr>
            <w:tcW w:w="1480" w:type="dxa"/>
            <w:shd w:val="clear" w:color="auto" w:fill="auto"/>
            <w:noWrap/>
            <w:vAlign w:val="bottom"/>
            <w:hideMark/>
          </w:tcPr>
          <w:p w14:paraId="0CEC20D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7K22z00</w:t>
            </w:r>
          </w:p>
        </w:tc>
        <w:tc>
          <w:tcPr>
            <w:tcW w:w="6170" w:type="dxa"/>
            <w:shd w:val="clear" w:color="auto" w:fill="auto"/>
            <w:noWrap/>
            <w:vAlign w:val="bottom"/>
            <w:hideMark/>
          </w:tcPr>
          <w:p w14:paraId="59B471C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Total prosthetic replacement of hip joint NOS</w:t>
            </w:r>
          </w:p>
        </w:tc>
      </w:tr>
      <w:tr w:rsidR="00241E60" w:rsidRPr="00B460DC" w14:paraId="4DE4AF5A" w14:textId="77777777" w:rsidTr="00B9344E">
        <w:trPr>
          <w:trHeight w:val="300"/>
        </w:trPr>
        <w:tc>
          <w:tcPr>
            <w:tcW w:w="1480" w:type="dxa"/>
            <w:shd w:val="clear" w:color="auto" w:fill="auto"/>
            <w:noWrap/>
            <w:vAlign w:val="bottom"/>
            <w:hideMark/>
          </w:tcPr>
          <w:p w14:paraId="6E2FDB7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7K21.17</w:t>
            </w:r>
          </w:p>
        </w:tc>
        <w:tc>
          <w:tcPr>
            <w:tcW w:w="6170" w:type="dxa"/>
            <w:shd w:val="clear" w:color="auto" w:fill="auto"/>
            <w:noWrap/>
            <w:vAlign w:val="bottom"/>
            <w:hideMark/>
          </w:tcPr>
          <w:p w14:paraId="3D0397D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THR - Total prosthetic replacement hip joint without cement</w:t>
            </w:r>
          </w:p>
        </w:tc>
      </w:tr>
      <w:tr w:rsidR="00241E60" w:rsidRPr="00B460DC" w14:paraId="412F65A7" w14:textId="77777777" w:rsidTr="00B9344E">
        <w:trPr>
          <w:trHeight w:val="300"/>
        </w:trPr>
        <w:tc>
          <w:tcPr>
            <w:tcW w:w="1480" w:type="dxa"/>
            <w:shd w:val="clear" w:color="auto" w:fill="auto"/>
            <w:noWrap/>
            <w:vAlign w:val="bottom"/>
            <w:hideMark/>
          </w:tcPr>
          <w:p w14:paraId="5927FBE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7K20.1G</w:t>
            </w:r>
          </w:p>
        </w:tc>
        <w:tc>
          <w:tcPr>
            <w:tcW w:w="6170" w:type="dxa"/>
            <w:shd w:val="clear" w:color="auto" w:fill="auto"/>
            <w:noWrap/>
            <w:vAlign w:val="bottom"/>
            <w:hideMark/>
          </w:tcPr>
          <w:p w14:paraId="6DF73EC1"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THR - Total prosthetic replacement of hip joint using cement</w:t>
            </w:r>
          </w:p>
        </w:tc>
      </w:tr>
      <w:tr w:rsidR="00241E60" w:rsidRPr="00B460DC" w14:paraId="6158A0B2" w14:textId="77777777" w:rsidTr="00B9344E">
        <w:trPr>
          <w:trHeight w:val="300"/>
        </w:trPr>
        <w:tc>
          <w:tcPr>
            <w:tcW w:w="1480" w:type="dxa"/>
            <w:shd w:val="clear" w:color="auto" w:fill="auto"/>
            <w:noWrap/>
            <w:vAlign w:val="bottom"/>
            <w:hideMark/>
          </w:tcPr>
          <w:p w14:paraId="525B951A"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7K23z00</w:t>
            </w:r>
          </w:p>
        </w:tc>
        <w:tc>
          <w:tcPr>
            <w:tcW w:w="6170" w:type="dxa"/>
            <w:shd w:val="clear" w:color="auto" w:fill="auto"/>
            <w:noWrap/>
            <w:vAlign w:val="bottom"/>
            <w:hideMark/>
          </w:tcPr>
          <w:p w14:paraId="1E73F3B1"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Prosthetic cemented hemiarthroplasty of hip NOS</w:t>
            </w:r>
          </w:p>
        </w:tc>
      </w:tr>
      <w:tr w:rsidR="00241E60" w:rsidRPr="00B460DC" w14:paraId="5685ADDD" w14:textId="77777777" w:rsidTr="00B9344E">
        <w:trPr>
          <w:trHeight w:val="300"/>
        </w:trPr>
        <w:tc>
          <w:tcPr>
            <w:tcW w:w="1480" w:type="dxa"/>
            <w:shd w:val="clear" w:color="auto" w:fill="auto"/>
            <w:noWrap/>
            <w:vAlign w:val="bottom"/>
            <w:hideMark/>
          </w:tcPr>
          <w:p w14:paraId="2019ACE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7K22.12</w:t>
            </w:r>
          </w:p>
        </w:tc>
        <w:tc>
          <w:tcPr>
            <w:tcW w:w="6170" w:type="dxa"/>
            <w:shd w:val="clear" w:color="auto" w:fill="auto"/>
            <w:noWrap/>
            <w:vAlign w:val="bottom"/>
            <w:hideMark/>
          </w:tcPr>
          <w:p w14:paraId="1409C98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THR - Other total prosthetic replacement of hip joint</w:t>
            </w:r>
          </w:p>
        </w:tc>
      </w:tr>
      <w:tr w:rsidR="00241E60" w:rsidRPr="00B460DC" w14:paraId="62040D7A" w14:textId="77777777" w:rsidTr="00B9344E">
        <w:trPr>
          <w:trHeight w:val="300"/>
        </w:trPr>
        <w:tc>
          <w:tcPr>
            <w:tcW w:w="1480" w:type="dxa"/>
            <w:shd w:val="clear" w:color="auto" w:fill="auto"/>
            <w:noWrap/>
            <w:vAlign w:val="bottom"/>
            <w:hideMark/>
          </w:tcPr>
          <w:p w14:paraId="616BE55A"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7K20.00</w:t>
            </w:r>
          </w:p>
        </w:tc>
        <w:tc>
          <w:tcPr>
            <w:tcW w:w="6170" w:type="dxa"/>
            <w:shd w:val="clear" w:color="auto" w:fill="auto"/>
            <w:noWrap/>
            <w:vAlign w:val="bottom"/>
            <w:hideMark/>
          </w:tcPr>
          <w:p w14:paraId="034AA762"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Total prosthetic replacement of hip joint using cement</w:t>
            </w:r>
          </w:p>
        </w:tc>
      </w:tr>
      <w:tr w:rsidR="00241E60" w:rsidRPr="00B460DC" w14:paraId="5ECD18AA" w14:textId="77777777" w:rsidTr="00B9344E">
        <w:trPr>
          <w:trHeight w:val="300"/>
        </w:trPr>
        <w:tc>
          <w:tcPr>
            <w:tcW w:w="1480" w:type="dxa"/>
            <w:shd w:val="clear" w:color="auto" w:fill="auto"/>
            <w:noWrap/>
            <w:vAlign w:val="bottom"/>
            <w:hideMark/>
          </w:tcPr>
          <w:p w14:paraId="5085E7F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7K20.1C</w:t>
            </w:r>
          </w:p>
        </w:tc>
        <w:tc>
          <w:tcPr>
            <w:tcW w:w="6170" w:type="dxa"/>
            <w:shd w:val="clear" w:color="auto" w:fill="auto"/>
            <w:noWrap/>
            <w:vAlign w:val="bottom"/>
            <w:hideMark/>
          </w:tcPr>
          <w:p w14:paraId="3C21267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Muller total replacement of hip joint using cement</w:t>
            </w:r>
          </w:p>
        </w:tc>
      </w:tr>
      <w:tr w:rsidR="00241E60" w:rsidRPr="00B460DC" w14:paraId="6448ED51" w14:textId="77777777" w:rsidTr="00B9344E">
        <w:trPr>
          <w:trHeight w:val="300"/>
        </w:trPr>
        <w:tc>
          <w:tcPr>
            <w:tcW w:w="1480" w:type="dxa"/>
            <w:shd w:val="clear" w:color="auto" w:fill="auto"/>
            <w:noWrap/>
            <w:vAlign w:val="bottom"/>
            <w:hideMark/>
          </w:tcPr>
          <w:p w14:paraId="7D381A81"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7K23.12</w:t>
            </w:r>
          </w:p>
        </w:tc>
        <w:tc>
          <w:tcPr>
            <w:tcW w:w="6170" w:type="dxa"/>
            <w:shd w:val="clear" w:color="auto" w:fill="auto"/>
            <w:noWrap/>
            <w:vAlign w:val="bottom"/>
            <w:hideMark/>
          </w:tcPr>
          <w:p w14:paraId="6C5DC48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Austin - Moore hemiarthroplasty of hip joint using cement</w:t>
            </w:r>
          </w:p>
        </w:tc>
      </w:tr>
      <w:tr w:rsidR="00241E60" w:rsidRPr="00B460DC" w14:paraId="66D1CA1F" w14:textId="77777777" w:rsidTr="00B9344E">
        <w:trPr>
          <w:trHeight w:val="300"/>
        </w:trPr>
        <w:tc>
          <w:tcPr>
            <w:tcW w:w="1480" w:type="dxa"/>
            <w:shd w:val="clear" w:color="auto" w:fill="auto"/>
            <w:noWrap/>
            <w:vAlign w:val="bottom"/>
            <w:hideMark/>
          </w:tcPr>
          <w:p w14:paraId="5CC535E2"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7K24.19</w:t>
            </w:r>
          </w:p>
        </w:tc>
        <w:tc>
          <w:tcPr>
            <w:tcW w:w="6170" w:type="dxa"/>
            <w:shd w:val="clear" w:color="auto" w:fill="auto"/>
            <w:noWrap/>
            <w:vAlign w:val="bottom"/>
            <w:hideMark/>
          </w:tcPr>
          <w:p w14:paraId="14B109CD"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Thompson hemiarthroplasty of hip joint not using cement</w:t>
            </w:r>
          </w:p>
        </w:tc>
      </w:tr>
      <w:tr w:rsidR="00241E60" w:rsidRPr="00B460DC" w14:paraId="3AF5CC7A" w14:textId="77777777" w:rsidTr="00B9344E">
        <w:trPr>
          <w:trHeight w:val="300"/>
        </w:trPr>
        <w:tc>
          <w:tcPr>
            <w:tcW w:w="1480" w:type="dxa"/>
            <w:shd w:val="clear" w:color="auto" w:fill="auto"/>
            <w:noWrap/>
            <w:vAlign w:val="bottom"/>
            <w:hideMark/>
          </w:tcPr>
          <w:p w14:paraId="1944008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7K22.00</w:t>
            </w:r>
          </w:p>
        </w:tc>
        <w:tc>
          <w:tcPr>
            <w:tcW w:w="6170" w:type="dxa"/>
            <w:shd w:val="clear" w:color="auto" w:fill="auto"/>
            <w:noWrap/>
            <w:vAlign w:val="bottom"/>
            <w:hideMark/>
          </w:tcPr>
          <w:p w14:paraId="60D3DDE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Other total prosthetic replacement of hip joint</w:t>
            </w:r>
          </w:p>
        </w:tc>
      </w:tr>
      <w:tr w:rsidR="00241E60" w:rsidRPr="00B460DC" w14:paraId="338DF3E1" w14:textId="77777777" w:rsidTr="00B9344E">
        <w:trPr>
          <w:trHeight w:val="300"/>
        </w:trPr>
        <w:tc>
          <w:tcPr>
            <w:tcW w:w="1480" w:type="dxa"/>
            <w:shd w:val="clear" w:color="auto" w:fill="auto"/>
            <w:noWrap/>
            <w:vAlign w:val="bottom"/>
            <w:hideMark/>
          </w:tcPr>
          <w:p w14:paraId="02B23612"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7K22.11</w:t>
            </w:r>
          </w:p>
        </w:tc>
        <w:tc>
          <w:tcPr>
            <w:tcW w:w="6170" w:type="dxa"/>
            <w:shd w:val="clear" w:color="auto" w:fill="auto"/>
            <w:noWrap/>
            <w:vAlign w:val="bottom"/>
            <w:hideMark/>
          </w:tcPr>
          <w:p w14:paraId="09D10A8A" w14:textId="77777777" w:rsidR="00241E60" w:rsidRPr="00B460DC" w:rsidRDefault="00241E60" w:rsidP="00B9344E">
            <w:pPr>
              <w:spacing w:after="0" w:line="240" w:lineRule="auto"/>
              <w:rPr>
                <w:rFonts w:ascii="Calibri" w:eastAsia="Times New Roman" w:hAnsi="Calibri" w:cs="Calibri"/>
                <w:color w:val="000000"/>
                <w:lang w:eastAsia="en-GB"/>
              </w:rPr>
            </w:pPr>
            <w:proofErr w:type="gramStart"/>
            <w:r w:rsidRPr="00B460DC">
              <w:rPr>
                <w:rFonts w:ascii="Calibri" w:eastAsia="Times New Roman" w:hAnsi="Calibri" w:cs="Calibri"/>
                <w:color w:val="000000"/>
                <w:lang w:eastAsia="en-GB"/>
              </w:rPr>
              <w:t>Other</w:t>
            </w:r>
            <w:proofErr w:type="gramEnd"/>
            <w:r w:rsidRPr="00B460DC">
              <w:rPr>
                <w:rFonts w:ascii="Calibri" w:eastAsia="Times New Roman" w:hAnsi="Calibri" w:cs="Calibri"/>
                <w:color w:val="000000"/>
                <w:lang w:eastAsia="en-GB"/>
              </w:rPr>
              <w:t xml:space="preserve"> arthroplasty of hip joint</w:t>
            </w:r>
          </w:p>
        </w:tc>
      </w:tr>
      <w:tr w:rsidR="00241E60" w:rsidRPr="00B460DC" w14:paraId="1067EE4A" w14:textId="77777777" w:rsidTr="00B9344E">
        <w:trPr>
          <w:trHeight w:val="300"/>
        </w:trPr>
        <w:tc>
          <w:tcPr>
            <w:tcW w:w="1480" w:type="dxa"/>
            <w:shd w:val="clear" w:color="auto" w:fill="auto"/>
            <w:noWrap/>
            <w:vAlign w:val="bottom"/>
            <w:hideMark/>
          </w:tcPr>
          <w:p w14:paraId="67D1BB7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7K21y00</w:t>
            </w:r>
          </w:p>
        </w:tc>
        <w:tc>
          <w:tcPr>
            <w:tcW w:w="6170" w:type="dxa"/>
            <w:shd w:val="clear" w:color="auto" w:fill="auto"/>
            <w:noWrap/>
            <w:vAlign w:val="bottom"/>
            <w:hideMark/>
          </w:tcPr>
          <w:p w14:paraId="7412CDA3"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Total prosthetic replacement hip joint not using cement OS</w:t>
            </w:r>
          </w:p>
        </w:tc>
      </w:tr>
      <w:tr w:rsidR="00241E60" w:rsidRPr="00B460DC" w14:paraId="1CB63922" w14:textId="77777777" w:rsidTr="00B9344E">
        <w:trPr>
          <w:trHeight w:val="300"/>
        </w:trPr>
        <w:tc>
          <w:tcPr>
            <w:tcW w:w="1480" w:type="dxa"/>
            <w:shd w:val="clear" w:color="auto" w:fill="auto"/>
            <w:noWrap/>
            <w:vAlign w:val="bottom"/>
            <w:hideMark/>
          </w:tcPr>
          <w:p w14:paraId="7E2D3AF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7K20300</w:t>
            </w:r>
          </w:p>
        </w:tc>
        <w:tc>
          <w:tcPr>
            <w:tcW w:w="6170" w:type="dxa"/>
            <w:shd w:val="clear" w:color="auto" w:fill="auto"/>
            <w:noWrap/>
            <w:vAlign w:val="bottom"/>
            <w:hideMark/>
          </w:tcPr>
          <w:p w14:paraId="283BE46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hybrid total replacement of hip joint NEC</w:t>
            </w:r>
          </w:p>
        </w:tc>
      </w:tr>
      <w:tr w:rsidR="00241E60" w:rsidRPr="00B460DC" w14:paraId="2CE1E952" w14:textId="77777777" w:rsidTr="00B9344E">
        <w:trPr>
          <w:trHeight w:val="300"/>
        </w:trPr>
        <w:tc>
          <w:tcPr>
            <w:tcW w:w="1480" w:type="dxa"/>
            <w:shd w:val="clear" w:color="auto" w:fill="auto"/>
            <w:noWrap/>
            <w:vAlign w:val="bottom"/>
            <w:hideMark/>
          </w:tcPr>
          <w:p w14:paraId="15BA8E8B"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7K20000</w:t>
            </w:r>
          </w:p>
        </w:tc>
        <w:tc>
          <w:tcPr>
            <w:tcW w:w="6170" w:type="dxa"/>
            <w:shd w:val="clear" w:color="auto" w:fill="auto"/>
            <w:noWrap/>
            <w:vAlign w:val="bottom"/>
            <w:hideMark/>
          </w:tcPr>
          <w:p w14:paraId="30FB1F0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cemented total hip replacement</w:t>
            </w:r>
          </w:p>
        </w:tc>
      </w:tr>
      <w:tr w:rsidR="00241E60" w:rsidRPr="00B460DC" w14:paraId="16D2BD4D" w14:textId="77777777" w:rsidTr="00B9344E">
        <w:trPr>
          <w:trHeight w:val="300"/>
        </w:trPr>
        <w:tc>
          <w:tcPr>
            <w:tcW w:w="1480" w:type="dxa"/>
            <w:shd w:val="clear" w:color="auto" w:fill="auto"/>
            <w:noWrap/>
            <w:vAlign w:val="bottom"/>
            <w:hideMark/>
          </w:tcPr>
          <w:p w14:paraId="71C0B4D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7K24.12</w:t>
            </w:r>
          </w:p>
        </w:tc>
        <w:tc>
          <w:tcPr>
            <w:tcW w:w="6170" w:type="dxa"/>
            <w:shd w:val="clear" w:color="auto" w:fill="auto"/>
            <w:noWrap/>
            <w:vAlign w:val="bottom"/>
            <w:hideMark/>
          </w:tcPr>
          <w:p w14:paraId="08E6BC4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Austin Moore hemiarthroplasty of hip joint not using cement</w:t>
            </w:r>
          </w:p>
        </w:tc>
      </w:tr>
      <w:tr w:rsidR="00241E60" w:rsidRPr="00B460DC" w14:paraId="5BBD8F29" w14:textId="77777777" w:rsidTr="00B9344E">
        <w:trPr>
          <w:trHeight w:val="300"/>
        </w:trPr>
        <w:tc>
          <w:tcPr>
            <w:tcW w:w="1480" w:type="dxa"/>
            <w:shd w:val="clear" w:color="auto" w:fill="auto"/>
            <w:noWrap/>
            <w:vAlign w:val="bottom"/>
            <w:hideMark/>
          </w:tcPr>
          <w:p w14:paraId="2DB4F8F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7K23.00</w:t>
            </w:r>
          </w:p>
        </w:tc>
        <w:tc>
          <w:tcPr>
            <w:tcW w:w="6170" w:type="dxa"/>
            <w:shd w:val="clear" w:color="auto" w:fill="auto"/>
            <w:noWrap/>
            <w:vAlign w:val="bottom"/>
            <w:hideMark/>
          </w:tcPr>
          <w:p w14:paraId="12BF9B82"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Prosthetic cemented hemiarthroplasty of hip</w:t>
            </w:r>
          </w:p>
        </w:tc>
      </w:tr>
      <w:tr w:rsidR="00241E60" w:rsidRPr="00B460DC" w14:paraId="36E64F5C" w14:textId="77777777" w:rsidTr="00B9344E">
        <w:trPr>
          <w:trHeight w:val="300"/>
        </w:trPr>
        <w:tc>
          <w:tcPr>
            <w:tcW w:w="1480" w:type="dxa"/>
            <w:shd w:val="clear" w:color="auto" w:fill="auto"/>
            <w:noWrap/>
            <w:vAlign w:val="bottom"/>
            <w:hideMark/>
          </w:tcPr>
          <w:p w14:paraId="1229F5EF"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7K25y00</w:t>
            </w:r>
          </w:p>
        </w:tc>
        <w:tc>
          <w:tcPr>
            <w:tcW w:w="6170" w:type="dxa"/>
            <w:shd w:val="clear" w:color="auto" w:fill="auto"/>
            <w:noWrap/>
            <w:vAlign w:val="bottom"/>
            <w:hideMark/>
          </w:tcPr>
          <w:p w14:paraId="6ECC83B9" w14:textId="77777777" w:rsidR="00241E60" w:rsidRPr="00B460DC" w:rsidRDefault="00241E60" w:rsidP="00B9344E">
            <w:pPr>
              <w:spacing w:after="0" w:line="240" w:lineRule="auto"/>
              <w:rPr>
                <w:rFonts w:ascii="Calibri" w:eastAsia="Times New Roman" w:hAnsi="Calibri" w:cs="Calibri"/>
                <w:color w:val="000000"/>
                <w:lang w:eastAsia="en-GB"/>
              </w:rPr>
            </w:pPr>
            <w:proofErr w:type="gramStart"/>
            <w:r w:rsidRPr="00B460DC">
              <w:rPr>
                <w:rFonts w:ascii="Calibri" w:eastAsia="Times New Roman" w:hAnsi="Calibri" w:cs="Calibri"/>
                <w:color w:val="000000"/>
                <w:lang w:eastAsia="en-GB"/>
              </w:rPr>
              <w:t>Other</w:t>
            </w:r>
            <w:proofErr w:type="gramEnd"/>
            <w:r w:rsidRPr="00B460DC">
              <w:rPr>
                <w:rFonts w:ascii="Calibri" w:eastAsia="Times New Roman" w:hAnsi="Calibri" w:cs="Calibri"/>
                <w:color w:val="000000"/>
                <w:lang w:eastAsia="en-GB"/>
              </w:rPr>
              <w:t xml:space="preserve"> specified other prosthetic hemiarthroplasty of hip</w:t>
            </w:r>
          </w:p>
        </w:tc>
      </w:tr>
      <w:tr w:rsidR="00241E60" w:rsidRPr="00B460DC" w14:paraId="4A23DCB4" w14:textId="77777777" w:rsidTr="00B9344E">
        <w:trPr>
          <w:trHeight w:val="300"/>
        </w:trPr>
        <w:tc>
          <w:tcPr>
            <w:tcW w:w="1480" w:type="dxa"/>
            <w:shd w:val="clear" w:color="auto" w:fill="auto"/>
            <w:noWrap/>
            <w:vAlign w:val="bottom"/>
            <w:hideMark/>
          </w:tcPr>
          <w:p w14:paraId="3C7F5FB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7K20.13</w:t>
            </w:r>
          </w:p>
        </w:tc>
        <w:tc>
          <w:tcPr>
            <w:tcW w:w="6170" w:type="dxa"/>
            <w:shd w:val="clear" w:color="auto" w:fill="auto"/>
            <w:noWrap/>
            <w:vAlign w:val="bottom"/>
            <w:hideMark/>
          </w:tcPr>
          <w:p w14:paraId="7D8749B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Charnley total replacement of hip joint using cement</w:t>
            </w:r>
          </w:p>
        </w:tc>
      </w:tr>
      <w:tr w:rsidR="00241E60" w:rsidRPr="00B460DC" w14:paraId="17BD5D23" w14:textId="77777777" w:rsidTr="00B9344E">
        <w:trPr>
          <w:trHeight w:val="300"/>
        </w:trPr>
        <w:tc>
          <w:tcPr>
            <w:tcW w:w="1480" w:type="dxa"/>
            <w:shd w:val="clear" w:color="auto" w:fill="auto"/>
            <w:noWrap/>
            <w:vAlign w:val="bottom"/>
            <w:hideMark/>
          </w:tcPr>
          <w:p w14:paraId="5CD6BC8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ZV43612</w:t>
            </w:r>
          </w:p>
        </w:tc>
        <w:tc>
          <w:tcPr>
            <w:tcW w:w="6170" w:type="dxa"/>
            <w:shd w:val="clear" w:color="auto" w:fill="auto"/>
            <w:noWrap/>
            <w:vAlign w:val="bottom"/>
            <w:hideMark/>
          </w:tcPr>
          <w:p w14:paraId="350B90C3"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[V]Has artificial hip joint</w:t>
            </w:r>
          </w:p>
        </w:tc>
      </w:tr>
      <w:tr w:rsidR="00241E60" w:rsidRPr="00B460DC" w14:paraId="4B52E9FE" w14:textId="77777777" w:rsidTr="00B9344E">
        <w:trPr>
          <w:trHeight w:val="300"/>
        </w:trPr>
        <w:tc>
          <w:tcPr>
            <w:tcW w:w="1480" w:type="dxa"/>
            <w:shd w:val="clear" w:color="auto" w:fill="auto"/>
            <w:noWrap/>
            <w:vAlign w:val="bottom"/>
            <w:hideMark/>
          </w:tcPr>
          <w:p w14:paraId="56AAC87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7K68500</w:t>
            </w:r>
          </w:p>
        </w:tc>
        <w:tc>
          <w:tcPr>
            <w:tcW w:w="6170" w:type="dxa"/>
            <w:shd w:val="clear" w:color="auto" w:fill="auto"/>
            <w:noWrap/>
            <w:vAlign w:val="bottom"/>
            <w:hideMark/>
          </w:tcPr>
          <w:p w14:paraId="70D8E19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Excision arthroplasty of hip</w:t>
            </w:r>
          </w:p>
        </w:tc>
      </w:tr>
      <w:tr w:rsidR="00241E60" w:rsidRPr="00B460DC" w14:paraId="12725398" w14:textId="77777777" w:rsidTr="00B9344E">
        <w:trPr>
          <w:trHeight w:val="300"/>
        </w:trPr>
        <w:tc>
          <w:tcPr>
            <w:tcW w:w="1480" w:type="dxa"/>
            <w:shd w:val="clear" w:color="auto" w:fill="auto"/>
            <w:noWrap/>
            <w:vAlign w:val="bottom"/>
            <w:hideMark/>
          </w:tcPr>
          <w:p w14:paraId="46E79F9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7K68500</w:t>
            </w:r>
          </w:p>
        </w:tc>
        <w:tc>
          <w:tcPr>
            <w:tcW w:w="6170" w:type="dxa"/>
            <w:shd w:val="clear" w:color="auto" w:fill="auto"/>
            <w:noWrap/>
            <w:vAlign w:val="bottom"/>
            <w:hideMark/>
          </w:tcPr>
          <w:p w14:paraId="3EE280C1"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Excision arthroplasty of hip</w:t>
            </w:r>
          </w:p>
        </w:tc>
      </w:tr>
      <w:tr w:rsidR="00241E60" w:rsidRPr="00B460DC" w14:paraId="696C3E44" w14:textId="77777777" w:rsidTr="00B9344E">
        <w:trPr>
          <w:trHeight w:val="300"/>
        </w:trPr>
        <w:tc>
          <w:tcPr>
            <w:tcW w:w="1480" w:type="dxa"/>
            <w:shd w:val="clear" w:color="auto" w:fill="auto"/>
            <w:noWrap/>
            <w:vAlign w:val="bottom"/>
            <w:hideMark/>
          </w:tcPr>
          <w:p w14:paraId="46FD9BC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7K20.11</w:t>
            </w:r>
          </w:p>
        </w:tc>
        <w:tc>
          <w:tcPr>
            <w:tcW w:w="6170" w:type="dxa"/>
            <w:shd w:val="clear" w:color="auto" w:fill="auto"/>
            <w:noWrap/>
            <w:vAlign w:val="bottom"/>
            <w:hideMark/>
          </w:tcPr>
          <w:p w14:paraId="0A4DE58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Arthroplasty of hip joint using cement</w:t>
            </w:r>
          </w:p>
        </w:tc>
      </w:tr>
      <w:tr w:rsidR="00241E60" w:rsidRPr="00B460DC" w14:paraId="1A56B930" w14:textId="77777777" w:rsidTr="00B9344E">
        <w:trPr>
          <w:trHeight w:val="300"/>
        </w:trPr>
        <w:tc>
          <w:tcPr>
            <w:tcW w:w="1480" w:type="dxa"/>
            <w:shd w:val="clear" w:color="auto" w:fill="auto"/>
            <w:noWrap/>
            <w:vAlign w:val="bottom"/>
            <w:hideMark/>
          </w:tcPr>
          <w:p w14:paraId="789DB40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7K23.16</w:t>
            </w:r>
          </w:p>
        </w:tc>
        <w:tc>
          <w:tcPr>
            <w:tcW w:w="6170" w:type="dxa"/>
            <w:shd w:val="clear" w:color="auto" w:fill="auto"/>
            <w:noWrap/>
            <w:vAlign w:val="bottom"/>
            <w:hideMark/>
          </w:tcPr>
          <w:p w14:paraId="551178D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Thompson hemiarthroplasty of hip joint using cement</w:t>
            </w:r>
          </w:p>
        </w:tc>
      </w:tr>
      <w:tr w:rsidR="00241E60" w:rsidRPr="00B460DC" w14:paraId="5432BB57" w14:textId="77777777" w:rsidTr="00B9344E">
        <w:trPr>
          <w:trHeight w:val="300"/>
        </w:trPr>
        <w:tc>
          <w:tcPr>
            <w:tcW w:w="1480" w:type="dxa"/>
            <w:shd w:val="clear" w:color="auto" w:fill="auto"/>
            <w:noWrap/>
            <w:vAlign w:val="bottom"/>
            <w:hideMark/>
          </w:tcPr>
          <w:p w14:paraId="0C0B266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7K21.00</w:t>
            </w:r>
          </w:p>
        </w:tc>
        <w:tc>
          <w:tcPr>
            <w:tcW w:w="6170" w:type="dxa"/>
            <w:shd w:val="clear" w:color="auto" w:fill="auto"/>
            <w:noWrap/>
            <w:vAlign w:val="bottom"/>
            <w:hideMark/>
          </w:tcPr>
          <w:p w14:paraId="22CE021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Total prosthetic replacement of hip joint not using cement</w:t>
            </w:r>
          </w:p>
        </w:tc>
      </w:tr>
      <w:tr w:rsidR="00241E60" w:rsidRPr="00B460DC" w14:paraId="6C6C7003" w14:textId="77777777" w:rsidTr="00B9344E">
        <w:trPr>
          <w:trHeight w:val="300"/>
        </w:trPr>
        <w:tc>
          <w:tcPr>
            <w:tcW w:w="1480" w:type="dxa"/>
            <w:shd w:val="clear" w:color="auto" w:fill="auto"/>
            <w:noWrap/>
            <w:vAlign w:val="bottom"/>
            <w:hideMark/>
          </w:tcPr>
          <w:p w14:paraId="3949DF0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7K24.13</w:t>
            </w:r>
          </w:p>
        </w:tc>
        <w:tc>
          <w:tcPr>
            <w:tcW w:w="6170" w:type="dxa"/>
            <w:shd w:val="clear" w:color="auto" w:fill="auto"/>
            <w:noWrap/>
            <w:vAlign w:val="bottom"/>
            <w:hideMark/>
          </w:tcPr>
          <w:p w14:paraId="61FE1B5B"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Bateman hemiarthroplasty of hip joint not using cement</w:t>
            </w:r>
          </w:p>
        </w:tc>
      </w:tr>
      <w:tr w:rsidR="00241E60" w:rsidRPr="00B460DC" w14:paraId="1BD768D4" w14:textId="77777777" w:rsidTr="00B9344E">
        <w:trPr>
          <w:trHeight w:val="300"/>
        </w:trPr>
        <w:tc>
          <w:tcPr>
            <w:tcW w:w="1480" w:type="dxa"/>
            <w:shd w:val="clear" w:color="auto" w:fill="auto"/>
            <w:noWrap/>
            <w:vAlign w:val="bottom"/>
            <w:hideMark/>
          </w:tcPr>
          <w:p w14:paraId="171209E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7K25z00</w:t>
            </w:r>
          </w:p>
        </w:tc>
        <w:tc>
          <w:tcPr>
            <w:tcW w:w="6170" w:type="dxa"/>
            <w:shd w:val="clear" w:color="auto" w:fill="auto"/>
            <w:noWrap/>
            <w:vAlign w:val="bottom"/>
            <w:hideMark/>
          </w:tcPr>
          <w:p w14:paraId="2A1251C3" w14:textId="77777777" w:rsidR="00241E60" w:rsidRPr="00B460DC" w:rsidRDefault="00241E60" w:rsidP="00B9344E">
            <w:pPr>
              <w:spacing w:after="0" w:line="240" w:lineRule="auto"/>
              <w:rPr>
                <w:rFonts w:ascii="Calibri" w:eastAsia="Times New Roman" w:hAnsi="Calibri" w:cs="Calibri"/>
                <w:color w:val="000000"/>
                <w:lang w:eastAsia="en-GB"/>
              </w:rPr>
            </w:pPr>
            <w:proofErr w:type="gramStart"/>
            <w:r w:rsidRPr="00B460DC">
              <w:rPr>
                <w:rFonts w:ascii="Calibri" w:eastAsia="Times New Roman" w:hAnsi="Calibri" w:cs="Calibri"/>
                <w:color w:val="000000"/>
                <w:lang w:eastAsia="en-GB"/>
              </w:rPr>
              <w:t>Other</w:t>
            </w:r>
            <w:proofErr w:type="gramEnd"/>
            <w:r w:rsidRPr="00B460DC">
              <w:rPr>
                <w:rFonts w:ascii="Calibri" w:eastAsia="Times New Roman" w:hAnsi="Calibri" w:cs="Calibri"/>
                <w:color w:val="000000"/>
                <w:lang w:eastAsia="en-GB"/>
              </w:rPr>
              <w:t xml:space="preserve"> prosthetic hemiarthroplasty of hip NOS</w:t>
            </w:r>
          </w:p>
        </w:tc>
      </w:tr>
      <w:tr w:rsidR="00241E60" w:rsidRPr="00B460DC" w14:paraId="33A11C28" w14:textId="77777777" w:rsidTr="00B9344E">
        <w:trPr>
          <w:trHeight w:val="300"/>
        </w:trPr>
        <w:tc>
          <w:tcPr>
            <w:tcW w:w="1480" w:type="dxa"/>
            <w:shd w:val="clear" w:color="auto" w:fill="auto"/>
            <w:noWrap/>
            <w:vAlign w:val="bottom"/>
            <w:hideMark/>
          </w:tcPr>
          <w:p w14:paraId="31DD4F5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7K20.14</w:t>
            </w:r>
          </w:p>
        </w:tc>
        <w:tc>
          <w:tcPr>
            <w:tcW w:w="6170" w:type="dxa"/>
            <w:shd w:val="clear" w:color="auto" w:fill="auto"/>
            <w:noWrap/>
            <w:vAlign w:val="bottom"/>
            <w:hideMark/>
          </w:tcPr>
          <w:p w14:paraId="123919D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Exeter total replacement of hip joint using cement</w:t>
            </w:r>
          </w:p>
        </w:tc>
      </w:tr>
      <w:tr w:rsidR="00241E60" w:rsidRPr="00B460DC" w14:paraId="5548F121" w14:textId="77777777" w:rsidTr="00B9344E">
        <w:trPr>
          <w:trHeight w:val="300"/>
        </w:trPr>
        <w:tc>
          <w:tcPr>
            <w:tcW w:w="1480" w:type="dxa"/>
            <w:shd w:val="clear" w:color="auto" w:fill="auto"/>
            <w:noWrap/>
            <w:vAlign w:val="bottom"/>
            <w:hideMark/>
          </w:tcPr>
          <w:p w14:paraId="46C1F63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7K25000</w:t>
            </w:r>
          </w:p>
        </w:tc>
        <w:tc>
          <w:tcPr>
            <w:tcW w:w="6170" w:type="dxa"/>
            <w:shd w:val="clear" w:color="auto" w:fill="auto"/>
            <w:noWrap/>
            <w:vAlign w:val="bottom"/>
            <w:hideMark/>
          </w:tcPr>
          <w:p w14:paraId="1A0F3AA1"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prosthetic hemiarthroplasty of hip NEC</w:t>
            </w:r>
          </w:p>
        </w:tc>
      </w:tr>
      <w:tr w:rsidR="00241E60" w:rsidRPr="00B460DC" w14:paraId="7E425FA2" w14:textId="77777777" w:rsidTr="00B9344E">
        <w:trPr>
          <w:trHeight w:val="300"/>
        </w:trPr>
        <w:tc>
          <w:tcPr>
            <w:tcW w:w="1480" w:type="dxa"/>
            <w:shd w:val="clear" w:color="auto" w:fill="auto"/>
            <w:noWrap/>
            <w:vAlign w:val="bottom"/>
            <w:hideMark/>
          </w:tcPr>
          <w:p w14:paraId="6A575321"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7K25.00</w:t>
            </w:r>
          </w:p>
        </w:tc>
        <w:tc>
          <w:tcPr>
            <w:tcW w:w="6170" w:type="dxa"/>
            <w:shd w:val="clear" w:color="auto" w:fill="auto"/>
            <w:noWrap/>
            <w:vAlign w:val="bottom"/>
            <w:hideMark/>
          </w:tcPr>
          <w:p w14:paraId="331D1884" w14:textId="77777777" w:rsidR="00241E60" w:rsidRPr="00B460DC" w:rsidRDefault="00241E60" w:rsidP="00B9344E">
            <w:pPr>
              <w:spacing w:after="0" w:line="240" w:lineRule="auto"/>
              <w:rPr>
                <w:rFonts w:ascii="Calibri" w:eastAsia="Times New Roman" w:hAnsi="Calibri" w:cs="Calibri"/>
                <w:color w:val="000000"/>
                <w:lang w:eastAsia="en-GB"/>
              </w:rPr>
            </w:pPr>
            <w:proofErr w:type="gramStart"/>
            <w:r w:rsidRPr="00B460DC">
              <w:rPr>
                <w:rFonts w:ascii="Calibri" w:eastAsia="Times New Roman" w:hAnsi="Calibri" w:cs="Calibri"/>
                <w:color w:val="000000"/>
                <w:lang w:eastAsia="en-GB"/>
              </w:rPr>
              <w:t>Other</w:t>
            </w:r>
            <w:proofErr w:type="gramEnd"/>
            <w:r w:rsidRPr="00B460DC">
              <w:rPr>
                <w:rFonts w:ascii="Calibri" w:eastAsia="Times New Roman" w:hAnsi="Calibri" w:cs="Calibri"/>
                <w:color w:val="000000"/>
                <w:lang w:eastAsia="en-GB"/>
              </w:rPr>
              <w:t xml:space="preserve"> prosthetic hemiarthroplasty of hip</w:t>
            </w:r>
          </w:p>
        </w:tc>
      </w:tr>
      <w:tr w:rsidR="00241E60" w:rsidRPr="00B460DC" w14:paraId="2B310462" w14:textId="77777777" w:rsidTr="00B9344E">
        <w:trPr>
          <w:trHeight w:val="300"/>
        </w:trPr>
        <w:tc>
          <w:tcPr>
            <w:tcW w:w="1480" w:type="dxa"/>
            <w:shd w:val="clear" w:color="auto" w:fill="auto"/>
            <w:noWrap/>
            <w:vAlign w:val="bottom"/>
            <w:hideMark/>
          </w:tcPr>
          <w:p w14:paraId="535BC85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7K20.1E</w:t>
            </w:r>
          </w:p>
        </w:tc>
        <w:tc>
          <w:tcPr>
            <w:tcW w:w="6170" w:type="dxa"/>
            <w:shd w:val="clear" w:color="auto" w:fill="auto"/>
            <w:noWrap/>
            <w:vAlign w:val="bottom"/>
            <w:hideMark/>
          </w:tcPr>
          <w:p w14:paraId="03212FB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Stanmore total replacement of hip joint using cement</w:t>
            </w:r>
          </w:p>
        </w:tc>
      </w:tr>
      <w:tr w:rsidR="00241E60" w:rsidRPr="00B460DC" w14:paraId="577EC16A" w14:textId="77777777" w:rsidTr="00B9344E">
        <w:trPr>
          <w:trHeight w:val="300"/>
        </w:trPr>
        <w:tc>
          <w:tcPr>
            <w:tcW w:w="1480" w:type="dxa"/>
            <w:shd w:val="clear" w:color="auto" w:fill="auto"/>
            <w:noWrap/>
            <w:vAlign w:val="bottom"/>
            <w:hideMark/>
          </w:tcPr>
          <w:p w14:paraId="1281E93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7K23100</w:t>
            </w:r>
          </w:p>
        </w:tc>
        <w:tc>
          <w:tcPr>
            <w:tcW w:w="6170" w:type="dxa"/>
            <w:shd w:val="clear" w:color="auto" w:fill="auto"/>
            <w:noWrap/>
            <w:vAlign w:val="bottom"/>
            <w:hideMark/>
          </w:tcPr>
          <w:p w14:paraId="1CDCA3A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Conversion to cemented hemiarthroplasty of hip</w:t>
            </w:r>
          </w:p>
        </w:tc>
      </w:tr>
      <w:tr w:rsidR="00241E60" w:rsidRPr="00B460DC" w14:paraId="00A8482A" w14:textId="77777777" w:rsidTr="00B9344E">
        <w:trPr>
          <w:trHeight w:val="300"/>
        </w:trPr>
        <w:tc>
          <w:tcPr>
            <w:tcW w:w="1480" w:type="dxa"/>
            <w:shd w:val="clear" w:color="auto" w:fill="auto"/>
            <w:noWrap/>
            <w:vAlign w:val="bottom"/>
            <w:hideMark/>
          </w:tcPr>
          <w:p w14:paraId="34CEDC7F"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7K22000</w:t>
            </w:r>
          </w:p>
        </w:tc>
        <w:tc>
          <w:tcPr>
            <w:tcW w:w="6170" w:type="dxa"/>
            <w:shd w:val="clear" w:color="auto" w:fill="auto"/>
            <w:noWrap/>
            <w:vAlign w:val="bottom"/>
            <w:hideMark/>
          </w:tcPr>
          <w:p w14:paraId="7EEDB792"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total prosthetic replacement of hip joint NEC</w:t>
            </w:r>
          </w:p>
        </w:tc>
      </w:tr>
      <w:tr w:rsidR="00241E60" w:rsidRPr="00B460DC" w14:paraId="4B03F7D3" w14:textId="77777777" w:rsidTr="00B9344E">
        <w:trPr>
          <w:trHeight w:val="300"/>
        </w:trPr>
        <w:tc>
          <w:tcPr>
            <w:tcW w:w="1480" w:type="dxa"/>
            <w:shd w:val="clear" w:color="auto" w:fill="auto"/>
            <w:noWrap/>
            <w:vAlign w:val="bottom"/>
            <w:hideMark/>
          </w:tcPr>
          <w:p w14:paraId="52E52AE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7K24z00</w:t>
            </w:r>
          </w:p>
        </w:tc>
        <w:tc>
          <w:tcPr>
            <w:tcW w:w="6170" w:type="dxa"/>
            <w:shd w:val="clear" w:color="auto" w:fill="auto"/>
            <w:noWrap/>
            <w:vAlign w:val="bottom"/>
            <w:hideMark/>
          </w:tcPr>
          <w:p w14:paraId="3CACC4BA"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Prosthetic uncemented hemiarthroplasty of hip NOS</w:t>
            </w:r>
          </w:p>
        </w:tc>
      </w:tr>
      <w:tr w:rsidR="00241E60" w:rsidRPr="00B460DC" w14:paraId="42B572D6" w14:textId="77777777" w:rsidTr="00B9344E">
        <w:trPr>
          <w:trHeight w:val="300"/>
        </w:trPr>
        <w:tc>
          <w:tcPr>
            <w:tcW w:w="1480" w:type="dxa"/>
            <w:shd w:val="clear" w:color="auto" w:fill="auto"/>
            <w:noWrap/>
            <w:vAlign w:val="bottom"/>
            <w:hideMark/>
          </w:tcPr>
          <w:p w14:paraId="724734D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7K20.1A</w:t>
            </w:r>
          </w:p>
        </w:tc>
        <w:tc>
          <w:tcPr>
            <w:tcW w:w="6170" w:type="dxa"/>
            <w:shd w:val="clear" w:color="auto" w:fill="auto"/>
            <w:noWrap/>
            <w:vAlign w:val="bottom"/>
            <w:hideMark/>
          </w:tcPr>
          <w:p w14:paraId="30C2F81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McKee total replacement of hip joint using cement</w:t>
            </w:r>
          </w:p>
        </w:tc>
      </w:tr>
      <w:tr w:rsidR="00241E60" w:rsidRPr="00B460DC" w14:paraId="07EBDCF9" w14:textId="77777777" w:rsidTr="00B9344E">
        <w:trPr>
          <w:trHeight w:val="300"/>
        </w:trPr>
        <w:tc>
          <w:tcPr>
            <w:tcW w:w="1480" w:type="dxa"/>
            <w:shd w:val="clear" w:color="auto" w:fill="auto"/>
            <w:noWrap/>
            <w:vAlign w:val="bottom"/>
            <w:hideMark/>
          </w:tcPr>
          <w:p w14:paraId="460350B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7K20.18</w:t>
            </w:r>
          </w:p>
        </w:tc>
        <w:tc>
          <w:tcPr>
            <w:tcW w:w="6170" w:type="dxa"/>
            <w:shd w:val="clear" w:color="auto" w:fill="auto"/>
            <w:noWrap/>
            <w:vAlign w:val="bottom"/>
            <w:hideMark/>
          </w:tcPr>
          <w:p w14:paraId="083C2F3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Howse total replacement of hip joint using cement</w:t>
            </w:r>
          </w:p>
        </w:tc>
      </w:tr>
      <w:tr w:rsidR="00241E60" w:rsidRPr="00B460DC" w14:paraId="3F9A9F2D" w14:textId="77777777" w:rsidTr="00B9344E">
        <w:trPr>
          <w:trHeight w:val="300"/>
        </w:trPr>
        <w:tc>
          <w:tcPr>
            <w:tcW w:w="1480" w:type="dxa"/>
            <w:shd w:val="clear" w:color="auto" w:fill="auto"/>
            <w:noWrap/>
            <w:vAlign w:val="bottom"/>
            <w:hideMark/>
          </w:tcPr>
          <w:p w14:paraId="7E88F25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7K22y00</w:t>
            </w:r>
          </w:p>
        </w:tc>
        <w:tc>
          <w:tcPr>
            <w:tcW w:w="6170" w:type="dxa"/>
            <w:shd w:val="clear" w:color="auto" w:fill="auto"/>
            <w:noWrap/>
            <w:vAlign w:val="bottom"/>
            <w:hideMark/>
          </w:tcPr>
          <w:p w14:paraId="66C5715B"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Other specified total prosthetic replacement of hip joint</w:t>
            </w:r>
          </w:p>
        </w:tc>
      </w:tr>
      <w:tr w:rsidR="00241E60" w:rsidRPr="00B460DC" w14:paraId="692896AD" w14:textId="77777777" w:rsidTr="00B9344E">
        <w:trPr>
          <w:trHeight w:val="300"/>
        </w:trPr>
        <w:tc>
          <w:tcPr>
            <w:tcW w:w="1480" w:type="dxa"/>
            <w:shd w:val="clear" w:color="auto" w:fill="auto"/>
            <w:noWrap/>
            <w:vAlign w:val="bottom"/>
            <w:hideMark/>
          </w:tcPr>
          <w:p w14:paraId="29D9698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7K20y00</w:t>
            </w:r>
          </w:p>
        </w:tc>
        <w:tc>
          <w:tcPr>
            <w:tcW w:w="6170" w:type="dxa"/>
            <w:shd w:val="clear" w:color="auto" w:fill="auto"/>
            <w:noWrap/>
            <w:vAlign w:val="bottom"/>
            <w:hideMark/>
          </w:tcPr>
          <w:p w14:paraId="14B1196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Total prosthetic replacement of hip joint using cement OS</w:t>
            </w:r>
          </w:p>
        </w:tc>
      </w:tr>
      <w:tr w:rsidR="00241E60" w:rsidRPr="00B460DC" w14:paraId="69788B92" w14:textId="77777777" w:rsidTr="00B9344E">
        <w:trPr>
          <w:trHeight w:val="300"/>
        </w:trPr>
        <w:tc>
          <w:tcPr>
            <w:tcW w:w="1480" w:type="dxa"/>
            <w:shd w:val="clear" w:color="auto" w:fill="auto"/>
            <w:noWrap/>
            <w:vAlign w:val="bottom"/>
            <w:hideMark/>
          </w:tcPr>
          <w:p w14:paraId="55295A4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7K20.17</w:t>
            </w:r>
          </w:p>
        </w:tc>
        <w:tc>
          <w:tcPr>
            <w:tcW w:w="6170" w:type="dxa"/>
            <w:shd w:val="clear" w:color="auto" w:fill="auto"/>
            <w:noWrap/>
            <w:vAlign w:val="bottom"/>
            <w:hideMark/>
          </w:tcPr>
          <w:p w14:paraId="2E78C05D"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Furlong total replacement of hip joint using cement</w:t>
            </w:r>
          </w:p>
        </w:tc>
      </w:tr>
      <w:tr w:rsidR="00241E60" w:rsidRPr="00B460DC" w14:paraId="55AD10FF" w14:textId="77777777" w:rsidTr="00B9344E">
        <w:trPr>
          <w:trHeight w:val="300"/>
        </w:trPr>
        <w:tc>
          <w:tcPr>
            <w:tcW w:w="1480" w:type="dxa"/>
            <w:shd w:val="clear" w:color="auto" w:fill="auto"/>
            <w:noWrap/>
            <w:vAlign w:val="bottom"/>
            <w:hideMark/>
          </w:tcPr>
          <w:p w14:paraId="508F4D6F"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7K21z00</w:t>
            </w:r>
          </w:p>
        </w:tc>
        <w:tc>
          <w:tcPr>
            <w:tcW w:w="6170" w:type="dxa"/>
            <w:shd w:val="clear" w:color="auto" w:fill="auto"/>
            <w:noWrap/>
            <w:vAlign w:val="bottom"/>
            <w:hideMark/>
          </w:tcPr>
          <w:p w14:paraId="249A7CA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Total prosthetic replacement hip joint not using cement NOS</w:t>
            </w:r>
          </w:p>
        </w:tc>
      </w:tr>
      <w:tr w:rsidR="00241E60" w:rsidRPr="00B460DC" w14:paraId="68A5FCE2" w14:textId="77777777" w:rsidTr="00B9344E">
        <w:trPr>
          <w:trHeight w:val="300"/>
        </w:trPr>
        <w:tc>
          <w:tcPr>
            <w:tcW w:w="1480" w:type="dxa"/>
            <w:shd w:val="clear" w:color="auto" w:fill="auto"/>
            <w:noWrap/>
            <w:vAlign w:val="bottom"/>
            <w:hideMark/>
          </w:tcPr>
          <w:p w14:paraId="6B71E9EA"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7K23000</w:t>
            </w:r>
          </w:p>
        </w:tc>
        <w:tc>
          <w:tcPr>
            <w:tcW w:w="6170" w:type="dxa"/>
            <w:shd w:val="clear" w:color="auto" w:fill="auto"/>
            <w:noWrap/>
            <w:vAlign w:val="bottom"/>
            <w:hideMark/>
          </w:tcPr>
          <w:p w14:paraId="0C27A9B3"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cemented hemiarthroplasty of hip</w:t>
            </w:r>
          </w:p>
        </w:tc>
      </w:tr>
      <w:tr w:rsidR="00241E60" w:rsidRPr="00B460DC" w14:paraId="25E34C2A" w14:textId="77777777" w:rsidTr="00B9344E">
        <w:trPr>
          <w:trHeight w:val="300"/>
        </w:trPr>
        <w:tc>
          <w:tcPr>
            <w:tcW w:w="1480" w:type="dxa"/>
            <w:shd w:val="clear" w:color="auto" w:fill="auto"/>
            <w:noWrap/>
            <w:vAlign w:val="bottom"/>
            <w:hideMark/>
          </w:tcPr>
          <w:p w14:paraId="42E3678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lastRenderedPageBreak/>
              <w:t>7K24100</w:t>
            </w:r>
          </w:p>
        </w:tc>
        <w:tc>
          <w:tcPr>
            <w:tcW w:w="6170" w:type="dxa"/>
            <w:shd w:val="clear" w:color="auto" w:fill="auto"/>
            <w:noWrap/>
            <w:vAlign w:val="bottom"/>
            <w:hideMark/>
          </w:tcPr>
          <w:p w14:paraId="2907A8CB"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Conversion to uncemented hemiarthroplasty of hip</w:t>
            </w:r>
          </w:p>
        </w:tc>
      </w:tr>
      <w:tr w:rsidR="00241E60" w:rsidRPr="00B460DC" w14:paraId="6432FBAD" w14:textId="77777777" w:rsidTr="00B9344E">
        <w:trPr>
          <w:trHeight w:val="300"/>
        </w:trPr>
        <w:tc>
          <w:tcPr>
            <w:tcW w:w="1480" w:type="dxa"/>
            <w:shd w:val="clear" w:color="auto" w:fill="auto"/>
            <w:noWrap/>
            <w:vAlign w:val="bottom"/>
            <w:hideMark/>
          </w:tcPr>
          <w:p w14:paraId="1BEDA7A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7K24.00</w:t>
            </w:r>
          </w:p>
        </w:tc>
        <w:tc>
          <w:tcPr>
            <w:tcW w:w="6170" w:type="dxa"/>
            <w:shd w:val="clear" w:color="auto" w:fill="auto"/>
            <w:noWrap/>
            <w:vAlign w:val="bottom"/>
            <w:hideMark/>
          </w:tcPr>
          <w:p w14:paraId="074459BA"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Prosthetic uncemented hemiarthroplasty of hip</w:t>
            </w:r>
          </w:p>
        </w:tc>
      </w:tr>
      <w:tr w:rsidR="00241E60" w:rsidRPr="00B460DC" w14:paraId="427338F6" w14:textId="77777777" w:rsidTr="00B9344E">
        <w:trPr>
          <w:trHeight w:val="300"/>
        </w:trPr>
        <w:tc>
          <w:tcPr>
            <w:tcW w:w="1480" w:type="dxa"/>
            <w:shd w:val="clear" w:color="auto" w:fill="auto"/>
            <w:noWrap/>
            <w:vAlign w:val="bottom"/>
            <w:hideMark/>
          </w:tcPr>
          <w:p w14:paraId="12EE042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7K23x00</w:t>
            </w:r>
          </w:p>
        </w:tc>
        <w:tc>
          <w:tcPr>
            <w:tcW w:w="6170" w:type="dxa"/>
            <w:shd w:val="clear" w:color="auto" w:fill="auto"/>
            <w:noWrap/>
            <w:vAlign w:val="bottom"/>
            <w:hideMark/>
          </w:tcPr>
          <w:p w14:paraId="5021F9A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Conversion from cemented hemiarthroplasty of hip</w:t>
            </w:r>
          </w:p>
        </w:tc>
      </w:tr>
      <w:tr w:rsidR="00241E60" w:rsidRPr="00B460DC" w14:paraId="66CE19E2" w14:textId="77777777" w:rsidTr="00B9344E">
        <w:trPr>
          <w:trHeight w:val="300"/>
        </w:trPr>
        <w:tc>
          <w:tcPr>
            <w:tcW w:w="1480" w:type="dxa"/>
            <w:shd w:val="clear" w:color="auto" w:fill="auto"/>
            <w:noWrap/>
            <w:vAlign w:val="bottom"/>
            <w:hideMark/>
          </w:tcPr>
          <w:p w14:paraId="595CFF2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7K24000</w:t>
            </w:r>
          </w:p>
        </w:tc>
        <w:tc>
          <w:tcPr>
            <w:tcW w:w="6170" w:type="dxa"/>
            <w:shd w:val="clear" w:color="auto" w:fill="auto"/>
            <w:noWrap/>
            <w:vAlign w:val="bottom"/>
            <w:hideMark/>
          </w:tcPr>
          <w:p w14:paraId="5FB6119A"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uncemented hemiarthroplasty of hip</w:t>
            </w:r>
          </w:p>
        </w:tc>
      </w:tr>
      <w:tr w:rsidR="00241E60" w:rsidRPr="00B460DC" w14:paraId="35380718" w14:textId="77777777" w:rsidTr="00B9344E">
        <w:trPr>
          <w:trHeight w:val="300"/>
        </w:trPr>
        <w:tc>
          <w:tcPr>
            <w:tcW w:w="1480" w:type="dxa"/>
            <w:shd w:val="clear" w:color="auto" w:fill="auto"/>
            <w:noWrap/>
            <w:vAlign w:val="bottom"/>
            <w:hideMark/>
          </w:tcPr>
          <w:p w14:paraId="0BC3E43F"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7K21000</w:t>
            </w:r>
          </w:p>
        </w:tc>
        <w:tc>
          <w:tcPr>
            <w:tcW w:w="6170" w:type="dxa"/>
            <w:shd w:val="clear" w:color="auto" w:fill="auto"/>
            <w:noWrap/>
            <w:vAlign w:val="bottom"/>
            <w:hideMark/>
          </w:tcPr>
          <w:p w14:paraId="7518030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uncemented total hip replacement</w:t>
            </w:r>
          </w:p>
        </w:tc>
      </w:tr>
      <w:tr w:rsidR="00241E60" w:rsidRPr="00B460DC" w14:paraId="7D2AF404" w14:textId="77777777" w:rsidTr="00B9344E">
        <w:trPr>
          <w:trHeight w:val="300"/>
        </w:trPr>
        <w:tc>
          <w:tcPr>
            <w:tcW w:w="1480" w:type="dxa"/>
            <w:shd w:val="clear" w:color="auto" w:fill="auto"/>
            <w:noWrap/>
            <w:vAlign w:val="bottom"/>
            <w:hideMark/>
          </w:tcPr>
          <w:p w14:paraId="4174F35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7K21000</w:t>
            </w:r>
          </w:p>
        </w:tc>
        <w:tc>
          <w:tcPr>
            <w:tcW w:w="6170" w:type="dxa"/>
            <w:shd w:val="clear" w:color="auto" w:fill="auto"/>
            <w:noWrap/>
            <w:vAlign w:val="bottom"/>
            <w:hideMark/>
          </w:tcPr>
          <w:p w14:paraId="3EA93A3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uncemented total hip replacement</w:t>
            </w:r>
          </w:p>
        </w:tc>
      </w:tr>
      <w:tr w:rsidR="00241E60" w:rsidRPr="00B460DC" w14:paraId="10BE2B32" w14:textId="77777777" w:rsidTr="00B9344E">
        <w:trPr>
          <w:trHeight w:val="300"/>
        </w:trPr>
        <w:tc>
          <w:tcPr>
            <w:tcW w:w="1480" w:type="dxa"/>
            <w:shd w:val="clear" w:color="auto" w:fill="auto"/>
            <w:noWrap/>
            <w:vAlign w:val="bottom"/>
            <w:hideMark/>
          </w:tcPr>
          <w:p w14:paraId="73E04BD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7K20.1B</w:t>
            </w:r>
          </w:p>
        </w:tc>
        <w:tc>
          <w:tcPr>
            <w:tcW w:w="6170" w:type="dxa"/>
            <w:shd w:val="clear" w:color="auto" w:fill="auto"/>
            <w:noWrap/>
            <w:vAlign w:val="bottom"/>
            <w:hideMark/>
          </w:tcPr>
          <w:p w14:paraId="7EC96F42"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Monk total replacement of hip joint using cement</w:t>
            </w:r>
          </w:p>
        </w:tc>
      </w:tr>
      <w:tr w:rsidR="00241E60" w:rsidRPr="00B460DC" w14:paraId="467E88F2" w14:textId="77777777" w:rsidTr="00B9344E">
        <w:trPr>
          <w:trHeight w:val="300"/>
        </w:trPr>
        <w:tc>
          <w:tcPr>
            <w:tcW w:w="1480" w:type="dxa"/>
            <w:shd w:val="clear" w:color="auto" w:fill="auto"/>
            <w:noWrap/>
            <w:vAlign w:val="bottom"/>
            <w:hideMark/>
          </w:tcPr>
          <w:p w14:paraId="6A8BC62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7K21.12</w:t>
            </w:r>
          </w:p>
        </w:tc>
        <w:tc>
          <w:tcPr>
            <w:tcW w:w="6170" w:type="dxa"/>
            <w:shd w:val="clear" w:color="auto" w:fill="auto"/>
            <w:noWrap/>
            <w:vAlign w:val="bottom"/>
            <w:hideMark/>
          </w:tcPr>
          <w:p w14:paraId="0F3D875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Furlong total replacement of hip joint not using cement</w:t>
            </w:r>
          </w:p>
        </w:tc>
      </w:tr>
      <w:tr w:rsidR="00241E60" w:rsidRPr="00B460DC" w14:paraId="098FF602" w14:textId="77777777" w:rsidTr="00B9344E">
        <w:trPr>
          <w:trHeight w:val="300"/>
        </w:trPr>
        <w:tc>
          <w:tcPr>
            <w:tcW w:w="1480" w:type="dxa"/>
            <w:shd w:val="clear" w:color="auto" w:fill="auto"/>
            <w:noWrap/>
            <w:vAlign w:val="bottom"/>
            <w:hideMark/>
          </w:tcPr>
          <w:p w14:paraId="7F58926A"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7K20z00</w:t>
            </w:r>
          </w:p>
        </w:tc>
        <w:tc>
          <w:tcPr>
            <w:tcW w:w="6170" w:type="dxa"/>
            <w:shd w:val="clear" w:color="auto" w:fill="auto"/>
            <w:noWrap/>
            <w:vAlign w:val="bottom"/>
            <w:hideMark/>
          </w:tcPr>
          <w:p w14:paraId="03F5D8EF"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Total prosthetic replacement of hip joint using cement NOS</w:t>
            </w:r>
          </w:p>
        </w:tc>
      </w:tr>
      <w:tr w:rsidR="00241E60" w:rsidRPr="00B460DC" w14:paraId="7D860025" w14:textId="77777777" w:rsidTr="00B9344E">
        <w:trPr>
          <w:trHeight w:val="300"/>
        </w:trPr>
        <w:tc>
          <w:tcPr>
            <w:tcW w:w="1480" w:type="dxa"/>
            <w:shd w:val="clear" w:color="auto" w:fill="auto"/>
            <w:noWrap/>
            <w:vAlign w:val="bottom"/>
            <w:hideMark/>
          </w:tcPr>
          <w:p w14:paraId="72DD7281"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7K23.13</w:t>
            </w:r>
          </w:p>
        </w:tc>
        <w:tc>
          <w:tcPr>
            <w:tcW w:w="6170" w:type="dxa"/>
            <w:shd w:val="clear" w:color="auto" w:fill="auto"/>
            <w:noWrap/>
            <w:vAlign w:val="bottom"/>
            <w:hideMark/>
          </w:tcPr>
          <w:p w14:paraId="347EBF84" w14:textId="77777777" w:rsidR="00241E60" w:rsidRPr="00B460DC" w:rsidRDefault="00241E60" w:rsidP="00B9344E">
            <w:pPr>
              <w:spacing w:after="0" w:line="240" w:lineRule="auto"/>
              <w:rPr>
                <w:rFonts w:ascii="Calibri" w:eastAsia="Times New Roman" w:hAnsi="Calibri" w:cs="Calibri"/>
                <w:color w:val="000000"/>
                <w:lang w:eastAsia="en-GB"/>
              </w:rPr>
            </w:pPr>
            <w:proofErr w:type="gramStart"/>
            <w:r w:rsidRPr="00B460DC">
              <w:rPr>
                <w:rFonts w:ascii="Calibri" w:eastAsia="Times New Roman" w:hAnsi="Calibri" w:cs="Calibri"/>
                <w:color w:val="000000"/>
                <w:lang w:eastAsia="en-GB"/>
              </w:rPr>
              <w:t>Hastings</w:t>
            </w:r>
            <w:proofErr w:type="gramEnd"/>
            <w:r w:rsidRPr="00B460DC">
              <w:rPr>
                <w:rFonts w:ascii="Calibri" w:eastAsia="Times New Roman" w:hAnsi="Calibri" w:cs="Calibri"/>
                <w:color w:val="000000"/>
                <w:lang w:eastAsia="en-GB"/>
              </w:rPr>
              <w:t xml:space="preserve"> hemiarthroplasty of hip joint using cement</w:t>
            </w:r>
          </w:p>
        </w:tc>
      </w:tr>
      <w:tr w:rsidR="00241E60" w:rsidRPr="00B460DC" w14:paraId="285F7EFF" w14:textId="77777777" w:rsidTr="00B9344E">
        <w:trPr>
          <w:trHeight w:val="300"/>
        </w:trPr>
        <w:tc>
          <w:tcPr>
            <w:tcW w:w="1480" w:type="dxa"/>
            <w:shd w:val="clear" w:color="auto" w:fill="auto"/>
            <w:noWrap/>
            <w:vAlign w:val="bottom"/>
            <w:hideMark/>
          </w:tcPr>
          <w:p w14:paraId="18C0797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7K24.18</w:t>
            </w:r>
          </w:p>
        </w:tc>
        <w:tc>
          <w:tcPr>
            <w:tcW w:w="6170" w:type="dxa"/>
            <w:shd w:val="clear" w:color="auto" w:fill="auto"/>
            <w:noWrap/>
            <w:vAlign w:val="bottom"/>
            <w:hideMark/>
          </w:tcPr>
          <w:p w14:paraId="2AFF8A0B"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Austin Moore hemiarthroplasty of hip joint not using cement</w:t>
            </w:r>
          </w:p>
        </w:tc>
      </w:tr>
      <w:tr w:rsidR="00241E60" w:rsidRPr="00B460DC" w14:paraId="443EE67E" w14:textId="77777777" w:rsidTr="00B9344E">
        <w:trPr>
          <w:trHeight w:val="300"/>
        </w:trPr>
        <w:tc>
          <w:tcPr>
            <w:tcW w:w="1480" w:type="dxa"/>
            <w:shd w:val="clear" w:color="auto" w:fill="auto"/>
            <w:noWrap/>
            <w:vAlign w:val="bottom"/>
            <w:hideMark/>
          </w:tcPr>
          <w:p w14:paraId="7297BC8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7K21.15</w:t>
            </w:r>
          </w:p>
        </w:tc>
        <w:tc>
          <w:tcPr>
            <w:tcW w:w="6170" w:type="dxa"/>
            <w:shd w:val="clear" w:color="auto" w:fill="auto"/>
            <w:noWrap/>
            <w:vAlign w:val="bottom"/>
            <w:hideMark/>
          </w:tcPr>
          <w:p w14:paraId="422944BD"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Monk total replacement of hip joint not using cement</w:t>
            </w:r>
          </w:p>
        </w:tc>
      </w:tr>
      <w:tr w:rsidR="00241E60" w:rsidRPr="00B460DC" w14:paraId="5C24AE52" w14:textId="77777777" w:rsidTr="00B9344E">
        <w:trPr>
          <w:trHeight w:val="300"/>
        </w:trPr>
        <w:tc>
          <w:tcPr>
            <w:tcW w:w="1480" w:type="dxa"/>
            <w:shd w:val="clear" w:color="auto" w:fill="auto"/>
            <w:noWrap/>
            <w:vAlign w:val="bottom"/>
            <w:hideMark/>
          </w:tcPr>
          <w:p w14:paraId="3C1D55D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7K20011</w:t>
            </w:r>
          </w:p>
        </w:tc>
        <w:tc>
          <w:tcPr>
            <w:tcW w:w="6170" w:type="dxa"/>
            <w:shd w:val="clear" w:color="auto" w:fill="auto"/>
            <w:noWrap/>
            <w:vAlign w:val="bottom"/>
            <w:hideMark/>
          </w:tcPr>
          <w:p w14:paraId="4C7268A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Charnley cemented total hip replacement</w:t>
            </w:r>
          </w:p>
        </w:tc>
      </w:tr>
      <w:tr w:rsidR="00241E60" w:rsidRPr="00B460DC" w14:paraId="055B011B" w14:textId="77777777" w:rsidTr="00B9344E">
        <w:trPr>
          <w:trHeight w:val="300"/>
        </w:trPr>
        <w:tc>
          <w:tcPr>
            <w:tcW w:w="1480" w:type="dxa"/>
            <w:shd w:val="clear" w:color="auto" w:fill="auto"/>
            <w:noWrap/>
            <w:vAlign w:val="bottom"/>
            <w:hideMark/>
          </w:tcPr>
          <w:p w14:paraId="064064B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7K20.16</w:t>
            </w:r>
          </w:p>
        </w:tc>
        <w:tc>
          <w:tcPr>
            <w:tcW w:w="6170" w:type="dxa"/>
            <w:shd w:val="clear" w:color="auto" w:fill="auto"/>
            <w:noWrap/>
            <w:vAlign w:val="bottom"/>
            <w:hideMark/>
          </w:tcPr>
          <w:p w14:paraId="6F64B40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Freeman total replacement of hip joint using cement</w:t>
            </w:r>
          </w:p>
        </w:tc>
      </w:tr>
      <w:tr w:rsidR="00241E60" w:rsidRPr="00B460DC" w14:paraId="7E944319" w14:textId="77777777" w:rsidTr="00B9344E">
        <w:trPr>
          <w:trHeight w:val="300"/>
        </w:trPr>
        <w:tc>
          <w:tcPr>
            <w:tcW w:w="1480" w:type="dxa"/>
            <w:shd w:val="clear" w:color="auto" w:fill="auto"/>
            <w:noWrap/>
            <w:vAlign w:val="bottom"/>
            <w:hideMark/>
          </w:tcPr>
          <w:p w14:paraId="0F4621D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7K21.11</w:t>
            </w:r>
          </w:p>
        </w:tc>
        <w:tc>
          <w:tcPr>
            <w:tcW w:w="6170" w:type="dxa"/>
            <w:shd w:val="clear" w:color="auto" w:fill="auto"/>
            <w:noWrap/>
            <w:vAlign w:val="bottom"/>
            <w:hideMark/>
          </w:tcPr>
          <w:p w14:paraId="108CA4A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Freeman total replacement of hip joint not using cement</w:t>
            </w:r>
          </w:p>
        </w:tc>
      </w:tr>
      <w:tr w:rsidR="00241E60" w:rsidRPr="00B460DC" w14:paraId="2E3CD768" w14:textId="77777777" w:rsidTr="00B9344E">
        <w:trPr>
          <w:trHeight w:val="300"/>
        </w:trPr>
        <w:tc>
          <w:tcPr>
            <w:tcW w:w="1480" w:type="dxa"/>
            <w:shd w:val="clear" w:color="auto" w:fill="auto"/>
            <w:noWrap/>
            <w:vAlign w:val="bottom"/>
            <w:hideMark/>
          </w:tcPr>
          <w:p w14:paraId="18DF000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7K22011</w:t>
            </w:r>
          </w:p>
        </w:tc>
        <w:tc>
          <w:tcPr>
            <w:tcW w:w="6170" w:type="dxa"/>
            <w:shd w:val="clear" w:color="auto" w:fill="auto"/>
            <w:noWrap/>
            <w:vAlign w:val="bottom"/>
            <w:hideMark/>
          </w:tcPr>
          <w:p w14:paraId="3E1106C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hybrid total replacement of hip joint NEC</w:t>
            </w:r>
          </w:p>
        </w:tc>
      </w:tr>
      <w:tr w:rsidR="00241E60" w:rsidRPr="00B460DC" w14:paraId="757D421C" w14:textId="77777777" w:rsidTr="00B9344E">
        <w:trPr>
          <w:trHeight w:val="300"/>
        </w:trPr>
        <w:tc>
          <w:tcPr>
            <w:tcW w:w="1480" w:type="dxa"/>
            <w:shd w:val="clear" w:color="auto" w:fill="auto"/>
            <w:noWrap/>
            <w:vAlign w:val="bottom"/>
            <w:hideMark/>
          </w:tcPr>
          <w:p w14:paraId="6F207A9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7K20.19</w:t>
            </w:r>
          </w:p>
        </w:tc>
        <w:tc>
          <w:tcPr>
            <w:tcW w:w="6170" w:type="dxa"/>
            <w:shd w:val="clear" w:color="auto" w:fill="auto"/>
            <w:noWrap/>
            <w:vAlign w:val="bottom"/>
            <w:hideMark/>
          </w:tcPr>
          <w:p w14:paraId="4C0BA31C"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Ilch total replacement of hip joint using cement</w:t>
            </w:r>
          </w:p>
        </w:tc>
      </w:tr>
      <w:tr w:rsidR="00241E60" w:rsidRPr="00B460DC" w14:paraId="35E4DFF8" w14:textId="77777777" w:rsidTr="00B9344E">
        <w:trPr>
          <w:trHeight w:val="300"/>
        </w:trPr>
        <w:tc>
          <w:tcPr>
            <w:tcW w:w="1480" w:type="dxa"/>
            <w:shd w:val="clear" w:color="auto" w:fill="auto"/>
            <w:noWrap/>
            <w:vAlign w:val="bottom"/>
            <w:hideMark/>
          </w:tcPr>
          <w:p w14:paraId="615E1D5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7K23y00</w:t>
            </w:r>
          </w:p>
        </w:tc>
        <w:tc>
          <w:tcPr>
            <w:tcW w:w="6170" w:type="dxa"/>
            <w:shd w:val="clear" w:color="auto" w:fill="auto"/>
            <w:noWrap/>
            <w:vAlign w:val="bottom"/>
            <w:hideMark/>
          </w:tcPr>
          <w:p w14:paraId="72976AB0" w14:textId="77777777" w:rsidR="00241E60" w:rsidRPr="00B460DC" w:rsidRDefault="00241E60" w:rsidP="00B9344E">
            <w:pPr>
              <w:spacing w:after="0" w:line="240" w:lineRule="auto"/>
              <w:rPr>
                <w:rFonts w:ascii="Calibri" w:eastAsia="Times New Roman" w:hAnsi="Calibri" w:cs="Calibri"/>
                <w:color w:val="000000"/>
                <w:lang w:eastAsia="en-GB"/>
              </w:rPr>
            </w:pPr>
            <w:proofErr w:type="gramStart"/>
            <w:r w:rsidRPr="00B460DC">
              <w:rPr>
                <w:rFonts w:ascii="Calibri" w:eastAsia="Times New Roman" w:hAnsi="Calibri" w:cs="Calibri"/>
                <w:color w:val="000000"/>
                <w:lang w:eastAsia="en-GB"/>
              </w:rPr>
              <w:t>Other</w:t>
            </w:r>
            <w:proofErr w:type="gramEnd"/>
            <w:r w:rsidRPr="00B460DC">
              <w:rPr>
                <w:rFonts w:ascii="Calibri" w:eastAsia="Times New Roman" w:hAnsi="Calibri" w:cs="Calibri"/>
                <w:color w:val="000000"/>
                <w:lang w:eastAsia="en-GB"/>
              </w:rPr>
              <w:t xml:space="preserve"> specified prosthetic cemented hemiarthroplasty of hip</w:t>
            </w:r>
          </w:p>
        </w:tc>
      </w:tr>
      <w:tr w:rsidR="00241E60" w:rsidRPr="00B460DC" w14:paraId="44E58434" w14:textId="77777777" w:rsidTr="00B9344E">
        <w:trPr>
          <w:trHeight w:val="300"/>
        </w:trPr>
        <w:tc>
          <w:tcPr>
            <w:tcW w:w="1480" w:type="dxa"/>
            <w:shd w:val="clear" w:color="auto" w:fill="auto"/>
            <w:noWrap/>
            <w:vAlign w:val="bottom"/>
            <w:hideMark/>
          </w:tcPr>
          <w:p w14:paraId="2870F4A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7K23.14</w:t>
            </w:r>
          </w:p>
        </w:tc>
        <w:tc>
          <w:tcPr>
            <w:tcW w:w="6170" w:type="dxa"/>
            <w:shd w:val="clear" w:color="auto" w:fill="auto"/>
            <w:noWrap/>
            <w:vAlign w:val="bottom"/>
            <w:hideMark/>
          </w:tcPr>
          <w:p w14:paraId="1066700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Monk hemiarthroplasty of hip joint using cement</w:t>
            </w:r>
          </w:p>
        </w:tc>
      </w:tr>
      <w:tr w:rsidR="00241E60" w:rsidRPr="00B460DC" w14:paraId="33111F19" w14:textId="77777777" w:rsidTr="00B9344E">
        <w:trPr>
          <w:trHeight w:val="300"/>
        </w:trPr>
        <w:tc>
          <w:tcPr>
            <w:tcW w:w="1480" w:type="dxa"/>
            <w:shd w:val="clear" w:color="auto" w:fill="auto"/>
            <w:noWrap/>
            <w:vAlign w:val="bottom"/>
            <w:hideMark/>
          </w:tcPr>
          <w:p w14:paraId="340DA4CB"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7K24y00</w:t>
            </w:r>
          </w:p>
        </w:tc>
        <w:tc>
          <w:tcPr>
            <w:tcW w:w="6170" w:type="dxa"/>
            <w:shd w:val="clear" w:color="auto" w:fill="auto"/>
            <w:noWrap/>
            <w:vAlign w:val="bottom"/>
            <w:hideMark/>
          </w:tcPr>
          <w:p w14:paraId="0A77DACA"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Other specified prosthetic uncemented hemiarthroplasty hip</w:t>
            </w:r>
          </w:p>
        </w:tc>
      </w:tr>
      <w:tr w:rsidR="00241E60" w:rsidRPr="00B460DC" w14:paraId="5C85C210" w14:textId="77777777" w:rsidTr="00B9344E">
        <w:trPr>
          <w:trHeight w:val="300"/>
        </w:trPr>
        <w:tc>
          <w:tcPr>
            <w:tcW w:w="1480" w:type="dxa"/>
            <w:shd w:val="clear" w:color="auto" w:fill="auto"/>
            <w:noWrap/>
            <w:vAlign w:val="bottom"/>
            <w:hideMark/>
          </w:tcPr>
          <w:p w14:paraId="32E2BFE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7K20.1F</w:t>
            </w:r>
          </w:p>
        </w:tc>
        <w:tc>
          <w:tcPr>
            <w:tcW w:w="6170" w:type="dxa"/>
            <w:shd w:val="clear" w:color="auto" w:fill="auto"/>
            <w:noWrap/>
            <w:vAlign w:val="bottom"/>
            <w:hideMark/>
          </w:tcPr>
          <w:p w14:paraId="3FE8AEC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Turner total replacement of hip joint using cement</w:t>
            </w:r>
          </w:p>
        </w:tc>
      </w:tr>
      <w:tr w:rsidR="00241E60" w:rsidRPr="00B460DC" w14:paraId="33E51F7B" w14:textId="77777777" w:rsidTr="00B9344E">
        <w:trPr>
          <w:trHeight w:val="300"/>
        </w:trPr>
        <w:tc>
          <w:tcPr>
            <w:tcW w:w="1480" w:type="dxa"/>
            <w:shd w:val="clear" w:color="auto" w:fill="auto"/>
            <w:noWrap/>
            <w:vAlign w:val="bottom"/>
            <w:hideMark/>
          </w:tcPr>
          <w:p w14:paraId="1272BB61"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7K24.17</w:t>
            </w:r>
          </w:p>
        </w:tc>
        <w:tc>
          <w:tcPr>
            <w:tcW w:w="6170" w:type="dxa"/>
            <w:shd w:val="clear" w:color="auto" w:fill="auto"/>
            <w:noWrap/>
            <w:vAlign w:val="bottom"/>
            <w:hideMark/>
          </w:tcPr>
          <w:p w14:paraId="568B2A5D"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Monk hemiarthroplasty of hip joint not using cement</w:t>
            </w:r>
          </w:p>
        </w:tc>
      </w:tr>
      <w:tr w:rsidR="00241E60" w:rsidRPr="00B460DC" w14:paraId="499A7B9C" w14:textId="77777777" w:rsidTr="00B9344E">
        <w:trPr>
          <w:trHeight w:val="300"/>
        </w:trPr>
        <w:tc>
          <w:tcPr>
            <w:tcW w:w="1480" w:type="dxa"/>
            <w:shd w:val="clear" w:color="auto" w:fill="auto"/>
            <w:noWrap/>
            <w:vAlign w:val="bottom"/>
            <w:hideMark/>
          </w:tcPr>
          <w:p w14:paraId="77F5888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7K25100</w:t>
            </w:r>
          </w:p>
        </w:tc>
        <w:tc>
          <w:tcPr>
            <w:tcW w:w="6170" w:type="dxa"/>
            <w:shd w:val="clear" w:color="auto" w:fill="auto"/>
            <w:noWrap/>
            <w:vAlign w:val="bottom"/>
            <w:hideMark/>
          </w:tcPr>
          <w:p w14:paraId="21836A8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Conversion to prosthetic hemiarthroplasty of hip NEC</w:t>
            </w:r>
          </w:p>
        </w:tc>
      </w:tr>
      <w:tr w:rsidR="00241E60" w:rsidRPr="00B460DC" w14:paraId="4FD6B435" w14:textId="77777777" w:rsidTr="00B9344E">
        <w:trPr>
          <w:trHeight w:val="300"/>
        </w:trPr>
        <w:tc>
          <w:tcPr>
            <w:tcW w:w="1480" w:type="dxa"/>
            <w:shd w:val="clear" w:color="auto" w:fill="auto"/>
            <w:noWrap/>
            <w:vAlign w:val="bottom"/>
            <w:hideMark/>
          </w:tcPr>
          <w:p w14:paraId="4684DCD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7K20.15</w:t>
            </w:r>
          </w:p>
        </w:tc>
        <w:tc>
          <w:tcPr>
            <w:tcW w:w="6170" w:type="dxa"/>
            <w:shd w:val="clear" w:color="auto" w:fill="auto"/>
            <w:noWrap/>
            <w:vAlign w:val="bottom"/>
            <w:hideMark/>
          </w:tcPr>
          <w:p w14:paraId="72194E1D"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Farrer total replacement of hip joint using cement</w:t>
            </w:r>
          </w:p>
        </w:tc>
      </w:tr>
      <w:tr w:rsidR="00241E60" w:rsidRPr="00B460DC" w14:paraId="706C2C3E" w14:textId="77777777" w:rsidTr="00B9344E">
        <w:trPr>
          <w:trHeight w:val="300"/>
        </w:trPr>
        <w:tc>
          <w:tcPr>
            <w:tcW w:w="1480" w:type="dxa"/>
            <w:shd w:val="clear" w:color="auto" w:fill="auto"/>
            <w:noWrap/>
            <w:vAlign w:val="bottom"/>
            <w:hideMark/>
          </w:tcPr>
          <w:p w14:paraId="7ACC30E3"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7K25x00</w:t>
            </w:r>
          </w:p>
        </w:tc>
        <w:tc>
          <w:tcPr>
            <w:tcW w:w="6170" w:type="dxa"/>
            <w:shd w:val="clear" w:color="auto" w:fill="auto"/>
            <w:noWrap/>
            <w:vAlign w:val="bottom"/>
            <w:hideMark/>
          </w:tcPr>
          <w:p w14:paraId="067C7A4A"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Conversion from previous hemiarthroplasty of hip NEC</w:t>
            </w:r>
          </w:p>
        </w:tc>
      </w:tr>
      <w:tr w:rsidR="00241E60" w:rsidRPr="00B460DC" w14:paraId="697DD420" w14:textId="77777777" w:rsidTr="00B9344E">
        <w:trPr>
          <w:trHeight w:val="300"/>
        </w:trPr>
        <w:tc>
          <w:tcPr>
            <w:tcW w:w="1480" w:type="dxa"/>
            <w:shd w:val="clear" w:color="auto" w:fill="auto"/>
            <w:noWrap/>
            <w:vAlign w:val="bottom"/>
            <w:hideMark/>
          </w:tcPr>
          <w:p w14:paraId="00EA2BA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7K20.12</w:t>
            </w:r>
          </w:p>
        </w:tc>
        <w:tc>
          <w:tcPr>
            <w:tcW w:w="6170" w:type="dxa"/>
            <w:shd w:val="clear" w:color="auto" w:fill="auto"/>
            <w:noWrap/>
            <w:vAlign w:val="bottom"/>
            <w:hideMark/>
          </w:tcPr>
          <w:p w14:paraId="329A6E14"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Aufranc total replacement of hip joint using cement</w:t>
            </w:r>
          </w:p>
        </w:tc>
      </w:tr>
      <w:tr w:rsidR="00241E60" w:rsidRPr="00B460DC" w14:paraId="22E34ADE" w14:textId="77777777" w:rsidTr="00B9344E">
        <w:trPr>
          <w:trHeight w:val="300"/>
        </w:trPr>
        <w:tc>
          <w:tcPr>
            <w:tcW w:w="1480" w:type="dxa"/>
            <w:shd w:val="clear" w:color="auto" w:fill="auto"/>
            <w:noWrap/>
            <w:vAlign w:val="bottom"/>
            <w:hideMark/>
          </w:tcPr>
          <w:p w14:paraId="1B3FB352"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7K24x00</w:t>
            </w:r>
          </w:p>
        </w:tc>
        <w:tc>
          <w:tcPr>
            <w:tcW w:w="6170" w:type="dxa"/>
            <w:shd w:val="clear" w:color="auto" w:fill="auto"/>
            <w:noWrap/>
            <w:vAlign w:val="bottom"/>
            <w:hideMark/>
          </w:tcPr>
          <w:p w14:paraId="75CF0AEE"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Conversion from uncemented hemiarthroplasty of hip</w:t>
            </w:r>
          </w:p>
        </w:tc>
      </w:tr>
      <w:tr w:rsidR="00241E60" w:rsidRPr="00B460DC" w14:paraId="5FBF6FF1" w14:textId="77777777" w:rsidTr="00B9344E">
        <w:trPr>
          <w:trHeight w:val="300"/>
        </w:trPr>
        <w:tc>
          <w:tcPr>
            <w:tcW w:w="1480" w:type="dxa"/>
            <w:shd w:val="clear" w:color="auto" w:fill="auto"/>
            <w:noWrap/>
            <w:vAlign w:val="bottom"/>
            <w:hideMark/>
          </w:tcPr>
          <w:p w14:paraId="04BBEA9D"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7K21.16</w:t>
            </w:r>
          </w:p>
        </w:tc>
        <w:tc>
          <w:tcPr>
            <w:tcW w:w="6170" w:type="dxa"/>
            <w:shd w:val="clear" w:color="auto" w:fill="auto"/>
            <w:noWrap/>
            <w:vAlign w:val="bottom"/>
            <w:hideMark/>
          </w:tcPr>
          <w:p w14:paraId="382432D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Ring total replacement of hip joint not using cement</w:t>
            </w:r>
          </w:p>
        </w:tc>
      </w:tr>
      <w:tr w:rsidR="00241E60" w:rsidRPr="00B460DC" w14:paraId="4D15E40C" w14:textId="77777777" w:rsidTr="00B9344E">
        <w:trPr>
          <w:trHeight w:val="300"/>
        </w:trPr>
        <w:tc>
          <w:tcPr>
            <w:tcW w:w="1480" w:type="dxa"/>
            <w:shd w:val="clear" w:color="auto" w:fill="auto"/>
            <w:noWrap/>
            <w:vAlign w:val="bottom"/>
            <w:hideMark/>
          </w:tcPr>
          <w:p w14:paraId="4E366AD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7K6e.00</w:t>
            </w:r>
          </w:p>
        </w:tc>
        <w:tc>
          <w:tcPr>
            <w:tcW w:w="6170" w:type="dxa"/>
            <w:shd w:val="clear" w:color="auto" w:fill="auto"/>
            <w:noWrap/>
            <w:vAlign w:val="bottom"/>
            <w:hideMark/>
          </w:tcPr>
          <w:p w14:paraId="18AD5801"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Hybrid prosthetic replacement of hip joint using cement</w:t>
            </w:r>
          </w:p>
        </w:tc>
      </w:tr>
      <w:tr w:rsidR="00241E60" w:rsidRPr="00B460DC" w14:paraId="0D2F6E13" w14:textId="77777777" w:rsidTr="00B9344E">
        <w:trPr>
          <w:trHeight w:val="300"/>
        </w:trPr>
        <w:tc>
          <w:tcPr>
            <w:tcW w:w="1480" w:type="dxa"/>
            <w:shd w:val="clear" w:color="auto" w:fill="auto"/>
            <w:noWrap/>
            <w:vAlign w:val="bottom"/>
            <w:hideMark/>
          </w:tcPr>
          <w:p w14:paraId="5BDA775A"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7K6d.00</w:t>
            </w:r>
          </w:p>
        </w:tc>
        <w:tc>
          <w:tcPr>
            <w:tcW w:w="6170" w:type="dxa"/>
            <w:shd w:val="clear" w:color="auto" w:fill="auto"/>
            <w:noWrap/>
            <w:vAlign w:val="bottom"/>
            <w:hideMark/>
          </w:tcPr>
          <w:p w14:paraId="67218D1D"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Hybrid prosthetic replace hip joint cemented femoral compon</w:t>
            </w:r>
          </w:p>
        </w:tc>
      </w:tr>
      <w:tr w:rsidR="00241E60" w:rsidRPr="00B460DC" w14:paraId="1AD89BDA" w14:textId="77777777" w:rsidTr="00B9344E">
        <w:trPr>
          <w:trHeight w:val="300"/>
        </w:trPr>
        <w:tc>
          <w:tcPr>
            <w:tcW w:w="1480" w:type="dxa"/>
            <w:shd w:val="clear" w:color="auto" w:fill="auto"/>
            <w:noWrap/>
            <w:vAlign w:val="bottom"/>
            <w:hideMark/>
          </w:tcPr>
          <w:p w14:paraId="6F9E8EE3"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7K6c.00</w:t>
            </w:r>
          </w:p>
        </w:tc>
        <w:tc>
          <w:tcPr>
            <w:tcW w:w="6170" w:type="dxa"/>
            <w:shd w:val="clear" w:color="auto" w:fill="auto"/>
            <w:noWrap/>
            <w:vAlign w:val="bottom"/>
            <w:hideMark/>
          </w:tcPr>
          <w:p w14:paraId="30DC9F50"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Hybrid prosthetic replacement hip joint cemented acetab comp</w:t>
            </w:r>
          </w:p>
        </w:tc>
      </w:tr>
      <w:tr w:rsidR="00241E60" w:rsidRPr="00B460DC" w14:paraId="17C9DA64" w14:textId="77777777" w:rsidTr="00B9344E">
        <w:trPr>
          <w:trHeight w:val="300"/>
        </w:trPr>
        <w:tc>
          <w:tcPr>
            <w:tcW w:w="1480" w:type="dxa"/>
            <w:shd w:val="clear" w:color="auto" w:fill="auto"/>
            <w:noWrap/>
            <w:vAlign w:val="bottom"/>
            <w:hideMark/>
          </w:tcPr>
          <w:p w14:paraId="02DFC13B"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7K6e000</w:t>
            </w:r>
          </w:p>
        </w:tc>
        <w:tc>
          <w:tcPr>
            <w:tcW w:w="6170" w:type="dxa"/>
            <w:shd w:val="clear" w:color="auto" w:fill="auto"/>
            <w:noWrap/>
            <w:vAlign w:val="bottom"/>
            <w:hideMark/>
          </w:tcPr>
          <w:p w14:paraId="5D04AF6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Primary hybrid prosthetic replacement hip joint cement NEC</w:t>
            </w:r>
          </w:p>
        </w:tc>
      </w:tr>
      <w:tr w:rsidR="00241E60" w:rsidRPr="00B460DC" w14:paraId="0F954042" w14:textId="77777777" w:rsidTr="00B9344E">
        <w:trPr>
          <w:trHeight w:val="300"/>
        </w:trPr>
        <w:tc>
          <w:tcPr>
            <w:tcW w:w="1480" w:type="dxa"/>
            <w:shd w:val="clear" w:color="auto" w:fill="auto"/>
            <w:noWrap/>
            <w:vAlign w:val="bottom"/>
            <w:hideMark/>
          </w:tcPr>
          <w:p w14:paraId="35CBDBE3"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7K20.1D</w:t>
            </w:r>
          </w:p>
        </w:tc>
        <w:tc>
          <w:tcPr>
            <w:tcW w:w="6170" w:type="dxa"/>
            <w:shd w:val="clear" w:color="auto" w:fill="auto"/>
            <w:noWrap/>
            <w:vAlign w:val="bottom"/>
            <w:hideMark/>
          </w:tcPr>
          <w:p w14:paraId="68BF57B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Pretoria total replacement of hip joint using cement</w:t>
            </w:r>
          </w:p>
        </w:tc>
      </w:tr>
      <w:tr w:rsidR="00241E60" w:rsidRPr="00B460DC" w14:paraId="5564A31B" w14:textId="77777777" w:rsidTr="00B9344E">
        <w:trPr>
          <w:trHeight w:val="300"/>
        </w:trPr>
        <w:tc>
          <w:tcPr>
            <w:tcW w:w="1480" w:type="dxa"/>
            <w:shd w:val="clear" w:color="auto" w:fill="auto"/>
            <w:noWrap/>
            <w:vAlign w:val="bottom"/>
            <w:hideMark/>
          </w:tcPr>
          <w:p w14:paraId="6BCED49A"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7K21.13</w:t>
            </w:r>
          </w:p>
        </w:tc>
        <w:tc>
          <w:tcPr>
            <w:tcW w:w="6170" w:type="dxa"/>
            <w:shd w:val="clear" w:color="auto" w:fill="auto"/>
            <w:noWrap/>
            <w:vAlign w:val="bottom"/>
            <w:hideMark/>
          </w:tcPr>
          <w:p w14:paraId="78BF13B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Lord total replacement of hip joint not using cement</w:t>
            </w:r>
          </w:p>
        </w:tc>
      </w:tr>
      <w:tr w:rsidR="00241E60" w:rsidRPr="00B460DC" w14:paraId="260316D8" w14:textId="77777777" w:rsidTr="00B9344E">
        <w:trPr>
          <w:trHeight w:val="300"/>
        </w:trPr>
        <w:tc>
          <w:tcPr>
            <w:tcW w:w="1480" w:type="dxa"/>
            <w:shd w:val="clear" w:color="auto" w:fill="auto"/>
            <w:noWrap/>
            <w:vAlign w:val="bottom"/>
            <w:hideMark/>
          </w:tcPr>
          <w:p w14:paraId="10D2293D"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7K24.14</w:t>
            </w:r>
          </w:p>
        </w:tc>
        <w:tc>
          <w:tcPr>
            <w:tcW w:w="6170" w:type="dxa"/>
            <w:shd w:val="clear" w:color="auto" w:fill="auto"/>
            <w:noWrap/>
            <w:vAlign w:val="bottom"/>
            <w:hideMark/>
          </w:tcPr>
          <w:p w14:paraId="6984C83F"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Brown hemiarthroplasty of hip joint not using cement</w:t>
            </w:r>
          </w:p>
        </w:tc>
      </w:tr>
      <w:tr w:rsidR="00241E60" w:rsidRPr="00B460DC" w14:paraId="5EDA4AF7" w14:textId="77777777" w:rsidTr="00B9344E">
        <w:trPr>
          <w:trHeight w:val="300"/>
        </w:trPr>
        <w:tc>
          <w:tcPr>
            <w:tcW w:w="1480" w:type="dxa"/>
            <w:shd w:val="clear" w:color="auto" w:fill="auto"/>
            <w:noWrap/>
            <w:vAlign w:val="bottom"/>
            <w:hideMark/>
          </w:tcPr>
          <w:p w14:paraId="5F901CE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7L0G211</w:t>
            </w:r>
          </w:p>
        </w:tc>
        <w:tc>
          <w:tcPr>
            <w:tcW w:w="6170" w:type="dxa"/>
            <w:shd w:val="clear" w:color="auto" w:fill="auto"/>
            <w:noWrap/>
            <w:vAlign w:val="bottom"/>
            <w:hideMark/>
          </w:tcPr>
          <w:p w14:paraId="36B1D23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Colonna arthroplasty of hip</w:t>
            </w:r>
          </w:p>
        </w:tc>
      </w:tr>
      <w:tr w:rsidR="00241E60" w:rsidRPr="00B460DC" w14:paraId="5707A6DB" w14:textId="77777777" w:rsidTr="00B9344E">
        <w:trPr>
          <w:trHeight w:val="300"/>
        </w:trPr>
        <w:tc>
          <w:tcPr>
            <w:tcW w:w="1480" w:type="dxa"/>
            <w:shd w:val="clear" w:color="auto" w:fill="auto"/>
            <w:noWrap/>
            <w:vAlign w:val="bottom"/>
            <w:hideMark/>
          </w:tcPr>
          <w:p w14:paraId="777ACE6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7K6ez00</w:t>
            </w:r>
          </w:p>
        </w:tc>
        <w:tc>
          <w:tcPr>
            <w:tcW w:w="6170" w:type="dxa"/>
            <w:shd w:val="clear" w:color="auto" w:fill="auto"/>
            <w:noWrap/>
            <w:vAlign w:val="bottom"/>
            <w:hideMark/>
          </w:tcPr>
          <w:p w14:paraId="3D4D3C1B"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Hybrid prosthetic replacement of hip joint using cement NOS</w:t>
            </w:r>
          </w:p>
        </w:tc>
      </w:tr>
      <w:tr w:rsidR="00241E60" w:rsidRPr="00B460DC" w14:paraId="650246A4" w14:textId="77777777" w:rsidTr="00B9344E">
        <w:trPr>
          <w:trHeight w:val="300"/>
        </w:trPr>
        <w:tc>
          <w:tcPr>
            <w:tcW w:w="1480" w:type="dxa"/>
            <w:shd w:val="clear" w:color="auto" w:fill="auto"/>
            <w:noWrap/>
            <w:vAlign w:val="bottom"/>
            <w:hideMark/>
          </w:tcPr>
          <w:p w14:paraId="5B99119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7K6d000</w:t>
            </w:r>
          </w:p>
        </w:tc>
        <w:tc>
          <w:tcPr>
            <w:tcW w:w="6170" w:type="dxa"/>
            <w:shd w:val="clear" w:color="auto" w:fill="auto"/>
            <w:noWrap/>
            <w:vAlign w:val="bottom"/>
            <w:hideMark/>
          </w:tcPr>
          <w:p w14:paraId="1A4505F5"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 xml:space="preserve">Primary hybrid prosthetic </w:t>
            </w:r>
            <w:proofErr w:type="gramStart"/>
            <w:r w:rsidRPr="00B460DC">
              <w:rPr>
                <w:rFonts w:ascii="Calibri" w:eastAsia="Times New Roman" w:hAnsi="Calibri" w:cs="Calibri"/>
                <w:color w:val="000000"/>
                <w:lang w:eastAsia="en-GB"/>
              </w:rPr>
              <w:t>replace</w:t>
            </w:r>
            <w:proofErr w:type="gramEnd"/>
            <w:r w:rsidRPr="00B460DC">
              <w:rPr>
                <w:rFonts w:ascii="Calibri" w:eastAsia="Times New Roman" w:hAnsi="Calibri" w:cs="Calibri"/>
                <w:color w:val="000000"/>
                <w:lang w:eastAsia="en-GB"/>
              </w:rPr>
              <w:t xml:space="preserve"> hip jo cemented femo comp</w:t>
            </w:r>
          </w:p>
        </w:tc>
      </w:tr>
      <w:tr w:rsidR="00241E60" w:rsidRPr="00B460DC" w14:paraId="437C2B37" w14:textId="77777777" w:rsidTr="00B9344E">
        <w:trPr>
          <w:trHeight w:val="300"/>
        </w:trPr>
        <w:tc>
          <w:tcPr>
            <w:tcW w:w="1480" w:type="dxa"/>
            <w:shd w:val="clear" w:color="auto" w:fill="auto"/>
            <w:noWrap/>
            <w:vAlign w:val="bottom"/>
            <w:hideMark/>
          </w:tcPr>
          <w:p w14:paraId="235CFC17"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8AC..00</w:t>
            </w:r>
          </w:p>
        </w:tc>
        <w:tc>
          <w:tcPr>
            <w:tcW w:w="6170" w:type="dxa"/>
            <w:shd w:val="clear" w:color="auto" w:fill="auto"/>
            <w:noWrap/>
            <w:vAlign w:val="bottom"/>
            <w:hideMark/>
          </w:tcPr>
          <w:p w14:paraId="413FB12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Metal-on-metal hip replacement annual review</w:t>
            </w:r>
          </w:p>
        </w:tc>
      </w:tr>
      <w:tr w:rsidR="00241E60" w:rsidRPr="00B460DC" w14:paraId="67599E45" w14:textId="77777777" w:rsidTr="00B9344E">
        <w:trPr>
          <w:trHeight w:val="300"/>
        </w:trPr>
        <w:tc>
          <w:tcPr>
            <w:tcW w:w="1480" w:type="dxa"/>
            <w:shd w:val="clear" w:color="auto" w:fill="auto"/>
            <w:noWrap/>
            <w:vAlign w:val="bottom"/>
            <w:hideMark/>
          </w:tcPr>
          <w:p w14:paraId="0D92B51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ZV45R00</w:t>
            </w:r>
          </w:p>
        </w:tc>
        <w:tc>
          <w:tcPr>
            <w:tcW w:w="6170" w:type="dxa"/>
            <w:shd w:val="clear" w:color="auto" w:fill="auto"/>
            <w:noWrap/>
            <w:vAlign w:val="bottom"/>
            <w:hideMark/>
          </w:tcPr>
          <w:p w14:paraId="503A4AEF"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[V]Metal-on-metal hip prosthesis in situ</w:t>
            </w:r>
          </w:p>
        </w:tc>
      </w:tr>
      <w:tr w:rsidR="00241E60" w:rsidRPr="00B460DC" w14:paraId="3FFD6A92" w14:textId="77777777" w:rsidTr="00B9344E">
        <w:trPr>
          <w:trHeight w:val="300"/>
        </w:trPr>
        <w:tc>
          <w:tcPr>
            <w:tcW w:w="1480" w:type="dxa"/>
            <w:shd w:val="clear" w:color="auto" w:fill="auto"/>
            <w:noWrap/>
            <w:vAlign w:val="bottom"/>
            <w:hideMark/>
          </w:tcPr>
          <w:p w14:paraId="7419A90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7K6dy00</w:t>
            </w:r>
          </w:p>
        </w:tc>
        <w:tc>
          <w:tcPr>
            <w:tcW w:w="6170" w:type="dxa"/>
            <w:shd w:val="clear" w:color="auto" w:fill="auto"/>
            <w:noWrap/>
            <w:vAlign w:val="bottom"/>
            <w:hideMark/>
          </w:tcPr>
          <w:p w14:paraId="1776B4A9"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OS hybrid prosthetic replacement hip jo cement femoral comp</w:t>
            </w:r>
          </w:p>
        </w:tc>
      </w:tr>
      <w:tr w:rsidR="00241E60" w:rsidRPr="00B460DC" w14:paraId="0E3A4939" w14:textId="77777777" w:rsidTr="00B9344E">
        <w:trPr>
          <w:trHeight w:val="300"/>
        </w:trPr>
        <w:tc>
          <w:tcPr>
            <w:tcW w:w="1480" w:type="dxa"/>
            <w:shd w:val="clear" w:color="auto" w:fill="auto"/>
            <w:noWrap/>
            <w:vAlign w:val="bottom"/>
            <w:hideMark/>
          </w:tcPr>
          <w:p w14:paraId="77EE3F33"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7K6ey00</w:t>
            </w:r>
          </w:p>
        </w:tc>
        <w:tc>
          <w:tcPr>
            <w:tcW w:w="6170" w:type="dxa"/>
            <w:shd w:val="clear" w:color="auto" w:fill="auto"/>
            <w:noWrap/>
            <w:vAlign w:val="bottom"/>
            <w:hideMark/>
          </w:tcPr>
          <w:p w14:paraId="09FB716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OS hybrid prosthetic replacement of hip joint using cement</w:t>
            </w:r>
          </w:p>
        </w:tc>
      </w:tr>
      <w:tr w:rsidR="00241E60" w:rsidRPr="00B460DC" w14:paraId="233BF7AF" w14:textId="77777777" w:rsidTr="00B9344E">
        <w:trPr>
          <w:trHeight w:val="300"/>
        </w:trPr>
        <w:tc>
          <w:tcPr>
            <w:tcW w:w="1480" w:type="dxa"/>
            <w:shd w:val="clear" w:color="auto" w:fill="auto"/>
            <w:noWrap/>
            <w:vAlign w:val="bottom"/>
            <w:hideMark/>
          </w:tcPr>
          <w:p w14:paraId="6D17CA2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7K6dz00</w:t>
            </w:r>
          </w:p>
        </w:tc>
        <w:tc>
          <w:tcPr>
            <w:tcW w:w="6170" w:type="dxa"/>
            <w:shd w:val="clear" w:color="auto" w:fill="auto"/>
            <w:noWrap/>
            <w:vAlign w:val="bottom"/>
            <w:hideMark/>
          </w:tcPr>
          <w:p w14:paraId="44B307B8"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Hybrid prosthetic replace hip jo cemented femoral compon NOS</w:t>
            </w:r>
          </w:p>
        </w:tc>
      </w:tr>
      <w:tr w:rsidR="00241E60" w:rsidRPr="00B460DC" w14:paraId="3916CA05" w14:textId="77777777" w:rsidTr="00B9344E">
        <w:trPr>
          <w:trHeight w:val="300"/>
        </w:trPr>
        <w:tc>
          <w:tcPr>
            <w:tcW w:w="1480" w:type="dxa"/>
            <w:shd w:val="clear" w:color="auto" w:fill="auto"/>
            <w:noWrap/>
            <w:vAlign w:val="bottom"/>
            <w:hideMark/>
          </w:tcPr>
          <w:p w14:paraId="4E99C63F"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lastRenderedPageBreak/>
              <w:t>7K24.15</w:t>
            </w:r>
          </w:p>
        </w:tc>
        <w:tc>
          <w:tcPr>
            <w:tcW w:w="6170" w:type="dxa"/>
            <w:shd w:val="clear" w:color="auto" w:fill="auto"/>
            <w:noWrap/>
            <w:vAlign w:val="bottom"/>
            <w:hideMark/>
          </w:tcPr>
          <w:p w14:paraId="7C573846" w14:textId="77777777" w:rsidR="00241E60" w:rsidRPr="00B460DC" w:rsidRDefault="00241E60" w:rsidP="00B9344E">
            <w:pPr>
              <w:spacing w:after="0" w:line="240" w:lineRule="auto"/>
              <w:rPr>
                <w:rFonts w:ascii="Calibri" w:eastAsia="Times New Roman" w:hAnsi="Calibri" w:cs="Calibri"/>
                <w:color w:val="000000"/>
                <w:lang w:eastAsia="en-GB"/>
              </w:rPr>
            </w:pPr>
            <w:r w:rsidRPr="00B460DC">
              <w:rPr>
                <w:rFonts w:ascii="Calibri" w:eastAsia="Times New Roman" w:hAnsi="Calibri" w:cs="Calibri"/>
                <w:color w:val="000000"/>
                <w:lang w:eastAsia="en-GB"/>
              </w:rPr>
              <w:t>Judet hemiarthroplasty of hip joint not using cement</w:t>
            </w:r>
          </w:p>
        </w:tc>
      </w:tr>
    </w:tbl>
    <w:p w14:paraId="2E50F00D" w14:textId="77777777" w:rsidR="00241E60" w:rsidRDefault="00241E60" w:rsidP="00A563D3">
      <w:pPr>
        <w:spacing w:before="120" w:after="120" w:line="480" w:lineRule="auto"/>
        <w:jc w:val="center"/>
        <w:rPr>
          <w:rFonts w:ascii="Arial" w:hAnsi="Arial" w:cs="Arial"/>
          <w:b/>
          <w:sz w:val="24"/>
          <w:szCs w:val="24"/>
        </w:rPr>
      </w:pPr>
    </w:p>
    <w:p w14:paraId="463E1667" w14:textId="532949DD" w:rsidR="006850CF" w:rsidRPr="00C152AC" w:rsidRDefault="006850CF" w:rsidP="00A563D3">
      <w:pPr>
        <w:spacing w:before="120" w:after="120" w:line="480" w:lineRule="auto"/>
        <w:jc w:val="center"/>
        <w:rPr>
          <w:rFonts w:ascii="Arial" w:hAnsi="Arial" w:cs="Arial"/>
          <w:b/>
          <w:sz w:val="24"/>
          <w:szCs w:val="24"/>
        </w:rPr>
      </w:pPr>
      <w:r>
        <w:rPr>
          <w:rFonts w:ascii="Arial" w:hAnsi="Arial" w:cs="Arial"/>
          <w:b/>
          <w:sz w:val="24"/>
          <w:szCs w:val="24"/>
        </w:rPr>
        <w:t>Appendix</w:t>
      </w:r>
      <w:r w:rsidR="00A563D3">
        <w:rPr>
          <w:rFonts w:ascii="Arial" w:hAnsi="Arial" w:cs="Arial"/>
          <w:b/>
          <w:sz w:val="24"/>
          <w:szCs w:val="24"/>
        </w:rPr>
        <w:t xml:space="preserve"> </w:t>
      </w:r>
      <w:r w:rsidR="008F165F">
        <w:rPr>
          <w:rFonts w:ascii="Arial" w:hAnsi="Arial" w:cs="Arial"/>
          <w:b/>
          <w:sz w:val="24"/>
          <w:szCs w:val="24"/>
        </w:rPr>
        <w:t>3</w:t>
      </w:r>
      <w:r w:rsidRPr="00C152AC">
        <w:rPr>
          <w:rFonts w:ascii="Arial" w:hAnsi="Arial" w:cs="Arial"/>
          <w:b/>
          <w:sz w:val="24"/>
          <w:szCs w:val="24"/>
        </w:rPr>
        <w:t>: List of variables included in the calculation of propensity score for β-adrenoreceptor prescription</w:t>
      </w:r>
      <w:r w:rsidR="00AB03BA">
        <w:rPr>
          <w:rFonts w:ascii="Arial" w:hAnsi="Arial" w:cs="Arial"/>
          <w:b/>
          <w:sz w:val="24"/>
          <w:szCs w:val="24"/>
        </w:rPr>
        <w:t>.</w:t>
      </w:r>
    </w:p>
    <w:tbl>
      <w:tblPr>
        <w:tblStyle w:val="TableGrid"/>
        <w:tblW w:w="0" w:type="auto"/>
        <w:tblLook w:val="04A0" w:firstRow="1" w:lastRow="0" w:firstColumn="1" w:lastColumn="0" w:noHBand="0" w:noVBand="1"/>
      </w:tblPr>
      <w:tblGrid>
        <w:gridCol w:w="9016"/>
      </w:tblGrid>
      <w:tr w:rsidR="006850CF" w:rsidRPr="00C152AC" w14:paraId="0FF98C17" w14:textId="77777777" w:rsidTr="00D86B4E">
        <w:tc>
          <w:tcPr>
            <w:tcW w:w="9016" w:type="dxa"/>
          </w:tcPr>
          <w:p w14:paraId="56EE532B" w14:textId="77777777" w:rsidR="006850CF" w:rsidRPr="00C152AC" w:rsidRDefault="006850CF" w:rsidP="00D86B4E">
            <w:pPr>
              <w:spacing w:before="120" w:after="120" w:line="480" w:lineRule="auto"/>
              <w:jc w:val="both"/>
              <w:rPr>
                <w:rFonts w:ascii="Arial" w:hAnsi="Arial" w:cs="Arial"/>
                <w:sz w:val="24"/>
                <w:szCs w:val="24"/>
              </w:rPr>
            </w:pPr>
            <w:r w:rsidRPr="00C152AC">
              <w:rPr>
                <w:rFonts w:ascii="Arial" w:hAnsi="Arial" w:cs="Arial"/>
                <w:sz w:val="24"/>
                <w:szCs w:val="24"/>
              </w:rPr>
              <w:t>Demographic factors</w:t>
            </w:r>
          </w:p>
        </w:tc>
      </w:tr>
      <w:tr w:rsidR="006850CF" w:rsidRPr="00C152AC" w14:paraId="104C0022" w14:textId="77777777" w:rsidTr="00D86B4E">
        <w:trPr>
          <w:trHeight w:val="924"/>
        </w:trPr>
        <w:tc>
          <w:tcPr>
            <w:tcW w:w="9016" w:type="dxa"/>
          </w:tcPr>
          <w:p w14:paraId="737FFE4F" w14:textId="77777777" w:rsidR="006850CF" w:rsidRPr="00C152AC" w:rsidRDefault="006850CF" w:rsidP="00D86B4E">
            <w:pPr>
              <w:spacing w:before="120" w:after="120" w:line="480" w:lineRule="auto"/>
              <w:jc w:val="both"/>
              <w:rPr>
                <w:rFonts w:ascii="Arial" w:hAnsi="Arial" w:cs="Arial"/>
                <w:sz w:val="24"/>
                <w:szCs w:val="24"/>
              </w:rPr>
            </w:pPr>
            <w:r w:rsidRPr="003029F5">
              <w:rPr>
                <w:rFonts w:ascii="Arial" w:hAnsi="Arial"/>
                <w:sz w:val="24"/>
              </w:rPr>
              <w:t>Age, gender,</w:t>
            </w:r>
            <w:r w:rsidRPr="00C152AC">
              <w:rPr>
                <w:rFonts w:ascii="Arial" w:hAnsi="Arial" w:cs="Arial"/>
                <w:sz w:val="24"/>
                <w:szCs w:val="24"/>
              </w:rPr>
              <w:t xml:space="preserve"> body mass index (WHO classification categories)*, smoking status*, deprivation score (General practice level index of multiple deprivation score)</w:t>
            </w:r>
          </w:p>
        </w:tc>
      </w:tr>
      <w:tr w:rsidR="006850CF" w:rsidRPr="00C152AC" w14:paraId="7CAAD319" w14:textId="77777777" w:rsidTr="00D86B4E">
        <w:tc>
          <w:tcPr>
            <w:tcW w:w="9016" w:type="dxa"/>
          </w:tcPr>
          <w:p w14:paraId="4EADCD53" w14:textId="77777777" w:rsidR="006850CF" w:rsidRPr="00C152AC" w:rsidRDefault="006850CF" w:rsidP="00D86B4E">
            <w:pPr>
              <w:spacing w:before="120" w:after="120" w:line="480" w:lineRule="auto"/>
              <w:jc w:val="both"/>
              <w:rPr>
                <w:rFonts w:ascii="Arial" w:hAnsi="Arial" w:cs="Arial"/>
                <w:sz w:val="24"/>
                <w:szCs w:val="24"/>
              </w:rPr>
            </w:pPr>
            <w:r w:rsidRPr="00C152AC">
              <w:rPr>
                <w:rFonts w:ascii="Arial" w:hAnsi="Arial" w:cs="Arial"/>
                <w:sz w:val="24"/>
                <w:szCs w:val="24"/>
              </w:rPr>
              <w:t xml:space="preserve">Comorbidities </w:t>
            </w:r>
          </w:p>
        </w:tc>
      </w:tr>
      <w:tr w:rsidR="006850CF" w:rsidRPr="00C152AC" w14:paraId="58821ADF" w14:textId="77777777" w:rsidTr="00D86B4E">
        <w:tc>
          <w:tcPr>
            <w:tcW w:w="9016" w:type="dxa"/>
          </w:tcPr>
          <w:p w14:paraId="40716024" w14:textId="570BAC18" w:rsidR="006850CF" w:rsidRPr="00DE08F6" w:rsidRDefault="006850CF" w:rsidP="00EB4A70">
            <w:pPr>
              <w:spacing w:before="120" w:after="120" w:line="480" w:lineRule="auto"/>
              <w:jc w:val="both"/>
              <w:rPr>
                <w:rFonts w:ascii="Arial" w:hAnsi="Arial" w:cs="Arial"/>
                <w:sz w:val="24"/>
                <w:szCs w:val="24"/>
              </w:rPr>
            </w:pPr>
            <w:r w:rsidRPr="003D3E89">
              <w:rPr>
                <w:rFonts w:ascii="Arial" w:hAnsi="Arial" w:cs="Arial"/>
                <w:sz w:val="24"/>
                <w:szCs w:val="24"/>
              </w:rPr>
              <w:t>H</w:t>
            </w:r>
            <w:r w:rsidRPr="00DE08F6">
              <w:rPr>
                <w:rFonts w:ascii="Arial" w:hAnsi="Arial" w:cs="Arial"/>
                <w:sz w:val="24"/>
                <w:szCs w:val="24"/>
              </w:rPr>
              <w:t xml:space="preserve">ypertension, angina, myocardial infarction, congestive cardiac failure, atrial fibrillation, stroke, chronic kidney disease, diabetes, anxiety, migraine, essential tremor, duration in years of cardiovascular comorbidities, </w:t>
            </w:r>
            <w:r w:rsidR="00EB4A70">
              <w:rPr>
                <w:rFonts w:ascii="Arial" w:hAnsi="Arial" w:cs="Arial"/>
                <w:sz w:val="24"/>
                <w:szCs w:val="24"/>
              </w:rPr>
              <w:t>o</w:t>
            </w:r>
            <w:r w:rsidRPr="00DE08F6">
              <w:rPr>
                <w:rFonts w:ascii="Arial" w:hAnsi="Arial" w:cs="Arial"/>
                <w:sz w:val="24"/>
                <w:szCs w:val="24"/>
              </w:rPr>
              <w:t>steoarthritis at any other joint, knee, hip, neck or back pain prior to index</w:t>
            </w:r>
            <w:r w:rsidR="00EB4A70">
              <w:rPr>
                <w:rFonts w:ascii="Arial" w:hAnsi="Arial" w:cs="Arial"/>
                <w:sz w:val="24"/>
                <w:szCs w:val="24"/>
              </w:rPr>
              <w:t xml:space="preserve"> </w:t>
            </w:r>
            <w:r w:rsidRPr="00DE08F6">
              <w:rPr>
                <w:rFonts w:ascii="Arial" w:hAnsi="Arial" w:cs="Arial"/>
                <w:sz w:val="24"/>
                <w:szCs w:val="24"/>
              </w:rPr>
              <w:t>date.</w:t>
            </w:r>
          </w:p>
        </w:tc>
      </w:tr>
      <w:tr w:rsidR="006850CF" w:rsidRPr="00C152AC" w14:paraId="4A4CFC4A" w14:textId="77777777" w:rsidTr="00D86B4E">
        <w:tc>
          <w:tcPr>
            <w:tcW w:w="9016" w:type="dxa"/>
          </w:tcPr>
          <w:p w14:paraId="124DB608" w14:textId="77777777" w:rsidR="006850CF" w:rsidRPr="00C152AC" w:rsidRDefault="006850CF" w:rsidP="00D86B4E">
            <w:pPr>
              <w:spacing w:before="120" w:after="120" w:line="480" w:lineRule="auto"/>
              <w:jc w:val="both"/>
              <w:rPr>
                <w:rFonts w:ascii="Arial" w:hAnsi="Arial" w:cs="Arial"/>
                <w:sz w:val="24"/>
                <w:szCs w:val="24"/>
              </w:rPr>
            </w:pPr>
            <w:r w:rsidRPr="00C152AC">
              <w:rPr>
                <w:rFonts w:ascii="Arial" w:hAnsi="Arial" w:cs="Arial"/>
                <w:sz w:val="24"/>
                <w:szCs w:val="24"/>
              </w:rPr>
              <w:t xml:space="preserve">Drug prescriptions </w:t>
            </w:r>
          </w:p>
        </w:tc>
      </w:tr>
      <w:tr w:rsidR="006850CF" w:rsidRPr="00C152AC" w14:paraId="31F2ABA1" w14:textId="77777777" w:rsidTr="00D86B4E">
        <w:tc>
          <w:tcPr>
            <w:tcW w:w="9016" w:type="dxa"/>
          </w:tcPr>
          <w:p w14:paraId="0677833F" w14:textId="75D60003" w:rsidR="006850CF" w:rsidRPr="00C152AC" w:rsidRDefault="006850CF" w:rsidP="00EB4A70">
            <w:pPr>
              <w:spacing w:before="120" w:after="120" w:line="480" w:lineRule="auto"/>
              <w:jc w:val="both"/>
              <w:rPr>
                <w:rFonts w:ascii="Arial" w:hAnsi="Arial" w:cs="Arial"/>
                <w:sz w:val="24"/>
                <w:szCs w:val="24"/>
              </w:rPr>
            </w:pPr>
            <w:r w:rsidRPr="00C152AC">
              <w:rPr>
                <w:rFonts w:ascii="Arial" w:hAnsi="Arial" w:cs="Arial"/>
                <w:sz w:val="24"/>
                <w:szCs w:val="24"/>
              </w:rPr>
              <w:t xml:space="preserve">Calcium channel blockers, </w:t>
            </w:r>
            <w:r w:rsidR="00EB4A70">
              <w:rPr>
                <w:rFonts w:ascii="Arial" w:hAnsi="Arial" w:cs="Arial"/>
                <w:sz w:val="24"/>
                <w:szCs w:val="24"/>
              </w:rPr>
              <w:t>angiotensin-converting enzyme (</w:t>
            </w:r>
            <w:r w:rsidRPr="00C152AC">
              <w:rPr>
                <w:rFonts w:ascii="Arial" w:hAnsi="Arial" w:cs="Arial"/>
                <w:sz w:val="24"/>
                <w:szCs w:val="24"/>
              </w:rPr>
              <w:t>ACE</w:t>
            </w:r>
            <w:r w:rsidR="00EB4A70">
              <w:rPr>
                <w:rFonts w:ascii="Arial" w:hAnsi="Arial" w:cs="Arial"/>
                <w:sz w:val="24"/>
                <w:szCs w:val="24"/>
              </w:rPr>
              <w:t>)</w:t>
            </w:r>
            <w:r w:rsidRPr="00C152AC">
              <w:rPr>
                <w:rFonts w:ascii="Arial" w:hAnsi="Arial" w:cs="Arial"/>
                <w:sz w:val="24"/>
                <w:szCs w:val="24"/>
              </w:rPr>
              <w:t xml:space="preserve"> inhibitors, angiotensin II receptor antagonists, bendroflumethiazide, aldosterone antagonists, loop diuretics, alfa-adrenoreceptor blocking drugs, aspirin, </w:t>
            </w:r>
            <w:r w:rsidR="00EB4A70">
              <w:rPr>
                <w:rFonts w:ascii="Arial" w:hAnsi="Arial" w:cs="Arial"/>
                <w:sz w:val="24"/>
                <w:szCs w:val="24"/>
              </w:rPr>
              <w:t>c</w:t>
            </w:r>
            <w:r w:rsidRPr="00C152AC">
              <w:rPr>
                <w:rFonts w:ascii="Arial" w:hAnsi="Arial" w:cs="Arial"/>
                <w:sz w:val="24"/>
                <w:szCs w:val="24"/>
              </w:rPr>
              <w:t xml:space="preserve">lopidogrel, statins, fibrates. </w:t>
            </w:r>
          </w:p>
        </w:tc>
      </w:tr>
    </w:tbl>
    <w:p w14:paraId="45AF0B9E" w14:textId="77777777" w:rsidR="006850CF" w:rsidRPr="00C152AC" w:rsidRDefault="006850CF" w:rsidP="006850CF">
      <w:pPr>
        <w:spacing w:before="120" w:after="120" w:line="480" w:lineRule="auto"/>
        <w:jc w:val="both"/>
        <w:rPr>
          <w:rFonts w:ascii="Arial" w:hAnsi="Arial" w:cs="Arial"/>
          <w:sz w:val="24"/>
          <w:szCs w:val="24"/>
        </w:rPr>
      </w:pPr>
      <w:r w:rsidRPr="00C152AC">
        <w:rPr>
          <w:rFonts w:ascii="Arial" w:hAnsi="Arial" w:cs="Arial"/>
          <w:sz w:val="24"/>
          <w:szCs w:val="24"/>
        </w:rPr>
        <w:tab/>
      </w:r>
      <w:r w:rsidRPr="00C152AC">
        <w:rPr>
          <w:rFonts w:ascii="Arial" w:hAnsi="Arial" w:cs="Arial"/>
          <w:sz w:val="24"/>
          <w:szCs w:val="24"/>
        </w:rPr>
        <w:tab/>
        <w:t>*</w:t>
      </w:r>
      <w:proofErr w:type="gramStart"/>
      <w:r w:rsidRPr="00C152AC">
        <w:rPr>
          <w:rFonts w:ascii="Arial" w:hAnsi="Arial" w:cs="Arial"/>
          <w:sz w:val="24"/>
          <w:szCs w:val="24"/>
        </w:rPr>
        <w:t>categorized</w:t>
      </w:r>
      <w:proofErr w:type="gramEnd"/>
      <w:r w:rsidRPr="00C152AC">
        <w:rPr>
          <w:rFonts w:ascii="Arial" w:hAnsi="Arial" w:cs="Arial"/>
          <w:sz w:val="24"/>
          <w:szCs w:val="24"/>
        </w:rPr>
        <w:t xml:space="preserve"> as missing if not available </w:t>
      </w:r>
    </w:p>
    <w:p w14:paraId="03F9CAB7" w14:textId="67929664" w:rsidR="003E42A1" w:rsidRDefault="003E42A1" w:rsidP="00ED2EFD">
      <w:pPr>
        <w:rPr>
          <w:rFonts w:ascii="Arial" w:eastAsia="Times New Roman" w:hAnsi="Arial" w:cs="Arial"/>
          <w:sz w:val="16"/>
          <w:szCs w:val="16"/>
        </w:rPr>
      </w:pPr>
    </w:p>
    <w:p w14:paraId="7F205E20" w14:textId="14FB33AA" w:rsidR="00974E7B" w:rsidRDefault="00974E7B" w:rsidP="00974E7B">
      <w:pPr>
        <w:spacing w:after="0" w:line="240" w:lineRule="auto"/>
        <w:ind w:left="1440"/>
        <w:rPr>
          <w:rFonts w:ascii="Arial" w:eastAsia="Times New Roman" w:hAnsi="Arial" w:cs="Arial"/>
          <w:sz w:val="16"/>
          <w:szCs w:val="16"/>
        </w:rPr>
      </w:pPr>
      <w:r>
        <w:rPr>
          <w:rFonts w:ascii="Arial" w:eastAsia="Times New Roman" w:hAnsi="Arial" w:cs="Arial"/>
          <w:sz w:val="16"/>
          <w:szCs w:val="16"/>
        </w:rPr>
        <w:t>.</w:t>
      </w:r>
    </w:p>
    <w:p w14:paraId="17C7DC67" w14:textId="77777777" w:rsidR="00974E7B" w:rsidRDefault="00974E7B" w:rsidP="00974E7B">
      <w:pPr>
        <w:spacing w:after="0" w:line="240" w:lineRule="auto"/>
        <w:ind w:left="1440"/>
        <w:rPr>
          <w:rFonts w:ascii="Arial" w:eastAsia="Times New Roman" w:hAnsi="Arial" w:cs="Arial"/>
          <w:sz w:val="16"/>
          <w:szCs w:val="16"/>
        </w:rPr>
      </w:pPr>
      <w:r>
        <w:rPr>
          <w:rFonts w:ascii="Arial" w:eastAsia="Times New Roman" w:hAnsi="Arial" w:cs="Arial"/>
          <w:sz w:val="16"/>
          <w:szCs w:val="16"/>
        </w:rPr>
        <w:t>.</w:t>
      </w:r>
    </w:p>
    <w:p w14:paraId="1CF431A9" w14:textId="77777777" w:rsidR="00974E7B" w:rsidRDefault="00974E7B" w:rsidP="00220129">
      <w:pPr>
        <w:spacing w:before="120" w:after="120" w:line="480" w:lineRule="auto"/>
        <w:jc w:val="both"/>
        <w:rPr>
          <w:rFonts w:ascii="Arial" w:eastAsia="Times New Roman" w:hAnsi="Arial" w:cs="Arial"/>
          <w:sz w:val="18"/>
          <w:szCs w:val="18"/>
        </w:rPr>
      </w:pPr>
    </w:p>
    <w:p w14:paraId="71769226" w14:textId="77777777" w:rsidR="00A27728" w:rsidRDefault="00A27728" w:rsidP="00395C57">
      <w:pPr>
        <w:jc w:val="both"/>
        <w:rPr>
          <w:rFonts w:ascii="Arial" w:eastAsia="Times New Roman" w:hAnsi="Arial" w:cs="Arial"/>
          <w:sz w:val="24"/>
          <w:szCs w:val="24"/>
        </w:rPr>
        <w:sectPr w:rsidR="00A27728" w:rsidSect="00344990">
          <w:footerReference w:type="default" r:id="rId12"/>
          <w:pgSz w:w="11906" w:h="16838"/>
          <w:pgMar w:top="1440" w:right="1440" w:bottom="1440" w:left="1440" w:header="708" w:footer="708" w:gutter="0"/>
          <w:cols w:space="708"/>
          <w:docGrid w:linePitch="360"/>
        </w:sectPr>
      </w:pPr>
    </w:p>
    <w:p w14:paraId="4C65865C" w14:textId="77777777" w:rsidR="00A27728" w:rsidRPr="001D543D" w:rsidRDefault="00A27728" w:rsidP="00A3324C">
      <w:pPr>
        <w:spacing w:before="120" w:after="120" w:line="240" w:lineRule="auto"/>
        <w:rPr>
          <w:rFonts w:ascii="Arial" w:hAnsi="Arial" w:cs="Arial"/>
          <w:sz w:val="24"/>
          <w:szCs w:val="24"/>
        </w:rPr>
      </w:pPr>
      <w:r w:rsidRPr="001D543D">
        <w:rPr>
          <w:rFonts w:ascii="Arial" w:hAnsi="Arial" w:cs="Arial"/>
          <w:sz w:val="24"/>
          <w:szCs w:val="24"/>
        </w:rPr>
        <w:lastRenderedPageBreak/>
        <w:t xml:space="preserve">Table S1: The association between β-adrenoreceptor blocking drug prescription and large joint replacement in 10 multiple imputed </w:t>
      </w:r>
      <w:proofErr w:type="gramStart"/>
      <w:r w:rsidRPr="001D543D">
        <w:rPr>
          <w:rFonts w:ascii="Arial" w:hAnsi="Arial" w:cs="Arial"/>
          <w:sz w:val="24"/>
          <w:szCs w:val="24"/>
        </w:rPr>
        <w:t>datasets</w:t>
      </w:r>
      <w:proofErr w:type="gramEnd"/>
    </w:p>
    <w:tbl>
      <w:tblPr>
        <w:tblStyle w:val="TableGrid"/>
        <w:tblW w:w="0" w:type="auto"/>
        <w:tblLook w:val="04A0" w:firstRow="1" w:lastRow="0" w:firstColumn="1" w:lastColumn="0" w:noHBand="0" w:noVBand="1"/>
      </w:tblPr>
      <w:tblGrid>
        <w:gridCol w:w="3487"/>
        <w:gridCol w:w="3487"/>
        <w:gridCol w:w="3487"/>
        <w:gridCol w:w="3487"/>
      </w:tblGrid>
      <w:tr w:rsidR="00A27728" w14:paraId="1007D712" w14:textId="77777777" w:rsidTr="00430605">
        <w:tc>
          <w:tcPr>
            <w:tcW w:w="3487" w:type="dxa"/>
          </w:tcPr>
          <w:p w14:paraId="6DE04EDC" w14:textId="77777777" w:rsidR="00A27728" w:rsidRPr="001D543D" w:rsidRDefault="00A27728" w:rsidP="00430605">
            <w:pPr>
              <w:spacing w:before="120" w:after="120" w:line="480" w:lineRule="auto"/>
              <w:jc w:val="center"/>
              <w:rPr>
                <w:rFonts w:ascii="Arial" w:hAnsi="Arial" w:cs="Arial"/>
                <w:b/>
                <w:sz w:val="24"/>
                <w:szCs w:val="24"/>
              </w:rPr>
            </w:pPr>
            <w:r w:rsidRPr="001D543D">
              <w:rPr>
                <w:rFonts w:ascii="Arial" w:hAnsi="Arial" w:cs="Arial"/>
                <w:b/>
                <w:sz w:val="24"/>
                <w:szCs w:val="24"/>
              </w:rPr>
              <w:t>Imputed dataset</w:t>
            </w:r>
          </w:p>
        </w:tc>
        <w:tc>
          <w:tcPr>
            <w:tcW w:w="3487" w:type="dxa"/>
          </w:tcPr>
          <w:p w14:paraId="513E4D26" w14:textId="77777777" w:rsidR="00A27728" w:rsidRPr="001D543D" w:rsidRDefault="00A27728" w:rsidP="00430605">
            <w:pPr>
              <w:jc w:val="center"/>
              <w:rPr>
                <w:rFonts w:ascii="Arial" w:hAnsi="Arial" w:cs="Arial"/>
                <w:b/>
                <w:sz w:val="24"/>
                <w:szCs w:val="24"/>
              </w:rPr>
            </w:pPr>
            <w:r w:rsidRPr="001D543D">
              <w:rPr>
                <w:rFonts w:ascii="Arial" w:hAnsi="Arial" w:cs="Arial"/>
                <w:b/>
                <w:sz w:val="24"/>
                <w:szCs w:val="24"/>
              </w:rPr>
              <w:t>Knee or hip replacement</w:t>
            </w:r>
          </w:p>
          <w:p w14:paraId="5E229520" w14:textId="77777777" w:rsidR="00A27728" w:rsidRPr="001D543D" w:rsidRDefault="00A27728" w:rsidP="00430605">
            <w:pPr>
              <w:jc w:val="center"/>
              <w:rPr>
                <w:rFonts w:ascii="Arial" w:hAnsi="Arial" w:cs="Arial"/>
                <w:b/>
                <w:sz w:val="24"/>
                <w:szCs w:val="24"/>
              </w:rPr>
            </w:pPr>
            <w:r w:rsidRPr="001D543D">
              <w:rPr>
                <w:rFonts w:ascii="Arial" w:hAnsi="Arial" w:cs="Arial"/>
                <w:b/>
                <w:sz w:val="24"/>
                <w:szCs w:val="24"/>
              </w:rPr>
              <w:t>HR (95% CI)</w:t>
            </w:r>
            <w:r w:rsidRPr="001D543D">
              <w:rPr>
                <w:rFonts w:ascii="Arial" w:hAnsi="Arial" w:cs="Arial"/>
                <w:b/>
                <w:sz w:val="24"/>
                <w:szCs w:val="24"/>
                <w:vertAlign w:val="superscript"/>
              </w:rPr>
              <w:t>1</w:t>
            </w:r>
          </w:p>
        </w:tc>
        <w:tc>
          <w:tcPr>
            <w:tcW w:w="3487" w:type="dxa"/>
          </w:tcPr>
          <w:p w14:paraId="6FBFE329" w14:textId="77777777" w:rsidR="00A27728" w:rsidRPr="001D543D" w:rsidRDefault="00A27728" w:rsidP="00430605">
            <w:pPr>
              <w:jc w:val="center"/>
              <w:rPr>
                <w:rFonts w:ascii="Arial" w:hAnsi="Arial" w:cs="Arial"/>
                <w:b/>
                <w:sz w:val="24"/>
                <w:szCs w:val="24"/>
              </w:rPr>
            </w:pPr>
            <w:r w:rsidRPr="001D543D">
              <w:rPr>
                <w:rFonts w:ascii="Arial" w:hAnsi="Arial" w:cs="Arial"/>
                <w:b/>
                <w:sz w:val="24"/>
                <w:szCs w:val="24"/>
              </w:rPr>
              <w:t>Knee replacement</w:t>
            </w:r>
          </w:p>
          <w:p w14:paraId="2F7A835F" w14:textId="77777777" w:rsidR="00A27728" w:rsidRPr="001D543D" w:rsidRDefault="00A27728" w:rsidP="00430605">
            <w:pPr>
              <w:jc w:val="center"/>
              <w:rPr>
                <w:rFonts w:ascii="Arial" w:hAnsi="Arial" w:cs="Arial"/>
                <w:b/>
                <w:sz w:val="24"/>
                <w:szCs w:val="24"/>
              </w:rPr>
            </w:pPr>
            <w:r w:rsidRPr="001D543D">
              <w:rPr>
                <w:rFonts w:ascii="Arial" w:hAnsi="Arial" w:cs="Arial"/>
                <w:b/>
                <w:sz w:val="24"/>
                <w:szCs w:val="24"/>
              </w:rPr>
              <w:t>HR (95% CI)</w:t>
            </w:r>
            <w:r w:rsidRPr="001D543D">
              <w:rPr>
                <w:rFonts w:ascii="Arial" w:hAnsi="Arial" w:cs="Arial"/>
                <w:b/>
                <w:sz w:val="24"/>
                <w:szCs w:val="24"/>
                <w:vertAlign w:val="superscript"/>
              </w:rPr>
              <w:t>1</w:t>
            </w:r>
          </w:p>
        </w:tc>
        <w:tc>
          <w:tcPr>
            <w:tcW w:w="3487" w:type="dxa"/>
          </w:tcPr>
          <w:p w14:paraId="0A0EA783" w14:textId="77777777" w:rsidR="00A27728" w:rsidRPr="001D543D" w:rsidRDefault="00A27728" w:rsidP="00430605">
            <w:pPr>
              <w:jc w:val="center"/>
              <w:rPr>
                <w:rFonts w:ascii="Arial" w:hAnsi="Arial" w:cs="Arial"/>
                <w:b/>
                <w:sz w:val="24"/>
                <w:szCs w:val="24"/>
              </w:rPr>
            </w:pPr>
            <w:r w:rsidRPr="001D543D">
              <w:rPr>
                <w:rFonts w:ascii="Arial" w:hAnsi="Arial" w:cs="Arial"/>
                <w:b/>
                <w:sz w:val="24"/>
                <w:szCs w:val="24"/>
              </w:rPr>
              <w:t xml:space="preserve">Hip </w:t>
            </w:r>
            <w:proofErr w:type="gramStart"/>
            <w:r w:rsidRPr="001D543D">
              <w:rPr>
                <w:rFonts w:ascii="Arial" w:hAnsi="Arial" w:cs="Arial"/>
                <w:b/>
                <w:sz w:val="24"/>
                <w:szCs w:val="24"/>
              </w:rPr>
              <w:t>replacement</w:t>
            </w:r>
            <w:proofErr w:type="gramEnd"/>
          </w:p>
          <w:p w14:paraId="6F3CF174" w14:textId="77777777" w:rsidR="00A27728" w:rsidRPr="001D543D" w:rsidRDefault="00A27728" w:rsidP="00430605">
            <w:pPr>
              <w:jc w:val="center"/>
              <w:rPr>
                <w:rFonts w:ascii="Arial" w:hAnsi="Arial" w:cs="Arial"/>
                <w:b/>
                <w:sz w:val="24"/>
                <w:szCs w:val="24"/>
              </w:rPr>
            </w:pPr>
            <w:r w:rsidRPr="001D543D">
              <w:rPr>
                <w:rFonts w:ascii="Arial" w:hAnsi="Arial" w:cs="Arial"/>
                <w:b/>
                <w:sz w:val="24"/>
                <w:szCs w:val="24"/>
              </w:rPr>
              <w:t>HR (95% CI)</w:t>
            </w:r>
            <w:r w:rsidRPr="001D543D">
              <w:rPr>
                <w:rFonts w:ascii="Arial" w:hAnsi="Arial" w:cs="Arial"/>
                <w:b/>
                <w:sz w:val="24"/>
                <w:szCs w:val="24"/>
                <w:vertAlign w:val="superscript"/>
              </w:rPr>
              <w:t>1</w:t>
            </w:r>
          </w:p>
        </w:tc>
      </w:tr>
      <w:tr w:rsidR="00A27728" w14:paraId="737D5EA7" w14:textId="77777777" w:rsidTr="00430605">
        <w:tc>
          <w:tcPr>
            <w:tcW w:w="3487" w:type="dxa"/>
          </w:tcPr>
          <w:p w14:paraId="17D27E9F"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w:t>
            </w:r>
          </w:p>
        </w:tc>
        <w:tc>
          <w:tcPr>
            <w:tcW w:w="3487" w:type="dxa"/>
          </w:tcPr>
          <w:p w14:paraId="01504C44"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1.09 (0.96-1.24)</w:t>
            </w:r>
          </w:p>
        </w:tc>
        <w:tc>
          <w:tcPr>
            <w:tcW w:w="3487" w:type="dxa"/>
          </w:tcPr>
          <w:p w14:paraId="008A9084"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1.15 (0.98-1.35)</w:t>
            </w:r>
          </w:p>
        </w:tc>
        <w:tc>
          <w:tcPr>
            <w:tcW w:w="3487" w:type="dxa"/>
          </w:tcPr>
          <w:p w14:paraId="5ED6DA30"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1.28 (0.99-1.64)</w:t>
            </w:r>
          </w:p>
        </w:tc>
      </w:tr>
      <w:tr w:rsidR="00A27728" w14:paraId="004577E8" w14:textId="77777777" w:rsidTr="00430605">
        <w:tc>
          <w:tcPr>
            <w:tcW w:w="3487" w:type="dxa"/>
          </w:tcPr>
          <w:p w14:paraId="2BA51DE3"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2</w:t>
            </w:r>
          </w:p>
        </w:tc>
        <w:tc>
          <w:tcPr>
            <w:tcW w:w="3487" w:type="dxa"/>
          </w:tcPr>
          <w:p w14:paraId="7878529F"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1.09 (0.96-1.24)</w:t>
            </w:r>
          </w:p>
        </w:tc>
        <w:tc>
          <w:tcPr>
            <w:tcW w:w="3487" w:type="dxa"/>
          </w:tcPr>
          <w:p w14:paraId="3B0690B4"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1.08 (0.92-1.26)</w:t>
            </w:r>
          </w:p>
        </w:tc>
        <w:tc>
          <w:tcPr>
            <w:tcW w:w="3487" w:type="dxa"/>
          </w:tcPr>
          <w:p w14:paraId="05EA1572"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1.32 (1.03-1.70)</w:t>
            </w:r>
          </w:p>
        </w:tc>
      </w:tr>
      <w:tr w:rsidR="00A27728" w14:paraId="7730C5C1" w14:textId="77777777" w:rsidTr="00430605">
        <w:tc>
          <w:tcPr>
            <w:tcW w:w="3487" w:type="dxa"/>
          </w:tcPr>
          <w:p w14:paraId="0415A952"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3</w:t>
            </w:r>
          </w:p>
        </w:tc>
        <w:tc>
          <w:tcPr>
            <w:tcW w:w="3487" w:type="dxa"/>
          </w:tcPr>
          <w:p w14:paraId="4E0D5E72"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1.10 (0.97-1.25)</w:t>
            </w:r>
          </w:p>
        </w:tc>
        <w:tc>
          <w:tcPr>
            <w:tcW w:w="3487" w:type="dxa"/>
          </w:tcPr>
          <w:p w14:paraId="71ED1157"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1.12 (0.96-1.31)</w:t>
            </w:r>
          </w:p>
        </w:tc>
        <w:tc>
          <w:tcPr>
            <w:tcW w:w="3487" w:type="dxa"/>
          </w:tcPr>
          <w:p w14:paraId="2EBF2D12"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1.30 (1.02-1.67)</w:t>
            </w:r>
          </w:p>
        </w:tc>
      </w:tr>
      <w:tr w:rsidR="00A27728" w14:paraId="4E6F4149" w14:textId="77777777" w:rsidTr="00430605">
        <w:tc>
          <w:tcPr>
            <w:tcW w:w="3487" w:type="dxa"/>
          </w:tcPr>
          <w:p w14:paraId="251F827D"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4</w:t>
            </w:r>
          </w:p>
        </w:tc>
        <w:tc>
          <w:tcPr>
            <w:tcW w:w="3487" w:type="dxa"/>
          </w:tcPr>
          <w:p w14:paraId="44DDB52D"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1.15 (1.01-1.30)</w:t>
            </w:r>
          </w:p>
        </w:tc>
        <w:tc>
          <w:tcPr>
            <w:tcW w:w="3487" w:type="dxa"/>
          </w:tcPr>
          <w:p w14:paraId="087C48EE"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1.18 (1.01-1.38)</w:t>
            </w:r>
          </w:p>
        </w:tc>
        <w:tc>
          <w:tcPr>
            <w:tcW w:w="3487" w:type="dxa"/>
          </w:tcPr>
          <w:p w14:paraId="2306942D"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1.31 (1.02-1.69)</w:t>
            </w:r>
          </w:p>
        </w:tc>
      </w:tr>
      <w:tr w:rsidR="00A27728" w14:paraId="135FBA08" w14:textId="77777777" w:rsidTr="00430605">
        <w:tc>
          <w:tcPr>
            <w:tcW w:w="3487" w:type="dxa"/>
          </w:tcPr>
          <w:p w14:paraId="1D287D8A"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5</w:t>
            </w:r>
          </w:p>
        </w:tc>
        <w:tc>
          <w:tcPr>
            <w:tcW w:w="3487" w:type="dxa"/>
          </w:tcPr>
          <w:p w14:paraId="3564DFD0"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1.15 (1.01-1.30)</w:t>
            </w:r>
          </w:p>
        </w:tc>
        <w:tc>
          <w:tcPr>
            <w:tcW w:w="3487" w:type="dxa"/>
          </w:tcPr>
          <w:p w14:paraId="79EB0FBE"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1.19 (1.01-1.39)</w:t>
            </w:r>
          </w:p>
        </w:tc>
        <w:tc>
          <w:tcPr>
            <w:tcW w:w="3487" w:type="dxa"/>
          </w:tcPr>
          <w:p w14:paraId="49C7DC6A"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1.26 (0.99-1.62)</w:t>
            </w:r>
          </w:p>
        </w:tc>
      </w:tr>
      <w:tr w:rsidR="00A27728" w14:paraId="504FD952" w14:textId="77777777" w:rsidTr="00430605">
        <w:tc>
          <w:tcPr>
            <w:tcW w:w="3487" w:type="dxa"/>
          </w:tcPr>
          <w:p w14:paraId="5A70917B"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6</w:t>
            </w:r>
          </w:p>
        </w:tc>
        <w:tc>
          <w:tcPr>
            <w:tcW w:w="3487" w:type="dxa"/>
          </w:tcPr>
          <w:p w14:paraId="2B8A0DF3"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1.10 (0.97-1.24)</w:t>
            </w:r>
          </w:p>
        </w:tc>
        <w:tc>
          <w:tcPr>
            <w:tcW w:w="3487" w:type="dxa"/>
          </w:tcPr>
          <w:p w14:paraId="6A45FD30"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1.11 (0.95-1.31)</w:t>
            </w:r>
          </w:p>
        </w:tc>
        <w:tc>
          <w:tcPr>
            <w:tcW w:w="3487" w:type="dxa"/>
          </w:tcPr>
          <w:p w14:paraId="1A0F1972"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1.29 (1.01-1.65)</w:t>
            </w:r>
          </w:p>
        </w:tc>
      </w:tr>
      <w:tr w:rsidR="00A27728" w14:paraId="52D9DFCA" w14:textId="77777777" w:rsidTr="00430605">
        <w:tc>
          <w:tcPr>
            <w:tcW w:w="3487" w:type="dxa"/>
          </w:tcPr>
          <w:p w14:paraId="2250ED64"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7</w:t>
            </w:r>
          </w:p>
        </w:tc>
        <w:tc>
          <w:tcPr>
            <w:tcW w:w="3487" w:type="dxa"/>
          </w:tcPr>
          <w:p w14:paraId="15AFDD90"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1.09 (0.97-1.24)</w:t>
            </w:r>
          </w:p>
        </w:tc>
        <w:tc>
          <w:tcPr>
            <w:tcW w:w="3487" w:type="dxa"/>
          </w:tcPr>
          <w:p w14:paraId="16D394B0"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1.06 (0.91-1.24)</w:t>
            </w:r>
          </w:p>
        </w:tc>
        <w:tc>
          <w:tcPr>
            <w:tcW w:w="3487" w:type="dxa"/>
          </w:tcPr>
          <w:p w14:paraId="4DFBE054"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1.28 (1.00-1.64)</w:t>
            </w:r>
          </w:p>
        </w:tc>
      </w:tr>
      <w:tr w:rsidR="00A27728" w14:paraId="012883FB" w14:textId="77777777" w:rsidTr="00430605">
        <w:tc>
          <w:tcPr>
            <w:tcW w:w="3487" w:type="dxa"/>
          </w:tcPr>
          <w:p w14:paraId="0B6B2A18"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8</w:t>
            </w:r>
          </w:p>
        </w:tc>
        <w:tc>
          <w:tcPr>
            <w:tcW w:w="3487" w:type="dxa"/>
          </w:tcPr>
          <w:p w14:paraId="293A88CD" w14:textId="77777777" w:rsidR="00A27728" w:rsidRDefault="00A27728" w:rsidP="00430605">
            <w:pPr>
              <w:tabs>
                <w:tab w:val="left" w:pos="275"/>
              </w:tabs>
              <w:spacing w:before="120" w:after="120" w:line="480" w:lineRule="auto"/>
              <w:jc w:val="center"/>
              <w:rPr>
                <w:rFonts w:ascii="Arial" w:hAnsi="Arial" w:cs="Arial"/>
                <w:sz w:val="24"/>
                <w:szCs w:val="24"/>
              </w:rPr>
            </w:pPr>
            <w:r>
              <w:rPr>
                <w:rFonts w:ascii="Arial" w:hAnsi="Arial" w:cs="Arial"/>
                <w:sz w:val="24"/>
                <w:szCs w:val="24"/>
              </w:rPr>
              <w:tab/>
              <w:t>1.17 (1.03-1.32)</w:t>
            </w:r>
          </w:p>
        </w:tc>
        <w:tc>
          <w:tcPr>
            <w:tcW w:w="3487" w:type="dxa"/>
          </w:tcPr>
          <w:p w14:paraId="459EEF26"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1.18 (1.01-1.39)</w:t>
            </w:r>
          </w:p>
        </w:tc>
        <w:tc>
          <w:tcPr>
            <w:tcW w:w="3487" w:type="dxa"/>
          </w:tcPr>
          <w:p w14:paraId="7D495400"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1.33 (1.04-1.70)</w:t>
            </w:r>
          </w:p>
        </w:tc>
      </w:tr>
      <w:tr w:rsidR="00A27728" w14:paraId="06523E9C" w14:textId="77777777" w:rsidTr="00430605">
        <w:tc>
          <w:tcPr>
            <w:tcW w:w="3487" w:type="dxa"/>
          </w:tcPr>
          <w:p w14:paraId="0A5BF0F4"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9</w:t>
            </w:r>
          </w:p>
        </w:tc>
        <w:tc>
          <w:tcPr>
            <w:tcW w:w="3487" w:type="dxa"/>
          </w:tcPr>
          <w:p w14:paraId="04378009"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1.15 (1.01-1.30)</w:t>
            </w:r>
          </w:p>
        </w:tc>
        <w:tc>
          <w:tcPr>
            <w:tcW w:w="3487" w:type="dxa"/>
          </w:tcPr>
          <w:p w14:paraId="60378B82"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1.15 (0.98-1.34)</w:t>
            </w:r>
          </w:p>
        </w:tc>
        <w:tc>
          <w:tcPr>
            <w:tcW w:w="3487" w:type="dxa"/>
          </w:tcPr>
          <w:p w14:paraId="4DEFDF31"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1.41 (1.09-1.83)</w:t>
            </w:r>
          </w:p>
        </w:tc>
      </w:tr>
      <w:tr w:rsidR="00A27728" w14:paraId="1EB7E364" w14:textId="77777777" w:rsidTr="00430605">
        <w:tc>
          <w:tcPr>
            <w:tcW w:w="3487" w:type="dxa"/>
          </w:tcPr>
          <w:p w14:paraId="1C38980D"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lastRenderedPageBreak/>
              <w:t>10</w:t>
            </w:r>
          </w:p>
        </w:tc>
        <w:tc>
          <w:tcPr>
            <w:tcW w:w="3487" w:type="dxa"/>
          </w:tcPr>
          <w:p w14:paraId="422DF919"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1.11 (0.98-1.26)</w:t>
            </w:r>
          </w:p>
        </w:tc>
        <w:tc>
          <w:tcPr>
            <w:tcW w:w="3487" w:type="dxa"/>
          </w:tcPr>
          <w:p w14:paraId="78BA0DC5"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1.14 (0.97-1.33)</w:t>
            </w:r>
          </w:p>
        </w:tc>
        <w:tc>
          <w:tcPr>
            <w:tcW w:w="3487" w:type="dxa"/>
          </w:tcPr>
          <w:p w14:paraId="14AF28AB"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1.41 (1.10-1.80)</w:t>
            </w:r>
          </w:p>
        </w:tc>
      </w:tr>
    </w:tbl>
    <w:p w14:paraId="0F9B40CF" w14:textId="0B054D6F" w:rsidR="00A27728" w:rsidRDefault="00A27728" w:rsidP="00A3324C">
      <w:pPr>
        <w:spacing w:after="0" w:line="240" w:lineRule="auto"/>
        <w:rPr>
          <w:rFonts w:ascii="Arial" w:hAnsi="Arial" w:cs="Arial"/>
          <w:sz w:val="24"/>
          <w:szCs w:val="24"/>
        </w:rPr>
      </w:pPr>
      <w:r w:rsidRPr="00470DD8">
        <w:rPr>
          <w:rFonts w:ascii="Arial" w:hAnsi="Arial" w:cs="Arial"/>
          <w:sz w:val="24"/>
          <w:szCs w:val="24"/>
          <w:vertAlign w:val="superscript"/>
        </w:rPr>
        <w:t>1</w:t>
      </w:r>
      <w:r>
        <w:rPr>
          <w:rFonts w:ascii="Arial" w:hAnsi="Arial" w:cs="Arial"/>
          <w:sz w:val="24"/>
          <w:szCs w:val="24"/>
        </w:rPr>
        <w:t>PS matched</w:t>
      </w:r>
      <w:r w:rsidRPr="00470DD8">
        <w:rPr>
          <w:rFonts w:ascii="Arial" w:hAnsi="Arial" w:cs="Arial"/>
          <w:sz w:val="24"/>
          <w:szCs w:val="24"/>
        </w:rPr>
        <w:t>, and, additionally adjusted for  number of GP consultations, hospital out-patient referrals, hospital admissions and number of bisphosphonate, glucosamine/chondroitin sulphate prescription in the 12 month period preceding index date;  total number of GP consultations for knee or hip injury, non-osteoporotic fractures, hand osteoarthritis, neck or back pain or spinal degenerative diseases, hypertension, duration of OA prior to index date; number of analgesic prescription between the first consultation for knee/hip OA and beta-blocker prescription.</w:t>
      </w:r>
      <w:r w:rsidR="002B3B03">
        <w:rPr>
          <w:rFonts w:ascii="Arial" w:hAnsi="Arial" w:cs="Arial"/>
          <w:sz w:val="24"/>
          <w:szCs w:val="24"/>
        </w:rPr>
        <w:t xml:space="preserve"> </w:t>
      </w:r>
    </w:p>
    <w:p w14:paraId="65784270" w14:textId="4F077ABB" w:rsidR="0016001A" w:rsidRDefault="00AC4368" w:rsidP="00A3324C">
      <w:pPr>
        <w:spacing w:after="0" w:line="240" w:lineRule="auto"/>
        <w:rPr>
          <w:rFonts w:ascii="Arial" w:hAnsi="Arial" w:cs="Arial"/>
          <w:sz w:val="24"/>
          <w:szCs w:val="24"/>
        </w:rPr>
      </w:pPr>
      <w:r w:rsidRPr="00A3324C">
        <w:rPr>
          <w:rFonts w:ascii="Arial" w:hAnsi="Arial" w:cs="Arial"/>
          <w:sz w:val="24"/>
          <w:szCs w:val="24"/>
        </w:rPr>
        <w:t>M</w:t>
      </w:r>
      <w:r w:rsidR="002150D0" w:rsidRPr="00A3324C">
        <w:rPr>
          <w:rFonts w:ascii="Arial" w:hAnsi="Arial" w:cs="Arial"/>
          <w:sz w:val="24"/>
          <w:szCs w:val="24"/>
        </w:rPr>
        <w:t xml:space="preserve">ultiple imputation </w:t>
      </w:r>
      <w:r w:rsidR="00CA5E39" w:rsidRPr="00A3324C">
        <w:rPr>
          <w:rFonts w:ascii="Arial" w:hAnsi="Arial" w:cs="Arial"/>
          <w:sz w:val="24"/>
          <w:szCs w:val="24"/>
        </w:rPr>
        <w:t>was perfo</w:t>
      </w:r>
      <w:r w:rsidRPr="00A3324C">
        <w:rPr>
          <w:rFonts w:ascii="Arial" w:hAnsi="Arial" w:cs="Arial"/>
          <w:sz w:val="24"/>
          <w:szCs w:val="24"/>
        </w:rPr>
        <w:t>r</w:t>
      </w:r>
      <w:r w:rsidR="00CA5E39" w:rsidRPr="00A3324C">
        <w:rPr>
          <w:rFonts w:ascii="Arial" w:hAnsi="Arial" w:cs="Arial"/>
          <w:sz w:val="24"/>
          <w:szCs w:val="24"/>
        </w:rPr>
        <w:t xml:space="preserve">med </w:t>
      </w:r>
      <w:r w:rsidR="002150D0" w:rsidRPr="00A3324C">
        <w:rPr>
          <w:rFonts w:ascii="Arial" w:hAnsi="Arial" w:cs="Arial"/>
          <w:sz w:val="24"/>
          <w:szCs w:val="24"/>
        </w:rPr>
        <w:t>to handle missing BMI values and smoking status using chained equations. Ten imputed datasets were created to account for random variability. PS calculation, matching and Cox regression analyses were undertaken in each imputed dataset</w:t>
      </w:r>
      <w:r w:rsidR="00A3324C" w:rsidRPr="00A3324C">
        <w:rPr>
          <w:rFonts w:ascii="Arial" w:hAnsi="Arial" w:cs="Arial"/>
          <w:sz w:val="24"/>
          <w:szCs w:val="24"/>
        </w:rPr>
        <w:t xml:space="preserve">. </w:t>
      </w:r>
    </w:p>
    <w:p w14:paraId="5211F1A2" w14:textId="77777777" w:rsidR="00A27728" w:rsidRDefault="00A27728" w:rsidP="00A27728">
      <w:pPr>
        <w:spacing w:before="120" w:after="120" w:line="480" w:lineRule="auto"/>
        <w:rPr>
          <w:rFonts w:ascii="Arial" w:hAnsi="Arial" w:cs="Arial"/>
          <w:sz w:val="24"/>
          <w:szCs w:val="24"/>
        </w:rPr>
      </w:pPr>
    </w:p>
    <w:p w14:paraId="156FA2AE" w14:textId="77777777" w:rsidR="00A27728" w:rsidRDefault="00A27728" w:rsidP="00A27728">
      <w:pPr>
        <w:spacing w:before="120" w:after="120" w:line="480" w:lineRule="auto"/>
        <w:rPr>
          <w:rFonts w:ascii="Arial" w:hAnsi="Arial" w:cs="Arial"/>
          <w:sz w:val="24"/>
          <w:szCs w:val="24"/>
        </w:rPr>
      </w:pPr>
    </w:p>
    <w:p w14:paraId="76C0A3FB" w14:textId="77777777" w:rsidR="00A27728" w:rsidRDefault="00A27728" w:rsidP="00A27728">
      <w:pPr>
        <w:spacing w:before="120" w:after="120" w:line="480" w:lineRule="auto"/>
        <w:rPr>
          <w:rFonts w:ascii="Arial" w:hAnsi="Arial" w:cs="Arial"/>
          <w:sz w:val="24"/>
          <w:szCs w:val="24"/>
        </w:rPr>
      </w:pPr>
    </w:p>
    <w:p w14:paraId="575FCBEB" w14:textId="59162B4B" w:rsidR="00A27728" w:rsidRDefault="00A27728" w:rsidP="00A27728">
      <w:pPr>
        <w:spacing w:before="120" w:after="120" w:line="480" w:lineRule="auto"/>
        <w:rPr>
          <w:rFonts w:ascii="Arial" w:hAnsi="Arial" w:cs="Arial"/>
          <w:sz w:val="24"/>
          <w:szCs w:val="24"/>
        </w:rPr>
      </w:pPr>
    </w:p>
    <w:p w14:paraId="4287C658" w14:textId="57FDDB13" w:rsidR="0040610C" w:rsidRDefault="0040610C" w:rsidP="00A27728">
      <w:pPr>
        <w:spacing w:before="120" w:after="120" w:line="480" w:lineRule="auto"/>
        <w:rPr>
          <w:rFonts w:ascii="Arial" w:hAnsi="Arial" w:cs="Arial"/>
          <w:sz w:val="24"/>
          <w:szCs w:val="24"/>
        </w:rPr>
      </w:pPr>
    </w:p>
    <w:p w14:paraId="40CA481C" w14:textId="35A2A07D" w:rsidR="00A3324C" w:rsidRDefault="00A3324C" w:rsidP="00A27728">
      <w:pPr>
        <w:spacing w:before="120" w:after="120" w:line="480" w:lineRule="auto"/>
        <w:rPr>
          <w:rFonts w:ascii="Arial" w:hAnsi="Arial" w:cs="Arial"/>
          <w:sz w:val="24"/>
          <w:szCs w:val="24"/>
        </w:rPr>
      </w:pPr>
    </w:p>
    <w:p w14:paraId="3AF39BED" w14:textId="77777777" w:rsidR="008F165F" w:rsidRDefault="008F165F" w:rsidP="00A27728">
      <w:pPr>
        <w:spacing w:before="120" w:after="120" w:line="480" w:lineRule="auto"/>
        <w:rPr>
          <w:rFonts w:ascii="Arial" w:hAnsi="Arial" w:cs="Arial"/>
          <w:sz w:val="24"/>
          <w:szCs w:val="24"/>
        </w:rPr>
      </w:pPr>
    </w:p>
    <w:p w14:paraId="111EDA67" w14:textId="77777777" w:rsidR="00A27728" w:rsidRDefault="00A27728" w:rsidP="00A27728">
      <w:pPr>
        <w:spacing w:before="120" w:after="120" w:line="480" w:lineRule="auto"/>
        <w:rPr>
          <w:rFonts w:ascii="Arial" w:hAnsi="Arial" w:cs="Arial"/>
          <w:sz w:val="24"/>
          <w:szCs w:val="24"/>
        </w:rPr>
      </w:pPr>
    </w:p>
    <w:p w14:paraId="67AD67B3" w14:textId="77777777" w:rsidR="00A27728" w:rsidRPr="001E1AFF" w:rsidRDefault="00A27728" w:rsidP="00A3324C">
      <w:pPr>
        <w:spacing w:before="120" w:after="120" w:line="240" w:lineRule="auto"/>
        <w:rPr>
          <w:rFonts w:ascii="Arial" w:hAnsi="Arial" w:cs="Arial"/>
          <w:sz w:val="24"/>
          <w:szCs w:val="24"/>
        </w:rPr>
      </w:pPr>
      <w:r w:rsidRPr="00586BF0">
        <w:rPr>
          <w:rFonts w:ascii="Arial" w:hAnsi="Arial" w:cs="Arial"/>
          <w:sz w:val="24"/>
          <w:szCs w:val="24"/>
        </w:rPr>
        <w:lastRenderedPageBreak/>
        <w:t xml:space="preserve">Table </w:t>
      </w:r>
      <w:r>
        <w:rPr>
          <w:rFonts w:ascii="Arial" w:hAnsi="Arial" w:cs="Arial"/>
          <w:sz w:val="24"/>
          <w:szCs w:val="24"/>
        </w:rPr>
        <w:t>S2</w:t>
      </w:r>
      <w:r w:rsidRPr="00586BF0">
        <w:rPr>
          <w:rFonts w:ascii="Arial" w:hAnsi="Arial" w:cs="Arial"/>
          <w:sz w:val="24"/>
          <w:szCs w:val="24"/>
        </w:rPr>
        <w:t>: The association between β-adrenoreceptor blocking drug prescription and knee or hip replacement</w:t>
      </w:r>
      <w:r w:rsidRPr="00586BF0">
        <w:t xml:space="preserve"> </w:t>
      </w:r>
      <w:r>
        <w:rPr>
          <w:rFonts w:ascii="Arial" w:hAnsi="Arial" w:cs="Arial"/>
          <w:sz w:val="24"/>
          <w:szCs w:val="24"/>
        </w:rPr>
        <w:t>in1</w:t>
      </w:r>
      <w:r w:rsidRPr="00586BF0">
        <w:rPr>
          <w:rFonts w:ascii="Arial" w:hAnsi="Arial" w:cs="Arial"/>
          <w:sz w:val="24"/>
          <w:szCs w:val="24"/>
        </w:rPr>
        <w:t>0 multiple imputed datasets</w:t>
      </w:r>
      <w:r>
        <w:rPr>
          <w:rFonts w:ascii="Arial" w:hAnsi="Arial" w:cs="Arial"/>
          <w:sz w:val="24"/>
          <w:szCs w:val="24"/>
        </w:rPr>
        <w:t>:</w:t>
      </w:r>
      <w:r w:rsidRPr="00586BF0">
        <w:rPr>
          <w:rFonts w:ascii="Arial" w:hAnsi="Arial" w:cs="Arial"/>
          <w:sz w:val="24"/>
          <w:szCs w:val="24"/>
        </w:rPr>
        <w:t xml:space="preserve"> stratified according to</w:t>
      </w:r>
      <w:r>
        <w:rPr>
          <w:rFonts w:ascii="Arial" w:hAnsi="Arial" w:cs="Arial"/>
          <w:sz w:val="24"/>
          <w:szCs w:val="24"/>
        </w:rPr>
        <w:t xml:space="preserve"> drug class</w:t>
      </w:r>
      <w:r w:rsidRPr="00CC4AC9">
        <w:rPr>
          <w:rFonts w:ascii="Arial" w:hAnsi="Arial" w:cs="Arial"/>
          <w:sz w:val="24"/>
          <w:szCs w:val="24"/>
          <w:vertAlign w:val="superscript"/>
        </w:rPr>
        <w:t>1≠</w:t>
      </w:r>
      <w:r>
        <w:rPr>
          <w:rFonts w:ascii="Arial" w:hAnsi="Arial" w:cs="Arial"/>
          <w:sz w:val="24"/>
          <w:szCs w:val="24"/>
          <w:vertAlign w:val="superscript"/>
        </w:rPr>
        <w:t xml:space="preserve"> </w:t>
      </w:r>
    </w:p>
    <w:tbl>
      <w:tblPr>
        <w:tblStyle w:val="TableGrid"/>
        <w:tblW w:w="0" w:type="auto"/>
        <w:tblLook w:val="04A0" w:firstRow="1" w:lastRow="0" w:firstColumn="1" w:lastColumn="0" w:noHBand="0" w:noVBand="1"/>
      </w:tblPr>
      <w:tblGrid>
        <w:gridCol w:w="1980"/>
        <w:gridCol w:w="2410"/>
        <w:gridCol w:w="2583"/>
        <w:gridCol w:w="2325"/>
        <w:gridCol w:w="2463"/>
        <w:gridCol w:w="2187"/>
      </w:tblGrid>
      <w:tr w:rsidR="00A27728" w14:paraId="04BD8938" w14:textId="77777777" w:rsidTr="00430605">
        <w:tc>
          <w:tcPr>
            <w:tcW w:w="1980" w:type="dxa"/>
          </w:tcPr>
          <w:p w14:paraId="02702668" w14:textId="77777777" w:rsidR="00A27728" w:rsidRPr="00F90BD6" w:rsidRDefault="00A27728" w:rsidP="00430605">
            <w:pPr>
              <w:spacing w:before="120" w:after="120" w:line="480" w:lineRule="auto"/>
              <w:jc w:val="center"/>
              <w:rPr>
                <w:rFonts w:ascii="Arial" w:hAnsi="Arial" w:cs="Arial"/>
                <w:b/>
                <w:sz w:val="24"/>
                <w:szCs w:val="24"/>
              </w:rPr>
            </w:pPr>
            <w:r w:rsidRPr="00F90BD6">
              <w:rPr>
                <w:rFonts w:ascii="Arial" w:hAnsi="Arial" w:cs="Arial"/>
                <w:b/>
                <w:sz w:val="24"/>
                <w:szCs w:val="24"/>
              </w:rPr>
              <w:t>Imputed dataset</w:t>
            </w:r>
          </w:p>
        </w:tc>
        <w:tc>
          <w:tcPr>
            <w:tcW w:w="2410" w:type="dxa"/>
          </w:tcPr>
          <w:p w14:paraId="237E183C" w14:textId="77777777" w:rsidR="00A27728" w:rsidRPr="00F90BD6" w:rsidRDefault="00A27728" w:rsidP="00430605">
            <w:pPr>
              <w:spacing w:before="120" w:after="120" w:line="480" w:lineRule="auto"/>
              <w:rPr>
                <w:rFonts w:ascii="Arial" w:hAnsi="Arial" w:cs="Arial"/>
                <w:b/>
                <w:sz w:val="24"/>
                <w:szCs w:val="24"/>
              </w:rPr>
            </w:pPr>
            <w:r>
              <w:rPr>
                <w:rFonts w:ascii="Arial" w:hAnsi="Arial" w:cs="Arial"/>
                <w:b/>
                <w:sz w:val="24"/>
                <w:szCs w:val="24"/>
              </w:rPr>
              <w:t>L</w:t>
            </w:r>
            <w:r w:rsidRPr="00F90BD6">
              <w:rPr>
                <w:rFonts w:ascii="Arial" w:hAnsi="Arial" w:cs="Arial"/>
                <w:b/>
                <w:sz w:val="24"/>
                <w:szCs w:val="24"/>
              </w:rPr>
              <w:t>ow lipophilic only</w:t>
            </w:r>
          </w:p>
        </w:tc>
        <w:tc>
          <w:tcPr>
            <w:tcW w:w="2583" w:type="dxa"/>
          </w:tcPr>
          <w:p w14:paraId="37746EF8" w14:textId="77777777" w:rsidR="00A27728" w:rsidRPr="00F90BD6" w:rsidRDefault="00A27728" w:rsidP="00430605">
            <w:pPr>
              <w:spacing w:before="120" w:after="120" w:line="480" w:lineRule="auto"/>
              <w:rPr>
                <w:rFonts w:ascii="Arial" w:hAnsi="Arial" w:cs="Arial"/>
                <w:b/>
                <w:sz w:val="24"/>
                <w:szCs w:val="24"/>
              </w:rPr>
            </w:pPr>
            <w:r w:rsidRPr="00F90BD6">
              <w:rPr>
                <w:rFonts w:ascii="Arial" w:hAnsi="Arial" w:cs="Arial"/>
                <w:b/>
                <w:sz w:val="24"/>
                <w:szCs w:val="24"/>
              </w:rPr>
              <w:t>High lipophilic only</w:t>
            </w:r>
          </w:p>
        </w:tc>
        <w:tc>
          <w:tcPr>
            <w:tcW w:w="2325" w:type="dxa"/>
          </w:tcPr>
          <w:p w14:paraId="08D20148" w14:textId="77777777" w:rsidR="00A27728" w:rsidRPr="00F90BD6" w:rsidRDefault="00A27728" w:rsidP="00430605">
            <w:pPr>
              <w:spacing w:before="120" w:after="120" w:line="480" w:lineRule="auto"/>
              <w:rPr>
                <w:rFonts w:ascii="Arial" w:hAnsi="Arial" w:cs="Arial"/>
                <w:b/>
                <w:sz w:val="24"/>
                <w:szCs w:val="24"/>
              </w:rPr>
            </w:pPr>
            <w:r w:rsidRPr="00F90BD6">
              <w:rPr>
                <w:rFonts w:ascii="Arial" w:hAnsi="Arial" w:cs="Arial"/>
                <w:b/>
                <w:sz w:val="24"/>
                <w:szCs w:val="24"/>
              </w:rPr>
              <w:t>Beta1selective and low lipophilic</w:t>
            </w:r>
          </w:p>
        </w:tc>
        <w:tc>
          <w:tcPr>
            <w:tcW w:w="2463" w:type="dxa"/>
          </w:tcPr>
          <w:p w14:paraId="7B87CAD2" w14:textId="77777777" w:rsidR="00A27728" w:rsidRPr="00F90BD6" w:rsidRDefault="00A27728" w:rsidP="00430605">
            <w:pPr>
              <w:spacing w:before="120" w:after="120" w:line="480" w:lineRule="auto"/>
              <w:rPr>
                <w:rFonts w:ascii="Arial" w:hAnsi="Arial" w:cs="Arial"/>
                <w:b/>
                <w:sz w:val="24"/>
                <w:szCs w:val="24"/>
              </w:rPr>
            </w:pPr>
            <w:r w:rsidRPr="00F90BD6">
              <w:rPr>
                <w:rFonts w:ascii="Arial" w:hAnsi="Arial" w:cs="Arial"/>
                <w:b/>
                <w:sz w:val="24"/>
                <w:szCs w:val="24"/>
              </w:rPr>
              <w:t>Beta1selective and high lipophilic</w:t>
            </w:r>
          </w:p>
        </w:tc>
        <w:tc>
          <w:tcPr>
            <w:tcW w:w="2187" w:type="dxa"/>
          </w:tcPr>
          <w:p w14:paraId="237CC5D0" w14:textId="77777777" w:rsidR="00A27728" w:rsidRPr="00F90BD6" w:rsidRDefault="00A27728" w:rsidP="00430605">
            <w:pPr>
              <w:spacing w:before="120" w:after="120" w:line="480" w:lineRule="auto"/>
              <w:rPr>
                <w:rFonts w:ascii="Arial" w:hAnsi="Arial" w:cs="Arial"/>
                <w:b/>
                <w:sz w:val="24"/>
                <w:szCs w:val="24"/>
              </w:rPr>
            </w:pPr>
            <w:r w:rsidRPr="00F90BD6">
              <w:rPr>
                <w:rFonts w:ascii="Arial" w:hAnsi="Arial" w:cs="Arial"/>
                <w:b/>
                <w:sz w:val="24"/>
                <w:szCs w:val="24"/>
              </w:rPr>
              <w:t>MSE and high lipophilic</w:t>
            </w:r>
          </w:p>
        </w:tc>
      </w:tr>
      <w:tr w:rsidR="00A27728" w14:paraId="608D91F5" w14:textId="77777777" w:rsidTr="00430605">
        <w:tc>
          <w:tcPr>
            <w:tcW w:w="1980" w:type="dxa"/>
          </w:tcPr>
          <w:p w14:paraId="7645D5D9"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w:t>
            </w:r>
          </w:p>
        </w:tc>
        <w:tc>
          <w:tcPr>
            <w:tcW w:w="2410" w:type="dxa"/>
          </w:tcPr>
          <w:p w14:paraId="7029E1FC"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1.38 (0.83-2.31)</w:t>
            </w:r>
          </w:p>
        </w:tc>
        <w:tc>
          <w:tcPr>
            <w:tcW w:w="2583" w:type="dxa"/>
          </w:tcPr>
          <w:p w14:paraId="11CF8001"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1.92 (0.95-3.87)</w:t>
            </w:r>
          </w:p>
        </w:tc>
        <w:tc>
          <w:tcPr>
            <w:tcW w:w="2325" w:type="dxa"/>
          </w:tcPr>
          <w:p w14:paraId="606E58CA"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1.12 (0.98-1.28)</w:t>
            </w:r>
          </w:p>
        </w:tc>
        <w:tc>
          <w:tcPr>
            <w:tcW w:w="2463" w:type="dxa"/>
          </w:tcPr>
          <w:p w14:paraId="04512098"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0.95 (0.58-1.56)</w:t>
            </w:r>
          </w:p>
        </w:tc>
        <w:tc>
          <w:tcPr>
            <w:tcW w:w="2187" w:type="dxa"/>
          </w:tcPr>
          <w:p w14:paraId="375C0737" w14:textId="77777777" w:rsidR="00A27728" w:rsidRDefault="00A27728" w:rsidP="00430605">
            <w:pPr>
              <w:spacing w:before="120" w:after="120" w:line="480" w:lineRule="auto"/>
              <w:rPr>
                <w:rFonts w:ascii="Arial" w:hAnsi="Arial" w:cs="Arial"/>
                <w:sz w:val="24"/>
                <w:szCs w:val="24"/>
              </w:rPr>
            </w:pPr>
            <w:r w:rsidRPr="00EB10C5">
              <w:rPr>
                <w:rFonts w:ascii="Arial" w:hAnsi="Arial" w:cs="Arial"/>
                <w:sz w:val="24"/>
                <w:szCs w:val="24"/>
              </w:rPr>
              <w:t>0.76 (0.57-1.01)</w:t>
            </w:r>
          </w:p>
        </w:tc>
      </w:tr>
      <w:tr w:rsidR="00A27728" w14:paraId="0D065AF0" w14:textId="77777777" w:rsidTr="00430605">
        <w:tc>
          <w:tcPr>
            <w:tcW w:w="1980" w:type="dxa"/>
          </w:tcPr>
          <w:p w14:paraId="3225610F"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2</w:t>
            </w:r>
          </w:p>
        </w:tc>
        <w:tc>
          <w:tcPr>
            <w:tcW w:w="2410" w:type="dxa"/>
          </w:tcPr>
          <w:p w14:paraId="5F095C5B"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1.25 (0.73-2.15)</w:t>
            </w:r>
          </w:p>
        </w:tc>
        <w:tc>
          <w:tcPr>
            <w:tcW w:w="2583" w:type="dxa"/>
          </w:tcPr>
          <w:p w14:paraId="0528FC15"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2.16 (1.07-4.37)</w:t>
            </w:r>
          </w:p>
        </w:tc>
        <w:tc>
          <w:tcPr>
            <w:tcW w:w="2325" w:type="dxa"/>
          </w:tcPr>
          <w:p w14:paraId="105B701F"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1.14 (1.00-1.30)</w:t>
            </w:r>
          </w:p>
        </w:tc>
        <w:tc>
          <w:tcPr>
            <w:tcW w:w="2463" w:type="dxa"/>
          </w:tcPr>
          <w:p w14:paraId="1EE91B79"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1.05 (0.67-1.66)</w:t>
            </w:r>
          </w:p>
        </w:tc>
        <w:tc>
          <w:tcPr>
            <w:tcW w:w="2187" w:type="dxa"/>
          </w:tcPr>
          <w:p w14:paraId="6FCFABFF"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0.71 (0.53-0.95)</w:t>
            </w:r>
          </w:p>
        </w:tc>
      </w:tr>
      <w:tr w:rsidR="00A27728" w14:paraId="25B13FF8" w14:textId="77777777" w:rsidTr="00430605">
        <w:tc>
          <w:tcPr>
            <w:tcW w:w="1980" w:type="dxa"/>
          </w:tcPr>
          <w:p w14:paraId="47DB620F"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3</w:t>
            </w:r>
          </w:p>
        </w:tc>
        <w:tc>
          <w:tcPr>
            <w:tcW w:w="2410" w:type="dxa"/>
          </w:tcPr>
          <w:p w14:paraId="464DAE1E"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1.09 (0.61-1.96)</w:t>
            </w:r>
          </w:p>
        </w:tc>
        <w:tc>
          <w:tcPr>
            <w:tcW w:w="2583" w:type="dxa"/>
          </w:tcPr>
          <w:p w14:paraId="2D1D987B"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1.59 (0.71-3.58)</w:t>
            </w:r>
          </w:p>
        </w:tc>
        <w:tc>
          <w:tcPr>
            <w:tcW w:w="2325" w:type="dxa"/>
          </w:tcPr>
          <w:p w14:paraId="636F6985"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1.16 (1.02-1.32)</w:t>
            </w:r>
          </w:p>
        </w:tc>
        <w:tc>
          <w:tcPr>
            <w:tcW w:w="2463" w:type="dxa"/>
          </w:tcPr>
          <w:p w14:paraId="442FEE0E"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1.09 (0.68-1.75)</w:t>
            </w:r>
          </w:p>
        </w:tc>
        <w:tc>
          <w:tcPr>
            <w:tcW w:w="2187" w:type="dxa"/>
          </w:tcPr>
          <w:p w14:paraId="7DCC67A6"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0.74 (0.56-0.98)</w:t>
            </w:r>
          </w:p>
        </w:tc>
      </w:tr>
      <w:tr w:rsidR="00A27728" w14:paraId="0E6F3712" w14:textId="77777777" w:rsidTr="00430605">
        <w:tc>
          <w:tcPr>
            <w:tcW w:w="1980" w:type="dxa"/>
          </w:tcPr>
          <w:p w14:paraId="1BEFDFE4"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4</w:t>
            </w:r>
          </w:p>
        </w:tc>
        <w:tc>
          <w:tcPr>
            <w:tcW w:w="2410" w:type="dxa"/>
          </w:tcPr>
          <w:p w14:paraId="5C6CFCA7"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1.14 (0.65-2.00)</w:t>
            </w:r>
          </w:p>
        </w:tc>
        <w:tc>
          <w:tcPr>
            <w:tcW w:w="2583" w:type="dxa"/>
          </w:tcPr>
          <w:p w14:paraId="5C256FCD"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2.31 (1.14-4.67)</w:t>
            </w:r>
          </w:p>
        </w:tc>
        <w:tc>
          <w:tcPr>
            <w:tcW w:w="2325" w:type="dxa"/>
          </w:tcPr>
          <w:p w14:paraId="233F0336"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1.19 (1.04-1.35)</w:t>
            </w:r>
          </w:p>
        </w:tc>
        <w:tc>
          <w:tcPr>
            <w:tcW w:w="2463" w:type="dxa"/>
          </w:tcPr>
          <w:p w14:paraId="436AEC22"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1.11 (0.70-1.76)</w:t>
            </w:r>
          </w:p>
        </w:tc>
        <w:tc>
          <w:tcPr>
            <w:tcW w:w="2187" w:type="dxa"/>
          </w:tcPr>
          <w:p w14:paraId="77F1B30F" w14:textId="77777777" w:rsidR="00A27728" w:rsidRPr="007D1DA6" w:rsidRDefault="00A27728" w:rsidP="00430605">
            <w:pPr>
              <w:spacing w:before="120" w:after="120" w:line="480" w:lineRule="auto"/>
              <w:rPr>
                <w:rFonts w:ascii="Arial" w:hAnsi="Arial" w:cs="Arial"/>
                <w:sz w:val="24"/>
                <w:szCs w:val="24"/>
                <w:highlight w:val="yellow"/>
              </w:rPr>
            </w:pPr>
            <w:r w:rsidRPr="00EB10C5">
              <w:rPr>
                <w:rFonts w:ascii="Arial" w:hAnsi="Arial" w:cs="Arial"/>
                <w:sz w:val="24"/>
                <w:szCs w:val="24"/>
              </w:rPr>
              <w:t>0.80 (0.60-1.06)</w:t>
            </w:r>
          </w:p>
        </w:tc>
      </w:tr>
      <w:tr w:rsidR="00A27728" w14:paraId="70B6C240" w14:textId="77777777" w:rsidTr="00430605">
        <w:tc>
          <w:tcPr>
            <w:tcW w:w="1980" w:type="dxa"/>
          </w:tcPr>
          <w:p w14:paraId="5BA06150"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5</w:t>
            </w:r>
          </w:p>
        </w:tc>
        <w:tc>
          <w:tcPr>
            <w:tcW w:w="2410" w:type="dxa"/>
          </w:tcPr>
          <w:p w14:paraId="32C2279C"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0.99 (0.54-1.81)</w:t>
            </w:r>
          </w:p>
        </w:tc>
        <w:tc>
          <w:tcPr>
            <w:tcW w:w="2583" w:type="dxa"/>
          </w:tcPr>
          <w:p w14:paraId="5D765493"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2.42 (1.24-4.70)</w:t>
            </w:r>
          </w:p>
        </w:tc>
        <w:tc>
          <w:tcPr>
            <w:tcW w:w="2325" w:type="dxa"/>
          </w:tcPr>
          <w:p w14:paraId="1F97817E"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1.20 (1.05-1.36)</w:t>
            </w:r>
          </w:p>
        </w:tc>
        <w:tc>
          <w:tcPr>
            <w:tcW w:w="2463" w:type="dxa"/>
          </w:tcPr>
          <w:p w14:paraId="124F7C71"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1.22 (0.77-1.91)</w:t>
            </w:r>
          </w:p>
        </w:tc>
        <w:tc>
          <w:tcPr>
            <w:tcW w:w="2187" w:type="dxa"/>
          </w:tcPr>
          <w:p w14:paraId="0E65C156" w14:textId="77777777" w:rsidR="00A27728" w:rsidRPr="007D1DA6" w:rsidRDefault="00A27728" w:rsidP="00430605">
            <w:pPr>
              <w:spacing w:before="120" w:after="120" w:line="480" w:lineRule="auto"/>
              <w:rPr>
                <w:rFonts w:ascii="Arial" w:hAnsi="Arial" w:cs="Arial"/>
                <w:sz w:val="24"/>
                <w:szCs w:val="24"/>
                <w:highlight w:val="yellow"/>
              </w:rPr>
            </w:pPr>
            <w:r w:rsidRPr="00EB10C5">
              <w:rPr>
                <w:rFonts w:ascii="Arial" w:hAnsi="Arial" w:cs="Arial"/>
                <w:sz w:val="24"/>
                <w:szCs w:val="24"/>
              </w:rPr>
              <w:t>0.85 (0.64-1.12)</w:t>
            </w:r>
          </w:p>
        </w:tc>
      </w:tr>
      <w:tr w:rsidR="00A27728" w14:paraId="36DC5EFD" w14:textId="77777777" w:rsidTr="00430605">
        <w:tc>
          <w:tcPr>
            <w:tcW w:w="1980" w:type="dxa"/>
          </w:tcPr>
          <w:p w14:paraId="2E47126E"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6</w:t>
            </w:r>
          </w:p>
        </w:tc>
        <w:tc>
          <w:tcPr>
            <w:tcW w:w="2410" w:type="dxa"/>
          </w:tcPr>
          <w:p w14:paraId="779ABF21"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1.03 (0.57-1.84)</w:t>
            </w:r>
          </w:p>
        </w:tc>
        <w:tc>
          <w:tcPr>
            <w:tcW w:w="2583" w:type="dxa"/>
          </w:tcPr>
          <w:p w14:paraId="06A34589"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2.36 (1.26-4.44)</w:t>
            </w:r>
          </w:p>
        </w:tc>
        <w:tc>
          <w:tcPr>
            <w:tcW w:w="2325" w:type="dxa"/>
          </w:tcPr>
          <w:p w14:paraId="40AF45A7"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1.16 (1.02-1.32)</w:t>
            </w:r>
          </w:p>
        </w:tc>
        <w:tc>
          <w:tcPr>
            <w:tcW w:w="2463" w:type="dxa"/>
          </w:tcPr>
          <w:p w14:paraId="1F0FE9F1"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0.99 (0.62-1.59)</w:t>
            </w:r>
          </w:p>
        </w:tc>
        <w:tc>
          <w:tcPr>
            <w:tcW w:w="2187" w:type="dxa"/>
          </w:tcPr>
          <w:p w14:paraId="408E86F6"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0.70 (0.52-0.94)</w:t>
            </w:r>
          </w:p>
        </w:tc>
      </w:tr>
      <w:tr w:rsidR="00A27728" w14:paraId="1EAAC523" w14:textId="77777777" w:rsidTr="00430605">
        <w:tc>
          <w:tcPr>
            <w:tcW w:w="1980" w:type="dxa"/>
          </w:tcPr>
          <w:p w14:paraId="3F34DEA9"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7</w:t>
            </w:r>
          </w:p>
        </w:tc>
        <w:tc>
          <w:tcPr>
            <w:tcW w:w="2410" w:type="dxa"/>
          </w:tcPr>
          <w:p w14:paraId="6A4ECF8F"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1.09 (0.62-1.92)</w:t>
            </w:r>
          </w:p>
        </w:tc>
        <w:tc>
          <w:tcPr>
            <w:tcW w:w="2583" w:type="dxa"/>
          </w:tcPr>
          <w:p w14:paraId="6C7D9CCE"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1.97 (0.98-3.99)</w:t>
            </w:r>
          </w:p>
        </w:tc>
        <w:tc>
          <w:tcPr>
            <w:tcW w:w="2325" w:type="dxa"/>
          </w:tcPr>
          <w:p w14:paraId="29F56E58"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1.14 (1.00-1.30)</w:t>
            </w:r>
          </w:p>
        </w:tc>
        <w:tc>
          <w:tcPr>
            <w:tcW w:w="2463" w:type="dxa"/>
          </w:tcPr>
          <w:p w14:paraId="4796E1D6"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0.98 (0.60-1.60)</w:t>
            </w:r>
          </w:p>
        </w:tc>
        <w:tc>
          <w:tcPr>
            <w:tcW w:w="2187" w:type="dxa"/>
          </w:tcPr>
          <w:p w14:paraId="0262AD9B"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0.73 (0.55-0.97)</w:t>
            </w:r>
          </w:p>
        </w:tc>
      </w:tr>
      <w:tr w:rsidR="00A27728" w14:paraId="0613E2DE" w14:textId="77777777" w:rsidTr="00430605">
        <w:tc>
          <w:tcPr>
            <w:tcW w:w="1980" w:type="dxa"/>
          </w:tcPr>
          <w:p w14:paraId="1859A18B"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8</w:t>
            </w:r>
          </w:p>
        </w:tc>
        <w:tc>
          <w:tcPr>
            <w:tcW w:w="2410" w:type="dxa"/>
          </w:tcPr>
          <w:p w14:paraId="41970319"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1.21 (0.69-2.12)</w:t>
            </w:r>
          </w:p>
        </w:tc>
        <w:tc>
          <w:tcPr>
            <w:tcW w:w="2583" w:type="dxa"/>
          </w:tcPr>
          <w:p w14:paraId="595EB95C"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1.86 (0.88-3.94)</w:t>
            </w:r>
          </w:p>
        </w:tc>
        <w:tc>
          <w:tcPr>
            <w:tcW w:w="2325" w:type="dxa"/>
          </w:tcPr>
          <w:p w14:paraId="21F9F21D"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1.22 (1.07-1.40)</w:t>
            </w:r>
          </w:p>
        </w:tc>
        <w:tc>
          <w:tcPr>
            <w:tcW w:w="2463" w:type="dxa"/>
          </w:tcPr>
          <w:p w14:paraId="0CCA0766"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1.24 (0.81-1.91)</w:t>
            </w:r>
          </w:p>
        </w:tc>
        <w:tc>
          <w:tcPr>
            <w:tcW w:w="2187" w:type="dxa"/>
          </w:tcPr>
          <w:p w14:paraId="3D8A84C2"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0.72 (0.54-0.97)</w:t>
            </w:r>
          </w:p>
        </w:tc>
      </w:tr>
      <w:tr w:rsidR="00A27728" w14:paraId="155F8A70" w14:textId="77777777" w:rsidTr="00430605">
        <w:tc>
          <w:tcPr>
            <w:tcW w:w="1980" w:type="dxa"/>
          </w:tcPr>
          <w:p w14:paraId="43F310B3"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lastRenderedPageBreak/>
              <w:t>9</w:t>
            </w:r>
          </w:p>
        </w:tc>
        <w:tc>
          <w:tcPr>
            <w:tcW w:w="2410" w:type="dxa"/>
          </w:tcPr>
          <w:p w14:paraId="5ED489C1"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0.99 (0.54-1.85)</w:t>
            </w:r>
          </w:p>
        </w:tc>
        <w:tc>
          <w:tcPr>
            <w:tcW w:w="2583" w:type="dxa"/>
          </w:tcPr>
          <w:p w14:paraId="1AB58C14"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2.22 (1.10-4.49)</w:t>
            </w:r>
          </w:p>
        </w:tc>
        <w:tc>
          <w:tcPr>
            <w:tcW w:w="2325" w:type="dxa"/>
          </w:tcPr>
          <w:p w14:paraId="41CBA25F"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1.19 (1.05-1.36)</w:t>
            </w:r>
          </w:p>
        </w:tc>
        <w:tc>
          <w:tcPr>
            <w:tcW w:w="2463" w:type="dxa"/>
          </w:tcPr>
          <w:p w14:paraId="3C20FED0"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1.07 (0.68-1.68)</w:t>
            </w:r>
          </w:p>
        </w:tc>
        <w:tc>
          <w:tcPr>
            <w:tcW w:w="2187" w:type="dxa"/>
          </w:tcPr>
          <w:p w14:paraId="58DC4568" w14:textId="77777777" w:rsidR="00A27728" w:rsidRDefault="00A27728" w:rsidP="00430605">
            <w:pPr>
              <w:spacing w:before="120" w:after="120" w:line="480" w:lineRule="auto"/>
              <w:rPr>
                <w:rFonts w:ascii="Arial" w:hAnsi="Arial" w:cs="Arial"/>
                <w:sz w:val="24"/>
                <w:szCs w:val="24"/>
              </w:rPr>
            </w:pPr>
            <w:r w:rsidRPr="00EB10C5">
              <w:rPr>
                <w:rFonts w:ascii="Arial" w:hAnsi="Arial" w:cs="Arial"/>
                <w:sz w:val="24"/>
                <w:szCs w:val="24"/>
              </w:rPr>
              <w:t>0.82 (0.62-1.09)</w:t>
            </w:r>
          </w:p>
        </w:tc>
      </w:tr>
      <w:tr w:rsidR="00A27728" w14:paraId="42FC4860" w14:textId="77777777" w:rsidTr="00430605">
        <w:tc>
          <w:tcPr>
            <w:tcW w:w="1980" w:type="dxa"/>
          </w:tcPr>
          <w:p w14:paraId="0D4EB47F"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10</w:t>
            </w:r>
          </w:p>
        </w:tc>
        <w:tc>
          <w:tcPr>
            <w:tcW w:w="2410" w:type="dxa"/>
          </w:tcPr>
          <w:p w14:paraId="1F6F1C65"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1.01 (0.57-1.77)</w:t>
            </w:r>
          </w:p>
        </w:tc>
        <w:tc>
          <w:tcPr>
            <w:tcW w:w="2583" w:type="dxa"/>
          </w:tcPr>
          <w:p w14:paraId="04A10146"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2.12 (1.09-4.12)</w:t>
            </w:r>
          </w:p>
        </w:tc>
        <w:tc>
          <w:tcPr>
            <w:tcW w:w="2325" w:type="dxa"/>
          </w:tcPr>
          <w:p w14:paraId="2FBA7ED9"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1.17 (1.02-1.33)</w:t>
            </w:r>
          </w:p>
        </w:tc>
        <w:tc>
          <w:tcPr>
            <w:tcW w:w="2463" w:type="dxa"/>
          </w:tcPr>
          <w:p w14:paraId="20A108F3"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1.15 (0.75-1.77)</w:t>
            </w:r>
          </w:p>
        </w:tc>
        <w:tc>
          <w:tcPr>
            <w:tcW w:w="2187" w:type="dxa"/>
          </w:tcPr>
          <w:p w14:paraId="5CE11C01" w14:textId="77777777" w:rsidR="00A27728" w:rsidRDefault="00A27728" w:rsidP="00430605">
            <w:pPr>
              <w:spacing w:before="120" w:after="120" w:line="480" w:lineRule="auto"/>
              <w:rPr>
                <w:rFonts w:ascii="Arial" w:hAnsi="Arial" w:cs="Arial"/>
                <w:sz w:val="24"/>
                <w:szCs w:val="24"/>
              </w:rPr>
            </w:pPr>
            <w:r>
              <w:rPr>
                <w:rFonts w:ascii="Arial" w:hAnsi="Arial" w:cs="Arial"/>
                <w:sz w:val="24"/>
                <w:szCs w:val="24"/>
              </w:rPr>
              <w:t>0.68 (0.51-0.91)</w:t>
            </w:r>
          </w:p>
        </w:tc>
      </w:tr>
    </w:tbl>
    <w:p w14:paraId="637167EF" w14:textId="346E4931" w:rsidR="00A27728" w:rsidRDefault="00A27728" w:rsidP="00A3324C">
      <w:pPr>
        <w:spacing w:after="0" w:line="240" w:lineRule="auto"/>
        <w:rPr>
          <w:rFonts w:ascii="Arial" w:hAnsi="Arial" w:cs="Arial"/>
          <w:sz w:val="24"/>
          <w:szCs w:val="24"/>
        </w:rPr>
      </w:pPr>
      <w:r w:rsidRPr="00470DD8">
        <w:rPr>
          <w:rFonts w:ascii="Arial" w:hAnsi="Arial" w:cs="Arial"/>
          <w:sz w:val="24"/>
          <w:szCs w:val="24"/>
        </w:rPr>
        <w:t>Comparison group is unexposed</w:t>
      </w:r>
      <w:r>
        <w:rPr>
          <w:rFonts w:ascii="Arial" w:hAnsi="Arial" w:cs="Arial"/>
          <w:sz w:val="24"/>
          <w:szCs w:val="24"/>
        </w:rPr>
        <w:t xml:space="preserve"> to β-blockers;</w:t>
      </w:r>
      <w:r w:rsidRPr="00F90BD6">
        <w:rPr>
          <w:rFonts w:ascii="Arial" w:hAnsi="Arial" w:cs="Arial"/>
          <w:sz w:val="24"/>
          <w:szCs w:val="24"/>
          <w:vertAlign w:val="superscript"/>
        </w:rPr>
        <w:t>1</w:t>
      </w:r>
      <w:r>
        <w:rPr>
          <w:rFonts w:ascii="Arial" w:hAnsi="Arial" w:cs="Arial"/>
          <w:sz w:val="24"/>
          <w:szCs w:val="24"/>
        </w:rPr>
        <w:t>HR(95 CI), p</w:t>
      </w:r>
      <w:r w:rsidRPr="00470DD8">
        <w:rPr>
          <w:rFonts w:ascii="Arial" w:hAnsi="Arial" w:cs="Arial"/>
          <w:sz w:val="24"/>
          <w:szCs w:val="24"/>
        </w:rPr>
        <w:t>ropensi</w:t>
      </w:r>
      <w:r>
        <w:rPr>
          <w:rFonts w:ascii="Arial" w:hAnsi="Arial" w:cs="Arial"/>
          <w:sz w:val="24"/>
          <w:szCs w:val="24"/>
        </w:rPr>
        <w:t>ty score matched</w:t>
      </w:r>
      <w:r w:rsidRPr="00470DD8">
        <w:rPr>
          <w:rFonts w:ascii="Arial" w:hAnsi="Arial" w:cs="Arial"/>
          <w:sz w:val="24"/>
          <w:szCs w:val="24"/>
        </w:rPr>
        <w:t>, and, additionally adjusted for  number of GP consultations, hospital out-patient referrals, hospital admissions and number of bisphosphonate, glucosamine/chondroitin sulphate prescription in the 12 mont</w:t>
      </w:r>
      <w:r>
        <w:rPr>
          <w:rFonts w:ascii="Arial" w:hAnsi="Arial" w:cs="Arial"/>
          <w:sz w:val="24"/>
          <w:szCs w:val="24"/>
        </w:rPr>
        <w:t xml:space="preserve">h period preceding index date; </w:t>
      </w:r>
      <w:r w:rsidRPr="00470DD8">
        <w:rPr>
          <w:rFonts w:ascii="Arial" w:hAnsi="Arial" w:cs="Arial"/>
          <w:sz w:val="24"/>
          <w:szCs w:val="24"/>
        </w:rPr>
        <w:t xml:space="preserve">total number of GP consultations for knee or hip injury, non-osteoporotic fractures, hand osteoarthritis, neck or back pain or spinal degenerative diseases, hypertension, duration of OA prior to index date; number of analgesic prescription between the first consultation for knee/hip OA and beta-blocker prescription; </w:t>
      </w:r>
      <w:r w:rsidRPr="00CC4AC9">
        <w:rPr>
          <w:rFonts w:ascii="Arial" w:hAnsi="Arial" w:cs="Arial"/>
          <w:sz w:val="24"/>
          <w:szCs w:val="24"/>
          <w:vertAlign w:val="superscript"/>
        </w:rPr>
        <w:t>≠</w:t>
      </w:r>
      <w:r w:rsidRPr="00470DD8">
        <w:rPr>
          <w:rFonts w:ascii="Arial" w:hAnsi="Arial" w:cs="Arial"/>
          <w:sz w:val="24"/>
          <w:szCs w:val="24"/>
        </w:rPr>
        <w:t>β-blocker properties independent of each other; MSE: membrane stabilising effect. Drugs from the rest of β-blocker class combinations were not present</w:t>
      </w:r>
      <w:r>
        <w:rPr>
          <w:rFonts w:ascii="Arial" w:hAnsi="Arial" w:cs="Arial"/>
          <w:sz w:val="24"/>
          <w:szCs w:val="24"/>
        </w:rPr>
        <w:t>.</w:t>
      </w:r>
    </w:p>
    <w:p w14:paraId="05FAA7F6" w14:textId="46DE756D" w:rsidR="00A3324C" w:rsidRPr="001E1AFF" w:rsidRDefault="00A3324C" w:rsidP="00A3324C">
      <w:pPr>
        <w:spacing w:after="0" w:line="240" w:lineRule="auto"/>
        <w:rPr>
          <w:rFonts w:ascii="Arial" w:hAnsi="Arial" w:cs="Arial"/>
          <w:sz w:val="24"/>
          <w:szCs w:val="24"/>
        </w:rPr>
      </w:pPr>
      <w:r w:rsidRPr="00A3324C">
        <w:rPr>
          <w:rFonts w:ascii="Arial" w:hAnsi="Arial" w:cs="Arial"/>
          <w:sz w:val="24"/>
          <w:szCs w:val="24"/>
        </w:rPr>
        <w:t>Multiple imputation was performed to handle missing BMI values and smoking status using chained equations. Ten imputed datasets were created to account for random variability. PS calculation, matching and Cox regression analyses were undertaken in each imputed dataset.</w:t>
      </w:r>
      <w:r>
        <w:rPr>
          <w:rFonts w:ascii="Arial" w:hAnsi="Arial" w:cs="Arial"/>
          <w:sz w:val="24"/>
          <w:szCs w:val="24"/>
        </w:rPr>
        <w:t xml:space="preserve"> </w:t>
      </w:r>
    </w:p>
    <w:p w14:paraId="10AD2C98" w14:textId="757FDFD6" w:rsidR="00A27728" w:rsidRDefault="00A27728" w:rsidP="00A27728">
      <w:pPr>
        <w:spacing w:before="120" w:after="120" w:line="480" w:lineRule="auto"/>
        <w:rPr>
          <w:rFonts w:ascii="Arial" w:hAnsi="Arial" w:cs="Arial"/>
          <w:sz w:val="24"/>
          <w:szCs w:val="24"/>
        </w:rPr>
      </w:pPr>
    </w:p>
    <w:p w14:paraId="45BB04D6" w14:textId="77777777" w:rsidR="00A3324C" w:rsidRDefault="00A3324C" w:rsidP="00A27728">
      <w:pPr>
        <w:spacing w:before="120" w:after="120" w:line="480" w:lineRule="auto"/>
        <w:rPr>
          <w:rFonts w:ascii="Arial" w:hAnsi="Arial" w:cs="Arial"/>
          <w:sz w:val="24"/>
          <w:szCs w:val="24"/>
        </w:rPr>
      </w:pPr>
    </w:p>
    <w:p w14:paraId="5E9484DB" w14:textId="77777777" w:rsidR="00A27728" w:rsidRDefault="00A27728" w:rsidP="00A27728">
      <w:pPr>
        <w:spacing w:before="120" w:after="120" w:line="480" w:lineRule="auto"/>
        <w:rPr>
          <w:rFonts w:ascii="Arial" w:hAnsi="Arial" w:cs="Arial"/>
          <w:sz w:val="24"/>
          <w:szCs w:val="24"/>
        </w:rPr>
      </w:pPr>
    </w:p>
    <w:p w14:paraId="02B9A3E6" w14:textId="4C83BFD3" w:rsidR="00A27728" w:rsidRDefault="00A27728" w:rsidP="00A27728">
      <w:pPr>
        <w:spacing w:before="120" w:after="120" w:line="480" w:lineRule="auto"/>
        <w:rPr>
          <w:rFonts w:ascii="Arial" w:hAnsi="Arial" w:cs="Arial"/>
          <w:sz w:val="24"/>
          <w:szCs w:val="24"/>
        </w:rPr>
      </w:pPr>
    </w:p>
    <w:p w14:paraId="7562D917" w14:textId="6C2F4695" w:rsidR="0004516F" w:rsidRDefault="0004516F" w:rsidP="00A27728">
      <w:pPr>
        <w:spacing w:before="120" w:after="120" w:line="480" w:lineRule="auto"/>
        <w:rPr>
          <w:rFonts w:ascii="Arial" w:hAnsi="Arial" w:cs="Arial"/>
          <w:sz w:val="24"/>
          <w:szCs w:val="24"/>
        </w:rPr>
      </w:pPr>
    </w:p>
    <w:p w14:paraId="6CB3AC73" w14:textId="77777777" w:rsidR="0004516F" w:rsidRDefault="0004516F" w:rsidP="00A27728">
      <w:pPr>
        <w:spacing w:before="120" w:after="120" w:line="480" w:lineRule="auto"/>
        <w:rPr>
          <w:rFonts w:ascii="Arial" w:hAnsi="Arial" w:cs="Arial"/>
          <w:sz w:val="24"/>
          <w:szCs w:val="24"/>
        </w:rPr>
      </w:pPr>
    </w:p>
    <w:p w14:paraId="26D155F8" w14:textId="77777777" w:rsidR="00A27728" w:rsidRDefault="00A27728" w:rsidP="00A27728">
      <w:pPr>
        <w:spacing w:before="120" w:after="120" w:line="480" w:lineRule="auto"/>
        <w:rPr>
          <w:rFonts w:ascii="Arial" w:hAnsi="Arial" w:cs="Arial"/>
          <w:sz w:val="24"/>
          <w:szCs w:val="24"/>
        </w:rPr>
      </w:pPr>
    </w:p>
    <w:p w14:paraId="47DBD367" w14:textId="77777777" w:rsidR="00A27728" w:rsidRDefault="00A27728" w:rsidP="00A27728">
      <w:pPr>
        <w:spacing w:before="120" w:after="120" w:line="480" w:lineRule="auto"/>
        <w:rPr>
          <w:rFonts w:ascii="Arial" w:hAnsi="Arial" w:cs="Arial"/>
          <w:sz w:val="24"/>
          <w:szCs w:val="24"/>
        </w:rPr>
      </w:pPr>
    </w:p>
    <w:p w14:paraId="5749EBC3" w14:textId="7440D0AE" w:rsidR="00A27728" w:rsidRDefault="00A27728" w:rsidP="00A3324C">
      <w:pPr>
        <w:spacing w:after="0" w:line="240" w:lineRule="auto"/>
        <w:rPr>
          <w:rFonts w:ascii="Arial" w:hAnsi="Arial" w:cs="Arial"/>
          <w:sz w:val="24"/>
          <w:szCs w:val="24"/>
        </w:rPr>
      </w:pPr>
      <w:r w:rsidRPr="00586BF0">
        <w:rPr>
          <w:rFonts w:ascii="Arial" w:hAnsi="Arial" w:cs="Arial"/>
          <w:sz w:val="24"/>
          <w:szCs w:val="24"/>
        </w:rPr>
        <w:t xml:space="preserve">Table </w:t>
      </w:r>
      <w:r>
        <w:rPr>
          <w:rFonts w:ascii="Arial" w:hAnsi="Arial" w:cs="Arial"/>
          <w:sz w:val="24"/>
          <w:szCs w:val="24"/>
        </w:rPr>
        <w:t>S3</w:t>
      </w:r>
      <w:r w:rsidRPr="00586BF0">
        <w:rPr>
          <w:rFonts w:ascii="Arial" w:hAnsi="Arial" w:cs="Arial"/>
          <w:sz w:val="24"/>
          <w:szCs w:val="24"/>
        </w:rPr>
        <w:t>: The association between β-adrenoreceptor blocking drug prescription and knee or hip replacement</w:t>
      </w:r>
      <w:r w:rsidRPr="00586BF0">
        <w:t xml:space="preserve"> </w:t>
      </w:r>
      <w:r>
        <w:rPr>
          <w:rFonts w:ascii="Arial" w:hAnsi="Arial" w:cs="Arial"/>
          <w:sz w:val="24"/>
          <w:szCs w:val="24"/>
        </w:rPr>
        <w:t>in1</w:t>
      </w:r>
      <w:r w:rsidRPr="00586BF0">
        <w:rPr>
          <w:rFonts w:ascii="Arial" w:hAnsi="Arial" w:cs="Arial"/>
          <w:sz w:val="24"/>
          <w:szCs w:val="24"/>
        </w:rPr>
        <w:t>0 multiple imputed datasets</w:t>
      </w:r>
      <w:r>
        <w:rPr>
          <w:rFonts w:ascii="Arial" w:hAnsi="Arial" w:cs="Arial"/>
          <w:sz w:val="24"/>
          <w:szCs w:val="24"/>
        </w:rPr>
        <w:t>:</w:t>
      </w:r>
      <w:r w:rsidRPr="00586BF0">
        <w:rPr>
          <w:rFonts w:ascii="Arial" w:hAnsi="Arial" w:cs="Arial"/>
          <w:sz w:val="24"/>
          <w:szCs w:val="24"/>
        </w:rPr>
        <w:t xml:space="preserve"> strati</w:t>
      </w:r>
      <w:r>
        <w:rPr>
          <w:rFonts w:ascii="Arial" w:hAnsi="Arial" w:cs="Arial"/>
          <w:sz w:val="24"/>
          <w:szCs w:val="24"/>
        </w:rPr>
        <w:t xml:space="preserve">fied according to </w:t>
      </w:r>
      <w:r w:rsidRPr="00586BF0">
        <w:rPr>
          <w:rFonts w:ascii="Arial" w:hAnsi="Arial" w:cs="Arial"/>
          <w:sz w:val="24"/>
          <w:szCs w:val="24"/>
        </w:rPr>
        <w:t xml:space="preserve">individual </w:t>
      </w:r>
      <w:proofErr w:type="gramStart"/>
      <w:r w:rsidRPr="00586BF0">
        <w:rPr>
          <w:rFonts w:ascii="Arial" w:hAnsi="Arial" w:cs="Arial"/>
          <w:sz w:val="24"/>
          <w:szCs w:val="24"/>
        </w:rPr>
        <w:t>drugs</w:t>
      </w:r>
      <w:proofErr w:type="gramEnd"/>
    </w:p>
    <w:p w14:paraId="7592965F" w14:textId="77777777" w:rsidR="00A3324C" w:rsidRPr="001E1AFF" w:rsidRDefault="00A3324C" w:rsidP="00A3324C">
      <w:pPr>
        <w:spacing w:after="0" w:line="240" w:lineRule="auto"/>
        <w:rPr>
          <w:rFonts w:ascii="Arial" w:hAnsi="Arial" w:cs="Arial"/>
          <w:sz w:val="24"/>
          <w:szCs w:val="24"/>
        </w:rPr>
      </w:pPr>
    </w:p>
    <w:tbl>
      <w:tblPr>
        <w:tblStyle w:val="TableGrid"/>
        <w:tblW w:w="0" w:type="auto"/>
        <w:tblLook w:val="04A0" w:firstRow="1" w:lastRow="0" w:firstColumn="1" w:lastColumn="0" w:noHBand="0" w:noVBand="1"/>
      </w:tblPr>
      <w:tblGrid>
        <w:gridCol w:w="3487"/>
        <w:gridCol w:w="3487"/>
        <w:gridCol w:w="3487"/>
        <w:gridCol w:w="3487"/>
      </w:tblGrid>
      <w:tr w:rsidR="00A27728" w14:paraId="61FB85D8" w14:textId="77777777" w:rsidTr="00430605">
        <w:tc>
          <w:tcPr>
            <w:tcW w:w="3487" w:type="dxa"/>
          </w:tcPr>
          <w:p w14:paraId="49E66D68" w14:textId="77777777" w:rsidR="00A27728" w:rsidRPr="00210175" w:rsidRDefault="00A27728" w:rsidP="00430605">
            <w:pPr>
              <w:spacing w:before="120" w:after="120" w:line="480" w:lineRule="auto"/>
              <w:jc w:val="center"/>
              <w:rPr>
                <w:rFonts w:ascii="Arial" w:hAnsi="Arial" w:cs="Arial"/>
                <w:b/>
                <w:sz w:val="24"/>
                <w:szCs w:val="24"/>
              </w:rPr>
            </w:pPr>
            <w:r w:rsidRPr="00210175">
              <w:rPr>
                <w:rFonts w:ascii="Arial" w:hAnsi="Arial" w:cs="Arial"/>
                <w:b/>
                <w:sz w:val="24"/>
                <w:szCs w:val="24"/>
              </w:rPr>
              <w:t>Imputed dataset</w:t>
            </w:r>
          </w:p>
        </w:tc>
        <w:tc>
          <w:tcPr>
            <w:tcW w:w="3487" w:type="dxa"/>
          </w:tcPr>
          <w:p w14:paraId="28001942" w14:textId="77777777" w:rsidR="00A27728" w:rsidRPr="00210175" w:rsidRDefault="00A27728" w:rsidP="00430605">
            <w:pPr>
              <w:jc w:val="center"/>
              <w:rPr>
                <w:rFonts w:ascii="Arial" w:hAnsi="Arial" w:cs="Arial"/>
                <w:b/>
                <w:sz w:val="24"/>
                <w:szCs w:val="24"/>
              </w:rPr>
            </w:pPr>
            <w:r w:rsidRPr="00210175">
              <w:rPr>
                <w:rFonts w:ascii="Arial" w:hAnsi="Arial" w:cs="Arial"/>
                <w:b/>
                <w:sz w:val="24"/>
                <w:szCs w:val="24"/>
              </w:rPr>
              <w:t>Atenolol</w:t>
            </w:r>
          </w:p>
          <w:p w14:paraId="26D5B0BA" w14:textId="77777777" w:rsidR="00A27728" w:rsidRPr="00210175" w:rsidRDefault="00A27728" w:rsidP="00430605">
            <w:pPr>
              <w:jc w:val="center"/>
              <w:rPr>
                <w:rFonts w:ascii="Arial" w:hAnsi="Arial" w:cs="Arial"/>
                <w:b/>
                <w:sz w:val="24"/>
                <w:szCs w:val="24"/>
              </w:rPr>
            </w:pPr>
            <w:r w:rsidRPr="00210175">
              <w:rPr>
                <w:rFonts w:ascii="Arial" w:hAnsi="Arial" w:cs="Arial"/>
                <w:b/>
                <w:sz w:val="24"/>
                <w:szCs w:val="24"/>
              </w:rPr>
              <w:t>HR (95% CI)1</w:t>
            </w:r>
          </w:p>
        </w:tc>
        <w:tc>
          <w:tcPr>
            <w:tcW w:w="3487" w:type="dxa"/>
          </w:tcPr>
          <w:p w14:paraId="6EE98870" w14:textId="77777777" w:rsidR="00A27728" w:rsidRPr="00210175" w:rsidRDefault="00A27728" w:rsidP="00430605">
            <w:pPr>
              <w:jc w:val="center"/>
              <w:rPr>
                <w:rFonts w:ascii="Arial" w:hAnsi="Arial" w:cs="Arial"/>
                <w:b/>
                <w:sz w:val="24"/>
                <w:szCs w:val="24"/>
              </w:rPr>
            </w:pPr>
            <w:r w:rsidRPr="00210175">
              <w:rPr>
                <w:rFonts w:ascii="Arial" w:hAnsi="Arial" w:cs="Arial"/>
                <w:b/>
                <w:sz w:val="24"/>
                <w:szCs w:val="24"/>
              </w:rPr>
              <w:t>Bisoprolol</w:t>
            </w:r>
          </w:p>
          <w:p w14:paraId="10242BB9" w14:textId="77777777" w:rsidR="00A27728" w:rsidRPr="00210175" w:rsidRDefault="00A27728" w:rsidP="00430605">
            <w:pPr>
              <w:jc w:val="center"/>
              <w:rPr>
                <w:rFonts w:ascii="Arial" w:hAnsi="Arial" w:cs="Arial"/>
                <w:b/>
                <w:sz w:val="24"/>
                <w:szCs w:val="24"/>
              </w:rPr>
            </w:pPr>
            <w:r w:rsidRPr="00210175">
              <w:rPr>
                <w:rFonts w:ascii="Arial" w:hAnsi="Arial" w:cs="Arial"/>
                <w:b/>
                <w:sz w:val="24"/>
                <w:szCs w:val="24"/>
              </w:rPr>
              <w:t>HR (95% CI)</w:t>
            </w:r>
            <w:r w:rsidRPr="00210175">
              <w:rPr>
                <w:rFonts w:ascii="Arial" w:hAnsi="Arial" w:cs="Arial"/>
                <w:b/>
                <w:sz w:val="24"/>
                <w:szCs w:val="24"/>
                <w:vertAlign w:val="superscript"/>
              </w:rPr>
              <w:t>1</w:t>
            </w:r>
          </w:p>
        </w:tc>
        <w:tc>
          <w:tcPr>
            <w:tcW w:w="3487" w:type="dxa"/>
          </w:tcPr>
          <w:p w14:paraId="56AE1592" w14:textId="77777777" w:rsidR="00A27728" w:rsidRPr="00210175" w:rsidRDefault="00A27728" w:rsidP="00430605">
            <w:pPr>
              <w:jc w:val="center"/>
              <w:rPr>
                <w:rFonts w:ascii="Arial" w:hAnsi="Arial" w:cs="Arial"/>
                <w:b/>
                <w:sz w:val="24"/>
                <w:szCs w:val="24"/>
              </w:rPr>
            </w:pPr>
            <w:r w:rsidRPr="00210175">
              <w:rPr>
                <w:rFonts w:ascii="Arial" w:hAnsi="Arial" w:cs="Arial"/>
                <w:b/>
                <w:sz w:val="24"/>
                <w:szCs w:val="24"/>
              </w:rPr>
              <w:t>Propranolol</w:t>
            </w:r>
          </w:p>
          <w:p w14:paraId="6F7E792C" w14:textId="77777777" w:rsidR="00A27728" w:rsidRPr="00210175" w:rsidRDefault="00A27728" w:rsidP="00430605">
            <w:pPr>
              <w:jc w:val="center"/>
              <w:rPr>
                <w:rFonts w:ascii="Arial" w:hAnsi="Arial" w:cs="Arial"/>
                <w:b/>
                <w:sz w:val="24"/>
                <w:szCs w:val="24"/>
              </w:rPr>
            </w:pPr>
            <w:r w:rsidRPr="00210175">
              <w:rPr>
                <w:rFonts w:ascii="Arial" w:hAnsi="Arial" w:cs="Arial"/>
                <w:b/>
                <w:sz w:val="24"/>
                <w:szCs w:val="24"/>
              </w:rPr>
              <w:t>HR (95% CI)</w:t>
            </w:r>
            <w:r w:rsidRPr="00210175">
              <w:rPr>
                <w:rFonts w:ascii="Arial" w:hAnsi="Arial" w:cs="Arial"/>
                <w:b/>
                <w:sz w:val="24"/>
                <w:szCs w:val="24"/>
                <w:vertAlign w:val="superscript"/>
              </w:rPr>
              <w:t>1</w:t>
            </w:r>
          </w:p>
        </w:tc>
      </w:tr>
      <w:tr w:rsidR="00A27728" w14:paraId="450824FB" w14:textId="77777777" w:rsidTr="00430605">
        <w:tc>
          <w:tcPr>
            <w:tcW w:w="3487" w:type="dxa"/>
          </w:tcPr>
          <w:p w14:paraId="094A88DD"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w:t>
            </w:r>
          </w:p>
        </w:tc>
        <w:tc>
          <w:tcPr>
            <w:tcW w:w="3487" w:type="dxa"/>
          </w:tcPr>
          <w:p w14:paraId="0B712E27"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1.14 (0.98-1.31)</w:t>
            </w:r>
          </w:p>
        </w:tc>
        <w:tc>
          <w:tcPr>
            <w:tcW w:w="3487" w:type="dxa"/>
          </w:tcPr>
          <w:p w14:paraId="1004338F"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1.14 (0.90-1.38)</w:t>
            </w:r>
          </w:p>
        </w:tc>
        <w:tc>
          <w:tcPr>
            <w:tcW w:w="3487" w:type="dxa"/>
          </w:tcPr>
          <w:p w14:paraId="0C3AC0EE"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0.74 (0.55-0.99)</w:t>
            </w:r>
          </w:p>
        </w:tc>
      </w:tr>
      <w:tr w:rsidR="00A27728" w14:paraId="1A887D66" w14:textId="77777777" w:rsidTr="00430605">
        <w:tc>
          <w:tcPr>
            <w:tcW w:w="3487" w:type="dxa"/>
          </w:tcPr>
          <w:p w14:paraId="647F85B3"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2</w:t>
            </w:r>
          </w:p>
        </w:tc>
        <w:tc>
          <w:tcPr>
            <w:tcW w:w="3487" w:type="dxa"/>
          </w:tcPr>
          <w:p w14:paraId="0B39200A"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1.14 (0.99-1.32)</w:t>
            </w:r>
          </w:p>
        </w:tc>
        <w:tc>
          <w:tcPr>
            <w:tcW w:w="3487" w:type="dxa"/>
          </w:tcPr>
          <w:p w14:paraId="298EC459"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1.14 (0.93-1.41)</w:t>
            </w:r>
          </w:p>
        </w:tc>
        <w:tc>
          <w:tcPr>
            <w:tcW w:w="3487" w:type="dxa"/>
          </w:tcPr>
          <w:p w14:paraId="650F6452"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0.70 (0.52-0.94)</w:t>
            </w:r>
          </w:p>
        </w:tc>
      </w:tr>
      <w:tr w:rsidR="00A27728" w14:paraId="1E7A9CCF" w14:textId="77777777" w:rsidTr="00430605">
        <w:tc>
          <w:tcPr>
            <w:tcW w:w="3487" w:type="dxa"/>
          </w:tcPr>
          <w:p w14:paraId="013F8335"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3</w:t>
            </w:r>
          </w:p>
        </w:tc>
        <w:tc>
          <w:tcPr>
            <w:tcW w:w="3487" w:type="dxa"/>
          </w:tcPr>
          <w:p w14:paraId="7C9930DD"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1.18 (1.03-1.36)</w:t>
            </w:r>
          </w:p>
        </w:tc>
        <w:tc>
          <w:tcPr>
            <w:tcW w:w="3487" w:type="dxa"/>
          </w:tcPr>
          <w:p w14:paraId="1BF4795D"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1.10 (0.89-1.36)</w:t>
            </w:r>
          </w:p>
        </w:tc>
        <w:tc>
          <w:tcPr>
            <w:tcW w:w="3487" w:type="dxa"/>
          </w:tcPr>
          <w:p w14:paraId="0CE0932B"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0.72 (0.54-0.96)</w:t>
            </w:r>
          </w:p>
        </w:tc>
      </w:tr>
      <w:tr w:rsidR="00A27728" w14:paraId="36C44C49" w14:textId="77777777" w:rsidTr="00430605">
        <w:tc>
          <w:tcPr>
            <w:tcW w:w="3487" w:type="dxa"/>
          </w:tcPr>
          <w:p w14:paraId="60DE6FEA"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4</w:t>
            </w:r>
          </w:p>
        </w:tc>
        <w:tc>
          <w:tcPr>
            <w:tcW w:w="3487" w:type="dxa"/>
          </w:tcPr>
          <w:p w14:paraId="50783F1F"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1.18 (1.003-1.37)</w:t>
            </w:r>
          </w:p>
        </w:tc>
        <w:tc>
          <w:tcPr>
            <w:tcW w:w="3487" w:type="dxa"/>
          </w:tcPr>
          <w:p w14:paraId="301A5D4E"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1.21 (0.98-1.50)</w:t>
            </w:r>
          </w:p>
        </w:tc>
        <w:tc>
          <w:tcPr>
            <w:tcW w:w="3487" w:type="dxa"/>
          </w:tcPr>
          <w:p w14:paraId="7E7A5964" w14:textId="77777777" w:rsidR="00A27728" w:rsidRDefault="00A27728" w:rsidP="00430605">
            <w:pPr>
              <w:spacing w:before="120" w:after="120" w:line="480" w:lineRule="auto"/>
              <w:jc w:val="center"/>
              <w:rPr>
                <w:rFonts w:ascii="Arial" w:hAnsi="Arial" w:cs="Arial"/>
                <w:sz w:val="24"/>
                <w:szCs w:val="24"/>
              </w:rPr>
            </w:pPr>
            <w:r w:rsidRPr="00EB10C5">
              <w:rPr>
                <w:rFonts w:ascii="Arial" w:hAnsi="Arial" w:cs="Arial"/>
                <w:sz w:val="24"/>
                <w:szCs w:val="24"/>
              </w:rPr>
              <w:t>0.80 (0.60-1.07)</w:t>
            </w:r>
          </w:p>
        </w:tc>
      </w:tr>
      <w:tr w:rsidR="00A27728" w14:paraId="6A15DBD4" w14:textId="77777777" w:rsidTr="00430605">
        <w:tc>
          <w:tcPr>
            <w:tcW w:w="3487" w:type="dxa"/>
          </w:tcPr>
          <w:p w14:paraId="23AF6935"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5</w:t>
            </w:r>
          </w:p>
        </w:tc>
        <w:tc>
          <w:tcPr>
            <w:tcW w:w="3487" w:type="dxa"/>
          </w:tcPr>
          <w:p w14:paraId="1B63E42F"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1.20 (1.04-1.38)</w:t>
            </w:r>
          </w:p>
        </w:tc>
        <w:tc>
          <w:tcPr>
            <w:tcW w:w="3487" w:type="dxa"/>
          </w:tcPr>
          <w:p w14:paraId="62358EF4"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1.17 (0.95-1.45)</w:t>
            </w:r>
          </w:p>
        </w:tc>
        <w:tc>
          <w:tcPr>
            <w:tcW w:w="3487" w:type="dxa"/>
          </w:tcPr>
          <w:p w14:paraId="3BBA031A" w14:textId="77777777" w:rsidR="00A27728" w:rsidRDefault="00A27728" w:rsidP="00430605">
            <w:pPr>
              <w:spacing w:before="120" w:after="120" w:line="480" w:lineRule="auto"/>
              <w:jc w:val="center"/>
              <w:rPr>
                <w:rFonts w:ascii="Arial" w:hAnsi="Arial" w:cs="Arial"/>
                <w:sz w:val="24"/>
                <w:szCs w:val="24"/>
              </w:rPr>
            </w:pPr>
            <w:r w:rsidRPr="00EB10C5">
              <w:rPr>
                <w:rFonts w:ascii="Arial" w:hAnsi="Arial" w:cs="Arial"/>
                <w:sz w:val="24"/>
                <w:szCs w:val="24"/>
              </w:rPr>
              <w:t>0.81 (0.62-1.08)</w:t>
            </w:r>
          </w:p>
        </w:tc>
      </w:tr>
      <w:tr w:rsidR="00A27728" w14:paraId="3924097B" w14:textId="77777777" w:rsidTr="00430605">
        <w:tc>
          <w:tcPr>
            <w:tcW w:w="3487" w:type="dxa"/>
          </w:tcPr>
          <w:p w14:paraId="639F369F"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6</w:t>
            </w:r>
          </w:p>
        </w:tc>
        <w:tc>
          <w:tcPr>
            <w:tcW w:w="3487" w:type="dxa"/>
          </w:tcPr>
          <w:p w14:paraId="6DFF4D19"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1.17 (1.02-1.35)</w:t>
            </w:r>
          </w:p>
        </w:tc>
        <w:tc>
          <w:tcPr>
            <w:tcW w:w="3487" w:type="dxa"/>
          </w:tcPr>
          <w:p w14:paraId="763DA207"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1.13 (0.91-1.39)</w:t>
            </w:r>
          </w:p>
        </w:tc>
        <w:tc>
          <w:tcPr>
            <w:tcW w:w="3487" w:type="dxa"/>
          </w:tcPr>
          <w:p w14:paraId="357DE0C1"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0.69 (0.51-0.92)</w:t>
            </w:r>
          </w:p>
        </w:tc>
      </w:tr>
      <w:tr w:rsidR="00A27728" w14:paraId="17BEF773" w14:textId="77777777" w:rsidTr="00430605">
        <w:tc>
          <w:tcPr>
            <w:tcW w:w="3487" w:type="dxa"/>
          </w:tcPr>
          <w:p w14:paraId="368C8475"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7</w:t>
            </w:r>
          </w:p>
        </w:tc>
        <w:tc>
          <w:tcPr>
            <w:tcW w:w="3487" w:type="dxa"/>
          </w:tcPr>
          <w:p w14:paraId="47C24F00"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1.13 (0.99-1.30)</w:t>
            </w:r>
          </w:p>
        </w:tc>
        <w:tc>
          <w:tcPr>
            <w:tcW w:w="3487" w:type="dxa"/>
          </w:tcPr>
          <w:p w14:paraId="045D8C52"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1.18 (0.96-1.45)</w:t>
            </w:r>
          </w:p>
        </w:tc>
        <w:tc>
          <w:tcPr>
            <w:tcW w:w="3487" w:type="dxa"/>
          </w:tcPr>
          <w:p w14:paraId="13DCC6B0"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0.72 (0.54-0.97)</w:t>
            </w:r>
          </w:p>
        </w:tc>
      </w:tr>
      <w:tr w:rsidR="00A27728" w14:paraId="612559BB" w14:textId="77777777" w:rsidTr="00430605">
        <w:tc>
          <w:tcPr>
            <w:tcW w:w="3487" w:type="dxa"/>
          </w:tcPr>
          <w:p w14:paraId="1427C262"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8</w:t>
            </w:r>
          </w:p>
        </w:tc>
        <w:tc>
          <w:tcPr>
            <w:tcW w:w="3487" w:type="dxa"/>
          </w:tcPr>
          <w:p w14:paraId="5458E7A4"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1.22 (1.06-1.41)</w:t>
            </w:r>
          </w:p>
        </w:tc>
        <w:tc>
          <w:tcPr>
            <w:tcW w:w="3487" w:type="dxa"/>
          </w:tcPr>
          <w:p w14:paraId="71BB67B3"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1.22 (0.99-1.50)</w:t>
            </w:r>
          </w:p>
        </w:tc>
        <w:tc>
          <w:tcPr>
            <w:tcW w:w="3487" w:type="dxa"/>
          </w:tcPr>
          <w:p w14:paraId="3D863829" w14:textId="77777777" w:rsidR="00A27728" w:rsidRDefault="00A27728" w:rsidP="00430605">
            <w:pPr>
              <w:spacing w:before="120" w:after="120" w:line="480" w:lineRule="auto"/>
              <w:jc w:val="center"/>
              <w:rPr>
                <w:rFonts w:ascii="Arial" w:hAnsi="Arial" w:cs="Arial"/>
                <w:sz w:val="24"/>
                <w:szCs w:val="24"/>
              </w:rPr>
            </w:pPr>
            <w:r w:rsidRPr="00EB10C5">
              <w:rPr>
                <w:rFonts w:ascii="Arial" w:hAnsi="Arial" w:cs="Arial"/>
                <w:sz w:val="24"/>
                <w:szCs w:val="24"/>
              </w:rPr>
              <w:t>0.75 (0.56-1.01)</w:t>
            </w:r>
          </w:p>
        </w:tc>
      </w:tr>
      <w:tr w:rsidR="00A27728" w14:paraId="26A82F34" w14:textId="77777777" w:rsidTr="00430605">
        <w:tc>
          <w:tcPr>
            <w:tcW w:w="3487" w:type="dxa"/>
          </w:tcPr>
          <w:p w14:paraId="70F036CB"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lastRenderedPageBreak/>
              <w:t>9</w:t>
            </w:r>
          </w:p>
        </w:tc>
        <w:tc>
          <w:tcPr>
            <w:tcW w:w="3487" w:type="dxa"/>
          </w:tcPr>
          <w:p w14:paraId="4A72FE1C"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1.20 (1.04-1.38)</w:t>
            </w:r>
          </w:p>
        </w:tc>
        <w:tc>
          <w:tcPr>
            <w:tcW w:w="3487" w:type="dxa"/>
          </w:tcPr>
          <w:p w14:paraId="388B5575"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1.20 (0.97-1.48)</w:t>
            </w:r>
          </w:p>
        </w:tc>
        <w:tc>
          <w:tcPr>
            <w:tcW w:w="3487" w:type="dxa"/>
          </w:tcPr>
          <w:p w14:paraId="545A48D0" w14:textId="77777777" w:rsidR="00A27728" w:rsidRDefault="00A27728" w:rsidP="00430605">
            <w:pPr>
              <w:spacing w:before="120" w:after="120" w:line="480" w:lineRule="auto"/>
              <w:jc w:val="center"/>
              <w:rPr>
                <w:rFonts w:ascii="Arial" w:hAnsi="Arial" w:cs="Arial"/>
                <w:sz w:val="24"/>
                <w:szCs w:val="24"/>
              </w:rPr>
            </w:pPr>
            <w:r w:rsidRPr="00EB10C5">
              <w:rPr>
                <w:rFonts w:ascii="Arial" w:hAnsi="Arial" w:cs="Arial"/>
                <w:sz w:val="24"/>
                <w:szCs w:val="24"/>
              </w:rPr>
              <w:t>0.82 (0.62-1.10)</w:t>
            </w:r>
          </w:p>
        </w:tc>
      </w:tr>
      <w:tr w:rsidR="00A27728" w14:paraId="74FDE71D" w14:textId="77777777" w:rsidTr="00430605">
        <w:tc>
          <w:tcPr>
            <w:tcW w:w="3487" w:type="dxa"/>
          </w:tcPr>
          <w:p w14:paraId="1D2796FD"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10</w:t>
            </w:r>
          </w:p>
        </w:tc>
        <w:tc>
          <w:tcPr>
            <w:tcW w:w="3487" w:type="dxa"/>
          </w:tcPr>
          <w:p w14:paraId="12D82B20"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1.17 (1.01-1.34)</w:t>
            </w:r>
          </w:p>
        </w:tc>
        <w:tc>
          <w:tcPr>
            <w:tcW w:w="3487" w:type="dxa"/>
          </w:tcPr>
          <w:p w14:paraId="09FB1B7B"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1.16 (0.95-1.43)</w:t>
            </w:r>
          </w:p>
        </w:tc>
        <w:tc>
          <w:tcPr>
            <w:tcW w:w="3487" w:type="dxa"/>
          </w:tcPr>
          <w:p w14:paraId="015A01A6" w14:textId="77777777" w:rsidR="00A27728" w:rsidRDefault="00A27728" w:rsidP="00430605">
            <w:pPr>
              <w:spacing w:before="120" w:after="120" w:line="480" w:lineRule="auto"/>
              <w:jc w:val="center"/>
              <w:rPr>
                <w:rFonts w:ascii="Arial" w:hAnsi="Arial" w:cs="Arial"/>
                <w:sz w:val="24"/>
                <w:szCs w:val="24"/>
              </w:rPr>
            </w:pPr>
            <w:r>
              <w:rPr>
                <w:rFonts w:ascii="Arial" w:hAnsi="Arial" w:cs="Arial"/>
                <w:sz w:val="24"/>
                <w:szCs w:val="24"/>
              </w:rPr>
              <w:t>0.70 (0.52-0.94)</w:t>
            </w:r>
          </w:p>
        </w:tc>
      </w:tr>
    </w:tbl>
    <w:p w14:paraId="65CDED80" w14:textId="425C1F3F" w:rsidR="00E84DB4" w:rsidRDefault="00A3324C" w:rsidP="00A3324C">
      <w:pPr>
        <w:spacing w:after="0" w:line="240" w:lineRule="auto"/>
        <w:rPr>
          <w:rFonts w:ascii="Arial" w:hAnsi="Arial" w:cs="Arial"/>
          <w:sz w:val="24"/>
          <w:szCs w:val="24"/>
        </w:rPr>
      </w:pPr>
      <w:r w:rsidRPr="00470DD8">
        <w:rPr>
          <w:rFonts w:ascii="Arial" w:hAnsi="Arial" w:cs="Arial"/>
          <w:sz w:val="24"/>
          <w:szCs w:val="24"/>
        </w:rPr>
        <w:t>Comparison group is unexposed</w:t>
      </w:r>
      <w:r>
        <w:rPr>
          <w:rFonts w:ascii="Arial" w:hAnsi="Arial" w:cs="Arial"/>
          <w:sz w:val="24"/>
          <w:szCs w:val="24"/>
        </w:rPr>
        <w:t xml:space="preserve"> to β-blockers. </w:t>
      </w:r>
      <w:r w:rsidR="00A27728" w:rsidRPr="00470DD8">
        <w:rPr>
          <w:rFonts w:ascii="Arial" w:hAnsi="Arial" w:cs="Arial"/>
          <w:sz w:val="24"/>
          <w:szCs w:val="24"/>
          <w:vertAlign w:val="superscript"/>
        </w:rPr>
        <w:t>1</w:t>
      </w:r>
      <w:r w:rsidR="00A27728">
        <w:rPr>
          <w:rFonts w:ascii="Arial" w:hAnsi="Arial" w:cs="Arial"/>
          <w:sz w:val="24"/>
          <w:szCs w:val="24"/>
        </w:rPr>
        <w:t>PS matched</w:t>
      </w:r>
      <w:r w:rsidR="00A27728" w:rsidRPr="00470DD8">
        <w:rPr>
          <w:rFonts w:ascii="Arial" w:hAnsi="Arial" w:cs="Arial"/>
          <w:sz w:val="24"/>
          <w:szCs w:val="24"/>
        </w:rPr>
        <w:t>, and, additionally adjusted for  number of GP consultations, hospital out-patient referrals, hospital admissions and number of bisphosphonate, glucosamine/chondroitin sulphate prescription in the 12 month period preceding index date;  total number of GP consultations for knee or hip injury, non-osteoporotic fractures, hand osteoarthritis, neck or back pain or spinal degenerative diseases, hypertension, duration of OA prior to index date; number of analgesic prescription between the first consultation for knee/hip OA and beta-blocker prescription.</w:t>
      </w:r>
    </w:p>
    <w:p w14:paraId="4D7373F8" w14:textId="2922E8B8" w:rsidR="00A3324C" w:rsidRDefault="00A3324C" w:rsidP="00A3324C">
      <w:pPr>
        <w:spacing w:after="0" w:line="240" w:lineRule="auto"/>
        <w:rPr>
          <w:rFonts w:ascii="Arial" w:eastAsia="Times New Roman" w:hAnsi="Arial" w:cs="Arial"/>
          <w:sz w:val="24"/>
          <w:szCs w:val="24"/>
        </w:rPr>
      </w:pPr>
      <w:r w:rsidRPr="00A3324C">
        <w:rPr>
          <w:rFonts w:ascii="Arial" w:eastAsia="Times New Roman" w:hAnsi="Arial" w:cs="Arial"/>
          <w:sz w:val="24"/>
          <w:szCs w:val="24"/>
        </w:rPr>
        <w:t>Multiple imputation was performed to handle missing BMI values and smoking status using chained equations. Ten imputed datasets were created to account for random variability. PS calculation, matching and Cox regression analyses were undertaken in each imputed dataset.</w:t>
      </w:r>
    </w:p>
    <w:p w14:paraId="3B46B2CF" w14:textId="77777777" w:rsidR="00A3324C" w:rsidRDefault="00A3324C" w:rsidP="005C40B6">
      <w:pPr>
        <w:spacing w:before="120" w:after="120" w:line="480" w:lineRule="auto"/>
        <w:rPr>
          <w:rFonts w:ascii="Arial" w:eastAsia="Times New Roman" w:hAnsi="Arial" w:cs="Arial"/>
          <w:sz w:val="24"/>
          <w:szCs w:val="24"/>
        </w:rPr>
      </w:pPr>
    </w:p>
    <w:p w14:paraId="2C419A16" w14:textId="45F59EC2" w:rsidR="00E84DB4" w:rsidRDefault="00E84DB4" w:rsidP="00395C57">
      <w:pPr>
        <w:jc w:val="both"/>
        <w:rPr>
          <w:rFonts w:ascii="Arial" w:eastAsia="Times New Roman" w:hAnsi="Arial" w:cs="Arial"/>
          <w:sz w:val="24"/>
          <w:szCs w:val="24"/>
        </w:rPr>
      </w:pPr>
    </w:p>
    <w:p w14:paraId="7AD86532" w14:textId="77777777" w:rsidR="00E84DB4" w:rsidRDefault="00E84DB4" w:rsidP="00395C57">
      <w:pPr>
        <w:jc w:val="both"/>
        <w:rPr>
          <w:rFonts w:ascii="Arial" w:eastAsia="Times New Roman" w:hAnsi="Arial" w:cs="Arial"/>
          <w:sz w:val="24"/>
          <w:szCs w:val="24"/>
        </w:rPr>
      </w:pPr>
    </w:p>
    <w:p w14:paraId="4B00780B" w14:textId="1AA6CA97" w:rsidR="00393E22" w:rsidRPr="00BD2B19" w:rsidRDefault="00393E22" w:rsidP="00C152AC">
      <w:pPr>
        <w:rPr>
          <w:rFonts w:ascii="Arial" w:hAnsi="Arial"/>
          <w:sz w:val="24"/>
        </w:rPr>
      </w:pPr>
    </w:p>
    <w:sectPr w:rsidR="00393E22" w:rsidRPr="00BD2B19" w:rsidSect="00A2772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0D93A0" w14:textId="77777777" w:rsidR="000D7BE1" w:rsidRDefault="000D7BE1" w:rsidP="003662E8">
      <w:pPr>
        <w:spacing w:after="0" w:line="240" w:lineRule="auto"/>
      </w:pPr>
      <w:r>
        <w:separator/>
      </w:r>
    </w:p>
  </w:endnote>
  <w:endnote w:type="continuationSeparator" w:id="0">
    <w:p w14:paraId="2274F4F8" w14:textId="77777777" w:rsidR="000D7BE1" w:rsidRDefault="000D7BE1" w:rsidP="003662E8">
      <w:pPr>
        <w:spacing w:after="0" w:line="240" w:lineRule="auto"/>
      </w:pPr>
      <w:r>
        <w:continuationSeparator/>
      </w:r>
    </w:p>
  </w:endnote>
  <w:endnote w:type="continuationNotice" w:id="1">
    <w:p w14:paraId="558F8981" w14:textId="77777777" w:rsidR="000D7BE1" w:rsidRDefault="000D7BE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1702578"/>
      <w:docPartObj>
        <w:docPartGallery w:val="Page Numbers (Bottom of Page)"/>
        <w:docPartUnique/>
      </w:docPartObj>
    </w:sdtPr>
    <w:sdtEndPr>
      <w:rPr>
        <w:noProof/>
      </w:rPr>
    </w:sdtEndPr>
    <w:sdtContent>
      <w:p w14:paraId="08ED9C54" w14:textId="10543E15" w:rsidR="000609B9" w:rsidRDefault="000609B9">
        <w:pPr>
          <w:pStyle w:val="Footer"/>
          <w:jc w:val="center"/>
        </w:pPr>
        <w:r>
          <w:fldChar w:fldCharType="begin"/>
        </w:r>
        <w:r>
          <w:instrText xml:space="preserve"> PAGE   \* MERGEFORMAT </w:instrText>
        </w:r>
        <w:r>
          <w:fldChar w:fldCharType="separate"/>
        </w:r>
        <w:r w:rsidR="00A3324C">
          <w:rPr>
            <w:noProof/>
          </w:rPr>
          <w:t>1</w:t>
        </w:r>
        <w:r>
          <w:rPr>
            <w:noProof/>
          </w:rPr>
          <w:fldChar w:fldCharType="end"/>
        </w:r>
      </w:p>
    </w:sdtContent>
  </w:sdt>
  <w:p w14:paraId="1E92F7CB" w14:textId="77777777" w:rsidR="000609B9" w:rsidRDefault="000609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A789F5" w14:textId="77777777" w:rsidR="000D7BE1" w:rsidRDefault="000D7BE1" w:rsidP="003662E8">
      <w:pPr>
        <w:spacing w:after="0" w:line="240" w:lineRule="auto"/>
      </w:pPr>
      <w:r>
        <w:separator/>
      </w:r>
    </w:p>
  </w:footnote>
  <w:footnote w:type="continuationSeparator" w:id="0">
    <w:p w14:paraId="3940C581" w14:textId="77777777" w:rsidR="000D7BE1" w:rsidRDefault="000D7BE1" w:rsidP="003662E8">
      <w:pPr>
        <w:spacing w:after="0" w:line="240" w:lineRule="auto"/>
      </w:pPr>
      <w:r>
        <w:continuationSeparator/>
      </w:r>
    </w:p>
  </w:footnote>
  <w:footnote w:type="continuationNotice" w:id="1">
    <w:p w14:paraId="790FDB11" w14:textId="77777777" w:rsidR="000D7BE1" w:rsidRDefault="000D7BE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14622"/>
    <w:multiLevelType w:val="hybridMultilevel"/>
    <w:tmpl w:val="80DCE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F62667"/>
    <w:multiLevelType w:val="hybridMultilevel"/>
    <w:tmpl w:val="E856A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4C521A"/>
    <w:multiLevelType w:val="hybridMultilevel"/>
    <w:tmpl w:val="E98419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A0052A"/>
    <w:multiLevelType w:val="hybridMultilevel"/>
    <w:tmpl w:val="AC942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185F11"/>
    <w:multiLevelType w:val="multilevel"/>
    <w:tmpl w:val="B1404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294299"/>
    <w:multiLevelType w:val="hybridMultilevel"/>
    <w:tmpl w:val="BABE97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CCC4E4F"/>
    <w:multiLevelType w:val="hybridMultilevel"/>
    <w:tmpl w:val="C95412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647B26"/>
    <w:multiLevelType w:val="multilevel"/>
    <w:tmpl w:val="7D8E3C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904884"/>
    <w:multiLevelType w:val="hybridMultilevel"/>
    <w:tmpl w:val="84262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0F06A8C"/>
    <w:multiLevelType w:val="hybridMultilevel"/>
    <w:tmpl w:val="3B78D4C2"/>
    <w:lvl w:ilvl="0" w:tplc="55AAC806">
      <w:start w:val="1"/>
      <w:numFmt w:val="lowerLetter"/>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0" w15:restartNumberingAfterBreak="0">
    <w:nsid w:val="6B0D3290"/>
    <w:multiLevelType w:val="multilevel"/>
    <w:tmpl w:val="EB0E3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9283576"/>
    <w:multiLevelType w:val="hybridMultilevel"/>
    <w:tmpl w:val="7B585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B664652"/>
    <w:multiLevelType w:val="hybridMultilevel"/>
    <w:tmpl w:val="F78AEB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FF53AE0"/>
    <w:multiLevelType w:val="hybridMultilevel"/>
    <w:tmpl w:val="B69AD1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3"/>
  </w:num>
  <w:num w:numId="3">
    <w:abstractNumId w:val="13"/>
  </w:num>
  <w:num w:numId="4">
    <w:abstractNumId w:val="2"/>
  </w:num>
  <w:num w:numId="5">
    <w:abstractNumId w:val="1"/>
  </w:num>
  <w:num w:numId="6">
    <w:abstractNumId w:val="0"/>
  </w:num>
  <w:num w:numId="7">
    <w:abstractNumId w:val="6"/>
  </w:num>
  <w:num w:numId="8">
    <w:abstractNumId w:val="9"/>
  </w:num>
  <w:num w:numId="9">
    <w:abstractNumId w:val="7"/>
  </w:num>
  <w:num w:numId="10">
    <w:abstractNumId w:val="8"/>
  </w:num>
  <w:num w:numId="11">
    <w:abstractNumId w:val="4"/>
  </w:num>
  <w:num w:numId="12">
    <w:abstractNumId w:val="10"/>
  </w:num>
  <w:num w:numId="13">
    <w:abstractNumId w:val="11"/>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BMJ&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evpd0sxndaev7ea0xq5r5w20zf2ddrew5ew&quot;&gt;My EndNote Library&lt;record-ids&gt;&lt;item&gt;169&lt;/item&gt;&lt;item&gt;174&lt;/item&gt;&lt;item&gt;175&lt;/item&gt;&lt;item&gt;176&lt;/item&gt;&lt;item&gt;177&lt;/item&gt;&lt;item&gt;178&lt;/item&gt;&lt;item&gt;183&lt;/item&gt;&lt;item&gt;185&lt;/item&gt;&lt;item&gt;189&lt;/item&gt;&lt;item&gt;190&lt;/item&gt;&lt;item&gt;191&lt;/item&gt;&lt;item&gt;192&lt;/item&gt;&lt;item&gt;193&lt;/item&gt;&lt;item&gt;541&lt;/item&gt;&lt;item&gt;543&lt;/item&gt;&lt;item&gt;544&lt;/item&gt;&lt;item&gt;545&lt;/item&gt;&lt;item&gt;546&lt;/item&gt;&lt;item&gt;547&lt;/item&gt;&lt;item&gt;548&lt;/item&gt;&lt;item&gt;550&lt;/item&gt;&lt;item&gt;551&lt;/item&gt;&lt;item&gt;552&lt;/item&gt;&lt;item&gt;553&lt;/item&gt;&lt;item&gt;554&lt;/item&gt;&lt;item&gt;555&lt;/item&gt;&lt;item&gt;556&lt;/item&gt;&lt;item&gt;557&lt;/item&gt;&lt;item&gt;558&lt;/item&gt;&lt;item&gt;560&lt;/item&gt;&lt;item&gt;561&lt;/item&gt;&lt;item&gt;562&lt;/item&gt;&lt;item&gt;579&lt;/item&gt;&lt;item&gt;580&lt;/item&gt;&lt;item&gt;581&lt;/item&gt;&lt;item&gt;582&lt;/item&gt;&lt;item&gt;583&lt;/item&gt;&lt;/record-ids&gt;&lt;/item&gt;&lt;/Libraries&gt;"/>
  </w:docVars>
  <w:rsids>
    <w:rsidRoot w:val="0050798F"/>
    <w:rsid w:val="0000054F"/>
    <w:rsid w:val="000008D9"/>
    <w:rsid w:val="0001665F"/>
    <w:rsid w:val="00017706"/>
    <w:rsid w:val="000223E1"/>
    <w:rsid w:val="00024EBF"/>
    <w:rsid w:val="000341F2"/>
    <w:rsid w:val="000345D7"/>
    <w:rsid w:val="00035037"/>
    <w:rsid w:val="00035914"/>
    <w:rsid w:val="00036ADA"/>
    <w:rsid w:val="00037B62"/>
    <w:rsid w:val="00037BF7"/>
    <w:rsid w:val="00042B4E"/>
    <w:rsid w:val="0004516F"/>
    <w:rsid w:val="00046133"/>
    <w:rsid w:val="0005168D"/>
    <w:rsid w:val="00051D48"/>
    <w:rsid w:val="00052656"/>
    <w:rsid w:val="00055224"/>
    <w:rsid w:val="000609B9"/>
    <w:rsid w:val="00073367"/>
    <w:rsid w:val="00082A43"/>
    <w:rsid w:val="00082D90"/>
    <w:rsid w:val="00083493"/>
    <w:rsid w:val="000841FA"/>
    <w:rsid w:val="000856CB"/>
    <w:rsid w:val="00087E5A"/>
    <w:rsid w:val="000913F0"/>
    <w:rsid w:val="000934DA"/>
    <w:rsid w:val="00093FE3"/>
    <w:rsid w:val="00096330"/>
    <w:rsid w:val="000A0063"/>
    <w:rsid w:val="000A178D"/>
    <w:rsid w:val="000A1D37"/>
    <w:rsid w:val="000A5912"/>
    <w:rsid w:val="000B0DBA"/>
    <w:rsid w:val="000B1DDE"/>
    <w:rsid w:val="000B6ADB"/>
    <w:rsid w:val="000C3163"/>
    <w:rsid w:val="000C3877"/>
    <w:rsid w:val="000C79B0"/>
    <w:rsid w:val="000D000B"/>
    <w:rsid w:val="000D174B"/>
    <w:rsid w:val="000D1BBF"/>
    <w:rsid w:val="000D2371"/>
    <w:rsid w:val="000D2C66"/>
    <w:rsid w:val="000D39C4"/>
    <w:rsid w:val="000D7705"/>
    <w:rsid w:val="000D7BE1"/>
    <w:rsid w:val="000E01D1"/>
    <w:rsid w:val="000E1EC4"/>
    <w:rsid w:val="000E2EE7"/>
    <w:rsid w:val="000E309B"/>
    <w:rsid w:val="000E5890"/>
    <w:rsid w:val="000E7734"/>
    <w:rsid w:val="000F1AC2"/>
    <w:rsid w:val="000F1C25"/>
    <w:rsid w:val="000F562F"/>
    <w:rsid w:val="001007FC"/>
    <w:rsid w:val="00105A94"/>
    <w:rsid w:val="001126A2"/>
    <w:rsid w:val="00116DFC"/>
    <w:rsid w:val="001224C3"/>
    <w:rsid w:val="0012601C"/>
    <w:rsid w:val="00131E2B"/>
    <w:rsid w:val="00132463"/>
    <w:rsid w:val="00133B26"/>
    <w:rsid w:val="001406EA"/>
    <w:rsid w:val="00151D66"/>
    <w:rsid w:val="0016001A"/>
    <w:rsid w:val="00160DBC"/>
    <w:rsid w:val="00160FC2"/>
    <w:rsid w:val="001617B0"/>
    <w:rsid w:val="0016222E"/>
    <w:rsid w:val="00166180"/>
    <w:rsid w:val="00170DF1"/>
    <w:rsid w:val="00185051"/>
    <w:rsid w:val="00190BEF"/>
    <w:rsid w:val="001941BF"/>
    <w:rsid w:val="00194AB2"/>
    <w:rsid w:val="00194DB9"/>
    <w:rsid w:val="00197DEB"/>
    <w:rsid w:val="001A1A01"/>
    <w:rsid w:val="001A3FA1"/>
    <w:rsid w:val="001A4258"/>
    <w:rsid w:val="001B1C32"/>
    <w:rsid w:val="001B2958"/>
    <w:rsid w:val="001B355C"/>
    <w:rsid w:val="001B4BE0"/>
    <w:rsid w:val="001C03E5"/>
    <w:rsid w:val="001C1D8B"/>
    <w:rsid w:val="001C3534"/>
    <w:rsid w:val="001C49A1"/>
    <w:rsid w:val="001C60C3"/>
    <w:rsid w:val="001D4C1D"/>
    <w:rsid w:val="001D543D"/>
    <w:rsid w:val="001D607F"/>
    <w:rsid w:val="001E1AFF"/>
    <w:rsid w:val="001E48A5"/>
    <w:rsid w:val="001F01A5"/>
    <w:rsid w:val="001F2585"/>
    <w:rsid w:val="001F3581"/>
    <w:rsid w:val="001F511B"/>
    <w:rsid w:val="00200F20"/>
    <w:rsid w:val="00203B62"/>
    <w:rsid w:val="00210006"/>
    <w:rsid w:val="00210175"/>
    <w:rsid w:val="00210546"/>
    <w:rsid w:val="002139A1"/>
    <w:rsid w:val="00214284"/>
    <w:rsid w:val="00214FC8"/>
    <w:rsid w:val="002150D0"/>
    <w:rsid w:val="00220129"/>
    <w:rsid w:val="0022088F"/>
    <w:rsid w:val="00221582"/>
    <w:rsid w:val="00221C9D"/>
    <w:rsid w:val="002243C6"/>
    <w:rsid w:val="0022515B"/>
    <w:rsid w:val="00225FCC"/>
    <w:rsid w:val="002278FA"/>
    <w:rsid w:val="00232FE7"/>
    <w:rsid w:val="00236A27"/>
    <w:rsid w:val="00241E60"/>
    <w:rsid w:val="0024229B"/>
    <w:rsid w:val="00242F6B"/>
    <w:rsid w:val="002435FF"/>
    <w:rsid w:val="0024538D"/>
    <w:rsid w:val="00246CD8"/>
    <w:rsid w:val="0024729B"/>
    <w:rsid w:val="002516AB"/>
    <w:rsid w:val="00251F57"/>
    <w:rsid w:val="002521F5"/>
    <w:rsid w:val="00254A20"/>
    <w:rsid w:val="00260395"/>
    <w:rsid w:val="00261A2D"/>
    <w:rsid w:val="0026343A"/>
    <w:rsid w:val="00264A86"/>
    <w:rsid w:val="00264ACB"/>
    <w:rsid w:val="002709B6"/>
    <w:rsid w:val="0027156E"/>
    <w:rsid w:val="002716A4"/>
    <w:rsid w:val="002725BA"/>
    <w:rsid w:val="00275FB8"/>
    <w:rsid w:val="00276C2F"/>
    <w:rsid w:val="00280817"/>
    <w:rsid w:val="00281C70"/>
    <w:rsid w:val="002820B0"/>
    <w:rsid w:val="00286EF8"/>
    <w:rsid w:val="002902C3"/>
    <w:rsid w:val="0029080D"/>
    <w:rsid w:val="002977B1"/>
    <w:rsid w:val="002A450E"/>
    <w:rsid w:val="002A5EB9"/>
    <w:rsid w:val="002A6E21"/>
    <w:rsid w:val="002A70C5"/>
    <w:rsid w:val="002B09EF"/>
    <w:rsid w:val="002B0C2C"/>
    <w:rsid w:val="002B36B0"/>
    <w:rsid w:val="002B3B03"/>
    <w:rsid w:val="002B7C54"/>
    <w:rsid w:val="002B7D2F"/>
    <w:rsid w:val="002C173E"/>
    <w:rsid w:val="002C66DF"/>
    <w:rsid w:val="002C6A93"/>
    <w:rsid w:val="002D28FD"/>
    <w:rsid w:val="002D3F49"/>
    <w:rsid w:val="002D6B4C"/>
    <w:rsid w:val="002E10A7"/>
    <w:rsid w:val="002E1671"/>
    <w:rsid w:val="002E27A0"/>
    <w:rsid w:val="002F3678"/>
    <w:rsid w:val="002F4916"/>
    <w:rsid w:val="002F768A"/>
    <w:rsid w:val="00300F09"/>
    <w:rsid w:val="0030160F"/>
    <w:rsid w:val="00301CF5"/>
    <w:rsid w:val="003029F5"/>
    <w:rsid w:val="00313A24"/>
    <w:rsid w:val="00314042"/>
    <w:rsid w:val="00316C76"/>
    <w:rsid w:val="0032663E"/>
    <w:rsid w:val="00334443"/>
    <w:rsid w:val="0033472D"/>
    <w:rsid w:val="00344990"/>
    <w:rsid w:val="00344F05"/>
    <w:rsid w:val="003615B5"/>
    <w:rsid w:val="00361926"/>
    <w:rsid w:val="003653F8"/>
    <w:rsid w:val="003662E8"/>
    <w:rsid w:val="00371F1F"/>
    <w:rsid w:val="003759EB"/>
    <w:rsid w:val="00376D9F"/>
    <w:rsid w:val="0037700D"/>
    <w:rsid w:val="0038358F"/>
    <w:rsid w:val="00383FA3"/>
    <w:rsid w:val="003844B1"/>
    <w:rsid w:val="003845E2"/>
    <w:rsid w:val="00384742"/>
    <w:rsid w:val="00384B21"/>
    <w:rsid w:val="00385764"/>
    <w:rsid w:val="00386C70"/>
    <w:rsid w:val="00391000"/>
    <w:rsid w:val="00391026"/>
    <w:rsid w:val="003918E0"/>
    <w:rsid w:val="00391E02"/>
    <w:rsid w:val="00392AB6"/>
    <w:rsid w:val="00393243"/>
    <w:rsid w:val="00393E22"/>
    <w:rsid w:val="00394137"/>
    <w:rsid w:val="00395C57"/>
    <w:rsid w:val="0039627A"/>
    <w:rsid w:val="00396B36"/>
    <w:rsid w:val="003A0CD5"/>
    <w:rsid w:val="003A450F"/>
    <w:rsid w:val="003B1055"/>
    <w:rsid w:val="003B421E"/>
    <w:rsid w:val="003C1140"/>
    <w:rsid w:val="003C1C99"/>
    <w:rsid w:val="003C4D20"/>
    <w:rsid w:val="003C6950"/>
    <w:rsid w:val="003C6FA5"/>
    <w:rsid w:val="003D0143"/>
    <w:rsid w:val="003D2AA0"/>
    <w:rsid w:val="003D3E89"/>
    <w:rsid w:val="003D74F0"/>
    <w:rsid w:val="003E00A6"/>
    <w:rsid w:val="003E27F6"/>
    <w:rsid w:val="003E3DD9"/>
    <w:rsid w:val="003E41A0"/>
    <w:rsid w:val="003E42A1"/>
    <w:rsid w:val="003E6CD2"/>
    <w:rsid w:val="003F183D"/>
    <w:rsid w:val="003F36DF"/>
    <w:rsid w:val="003F5422"/>
    <w:rsid w:val="003F615A"/>
    <w:rsid w:val="003F719C"/>
    <w:rsid w:val="00403CA8"/>
    <w:rsid w:val="00404043"/>
    <w:rsid w:val="0040554D"/>
    <w:rsid w:val="0040610C"/>
    <w:rsid w:val="00410621"/>
    <w:rsid w:val="00412BC1"/>
    <w:rsid w:val="00417FC3"/>
    <w:rsid w:val="004204F1"/>
    <w:rsid w:val="004214F7"/>
    <w:rsid w:val="00430436"/>
    <w:rsid w:val="00432C9B"/>
    <w:rsid w:val="00443350"/>
    <w:rsid w:val="004515EF"/>
    <w:rsid w:val="004523E4"/>
    <w:rsid w:val="00453194"/>
    <w:rsid w:val="00453F70"/>
    <w:rsid w:val="0045477C"/>
    <w:rsid w:val="0045735B"/>
    <w:rsid w:val="004608AE"/>
    <w:rsid w:val="004613F7"/>
    <w:rsid w:val="00462EC7"/>
    <w:rsid w:val="0046498D"/>
    <w:rsid w:val="00464EB4"/>
    <w:rsid w:val="004663BE"/>
    <w:rsid w:val="00467826"/>
    <w:rsid w:val="00470DD8"/>
    <w:rsid w:val="00472361"/>
    <w:rsid w:val="00473A4D"/>
    <w:rsid w:val="00474F84"/>
    <w:rsid w:val="0048021C"/>
    <w:rsid w:val="004938AC"/>
    <w:rsid w:val="00494EB8"/>
    <w:rsid w:val="004A7A71"/>
    <w:rsid w:val="004B07A2"/>
    <w:rsid w:val="004B51E8"/>
    <w:rsid w:val="004B55E2"/>
    <w:rsid w:val="004C0738"/>
    <w:rsid w:val="004C1462"/>
    <w:rsid w:val="004C4D5E"/>
    <w:rsid w:val="004C7DD0"/>
    <w:rsid w:val="004D0404"/>
    <w:rsid w:val="004D50D3"/>
    <w:rsid w:val="004D6EC0"/>
    <w:rsid w:val="004E10F0"/>
    <w:rsid w:val="004E23EF"/>
    <w:rsid w:val="004E2F63"/>
    <w:rsid w:val="004E671D"/>
    <w:rsid w:val="004F4B3C"/>
    <w:rsid w:val="004F5FE7"/>
    <w:rsid w:val="004F6D6F"/>
    <w:rsid w:val="004F7428"/>
    <w:rsid w:val="005010B7"/>
    <w:rsid w:val="00503CB9"/>
    <w:rsid w:val="00506505"/>
    <w:rsid w:val="0050798F"/>
    <w:rsid w:val="00515A31"/>
    <w:rsid w:val="0052687F"/>
    <w:rsid w:val="0052707C"/>
    <w:rsid w:val="00527F3C"/>
    <w:rsid w:val="00536FE0"/>
    <w:rsid w:val="0053738B"/>
    <w:rsid w:val="00540022"/>
    <w:rsid w:val="00543F66"/>
    <w:rsid w:val="0054407E"/>
    <w:rsid w:val="00545C65"/>
    <w:rsid w:val="0055463E"/>
    <w:rsid w:val="00554839"/>
    <w:rsid w:val="00554EA7"/>
    <w:rsid w:val="00555593"/>
    <w:rsid w:val="00561DF7"/>
    <w:rsid w:val="00565320"/>
    <w:rsid w:val="00567157"/>
    <w:rsid w:val="0057271B"/>
    <w:rsid w:val="005777E9"/>
    <w:rsid w:val="00584BE1"/>
    <w:rsid w:val="00586BF0"/>
    <w:rsid w:val="005907A6"/>
    <w:rsid w:val="005A11EE"/>
    <w:rsid w:val="005A3322"/>
    <w:rsid w:val="005B4FB4"/>
    <w:rsid w:val="005B75D2"/>
    <w:rsid w:val="005C0A80"/>
    <w:rsid w:val="005C40B6"/>
    <w:rsid w:val="005C4C35"/>
    <w:rsid w:val="005C58DB"/>
    <w:rsid w:val="005C6DA3"/>
    <w:rsid w:val="005C7153"/>
    <w:rsid w:val="005D2FBF"/>
    <w:rsid w:val="005D782F"/>
    <w:rsid w:val="005E1958"/>
    <w:rsid w:val="005E1D22"/>
    <w:rsid w:val="005E41C9"/>
    <w:rsid w:val="005E4F9C"/>
    <w:rsid w:val="005F0323"/>
    <w:rsid w:val="005F18C5"/>
    <w:rsid w:val="005F2DD4"/>
    <w:rsid w:val="005F5AB4"/>
    <w:rsid w:val="005F6C62"/>
    <w:rsid w:val="005F797E"/>
    <w:rsid w:val="00601909"/>
    <w:rsid w:val="0060739C"/>
    <w:rsid w:val="00613F6A"/>
    <w:rsid w:val="00621E4E"/>
    <w:rsid w:val="006362FE"/>
    <w:rsid w:val="006369F7"/>
    <w:rsid w:val="00640D4C"/>
    <w:rsid w:val="00644DCB"/>
    <w:rsid w:val="00645D0A"/>
    <w:rsid w:val="00646650"/>
    <w:rsid w:val="0065159F"/>
    <w:rsid w:val="00652072"/>
    <w:rsid w:val="0065691F"/>
    <w:rsid w:val="00657A9F"/>
    <w:rsid w:val="006623E3"/>
    <w:rsid w:val="00662909"/>
    <w:rsid w:val="00662C3E"/>
    <w:rsid w:val="006658EA"/>
    <w:rsid w:val="00666362"/>
    <w:rsid w:val="006756EF"/>
    <w:rsid w:val="0068372E"/>
    <w:rsid w:val="00683DBE"/>
    <w:rsid w:val="006850CF"/>
    <w:rsid w:val="00686388"/>
    <w:rsid w:val="006863CB"/>
    <w:rsid w:val="006927A5"/>
    <w:rsid w:val="00693133"/>
    <w:rsid w:val="00697953"/>
    <w:rsid w:val="006A1722"/>
    <w:rsid w:val="006A1C1D"/>
    <w:rsid w:val="006A76A4"/>
    <w:rsid w:val="006B5D4A"/>
    <w:rsid w:val="006B7DD7"/>
    <w:rsid w:val="006C0DD6"/>
    <w:rsid w:val="006C1707"/>
    <w:rsid w:val="006C1A31"/>
    <w:rsid w:val="006C2BBE"/>
    <w:rsid w:val="006C2CBE"/>
    <w:rsid w:val="006C2F78"/>
    <w:rsid w:val="006C478D"/>
    <w:rsid w:val="006C55A6"/>
    <w:rsid w:val="006D011C"/>
    <w:rsid w:val="006D5F7A"/>
    <w:rsid w:val="006E0AAB"/>
    <w:rsid w:val="006E3C34"/>
    <w:rsid w:val="006E7836"/>
    <w:rsid w:val="006F15D8"/>
    <w:rsid w:val="006F1B02"/>
    <w:rsid w:val="006F5089"/>
    <w:rsid w:val="00700463"/>
    <w:rsid w:val="00701DF9"/>
    <w:rsid w:val="0071035E"/>
    <w:rsid w:val="0071289D"/>
    <w:rsid w:val="00715CC1"/>
    <w:rsid w:val="007237DD"/>
    <w:rsid w:val="0072599A"/>
    <w:rsid w:val="00726DF2"/>
    <w:rsid w:val="007278BC"/>
    <w:rsid w:val="00732425"/>
    <w:rsid w:val="0073475B"/>
    <w:rsid w:val="00737323"/>
    <w:rsid w:val="00742C0F"/>
    <w:rsid w:val="00744CF1"/>
    <w:rsid w:val="00747894"/>
    <w:rsid w:val="0075279A"/>
    <w:rsid w:val="00752B17"/>
    <w:rsid w:val="00756E93"/>
    <w:rsid w:val="007602CE"/>
    <w:rsid w:val="00766A1D"/>
    <w:rsid w:val="007708B2"/>
    <w:rsid w:val="007711F5"/>
    <w:rsid w:val="00772E3B"/>
    <w:rsid w:val="007744A0"/>
    <w:rsid w:val="007759A6"/>
    <w:rsid w:val="00775C56"/>
    <w:rsid w:val="00775DD6"/>
    <w:rsid w:val="00791041"/>
    <w:rsid w:val="00793C28"/>
    <w:rsid w:val="00796F53"/>
    <w:rsid w:val="007A3A07"/>
    <w:rsid w:val="007B2218"/>
    <w:rsid w:val="007B707E"/>
    <w:rsid w:val="007C03ED"/>
    <w:rsid w:val="007C3628"/>
    <w:rsid w:val="007C3AC8"/>
    <w:rsid w:val="007D1A53"/>
    <w:rsid w:val="007D1DA6"/>
    <w:rsid w:val="007D2C5B"/>
    <w:rsid w:val="007D6249"/>
    <w:rsid w:val="007E0766"/>
    <w:rsid w:val="007E2B5E"/>
    <w:rsid w:val="007E4322"/>
    <w:rsid w:val="007E48F6"/>
    <w:rsid w:val="007E4DCB"/>
    <w:rsid w:val="007F1F3A"/>
    <w:rsid w:val="007F722C"/>
    <w:rsid w:val="00801D54"/>
    <w:rsid w:val="00803896"/>
    <w:rsid w:val="00805B0E"/>
    <w:rsid w:val="0080699E"/>
    <w:rsid w:val="00807AC6"/>
    <w:rsid w:val="00807CA5"/>
    <w:rsid w:val="0081111D"/>
    <w:rsid w:val="00812062"/>
    <w:rsid w:val="00817B2B"/>
    <w:rsid w:val="00821BCD"/>
    <w:rsid w:val="0082634F"/>
    <w:rsid w:val="00832936"/>
    <w:rsid w:val="0083558D"/>
    <w:rsid w:val="00835B3C"/>
    <w:rsid w:val="00836388"/>
    <w:rsid w:val="00842E32"/>
    <w:rsid w:val="0084624E"/>
    <w:rsid w:val="008465D3"/>
    <w:rsid w:val="00847F31"/>
    <w:rsid w:val="0085035A"/>
    <w:rsid w:val="00852909"/>
    <w:rsid w:val="0086151B"/>
    <w:rsid w:val="00861A57"/>
    <w:rsid w:val="0086381C"/>
    <w:rsid w:val="00865E66"/>
    <w:rsid w:val="00870C35"/>
    <w:rsid w:val="00873662"/>
    <w:rsid w:val="00880EB4"/>
    <w:rsid w:val="0088274E"/>
    <w:rsid w:val="0088305F"/>
    <w:rsid w:val="008832CE"/>
    <w:rsid w:val="00884039"/>
    <w:rsid w:val="00884573"/>
    <w:rsid w:val="0089227D"/>
    <w:rsid w:val="008958AC"/>
    <w:rsid w:val="00897486"/>
    <w:rsid w:val="008A07AA"/>
    <w:rsid w:val="008A07F9"/>
    <w:rsid w:val="008A1765"/>
    <w:rsid w:val="008A34CC"/>
    <w:rsid w:val="008A55BC"/>
    <w:rsid w:val="008B0028"/>
    <w:rsid w:val="008B4E3E"/>
    <w:rsid w:val="008C0064"/>
    <w:rsid w:val="008C282F"/>
    <w:rsid w:val="008C408E"/>
    <w:rsid w:val="008C431C"/>
    <w:rsid w:val="008C464C"/>
    <w:rsid w:val="008D3D51"/>
    <w:rsid w:val="008D4A7B"/>
    <w:rsid w:val="008D54C1"/>
    <w:rsid w:val="008D5EC9"/>
    <w:rsid w:val="008E0792"/>
    <w:rsid w:val="008E45B3"/>
    <w:rsid w:val="008E5428"/>
    <w:rsid w:val="008E6C70"/>
    <w:rsid w:val="008F0477"/>
    <w:rsid w:val="008F165F"/>
    <w:rsid w:val="008F1AB8"/>
    <w:rsid w:val="008F2505"/>
    <w:rsid w:val="008F2678"/>
    <w:rsid w:val="008F28DE"/>
    <w:rsid w:val="008F397E"/>
    <w:rsid w:val="008F60CB"/>
    <w:rsid w:val="008F62AE"/>
    <w:rsid w:val="008F6EA8"/>
    <w:rsid w:val="008F727C"/>
    <w:rsid w:val="008F7DCE"/>
    <w:rsid w:val="00907D94"/>
    <w:rsid w:val="00916201"/>
    <w:rsid w:val="0092193F"/>
    <w:rsid w:val="00922B17"/>
    <w:rsid w:val="0092367A"/>
    <w:rsid w:val="0092721D"/>
    <w:rsid w:val="00932A5A"/>
    <w:rsid w:val="00932C6C"/>
    <w:rsid w:val="009330E5"/>
    <w:rsid w:val="00934429"/>
    <w:rsid w:val="0093442A"/>
    <w:rsid w:val="00935527"/>
    <w:rsid w:val="009360E4"/>
    <w:rsid w:val="009374B3"/>
    <w:rsid w:val="009439BD"/>
    <w:rsid w:val="009467BF"/>
    <w:rsid w:val="00947EBD"/>
    <w:rsid w:val="009521C4"/>
    <w:rsid w:val="0095542E"/>
    <w:rsid w:val="00955B17"/>
    <w:rsid w:val="00956FD1"/>
    <w:rsid w:val="00957416"/>
    <w:rsid w:val="009646E9"/>
    <w:rsid w:val="00965FA4"/>
    <w:rsid w:val="0096701E"/>
    <w:rsid w:val="0096764C"/>
    <w:rsid w:val="00971858"/>
    <w:rsid w:val="009729ED"/>
    <w:rsid w:val="00974E7B"/>
    <w:rsid w:val="0097586A"/>
    <w:rsid w:val="009759A8"/>
    <w:rsid w:val="009760CD"/>
    <w:rsid w:val="00976760"/>
    <w:rsid w:val="00976B8B"/>
    <w:rsid w:val="00976C60"/>
    <w:rsid w:val="0098148E"/>
    <w:rsid w:val="0098690C"/>
    <w:rsid w:val="00987DC7"/>
    <w:rsid w:val="00990B6A"/>
    <w:rsid w:val="00992BFA"/>
    <w:rsid w:val="009963ED"/>
    <w:rsid w:val="00996557"/>
    <w:rsid w:val="00996FB0"/>
    <w:rsid w:val="00997028"/>
    <w:rsid w:val="009A166F"/>
    <w:rsid w:val="009A2343"/>
    <w:rsid w:val="009A2B68"/>
    <w:rsid w:val="009A3FC1"/>
    <w:rsid w:val="009A6FD8"/>
    <w:rsid w:val="009B3050"/>
    <w:rsid w:val="009C0767"/>
    <w:rsid w:val="009C2B33"/>
    <w:rsid w:val="009C746B"/>
    <w:rsid w:val="009C75A2"/>
    <w:rsid w:val="009D0692"/>
    <w:rsid w:val="009D3500"/>
    <w:rsid w:val="009D7B87"/>
    <w:rsid w:val="009D7D7B"/>
    <w:rsid w:val="009E2DC9"/>
    <w:rsid w:val="009E3E0D"/>
    <w:rsid w:val="009E48BE"/>
    <w:rsid w:val="009E7A77"/>
    <w:rsid w:val="009F055C"/>
    <w:rsid w:val="009F0C28"/>
    <w:rsid w:val="009F7F6E"/>
    <w:rsid w:val="00A01AF1"/>
    <w:rsid w:val="00A11A37"/>
    <w:rsid w:val="00A135B3"/>
    <w:rsid w:val="00A13820"/>
    <w:rsid w:val="00A15E66"/>
    <w:rsid w:val="00A15ECE"/>
    <w:rsid w:val="00A16364"/>
    <w:rsid w:val="00A1701D"/>
    <w:rsid w:val="00A17C8B"/>
    <w:rsid w:val="00A20590"/>
    <w:rsid w:val="00A23B66"/>
    <w:rsid w:val="00A25AB3"/>
    <w:rsid w:val="00A27728"/>
    <w:rsid w:val="00A3237D"/>
    <w:rsid w:val="00A326F7"/>
    <w:rsid w:val="00A3324C"/>
    <w:rsid w:val="00A343AC"/>
    <w:rsid w:val="00A34EDF"/>
    <w:rsid w:val="00A46EFC"/>
    <w:rsid w:val="00A50AFD"/>
    <w:rsid w:val="00A515A0"/>
    <w:rsid w:val="00A538D4"/>
    <w:rsid w:val="00A540C2"/>
    <w:rsid w:val="00A5502F"/>
    <w:rsid w:val="00A563D3"/>
    <w:rsid w:val="00A56EC0"/>
    <w:rsid w:val="00A62EDF"/>
    <w:rsid w:val="00A64275"/>
    <w:rsid w:val="00A6593C"/>
    <w:rsid w:val="00A73394"/>
    <w:rsid w:val="00A80E9D"/>
    <w:rsid w:val="00A82743"/>
    <w:rsid w:val="00A8474E"/>
    <w:rsid w:val="00A9035A"/>
    <w:rsid w:val="00A92819"/>
    <w:rsid w:val="00A9293F"/>
    <w:rsid w:val="00A92F92"/>
    <w:rsid w:val="00A93AC6"/>
    <w:rsid w:val="00A93CE3"/>
    <w:rsid w:val="00A967D5"/>
    <w:rsid w:val="00AA154F"/>
    <w:rsid w:val="00AB03BA"/>
    <w:rsid w:val="00AB03C6"/>
    <w:rsid w:val="00AB083F"/>
    <w:rsid w:val="00AB25EC"/>
    <w:rsid w:val="00AB2CD4"/>
    <w:rsid w:val="00AB3241"/>
    <w:rsid w:val="00AB4147"/>
    <w:rsid w:val="00AB599A"/>
    <w:rsid w:val="00AC0C34"/>
    <w:rsid w:val="00AC1047"/>
    <w:rsid w:val="00AC117C"/>
    <w:rsid w:val="00AC135F"/>
    <w:rsid w:val="00AC2E8B"/>
    <w:rsid w:val="00AC3678"/>
    <w:rsid w:val="00AC4368"/>
    <w:rsid w:val="00AC56D8"/>
    <w:rsid w:val="00AC76A9"/>
    <w:rsid w:val="00AD0849"/>
    <w:rsid w:val="00AD6E24"/>
    <w:rsid w:val="00AE1596"/>
    <w:rsid w:val="00AE493B"/>
    <w:rsid w:val="00AE6BAC"/>
    <w:rsid w:val="00AE7886"/>
    <w:rsid w:val="00B05A66"/>
    <w:rsid w:val="00B068F1"/>
    <w:rsid w:val="00B0784D"/>
    <w:rsid w:val="00B102A6"/>
    <w:rsid w:val="00B10927"/>
    <w:rsid w:val="00B111B1"/>
    <w:rsid w:val="00B13F9A"/>
    <w:rsid w:val="00B154DA"/>
    <w:rsid w:val="00B173FD"/>
    <w:rsid w:val="00B22BD7"/>
    <w:rsid w:val="00B24AA1"/>
    <w:rsid w:val="00B24D87"/>
    <w:rsid w:val="00B2566F"/>
    <w:rsid w:val="00B311DC"/>
    <w:rsid w:val="00B3131C"/>
    <w:rsid w:val="00B317A8"/>
    <w:rsid w:val="00B432A3"/>
    <w:rsid w:val="00B43DF2"/>
    <w:rsid w:val="00B4680A"/>
    <w:rsid w:val="00B5139B"/>
    <w:rsid w:val="00B51A96"/>
    <w:rsid w:val="00B545E3"/>
    <w:rsid w:val="00B54A30"/>
    <w:rsid w:val="00B64089"/>
    <w:rsid w:val="00B640A5"/>
    <w:rsid w:val="00B64260"/>
    <w:rsid w:val="00B66673"/>
    <w:rsid w:val="00B67398"/>
    <w:rsid w:val="00B705BE"/>
    <w:rsid w:val="00B730DE"/>
    <w:rsid w:val="00B8445A"/>
    <w:rsid w:val="00B8529D"/>
    <w:rsid w:val="00B862CD"/>
    <w:rsid w:val="00B9107D"/>
    <w:rsid w:val="00B9533C"/>
    <w:rsid w:val="00B95BD6"/>
    <w:rsid w:val="00B95E52"/>
    <w:rsid w:val="00B96E7B"/>
    <w:rsid w:val="00B97326"/>
    <w:rsid w:val="00BA1386"/>
    <w:rsid w:val="00BA356C"/>
    <w:rsid w:val="00BA4281"/>
    <w:rsid w:val="00BA4B0D"/>
    <w:rsid w:val="00BA4FBF"/>
    <w:rsid w:val="00BA53F3"/>
    <w:rsid w:val="00BB011B"/>
    <w:rsid w:val="00BB0346"/>
    <w:rsid w:val="00BB0C91"/>
    <w:rsid w:val="00BB517D"/>
    <w:rsid w:val="00BB6DF0"/>
    <w:rsid w:val="00BC3310"/>
    <w:rsid w:val="00BC60D4"/>
    <w:rsid w:val="00BC6356"/>
    <w:rsid w:val="00BC7512"/>
    <w:rsid w:val="00BC75CF"/>
    <w:rsid w:val="00BC77FF"/>
    <w:rsid w:val="00BD231C"/>
    <w:rsid w:val="00BD2B19"/>
    <w:rsid w:val="00BD4C0D"/>
    <w:rsid w:val="00BD529C"/>
    <w:rsid w:val="00BE4DE5"/>
    <w:rsid w:val="00BF1F27"/>
    <w:rsid w:val="00BF218E"/>
    <w:rsid w:val="00BF33FA"/>
    <w:rsid w:val="00BF3514"/>
    <w:rsid w:val="00BF54A9"/>
    <w:rsid w:val="00C01D61"/>
    <w:rsid w:val="00C05FD2"/>
    <w:rsid w:val="00C10FD0"/>
    <w:rsid w:val="00C152AC"/>
    <w:rsid w:val="00C2160D"/>
    <w:rsid w:val="00C251D4"/>
    <w:rsid w:val="00C255A5"/>
    <w:rsid w:val="00C32757"/>
    <w:rsid w:val="00C3441D"/>
    <w:rsid w:val="00C35674"/>
    <w:rsid w:val="00C42AEF"/>
    <w:rsid w:val="00C44F42"/>
    <w:rsid w:val="00C46638"/>
    <w:rsid w:val="00C5008C"/>
    <w:rsid w:val="00C51CCD"/>
    <w:rsid w:val="00C52246"/>
    <w:rsid w:val="00C54097"/>
    <w:rsid w:val="00C566FC"/>
    <w:rsid w:val="00C5762C"/>
    <w:rsid w:val="00C5776C"/>
    <w:rsid w:val="00C611B1"/>
    <w:rsid w:val="00C64C0E"/>
    <w:rsid w:val="00C66D82"/>
    <w:rsid w:val="00C67563"/>
    <w:rsid w:val="00C7053D"/>
    <w:rsid w:val="00C74B6F"/>
    <w:rsid w:val="00C77C1A"/>
    <w:rsid w:val="00C846CA"/>
    <w:rsid w:val="00C8523A"/>
    <w:rsid w:val="00C852FD"/>
    <w:rsid w:val="00C87BF2"/>
    <w:rsid w:val="00CA0C1C"/>
    <w:rsid w:val="00CA56EB"/>
    <w:rsid w:val="00CA5E39"/>
    <w:rsid w:val="00CA5E91"/>
    <w:rsid w:val="00CA76A3"/>
    <w:rsid w:val="00CB0739"/>
    <w:rsid w:val="00CB4421"/>
    <w:rsid w:val="00CB459F"/>
    <w:rsid w:val="00CB4A58"/>
    <w:rsid w:val="00CB69C6"/>
    <w:rsid w:val="00CB6E19"/>
    <w:rsid w:val="00CC4AC9"/>
    <w:rsid w:val="00CC62BB"/>
    <w:rsid w:val="00CC6EB2"/>
    <w:rsid w:val="00CD1D05"/>
    <w:rsid w:val="00CD2C0E"/>
    <w:rsid w:val="00CD5F70"/>
    <w:rsid w:val="00CE0339"/>
    <w:rsid w:val="00CE07C1"/>
    <w:rsid w:val="00CE683F"/>
    <w:rsid w:val="00CE6CA6"/>
    <w:rsid w:val="00CF63B4"/>
    <w:rsid w:val="00CF7513"/>
    <w:rsid w:val="00D01943"/>
    <w:rsid w:val="00D01E94"/>
    <w:rsid w:val="00D05CEB"/>
    <w:rsid w:val="00D05E5D"/>
    <w:rsid w:val="00D13EDE"/>
    <w:rsid w:val="00D20094"/>
    <w:rsid w:val="00D23FAD"/>
    <w:rsid w:val="00D25453"/>
    <w:rsid w:val="00D2575B"/>
    <w:rsid w:val="00D275E8"/>
    <w:rsid w:val="00D31EF2"/>
    <w:rsid w:val="00D35E95"/>
    <w:rsid w:val="00D35FC5"/>
    <w:rsid w:val="00D37A4D"/>
    <w:rsid w:val="00D40511"/>
    <w:rsid w:val="00D40C46"/>
    <w:rsid w:val="00D43FCB"/>
    <w:rsid w:val="00D446DB"/>
    <w:rsid w:val="00D44B92"/>
    <w:rsid w:val="00D458FA"/>
    <w:rsid w:val="00D46C81"/>
    <w:rsid w:val="00D52530"/>
    <w:rsid w:val="00D53568"/>
    <w:rsid w:val="00D5405B"/>
    <w:rsid w:val="00D54E48"/>
    <w:rsid w:val="00D55AA4"/>
    <w:rsid w:val="00D62741"/>
    <w:rsid w:val="00D6500B"/>
    <w:rsid w:val="00D67DB7"/>
    <w:rsid w:val="00D70798"/>
    <w:rsid w:val="00D71F18"/>
    <w:rsid w:val="00D843E8"/>
    <w:rsid w:val="00D86B4E"/>
    <w:rsid w:val="00D87D8E"/>
    <w:rsid w:val="00D92BE7"/>
    <w:rsid w:val="00D930F9"/>
    <w:rsid w:val="00D9353E"/>
    <w:rsid w:val="00D94D24"/>
    <w:rsid w:val="00D95028"/>
    <w:rsid w:val="00D952FE"/>
    <w:rsid w:val="00DA20D5"/>
    <w:rsid w:val="00DA5FA8"/>
    <w:rsid w:val="00DB60F7"/>
    <w:rsid w:val="00DB628E"/>
    <w:rsid w:val="00DC2D85"/>
    <w:rsid w:val="00DC301C"/>
    <w:rsid w:val="00DC7708"/>
    <w:rsid w:val="00DC7DF2"/>
    <w:rsid w:val="00DD010C"/>
    <w:rsid w:val="00DD1AF1"/>
    <w:rsid w:val="00DD25E0"/>
    <w:rsid w:val="00DE0725"/>
    <w:rsid w:val="00DE08F6"/>
    <w:rsid w:val="00DE2DCE"/>
    <w:rsid w:val="00DF06DB"/>
    <w:rsid w:val="00DF1250"/>
    <w:rsid w:val="00DF6061"/>
    <w:rsid w:val="00DF6C25"/>
    <w:rsid w:val="00DF6E42"/>
    <w:rsid w:val="00E00156"/>
    <w:rsid w:val="00E016B9"/>
    <w:rsid w:val="00E02AA0"/>
    <w:rsid w:val="00E03842"/>
    <w:rsid w:val="00E06CA6"/>
    <w:rsid w:val="00E103E5"/>
    <w:rsid w:val="00E13236"/>
    <w:rsid w:val="00E13B49"/>
    <w:rsid w:val="00E153E3"/>
    <w:rsid w:val="00E16717"/>
    <w:rsid w:val="00E1725E"/>
    <w:rsid w:val="00E21C06"/>
    <w:rsid w:val="00E2389E"/>
    <w:rsid w:val="00E240D5"/>
    <w:rsid w:val="00E2431D"/>
    <w:rsid w:val="00E27385"/>
    <w:rsid w:val="00E2739F"/>
    <w:rsid w:val="00E27D08"/>
    <w:rsid w:val="00E30E5F"/>
    <w:rsid w:val="00E338F5"/>
    <w:rsid w:val="00E34448"/>
    <w:rsid w:val="00E35FB2"/>
    <w:rsid w:val="00E42DB2"/>
    <w:rsid w:val="00E46C9F"/>
    <w:rsid w:val="00E5350E"/>
    <w:rsid w:val="00E53FF4"/>
    <w:rsid w:val="00E544E4"/>
    <w:rsid w:val="00E54D2D"/>
    <w:rsid w:val="00E56A2D"/>
    <w:rsid w:val="00E628AA"/>
    <w:rsid w:val="00E6401E"/>
    <w:rsid w:val="00E66568"/>
    <w:rsid w:val="00E6772C"/>
    <w:rsid w:val="00E705AF"/>
    <w:rsid w:val="00E7509F"/>
    <w:rsid w:val="00E751A0"/>
    <w:rsid w:val="00E77912"/>
    <w:rsid w:val="00E77B2D"/>
    <w:rsid w:val="00E80CBD"/>
    <w:rsid w:val="00E84DB4"/>
    <w:rsid w:val="00E87830"/>
    <w:rsid w:val="00E91C78"/>
    <w:rsid w:val="00E927FA"/>
    <w:rsid w:val="00E9367E"/>
    <w:rsid w:val="00E9588D"/>
    <w:rsid w:val="00EA3C60"/>
    <w:rsid w:val="00EB0F94"/>
    <w:rsid w:val="00EB10C5"/>
    <w:rsid w:val="00EB25B7"/>
    <w:rsid w:val="00EB4A70"/>
    <w:rsid w:val="00EC3432"/>
    <w:rsid w:val="00ED102B"/>
    <w:rsid w:val="00ED2EFD"/>
    <w:rsid w:val="00ED50E6"/>
    <w:rsid w:val="00ED68B0"/>
    <w:rsid w:val="00ED77BB"/>
    <w:rsid w:val="00EE68DB"/>
    <w:rsid w:val="00EF0912"/>
    <w:rsid w:val="00EF2E47"/>
    <w:rsid w:val="00EF3648"/>
    <w:rsid w:val="00EF46D0"/>
    <w:rsid w:val="00EF5D39"/>
    <w:rsid w:val="00EF719C"/>
    <w:rsid w:val="00F04D9F"/>
    <w:rsid w:val="00F04F67"/>
    <w:rsid w:val="00F10FB9"/>
    <w:rsid w:val="00F20ABE"/>
    <w:rsid w:val="00F22514"/>
    <w:rsid w:val="00F23245"/>
    <w:rsid w:val="00F26C47"/>
    <w:rsid w:val="00F275F5"/>
    <w:rsid w:val="00F30D63"/>
    <w:rsid w:val="00F378C6"/>
    <w:rsid w:val="00F40C5B"/>
    <w:rsid w:val="00F421AA"/>
    <w:rsid w:val="00F43BE1"/>
    <w:rsid w:val="00F46236"/>
    <w:rsid w:val="00F57199"/>
    <w:rsid w:val="00F61FE5"/>
    <w:rsid w:val="00F630D8"/>
    <w:rsid w:val="00F63669"/>
    <w:rsid w:val="00F66B93"/>
    <w:rsid w:val="00F67C15"/>
    <w:rsid w:val="00F7064C"/>
    <w:rsid w:val="00F70DD4"/>
    <w:rsid w:val="00F71602"/>
    <w:rsid w:val="00F738A5"/>
    <w:rsid w:val="00F7633D"/>
    <w:rsid w:val="00F80296"/>
    <w:rsid w:val="00F82B7D"/>
    <w:rsid w:val="00F83E5F"/>
    <w:rsid w:val="00F878D6"/>
    <w:rsid w:val="00F87AD1"/>
    <w:rsid w:val="00F900CD"/>
    <w:rsid w:val="00F90BD6"/>
    <w:rsid w:val="00FA1D13"/>
    <w:rsid w:val="00FA78FA"/>
    <w:rsid w:val="00FB13EB"/>
    <w:rsid w:val="00FB3C47"/>
    <w:rsid w:val="00FB5FAD"/>
    <w:rsid w:val="00FB63EF"/>
    <w:rsid w:val="00FB6963"/>
    <w:rsid w:val="00FD0849"/>
    <w:rsid w:val="00FD1414"/>
    <w:rsid w:val="00FD225E"/>
    <w:rsid w:val="00FD5A5D"/>
    <w:rsid w:val="00FE179A"/>
    <w:rsid w:val="00FE2BB1"/>
    <w:rsid w:val="00FE2BE2"/>
    <w:rsid w:val="00FE6D6B"/>
    <w:rsid w:val="00FF1D21"/>
    <w:rsid w:val="00FF25D3"/>
    <w:rsid w:val="00FF492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8B6289"/>
  <w15:chartTrackingRefBased/>
  <w15:docId w15:val="{C902AA86-CDE2-4326-9BEF-49F339DED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02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0798F"/>
    <w:rPr>
      <w:color w:val="0563C1" w:themeColor="hyperlink"/>
      <w:u w:val="single"/>
    </w:rPr>
  </w:style>
  <w:style w:type="paragraph" w:styleId="ListParagraph">
    <w:name w:val="List Paragraph"/>
    <w:basedOn w:val="Normal"/>
    <w:uiPriority w:val="34"/>
    <w:qFormat/>
    <w:rsid w:val="00DC2D85"/>
    <w:pPr>
      <w:ind w:left="720"/>
      <w:contextualSpacing/>
    </w:pPr>
  </w:style>
  <w:style w:type="table" w:styleId="TableGrid">
    <w:name w:val="Table Grid"/>
    <w:basedOn w:val="TableNormal"/>
    <w:uiPriority w:val="39"/>
    <w:rsid w:val="00264A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935527"/>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935527"/>
    <w:rPr>
      <w:rFonts w:ascii="Calibri" w:hAnsi="Calibri" w:cs="Calibri"/>
      <w:noProof/>
      <w:lang w:val="en-US"/>
    </w:rPr>
  </w:style>
  <w:style w:type="paragraph" w:customStyle="1" w:styleId="EndNoteBibliography">
    <w:name w:val="EndNote Bibliography"/>
    <w:basedOn w:val="Normal"/>
    <w:link w:val="EndNoteBibliographyChar"/>
    <w:rsid w:val="00935527"/>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935527"/>
    <w:rPr>
      <w:rFonts w:ascii="Calibri" w:hAnsi="Calibri" w:cs="Calibri"/>
      <w:noProof/>
      <w:lang w:val="en-US"/>
    </w:rPr>
  </w:style>
  <w:style w:type="character" w:styleId="CommentReference">
    <w:name w:val="annotation reference"/>
    <w:basedOn w:val="DefaultParagraphFont"/>
    <w:uiPriority w:val="99"/>
    <w:semiHidden/>
    <w:unhideWhenUsed/>
    <w:rsid w:val="00A92F92"/>
    <w:rPr>
      <w:sz w:val="16"/>
      <w:szCs w:val="16"/>
    </w:rPr>
  </w:style>
  <w:style w:type="paragraph" w:styleId="CommentText">
    <w:name w:val="annotation text"/>
    <w:basedOn w:val="Normal"/>
    <w:link w:val="CommentTextChar"/>
    <w:uiPriority w:val="99"/>
    <w:unhideWhenUsed/>
    <w:rsid w:val="00A92F92"/>
    <w:pPr>
      <w:spacing w:line="240" w:lineRule="auto"/>
    </w:pPr>
    <w:rPr>
      <w:sz w:val="20"/>
      <w:szCs w:val="20"/>
    </w:rPr>
  </w:style>
  <w:style w:type="character" w:customStyle="1" w:styleId="CommentTextChar">
    <w:name w:val="Comment Text Char"/>
    <w:basedOn w:val="DefaultParagraphFont"/>
    <w:link w:val="CommentText"/>
    <w:uiPriority w:val="99"/>
    <w:rsid w:val="00A92F92"/>
    <w:rPr>
      <w:sz w:val="20"/>
      <w:szCs w:val="20"/>
    </w:rPr>
  </w:style>
  <w:style w:type="paragraph" w:styleId="CommentSubject">
    <w:name w:val="annotation subject"/>
    <w:basedOn w:val="CommentText"/>
    <w:next w:val="CommentText"/>
    <w:link w:val="CommentSubjectChar"/>
    <w:uiPriority w:val="99"/>
    <w:semiHidden/>
    <w:unhideWhenUsed/>
    <w:rsid w:val="00A92F92"/>
    <w:rPr>
      <w:b/>
      <w:bCs/>
    </w:rPr>
  </w:style>
  <w:style w:type="character" w:customStyle="1" w:styleId="CommentSubjectChar">
    <w:name w:val="Comment Subject Char"/>
    <w:basedOn w:val="CommentTextChar"/>
    <w:link w:val="CommentSubject"/>
    <w:uiPriority w:val="99"/>
    <w:semiHidden/>
    <w:rsid w:val="00A92F92"/>
    <w:rPr>
      <w:b/>
      <w:bCs/>
      <w:sz w:val="20"/>
      <w:szCs w:val="20"/>
    </w:rPr>
  </w:style>
  <w:style w:type="paragraph" w:styleId="BalloonText">
    <w:name w:val="Balloon Text"/>
    <w:basedOn w:val="Normal"/>
    <w:link w:val="BalloonTextChar"/>
    <w:uiPriority w:val="99"/>
    <w:semiHidden/>
    <w:unhideWhenUsed/>
    <w:rsid w:val="00A92F92"/>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92F92"/>
    <w:rPr>
      <w:rFonts w:ascii="Times New Roman" w:hAnsi="Times New Roman" w:cs="Times New Roman"/>
      <w:sz w:val="18"/>
      <w:szCs w:val="18"/>
    </w:rPr>
  </w:style>
  <w:style w:type="paragraph" w:styleId="Header">
    <w:name w:val="header"/>
    <w:basedOn w:val="Normal"/>
    <w:link w:val="HeaderChar"/>
    <w:uiPriority w:val="99"/>
    <w:unhideWhenUsed/>
    <w:rsid w:val="003662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62E8"/>
  </w:style>
  <w:style w:type="paragraph" w:styleId="Footer">
    <w:name w:val="footer"/>
    <w:basedOn w:val="Normal"/>
    <w:link w:val="FooterChar"/>
    <w:uiPriority w:val="99"/>
    <w:unhideWhenUsed/>
    <w:rsid w:val="003662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62E8"/>
  </w:style>
  <w:style w:type="character" w:customStyle="1" w:styleId="cit-auth">
    <w:name w:val="cit-auth"/>
    <w:basedOn w:val="DefaultParagraphFont"/>
    <w:rsid w:val="00316C76"/>
  </w:style>
  <w:style w:type="character" w:customStyle="1" w:styleId="cit-name-surname">
    <w:name w:val="cit-name-surname"/>
    <w:basedOn w:val="DefaultParagraphFont"/>
    <w:rsid w:val="00316C76"/>
  </w:style>
  <w:style w:type="character" w:customStyle="1" w:styleId="apple-converted-space">
    <w:name w:val="apple-converted-space"/>
    <w:basedOn w:val="DefaultParagraphFont"/>
    <w:rsid w:val="00316C76"/>
  </w:style>
  <w:style w:type="character" w:customStyle="1" w:styleId="cit-name-given-names">
    <w:name w:val="cit-name-given-names"/>
    <w:basedOn w:val="DefaultParagraphFont"/>
    <w:rsid w:val="00316C76"/>
  </w:style>
  <w:style w:type="character" w:styleId="HTMLCite">
    <w:name w:val="HTML Cite"/>
    <w:basedOn w:val="DefaultParagraphFont"/>
    <w:uiPriority w:val="99"/>
    <w:semiHidden/>
    <w:unhideWhenUsed/>
    <w:rsid w:val="00316C76"/>
    <w:rPr>
      <w:i/>
      <w:iCs/>
    </w:rPr>
  </w:style>
  <w:style w:type="character" w:customStyle="1" w:styleId="cit-article-title">
    <w:name w:val="cit-article-title"/>
    <w:basedOn w:val="DefaultParagraphFont"/>
    <w:rsid w:val="00316C76"/>
  </w:style>
  <w:style w:type="character" w:customStyle="1" w:styleId="cit-pub-date">
    <w:name w:val="cit-pub-date"/>
    <w:basedOn w:val="DefaultParagraphFont"/>
    <w:rsid w:val="00316C76"/>
  </w:style>
  <w:style w:type="character" w:customStyle="1" w:styleId="cit-vol">
    <w:name w:val="cit-vol"/>
    <w:basedOn w:val="DefaultParagraphFont"/>
    <w:rsid w:val="00316C76"/>
  </w:style>
  <w:style w:type="character" w:customStyle="1" w:styleId="cit-fpage">
    <w:name w:val="cit-fpage"/>
    <w:basedOn w:val="DefaultParagraphFont"/>
    <w:rsid w:val="00316C76"/>
  </w:style>
  <w:style w:type="character" w:customStyle="1" w:styleId="id-label">
    <w:name w:val="id-label"/>
    <w:basedOn w:val="DefaultParagraphFont"/>
    <w:rsid w:val="00DC7DF2"/>
  </w:style>
  <w:style w:type="character" w:styleId="Strong">
    <w:name w:val="Strong"/>
    <w:basedOn w:val="DefaultParagraphFont"/>
    <w:uiPriority w:val="22"/>
    <w:qFormat/>
    <w:rsid w:val="00DC7D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535044">
      <w:bodyDiv w:val="1"/>
      <w:marLeft w:val="0"/>
      <w:marRight w:val="0"/>
      <w:marTop w:val="0"/>
      <w:marBottom w:val="0"/>
      <w:divBdr>
        <w:top w:val="none" w:sz="0" w:space="0" w:color="auto"/>
        <w:left w:val="none" w:sz="0" w:space="0" w:color="auto"/>
        <w:bottom w:val="none" w:sz="0" w:space="0" w:color="auto"/>
        <w:right w:val="none" w:sz="0" w:space="0" w:color="auto"/>
      </w:divBdr>
    </w:div>
    <w:div w:id="439029394">
      <w:bodyDiv w:val="1"/>
      <w:marLeft w:val="0"/>
      <w:marRight w:val="0"/>
      <w:marTop w:val="0"/>
      <w:marBottom w:val="0"/>
      <w:divBdr>
        <w:top w:val="none" w:sz="0" w:space="0" w:color="auto"/>
        <w:left w:val="none" w:sz="0" w:space="0" w:color="auto"/>
        <w:bottom w:val="none" w:sz="0" w:space="0" w:color="auto"/>
        <w:right w:val="none" w:sz="0" w:space="0" w:color="auto"/>
      </w:divBdr>
    </w:div>
    <w:div w:id="577905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819FE60A4FE24B9AAF1F58BBBFF827" ma:contentTypeVersion="15" ma:contentTypeDescription="Create a new document." ma:contentTypeScope="" ma:versionID="02208bc52c7506bfe10610ffb70583af">
  <xsd:schema xmlns:xsd="http://www.w3.org/2001/XMLSchema" xmlns:xs="http://www.w3.org/2001/XMLSchema" xmlns:p="http://schemas.microsoft.com/office/2006/metadata/properties" xmlns:ns3="82e6771f-feef-41f6-b4ac-52e16b366769" targetNamespace="http://schemas.microsoft.com/office/2006/metadata/properties" ma:root="true" ma:fieldsID="e58f2b401ada3f20ca2605cc72e99bc3" ns3:_="">
    <xsd:import namespace="82e6771f-feef-41f6-b4ac-52e16b36676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UniqueSourceRef" minOccurs="0"/>
                <xsd:element ref="ns3:FileHash" minOccurs="0"/>
                <xsd:element ref="ns3:SharedWithUsers" minOccurs="0"/>
                <xsd:element ref="ns3:SharedWithDetails" minOccurs="0"/>
                <xsd:element ref="ns3:SharingHintHash"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e6771f-feef-41f6-b4ac-52e16b3667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UniqueSourceRef" ma:index="12" nillable="true" ma:displayName="UniqueSourceRef" ma:internalName="UniqueSourceRef">
      <xsd:simpleType>
        <xsd:restriction base="dms:Note">
          <xsd:maxLength value="255"/>
        </xsd:restriction>
      </xsd:simpleType>
    </xsd:element>
    <xsd:element name="FileHash" ma:index="13" nillable="true" ma:displayName="FileHash" ma:internalName="FileHash">
      <xsd:simpleType>
        <xsd:restriction base="dms:Note">
          <xsd:maxLength value="255"/>
        </xsd:restriction>
      </xsd:simpleType>
    </xsd:element>
    <xsd:element name="SharedWithUsers" ma:index="14"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description="" ma:internalName="SharedWithDetails" ma:readOnly="true">
      <xsd:simpleType>
        <xsd:restriction base="dms:Note">
          <xsd:maxLength value="255"/>
        </xsd:restriction>
      </xsd:simpleType>
    </xsd:element>
    <xsd:element name="SharingHintHash" ma:index="16" nillable="true" ma:displayName="Sharing Hint Hash" ma:description="" ma:hidden="true" ma:internalName="SharingHintHash"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FileHash xmlns="82e6771f-feef-41f6-b4ac-52e16b366769" xsi:nil="true"/>
    <UniqueSourceRef xmlns="82e6771f-feef-41f6-b4ac-52e16b366769" xsi:nil="true"/>
  </documentManagement>
</p:properties>
</file>

<file path=customXml/itemProps1.xml><?xml version="1.0" encoding="utf-8"?>
<ds:datastoreItem xmlns:ds="http://schemas.openxmlformats.org/officeDocument/2006/customXml" ds:itemID="{328E9270-C662-4C13-99E1-8C7F002810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e6771f-feef-41f6-b4ac-52e16b3667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7E8716-111B-4681-8414-77B0B5AC9267}">
  <ds:schemaRefs>
    <ds:schemaRef ds:uri="http://schemas.openxmlformats.org/officeDocument/2006/bibliography"/>
  </ds:schemaRefs>
</ds:datastoreItem>
</file>

<file path=customXml/itemProps3.xml><?xml version="1.0" encoding="utf-8"?>
<ds:datastoreItem xmlns:ds="http://schemas.openxmlformats.org/officeDocument/2006/customXml" ds:itemID="{ACD232F1-9DD1-4A71-A126-F09F3DFEAFC2}">
  <ds:schemaRefs>
    <ds:schemaRef ds:uri="http://schemas.microsoft.com/sharepoint/v3/contenttype/forms"/>
  </ds:schemaRefs>
</ds:datastoreItem>
</file>

<file path=customXml/itemProps4.xml><?xml version="1.0" encoding="utf-8"?>
<ds:datastoreItem xmlns:ds="http://schemas.openxmlformats.org/officeDocument/2006/customXml" ds:itemID="{4589492F-03A8-4039-A11A-03E170C3ECE3}">
  <ds:schemaRefs>
    <ds:schemaRef ds:uri="http://schemas.microsoft.com/office/2006/metadata/properties"/>
    <ds:schemaRef ds:uri="http://schemas.microsoft.com/office/infopath/2007/PartnerControls"/>
    <ds:schemaRef ds:uri="82e6771f-feef-41f6-b4ac-52e16b366769"/>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2445</Words>
  <Characters>13937</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16350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Abhishek Abhishek</dc:creator>
  <cp:keywords/>
  <dc:description/>
  <cp:lastModifiedBy>Georgina Nakafero</cp:lastModifiedBy>
  <cp:revision>9</cp:revision>
  <cp:lastPrinted>2019-12-03T14:07:00Z</cp:lastPrinted>
  <dcterms:created xsi:type="dcterms:W3CDTF">2021-06-28T18:30:00Z</dcterms:created>
  <dcterms:modified xsi:type="dcterms:W3CDTF">2021-06-28T18:51:00Z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0x010100F2819FE60A4FE24B9AAF1F58BBBFF827</vt:lpwstr>
  </property>
</Properties>
</file>