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7A90F" w14:textId="77777777" w:rsidR="00432819" w:rsidRPr="00424C4F" w:rsidRDefault="00432819" w:rsidP="00432819">
      <w:pPr>
        <w:spacing w:line="240" w:lineRule="auto"/>
        <w:rPr>
          <w:rFonts w:cs="Times New Roman"/>
          <w:b/>
          <w:bCs/>
          <w:sz w:val="21"/>
          <w:szCs w:val="21"/>
        </w:rPr>
      </w:pPr>
      <w:r w:rsidRPr="00424C4F">
        <w:rPr>
          <w:b/>
          <w:bCs/>
          <w:sz w:val="21"/>
          <w:szCs w:val="21"/>
        </w:rPr>
        <w:t>Table 1:</w:t>
      </w:r>
      <w:r w:rsidRPr="00424C4F">
        <w:rPr>
          <w:rFonts w:cs="Times New Roman"/>
          <w:b/>
          <w:bCs/>
          <w:sz w:val="21"/>
          <w:szCs w:val="21"/>
        </w:rPr>
        <w:t xml:space="preserve"> Baseline characteristics of the community-dwellers aged 59 years or above in Scania.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53"/>
        <w:gridCol w:w="1559"/>
        <w:gridCol w:w="1644"/>
        <w:gridCol w:w="1385"/>
        <w:gridCol w:w="1629"/>
        <w:gridCol w:w="1090"/>
      </w:tblGrid>
      <w:tr w:rsidR="00432819" w:rsidRPr="00424C4F" w14:paraId="2A20EC0C" w14:textId="77777777" w:rsidTr="004C536E">
        <w:trPr>
          <w:trHeight w:val="20"/>
        </w:trPr>
        <w:tc>
          <w:tcPr>
            <w:tcW w:w="1097" w:type="pct"/>
            <w:vMerge w:val="restart"/>
            <w:vAlign w:val="center"/>
          </w:tcPr>
          <w:p w14:paraId="371D6BBF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424C4F">
              <w:rPr>
                <w:rFonts w:cs="Times New Roman"/>
                <w:b/>
                <w:bCs/>
                <w:sz w:val="21"/>
                <w:szCs w:val="21"/>
              </w:rPr>
              <w:t xml:space="preserve">Study characteristics </w:t>
            </w:r>
          </w:p>
        </w:tc>
        <w:tc>
          <w:tcPr>
            <w:tcW w:w="833" w:type="pct"/>
            <w:vMerge w:val="restart"/>
            <w:vAlign w:val="center"/>
          </w:tcPr>
          <w:p w14:paraId="7EBB3E8F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424C4F">
              <w:rPr>
                <w:rFonts w:cs="Times New Roman"/>
                <w:b/>
                <w:bCs/>
                <w:sz w:val="21"/>
                <w:szCs w:val="21"/>
              </w:rPr>
              <w:t>Register RELOC-AGE</w:t>
            </w:r>
            <w:r w:rsidRPr="00424C4F" w:rsidDel="00604D0C">
              <w:rPr>
                <w:rFonts w:cs="Times New Roman"/>
                <w:b/>
                <w:bCs/>
                <w:sz w:val="21"/>
                <w:szCs w:val="21"/>
              </w:rPr>
              <w:t xml:space="preserve"> </w:t>
            </w:r>
            <w:r w:rsidRPr="00424C4F">
              <w:rPr>
                <w:rFonts w:cs="Times New Roman"/>
                <w:b/>
                <w:bCs/>
                <w:sz w:val="21"/>
                <w:szCs w:val="21"/>
              </w:rPr>
              <w:t>Scania residents assessed for eligibility</w:t>
            </w:r>
          </w:p>
          <w:p w14:paraId="705BF712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3070" w:type="pct"/>
            <w:gridSpan w:val="4"/>
          </w:tcPr>
          <w:p w14:paraId="132268F3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</w:p>
        </w:tc>
      </w:tr>
      <w:tr w:rsidR="00432819" w:rsidRPr="00424C4F" w14:paraId="602E52DA" w14:textId="77777777" w:rsidTr="004C536E">
        <w:trPr>
          <w:trHeight w:val="807"/>
        </w:trPr>
        <w:tc>
          <w:tcPr>
            <w:tcW w:w="1097" w:type="pct"/>
            <w:vMerge/>
          </w:tcPr>
          <w:p w14:paraId="4C0C63EC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833" w:type="pct"/>
            <w:vMerge/>
          </w:tcPr>
          <w:p w14:paraId="12622D3A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878" w:type="pct"/>
            <w:vAlign w:val="center"/>
          </w:tcPr>
          <w:p w14:paraId="5B6DD167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424C4F">
              <w:rPr>
                <w:rFonts w:cs="Times New Roman"/>
                <w:b/>
                <w:bCs/>
                <w:sz w:val="21"/>
                <w:szCs w:val="21"/>
              </w:rPr>
              <w:t xml:space="preserve">Final sample </w:t>
            </w:r>
          </w:p>
        </w:tc>
        <w:tc>
          <w:tcPr>
            <w:tcW w:w="740" w:type="pct"/>
            <w:vAlign w:val="center"/>
          </w:tcPr>
          <w:p w14:paraId="1F073343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  <w:vertAlign w:val="superscript"/>
              </w:rPr>
            </w:pPr>
            <w:r w:rsidRPr="00424C4F">
              <w:rPr>
                <w:rFonts w:cs="Times New Roman"/>
                <w:b/>
                <w:bCs/>
                <w:sz w:val="21"/>
                <w:szCs w:val="21"/>
              </w:rPr>
              <w:t>Low-Perceived Green Score</w:t>
            </w:r>
            <w:r w:rsidRPr="00424C4F">
              <w:rPr>
                <w:rFonts w:cs="Times New Roman"/>
                <w:b/>
                <w:bCs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870" w:type="pct"/>
            <w:vAlign w:val="center"/>
          </w:tcPr>
          <w:p w14:paraId="724658D2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  <w:vertAlign w:val="superscript"/>
              </w:rPr>
            </w:pPr>
            <w:r w:rsidRPr="00424C4F">
              <w:rPr>
                <w:rFonts w:cs="Times New Roman"/>
                <w:b/>
                <w:bCs/>
                <w:sz w:val="21"/>
                <w:szCs w:val="21"/>
              </w:rPr>
              <w:t>Intermediate-Perceived Green Score</w:t>
            </w:r>
            <w:r w:rsidRPr="00424C4F">
              <w:rPr>
                <w:rFonts w:cs="Times New Roman"/>
                <w:b/>
                <w:bCs/>
                <w:sz w:val="21"/>
                <w:szCs w:val="21"/>
                <w:vertAlign w:val="superscript"/>
              </w:rPr>
              <w:t>b</w:t>
            </w:r>
          </w:p>
        </w:tc>
        <w:tc>
          <w:tcPr>
            <w:tcW w:w="582" w:type="pct"/>
            <w:vAlign w:val="center"/>
          </w:tcPr>
          <w:p w14:paraId="0FCA5512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  <w:vertAlign w:val="superscript"/>
              </w:rPr>
            </w:pPr>
            <w:r w:rsidRPr="00424C4F">
              <w:rPr>
                <w:rFonts w:cs="Times New Roman"/>
                <w:b/>
                <w:bCs/>
                <w:sz w:val="21"/>
                <w:szCs w:val="21"/>
              </w:rPr>
              <w:t>High-Perceived Green Score</w:t>
            </w:r>
            <w:r w:rsidRPr="00424C4F">
              <w:rPr>
                <w:rFonts w:cs="Times New Roman"/>
                <w:b/>
                <w:bCs/>
                <w:sz w:val="21"/>
                <w:szCs w:val="21"/>
                <w:vertAlign w:val="superscript"/>
              </w:rPr>
              <w:t>c</w:t>
            </w:r>
          </w:p>
        </w:tc>
      </w:tr>
      <w:tr w:rsidR="00432819" w:rsidRPr="00424C4F" w14:paraId="05F3CDF5" w14:textId="77777777" w:rsidTr="004C536E">
        <w:trPr>
          <w:trHeight w:val="20"/>
        </w:trPr>
        <w:tc>
          <w:tcPr>
            <w:tcW w:w="1097" w:type="pct"/>
          </w:tcPr>
          <w:p w14:paraId="6C2D61B0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833" w:type="pct"/>
          </w:tcPr>
          <w:p w14:paraId="24099DBE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424C4F">
              <w:rPr>
                <w:rFonts w:cs="Times New Roman"/>
                <w:b/>
                <w:bCs/>
                <w:sz w:val="21"/>
                <w:szCs w:val="21"/>
              </w:rPr>
              <w:t>n (%)</w:t>
            </w:r>
          </w:p>
        </w:tc>
        <w:tc>
          <w:tcPr>
            <w:tcW w:w="878" w:type="pct"/>
          </w:tcPr>
          <w:p w14:paraId="1FF53ECB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424C4F">
              <w:rPr>
                <w:rFonts w:cs="Times New Roman"/>
                <w:b/>
                <w:bCs/>
                <w:sz w:val="21"/>
                <w:szCs w:val="21"/>
              </w:rPr>
              <w:t>n (%)</w:t>
            </w:r>
          </w:p>
        </w:tc>
        <w:tc>
          <w:tcPr>
            <w:tcW w:w="740" w:type="pct"/>
          </w:tcPr>
          <w:p w14:paraId="1E76B123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424C4F">
              <w:rPr>
                <w:rFonts w:cs="Times New Roman"/>
                <w:b/>
                <w:bCs/>
                <w:sz w:val="21"/>
                <w:szCs w:val="21"/>
              </w:rPr>
              <w:t>n (%)</w:t>
            </w:r>
          </w:p>
        </w:tc>
        <w:tc>
          <w:tcPr>
            <w:tcW w:w="870" w:type="pct"/>
          </w:tcPr>
          <w:p w14:paraId="4A7658D1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424C4F">
              <w:rPr>
                <w:rFonts w:cs="Times New Roman"/>
                <w:b/>
                <w:bCs/>
                <w:sz w:val="21"/>
                <w:szCs w:val="21"/>
              </w:rPr>
              <w:t>n (%)</w:t>
            </w:r>
          </w:p>
        </w:tc>
        <w:tc>
          <w:tcPr>
            <w:tcW w:w="582" w:type="pct"/>
          </w:tcPr>
          <w:p w14:paraId="393A203E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424C4F">
              <w:rPr>
                <w:rFonts w:cs="Times New Roman"/>
                <w:b/>
                <w:bCs/>
                <w:sz w:val="21"/>
                <w:szCs w:val="21"/>
              </w:rPr>
              <w:t>n (%)</w:t>
            </w:r>
          </w:p>
        </w:tc>
      </w:tr>
      <w:tr w:rsidR="00432819" w:rsidRPr="00424C4F" w14:paraId="35CB99C4" w14:textId="77777777" w:rsidTr="004C536E">
        <w:trPr>
          <w:trHeight w:val="20"/>
        </w:trPr>
        <w:tc>
          <w:tcPr>
            <w:tcW w:w="1097" w:type="pct"/>
          </w:tcPr>
          <w:p w14:paraId="7530E4E6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Number of people</w:t>
            </w:r>
          </w:p>
        </w:tc>
        <w:tc>
          <w:tcPr>
            <w:tcW w:w="833" w:type="pct"/>
          </w:tcPr>
          <w:p w14:paraId="6FCA54E5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328 263</w:t>
            </w:r>
          </w:p>
        </w:tc>
        <w:tc>
          <w:tcPr>
            <w:tcW w:w="878" w:type="pct"/>
          </w:tcPr>
          <w:p w14:paraId="4027D372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299219 (100)</w:t>
            </w:r>
          </w:p>
        </w:tc>
        <w:tc>
          <w:tcPr>
            <w:tcW w:w="740" w:type="pct"/>
          </w:tcPr>
          <w:p w14:paraId="52E798CD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99789 (33.4)</w:t>
            </w:r>
          </w:p>
        </w:tc>
        <w:tc>
          <w:tcPr>
            <w:tcW w:w="870" w:type="pct"/>
          </w:tcPr>
          <w:p w14:paraId="19DDC8E4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99845 (33.4)</w:t>
            </w:r>
          </w:p>
        </w:tc>
        <w:tc>
          <w:tcPr>
            <w:tcW w:w="582" w:type="pct"/>
          </w:tcPr>
          <w:p w14:paraId="6C709330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99585 (33.3)</w:t>
            </w:r>
          </w:p>
        </w:tc>
      </w:tr>
      <w:tr w:rsidR="00432819" w:rsidRPr="00424C4F" w14:paraId="7B65AB1B" w14:textId="77777777" w:rsidTr="004C536E">
        <w:trPr>
          <w:trHeight w:val="20"/>
        </w:trPr>
        <w:tc>
          <w:tcPr>
            <w:tcW w:w="1097" w:type="pct"/>
          </w:tcPr>
          <w:p w14:paraId="5ED6BB75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  <w:vertAlign w:val="superscript"/>
              </w:rPr>
            </w:pPr>
            <w:r w:rsidRPr="00424C4F">
              <w:rPr>
                <w:rFonts w:cs="Times New Roman"/>
                <w:sz w:val="21"/>
                <w:szCs w:val="21"/>
              </w:rPr>
              <w:t>Age, years</w:t>
            </w:r>
            <w:r w:rsidRPr="00424C4F">
              <w:rPr>
                <w:rFonts w:cs="Times New Roman"/>
                <w:sz w:val="21"/>
                <w:szCs w:val="21"/>
                <w:vertAlign w:val="superscript"/>
              </w:rPr>
              <w:t>d</w:t>
            </w:r>
          </w:p>
        </w:tc>
        <w:tc>
          <w:tcPr>
            <w:tcW w:w="833" w:type="pct"/>
          </w:tcPr>
          <w:p w14:paraId="6EE26DBD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72 (9)</w:t>
            </w:r>
          </w:p>
        </w:tc>
        <w:tc>
          <w:tcPr>
            <w:tcW w:w="878" w:type="pct"/>
          </w:tcPr>
          <w:p w14:paraId="7F98DD9F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72.1 (8.8)</w:t>
            </w:r>
          </w:p>
        </w:tc>
        <w:tc>
          <w:tcPr>
            <w:tcW w:w="740" w:type="pct"/>
          </w:tcPr>
          <w:p w14:paraId="267B279B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72 .0 (9.0)</w:t>
            </w:r>
          </w:p>
        </w:tc>
        <w:tc>
          <w:tcPr>
            <w:tcW w:w="870" w:type="pct"/>
          </w:tcPr>
          <w:p w14:paraId="5DAB2F1D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72.5 (8.9)</w:t>
            </w:r>
          </w:p>
        </w:tc>
        <w:tc>
          <w:tcPr>
            <w:tcW w:w="582" w:type="pct"/>
          </w:tcPr>
          <w:p w14:paraId="0B3B4228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71.8 (8.4)</w:t>
            </w:r>
          </w:p>
        </w:tc>
      </w:tr>
      <w:tr w:rsidR="00432819" w:rsidRPr="00424C4F" w14:paraId="1A41F7FF" w14:textId="77777777" w:rsidTr="004C536E">
        <w:trPr>
          <w:trHeight w:val="20"/>
        </w:trPr>
        <w:tc>
          <w:tcPr>
            <w:tcW w:w="1097" w:type="pct"/>
          </w:tcPr>
          <w:p w14:paraId="06621BF4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424C4F">
              <w:rPr>
                <w:rFonts w:cs="Times New Roman"/>
                <w:b/>
                <w:bCs/>
                <w:sz w:val="21"/>
                <w:szCs w:val="21"/>
              </w:rPr>
              <w:t>Sex</w:t>
            </w:r>
          </w:p>
          <w:p w14:paraId="7CD71DE7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Males</w:t>
            </w:r>
          </w:p>
          <w:p w14:paraId="63A324F2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Females</w:t>
            </w:r>
          </w:p>
        </w:tc>
        <w:tc>
          <w:tcPr>
            <w:tcW w:w="833" w:type="pct"/>
          </w:tcPr>
          <w:p w14:paraId="04CD45D6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51FCE820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153993 (46.9)</w:t>
            </w:r>
          </w:p>
          <w:p w14:paraId="6E61F51B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174270 (53.1)</w:t>
            </w:r>
          </w:p>
        </w:tc>
        <w:tc>
          <w:tcPr>
            <w:tcW w:w="878" w:type="pct"/>
          </w:tcPr>
          <w:p w14:paraId="3F04F2B6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3BE00B28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140755 (47.0)</w:t>
            </w:r>
          </w:p>
          <w:p w14:paraId="1D18CB9C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158464 (53.0)</w:t>
            </w:r>
          </w:p>
        </w:tc>
        <w:tc>
          <w:tcPr>
            <w:tcW w:w="740" w:type="pct"/>
          </w:tcPr>
          <w:p w14:paraId="5B47DD7D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6F08D8A1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45462 (45.6)</w:t>
            </w:r>
          </w:p>
          <w:p w14:paraId="416B789F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54327 (54.4)</w:t>
            </w:r>
          </w:p>
        </w:tc>
        <w:tc>
          <w:tcPr>
            <w:tcW w:w="870" w:type="pct"/>
          </w:tcPr>
          <w:p w14:paraId="52FF4766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2662F384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45778 (45.9)</w:t>
            </w:r>
          </w:p>
          <w:p w14:paraId="3D24D22A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54067 (54.2)</w:t>
            </w:r>
          </w:p>
        </w:tc>
        <w:tc>
          <w:tcPr>
            <w:tcW w:w="582" w:type="pct"/>
          </w:tcPr>
          <w:p w14:paraId="489F6C79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27114848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49515 (49.7)</w:t>
            </w:r>
          </w:p>
          <w:p w14:paraId="5D0EC254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50070 (50.3)</w:t>
            </w:r>
          </w:p>
        </w:tc>
      </w:tr>
      <w:tr w:rsidR="00432819" w:rsidRPr="00424C4F" w14:paraId="128E5D6E" w14:textId="77777777" w:rsidTr="004C536E">
        <w:trPr>
          <w:trHeight w:val="20"/>
        </w:trPr>
        <w:tc>
          <w:tcPr>
            <w:tcW w:w="1097" w:type="pct"/>
          </w:tcPr>
          <w:p w14:paraId="6FD39F31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424C4F">
              <w:rPr>
                <w:rFonts w:cs="Times New Roman"/>
                <w:b/>
                <w:bCs/>
                <w:sz w:val="21"/>
                <w:szCs w:val="21"/>
              </w:rPr>
              <w:t xml:space="preserve">Country of birth </w:t>
            </w:r>
          </w:p>
          <w:p w14:paraId="248F056D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Nordic</w:t>
            </w:r>
          </w:p>
          <w:p w14:paraId="1DCFEC5C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Non-Nordic</w:t>
            </w:r>
          </w:p>
          <w:p w14:paraId="4CAB3D05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Missing = 11</w:t>
            </w:r>
          </w:p>
        </w:tc>
        <w:tc>
          <w:tcPr>
            <w:tcW w:w="833" w:type="pct"/>
          </w:tcPr>
          <w:p w14:paraId="6050BA1D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1400C773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286897 (87.4)</w:t>
            </w:r>
          </w:p>
          <w:p w14:paraId="7CF0433E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41355 (12.6)</w:t>
            </w:r>
          </w:p>
          <w:p w14:paraId="285091C5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878" w:type="pct"/>
          </w:tcPr>
          <w:p w14:paraId="35F4E9F0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0FBF7EF2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260978 (87.2)</w:t>
            </w:r>
          </w:p>
          <w:p w14:paraId="4075CCD3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38233 (12.8)</w:t>
            </w:r>
          </w:p>
        </w:tc>
        <w:tc>
          <w:tcPr>
            <w:tcW w:w="740" w:type="pct"/>
          </w:tcPr>
          <w:p w14:paraId="023F9C5D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5D5E49DD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77506 (77.7)</w:t>
            </w:r>
          </w:p>
          <w:p w14:paraId="05449854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22279 (22.3)</w:t>
            </w:r>
          </w:p>
        </w:tc>
        <w:tc>
          <w:tcPr>
            <w:tcW w:w="870" w:type="pct"/>
          </w:tcPr>
          <w:p w14:paraId="33948E5B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6526099B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89259 (89.4)</w:t>
            </w:r>
          </w:p>
          <w:p w14:paraId="7F4B6342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10586 (10.6)</w:t>
            </w:r>
          </w:p>
        </w:tc>
        <w:tc>
          <w:tcPr>
            <w:tcW w:w="582" w:type="pct"/>
          </w:tcPr>
          <w:p w14:paraId="0A2BE705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514A7106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94215 (94.6)</w:t>
            </w:r>
          </w:p>
          <w:p w14:paraId="2FDED496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5368 (5.4)</w:t>
            </w:r>
          </w:p>
        </w:tc>
      </w:tr>
      <w:tr w:rsidR="00432819" w:rsidRPr="00424C4F" w14:paraId="0250B424" w14:textId="77777777" w:rsidTr="004C536E">
        <w:trPr>
          <w:trHeight w:val="20"/>
        </w:trPr>
        <w:tc>
          <w:tcPr>
            <w:tcW w:w="1097" w:type="pct"/>
          </w:tcPr>
          <w:p w14:paraId="7AA2FDC1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424C4F">
              <w:rPr>
                <w:rFonts w:cs="Times New Roman"/>
                <w:b/>
                <w:bCs/>
                <w:sz w:val="21"/>
                <w:szCs w:val="21"/>
              </w:rPr>
              <w:t xml:space="preserve">Marital status </w:t>
            </w:r>
          </w:p>
          <w:p w14:paraId="59EDC92D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Single</w:t>
            </w:r>
          </w:p>
          <w:p w14:paraId="124BAB20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Married/registered partner</w:t>
            </w:r>
          </w:p>
        </w:tc>
        <w:tc>
          <w:tcPr>
            <w:tcW w:w="833" w:type="pct"/>
          </w:tcPr>
          <w:p w14:paraId="7BF0B40D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5C385739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153427 (46.7)</w:t>
            </w:r>
          </w:p>
          <w:p w14:paraId="78771353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174836 (53.3)</w:t>
            </w:r>
          </w:p>
        </w:tc>
        <w:tc>
          <w:tcPr>
            <w:tcW w:w="878" w:type="pct"/>
          </w:tcPr>
          <w:p w14:paraId="0B2D4D65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63FEC114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136349 (45.6)</w:t>
            </w:r>
          </w:p>
          <w:p w14:paraId="3F420E9B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162870 (54.4)</w:t>
            </w:r>
          </w:p>
        </w:tc>
        <w:tc>
          <w:tcPr>
            <w:tcW w:w="740" w:type="pct"/>
          </w:tcPr>
          <w:p w14:paraId="64373130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3466F952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52332 (52.4)</w:t>
            </w:r>
          </w:p>
          <w:p w14:paraId="6D77946E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47457 (47.6)</w:t>
            </w:r>
          </w:p>
        </w:tc>
        <w:tc>
          <w:tcPr>
            <w:tcW w:w="870" w:type="pct"/>
          </w:tcPr>
          <w:p w14:paraId="1F863168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7A22168E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46389 (46.5)</w:t>
            </w:r>
          </w:p>
          <w:p w14:paraId="08C83323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53456 (53.5)</w:t>
            </w:r>
          </w:p>
        </w:tc>
        <w:tc>
          <w:tcPr>
            <w:tcW w:w="582" w:type="pct"/>
          </w:tcPr>
          <w:p w14:paraId="035E6869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57D83B71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37628 (37.8)</w:t>
            </w:r>
          </w:p>
          <w:p w14:paraId="1D6D39D7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61957 (62.2)</w:t>
            </w:r>
          </w:p>
        </w:tc>
      </w:tr>
      <w:tr w:rsidR="00432819" w:rsidRPr="00424C4F" w14:paraId="0548F7E6" w14:textId="77777777" w:rsidTr="004C536E">
        <w:trPr>
          <w:trHeight w:val="20"/>
        </w:trPr>
        <w:tc>
          <w:tcPr>
            <w:tcW w:w="1097" w:type="pct"/>
          </w:tcPr>
          <w:p w14:paraId="6D1B840B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424C4F">
              <w:rPr>
                <w:rFonts w:cs="Times New Roman"/>
                <w:b/>
                <w:bCs/>
                <w:sz w:val="21"/>
                <w:szCs w:val="21"/>
              </w:rPr>
              <w:t xml:space="preserve">Education </w:t>
            </w:r>
          </w:p>
          <w:p w14:paraId="53A59854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Primary</w:t>
            </w:r>
          </w:p>
          <w:p w14:paraId="12D1A283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Secondary</w:t>
            </w:r>
          </w:p>
          <w:p w14:paraId="0F5446D2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Tertiary</w:t>
            </w:r>
          </w:p>
          <w:p w14:paraId="2F2DA7DA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Missing = 1</w:t>
            </w:r>
            <w:r>
              <w:rPr>
                <w:rFonts w:cs="Times New Roman"/>
                <w:sz w:val="21"/>
                <w:szCs w:val="21"/>
              </w:rPr>
              <w:t>,</w:t>
            </w:r>
            <w:r w:rsidRPr="00424C4F">
              <w:rPr>
                <w:rFonts w:cs="Times New Roman"/>
                <w:sz w:val="21"/>
                <w:szCs w:val="21"/>
              </w:rPr>
              <w:t>382</w:t>
            </w:r>
          </w:p>
        </w:tc>
        <w:tc>
          <w:tcPr>
            <w:tcW w:w="833" w:type="pct"/>
          </w:tcPr>
          <w:p w14:paraId="058D2D91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1419BF36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89370 (27.3)</w:t>
            </w:r>
          </w:p>
          <w:p w14:paraId="3AC9428D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137982 (42.2)</w:t>
            </w:r>
          </w:p>
          <w:p w14:paraId="560ADD15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99529 (30.5)</w:t>
            </w:r>
          </w:p>
          <w:p w14:paraId="79D061DE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878" w:type="pct"/>
          </w:tcPr>
          <w:p w14:paraId="4A47696C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30A4441B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79900 (26.8)</w:t>
            </w:r>
          </w:p>
          <w:p w14:paraId="28D57A8E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126241 (42.4)</w:t>
            </w:r>
          </w:p>
          <w:p w14:paraId="20CB5CA6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91929 (30.8)</w:t>
            </w:r>
          </w:p>
        </w:tc>
        <w:tc>
          <w:tcPr>
            <w:tcW w:w="740" w:type="pct"/>
          </w:tcPr>
          <w:p w14:paraId="34AE1596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157EE7B2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26664 (26.9)</w:t>
            </w:r>
          </w:p>
          <w:p w14:paraId="408B6717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41046 (41.4)</w:t>
            </w:r>
          </w:p>
          <w:p w14:paraId="3EFEA583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31513 (31.8)</w:t>
            </w:r>
          </w:p>
        </w:tc>
        <w:tc>
          <w:tcPr>
            <w:tcW w:w="870" w:type="pct"/>
          </w:tcPr>
          <w:p w14:paraId="4A20695B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5876AEEF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27314 (27.4)</w:t>
            </w:r>
          </w:p>
          <w:p w14:paraId="5C21EFB9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42917 (43.1)</w:t>
            </w:r>
          </w:p>
          <w:p w14:paraId="1CF67170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29322 (29.5)</w:t>
            </w:r>
          </w:p>
        </w:tc>
        <w:tc>
          <w:tcPr>
            <w:tcW w:w="582" w:type="pct"/>
          </w:tcPr>
          <w:p w14:paraId="356A9860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556467AD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25922 (26.1)</w:t>
            </w:r>
          </w:p>
          <w:p w14:paraId="07EA38A9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42278 (42.6)</w:t>
            </w:r>
          </w:p>
          <w:p w14:paraId="3F8C5295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31094 (31.3)</w:t>
            </w:r>
          </w:p>
        </w:tc>
      </w:tr>
      <w:tr w:rsidR="00432819" w:rsidRPr="00424C4F" w14:paraId="4E9A1C23" w14:textId="77777777" w:rsidTr="004C536E">
        <w:trPr>
          <w:trHeight w:val="20"/>
        </w:trPr>
        <w:tc>
          <w:tcPr>
            <w:tcW w:w="1097" w:type="pct"/>
          </w:tcPr>
          <w:p w14:paraId="5B5AD6E5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424C4F">
              <w:rPr>
                <w:rFonts w:cs="Times New Roman"/>
                <w:b/>
                <w:bCs/>
                <w:sz w:val="21"/>
                <w:szCs w:val="21"/>
              </w:rPr>
              <w:t>Income</w:t>
            </w:r>
          </w:p>
          <w:p w14:paraId="46F2ECB4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Low income</w:t>
            </w:r>
          </w:p>
          <w:p w14:paraId="706F833D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Middle income</w:t>
            </w:r>
          </w:p>
          <w:p w14:paraId="010AB0CD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High income</w:t>
            </w:r>
          </w:p>
        </w:tc>
        <w:tc>
          <w:tcPr>
            <w:tcW w:w="833" w:type="pct"/>
          </w:tcPr>
          <w:p w14:paraId="122D62D8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7235BF0D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109545 (33.4)</w:t>
            </w:r>
          </w:p>
          <w:p w14:paraId="12EF3F1D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109335 (33.3)</w:t>
            </w:r>
          </w:p>
          <w:p w14:paraId="7F54EE42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109383 (33.3)</w:t>
            </w:r>
          </w:p>
        </w:tc>
        <w:tc>
          <w:tcPr>
            <w:tcW w:w="878" w:type="pct"/>
          </w:tcPr>
          <w:p w14:paraId="7845590D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17764A53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100083 (33.5)</w:t>
            </w:r>
          </w:p>
          <w:p w14:paraId="300E1CB5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99778 (33.4)</w:t>
            </w:r>
          </w:p>
          <w:p w14:paraId="28701B54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99358 (33.2)</w:t>
            </w:r>
          </w:p>
        </w:tc>
        <w:tc>
          <w:tcPr>
            <w:tcW w:w="740" w:type="pct"/>
          </w:tcPr>
          <w:p w14:paraId="6FD53B9B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625C9E32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39729 (39.8)</w:t>
            </w:r>
          </w:p>
          <w:p w14:paraId="162DCBCB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31374 (31.4)</w:t>
            </w:r>
          </w:p>
          <w:p w14:paraId="75EFE63C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28686 (28.8)</w:t>
            </w:r>
          </w:p>
        </w:tc>
        <w:tc>
          <w:tcPr>
            <w:tcW w:w="870" w:type="pct"/>
          </w:tcPr>
          <w:p w14:paraId="0F60948B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072F5F02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33328 (33.4)</w:t>
            </w:r>
          </w:p>
          <w:p w14:paraId="3F5C8048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34373 (34.4)</w:t>
            </w:r>
          </w:p>
          <w:p w14:paraId="5AB2189B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32144 (32.2)</w:t>
            </w:r>
          </w:p>
        </w:tc>
        <w:tc>
          <w:tcPr>
            <w:tcW w:w="582" w:type="pct"/>
          </w:tcPr>
          <w:p w14:paraId="7D66D2F6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6CB833B5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27026 (27.1)</w:t>
            </w:r>
          </w:p>
          <w:p w14:paraId="71A488D5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34031 (34.2)</w:t>
            </w:r>
          </w:p>
          <w:p w14:paraId="50224ABD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38528 (38.7)</w:t>
            </w:r>
          </w:p>
        </w:tc>
      </w:tr>
      <w:tr w:rsidR="00432819" w:rsidRPr="00424C4F" w14:paraId="165D001C" w14:textId="77777777" w:rsidTr="004C536E">
        <w:trPr>
          <w:trHeight w:val="20"/>
        </w:trPr>
        <w:tc>
          <w:tcPr>
            <w:tcW w:w="1097" w:type="pct"/>
          </w:tcPr>
          <w:p w14:paraId="09363EA3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424C4F">
              <w:rPr>
                <w:rFonts w:cs="Times New Roman"/>
                <w:b/>
                <w:bCs/>
                <w:sz w:val="21"/>
                <w:szCs w:val="21"/>
              </w:rPr>
              <w:t>Living with children</w:t>
            </w:r>
          </w:p>
          <w:p w14:paraId="010DB77B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No</w:t>
            </w:r>
          </w:p>
          <w:p w14:paraId="06448902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Yes</w:t>
            </w:r>
          </w:p>
        </w:tc>
        <w:tc>
          <w:tcPr>
            <w:tcW w:w="833" w:type="pct"/>
          </w:tcPr>
          <w:p w14:paraId="0E48C25C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1854FDFA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323496 (98.6)</w:t>
            </w:r>
          </w:p>
          <w:p w14:paraId="0FA01D05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4767 (1.5)</w:t>
            </w:r>
          </w:p>
        </w:tc>
        <w:tc>
          <w:tcPr>
            <w:tcW w:w="878" w:type="pct"/>
          </w:tcPr>
          <w:p w14:paraId="0C861381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0EA6FADD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294843 (98.5)</w:t>
            </w:r>
          </w:p>
          <w:p w14:paraId="36F2A265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4376 (1.5)</w:t>
            </w:r>
          </w:p>
        </w:tc>
        <w:tc>
          <w:tcPr>
            <w:tcW w:w="740" w:type="pct"/>
          </w:tcPr>
          <w:p w14:paraId="154CCBE0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3E360B7E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98137 (98.3)</w:t>
            </w:r>
          </w:p>
          <w:p w14:paraId="3A63C6AD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1652 (1.7)</w:t>
            </w:r>
          </w:p>
        </w:tc>
        <w:tc>
          <w:tcPr>
            <w:tcW w:w="870" w:type="pct"/>
          </w:tcPr>
          <w:p w14:paraId="20C9B5E3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7553938A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98542 (98.7)</w:t>
            </w:r>
          </w:p>
          <w:p w14:paraId="224FF950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1303 (1.3)</w:t>
            </w:r>
          </w:p>
        </w:tc>
        <w:tc>
          <w:tcPr>
            <w:tcW w:w="582" w:type="pct"/>
          </w:tcPr>
          <w:p w14:paraId="711C465B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64C3F828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98164 (98.6)</w:t>
            </w:r>
          </w:p>
          <w:p w14:paraId="4D141456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1421 (1.4)</w:t>
            </w:r>
          </w:p>
        </w:tc>
      </w:tr>
      <w:tr w:rsidR="00432819" w:rsidRPr="00424C4F" w14:paraId="31237387" w14:textId="77777777" w:rsidTr="004C536E">
        <w:trPr>
          <w:trHeight w:val="20"/>
        </w:trPr>
        <w:tc>
          <w:tcPr>
            <w:tcW w:w="1097" w:type="pct"/>
          </w:tcPr>
          <w:p w14:paraId="08D9F5FC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424C4F">
              <w:rPr>
                <w:rFonts w:cs="Times New Roman"/>
                <w:b/>
                <w:bCs/>
                <w:sz w:val="21"/>
                <w:szCs w:val="21"/>
              </w:rPr>
              <w:t>Housing tenure</w:t>
            </w:r>
          </w:p>
          <w:p w14:paraId="2CBE86C9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Rented</w:t>
            </w:r>
          </w:p>
          <w:p w14:paraId="24459660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Tenant-owned</w:t>
            </w:r>
          </w:p>
          <w:p w14:paraId="1CA6B40C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Owner-occupied</w:t>
            </w:r>
          </w:p>
          <w:p w14:paraId="4255FBAA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Missing = 9</w:t>
            </w:r>
          </w:p>
        </w:tc>
        <w:tc>
          <w:tcPr>
            <w:tcW w:w="833" w:type="pct"/>
          </w:tcPr>
          <w:p w14:paraId="77A47149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7A9AF720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89019 (27.1)</w:t>
            </w:r>
          </w:p>
          <w:p w14:paraId="26077F56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76314 (23.3)</w:t>
            </w:r>
          </w:p>
          <w:p w14:paraId="08ACD1B3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162921 (49.6)</w:t>
            </w:r>
          </w:p>
        </w:tc>
        <w:tc>
          <w:tcPr>
            <w:tcW w:w="878" w:type="pct"/>
          </w:tcPr>
          <w:p w14:paraId="68F57021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2ADB935B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75265 (25.2)</w:t>
            </w:r>
          </w:p>
          <w:p w14:paraId="44B0DD14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71752 (24.0)</w:t>
            </w:r>
          </w:p>
          <w:p w14:paraId="501E2BFF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152193 (50.9)</w:t>
            </w:r>
          </w:p>
        </w:tc>
        <w:tc>
          <w:tcPr>
            <w:tcW w:w="740" w:type="pct"/>
          </w:tcPr>
          <w:p w14:paraId="308AA669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521EDCA4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35464 (35.5)</w:t>
            </w:r>
          </w:p>
          <w:p w14:paraId="050358E6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36049 (36.1)</w:t>
            </w:r>
          </w:p>
          <w:p w14:paraId="6C761072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28274 (28.3)</w:t>
            </w:r>
          </w:p>
        </w:tc>
        <w:tc>
          <w:tcPr>
            <w:tcW w:w="870" w:type="pct"/>
          </w:tcPr>
          <w:p w14:paraId="0861DBA8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2D34616C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29376 (29.4)</w:t>
            </w:r>
          </w:p>
          <w:p w14:paraId="4D8A3836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25836 (25.9)</w:t>
            </w:r>
          </w:p>
          <w:p w14:paraId="4A9B5080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44629 (44.7)</w:t>
            </w:r>
          </w:p>
        </w:tc>
        <w:tc>
          <w:tcPr>
            <w:tcW w:w="582" w:type="pct"/>
          </w:tcPr>
          <w:p w14:paraId="436C1305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24227C76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10425 (10.5)</w:t>
            </w:r>
          </w:p>
          <w:p w14:paraId="5A0D85F2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9867 (9.9)</w:t>
            </w:r>
          </w:p>
          <w:p w14:paraId="53D86EE7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79290 (79.6)</w:t>
            </w:r>
          </w:p>
        </w:tc>
      </w:tr>
      <w:tr w:rsidR="00432819" w:rsidRPr="00424C4F" w14:paraId="1A46C29A" w14:textId="77777777" w:rsidTr="004C536E">
        <w:trPr>
          <w:trHeight w:val="20"/>
        </w:trPr>
        <w:tc>
          <w:tcPr>
            <w:tcW w:w="1097" w:type="pct"/>
          </w:tcPr>
          <w:p w14:paraId="3813D331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424C4F">
              <w:rPr>
                <w:rFonts w:cs="Times New Roman"/>
                <w:b/>
                <w:bCs/>
                <w:sz w:val="21"/>
                <w:szCs w:val="21"/>
              </w:rPr>
              <w:t>Population density</w:t>
            </w:r>
          </w:p>
          <w:p w14:paraId="6B99CDC6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Low</w:t>
            </w:r>
          </w:p>
          <w:p w14:paraId="06781002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Medium</w:t>
            </w:r>
          </w:p>
          <w:p w14:paraId="470ABF91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lastRenderedPageBreak/>
              <w:t>High</w:t>
            </w:r>
          </w:p>
          <w:p w14:paraId="02640947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Missing = 7</w:t>
            </w:r>
          </w:p>
        </w:tc>
        <w:tc>
          <w:tcPr>
            <w:tcW w:w="833" w:type="pct"/>
          </w:tcPr>
          <w:p w14:paraId="52C495F9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5ABA5F9A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109467 (33.4)</w:t>
            </w:r>
          </w:p>
          <w:p w14:paraId="3AF2883D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109412 (33.3)</w:t>
            </w:r>
          </w:p>
          <w:p w14:paraId="05615837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lastRenderedPageBreak/>
              <w:t>109377 (33.3)</w:t>
            </w:r>
          </w:p>
          <w:p w14:paraId="0281F779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878" w:type="pct"/>
          </w:tcPr>
          <w:p w14:paraId="4EFF86FE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3BEA944B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95351 (31.9)</w:t>
            </w:r>
          </w:p>
          <w:p w14:paraId="3147DFCF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101891 (34.1)</w:t>
            </w:r>
          </w:p>
          <w:p w14:paraId="2D61C485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lastRenderedPageBreak/>
              <w:t>101972 (34.1)</w:t>
            </w:r>
          </w:p>
        </w:tc>
        <w:tc>
          <w:tcPr>
            <w:tcW w:w="740" w:type="pct"/>
          </w:tcPr>
          <w:p w14:paraId="1ABCDE43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5AA76FCE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4083 (4.1)</w:t>
            </w:r>
          </w:p>
          <w:p w14:paraId="647905E7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25579 (25.6)</w:t>
            </w:r>
          </w:p>
          <w:p w14:paraId="11E4677B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lastRenderedPageBreak/>
              <w:t>70127 (70.3)</w:t>
            </w:r>
          </w:p>
        </w:tc>
        <w:tc>
          <w:tcPr>
            <w:tcW w:w="870" w:type="pct"/>
          </w:tcPr>
          <w:p w14:paraId="02629721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1B4C7E5E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20841 (20.9)</w:t>
            </w:r>
          </w:p>
          <w:p w14:paraId="6098AA86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48231 (48.3)</w:t>
            </w:r>
          </w:p>
          <w:p w14:paraId="5BD2C75F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lastRenderedPageBreak/>
              <w:t>30773 (30.8)</w:t>
            </w:r>
          </w:p>
        </w:tc>
        <w:tc>
          <w:tcPr>
            <w:tcW w:w="582" w:type="pct"/>
          </w:tcPr>
          <w:p w14:paraId="4037688B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28B27EF4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70427 (70.7)</w:t>
            </w:r>
          </w:p>
          <w:p w14:paraId="62BD240A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lastRenderedPageBreak/>
              <w:t>28081 (28.2)</w:t>
            </w:r>
          </w:p>
          <w:p w14:paraId="0D1C85D4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1072 (1.1)</w:t>
            </w:r>
          </w:p>
        </w:tc>
      </w:tr>
      <w:tr w:rsidR="00432819" w:rsidRPr="00424C4F" w14:paraId="20FE63EA" w14:textId="77777777" w:rsidTr="004C536E">
        <w:trPr>
          <w:trHeight w:val="20"/>
        </w:trPr>
        <w:tc>
          <w:tcPr>
            <w:tcW w:w="1097" w:type="pct"/>
          </w:tcPr>
          <w:p w14:paraId="27A44458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424C4F">
              <w:rPr>
                <w:rFonts w:cs="Times New Roman"/>
                <w:b/>
                <w:bCs/>
                <w:sz w:val="21"/>
                <w:szCs w:val="21"/>
              </w:rPr>
              <w:lastRenderedPageBreak/>
              <w:t xml:space="preserve">Receiving homecare </w:t>
            </w:r>
          </w:p>
          <w:p w14:paraId="63DEB8DC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No</w:t>
            </w:r>
          </w:p>
          <w:p w14:paraId="7266C867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Yes</w:t>
            </w:r>
          </w:p>
        </w:tc>
        <w:tc>
          <w:tcPr>
            <w:tcW w:w="833" w:type="pct"/>
          </w:tcPr>
          <w:p w14:paraId="6C231A9D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19C0FB57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286003 (87.1)</w:t>
            </w:r>
          </w:p>
          <w:p w14:paraId="1B76E74A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i/>
                <w:iCs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42260 (12.9)</w:t>
            </w:r>
          </w:p>
        </w:tc>
        <w:tc>
          <w:tcPr>
            <w:tcW w:w="878" w:type="pct"/>
          </w:tcPr>
          <w:p w14:paraId="3B93BB94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2D8FF15C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266106 (88.9)</w:t>
            </w:r>
          </w:p>
          <w:p w14:paraId="062B3309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33113 (11.1)</w:t>
            </w:r>
          </w:p>
        </w:tc>
        <w:tc>
          <w:tcPr>
            <w:tcW w:w="740" w:type="pct"/>
          </w:tcPr>
          <w:p w14:paraId="4251A73A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5189366F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87330 (87.5)</w:t>
            </w:r>
          </w:p>
          <w:p w14:paraId="17FA1C6A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12459 (12.5)</w:t>
            </w:r>
          </w:p>
        </w:tc>
        <w:tc>
          <w:tcPr>
            <w:tcW w:w="870" w:type="pct"/>
          </w:tcPr>
          <w:p w14:paraId="7120CB0C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121A8293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87824 (88.0)</w:t>
            </w:r>
          </w:p>
          <w:p w14:paraId="1E0FF495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12021 (12.0)</w:t>
            </w:r>
          </w:p>
        </w:tc>
        <w:tc>
          <w:tcPr>
            <w:tcW w:w="582" w:type="pct"/>
          </w:tcPr>
          <w:p w14:paraId="6526ADED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17EB46F9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90952 (91.3)</w:t>
            </w:r>
          </w:p>
          <w:p w14:paraId="380E8B2F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8633 (8.7)</w:t>
            </w:r>
          </w:p>
        </w:tc>
      </w:tr>
      <w:tr w:rsidR="00432819" w:rsidRPr="00424C4F" w14:paraId="19818D91" w14:textId="77777777" w:rsidTr="004C536E">
        <w:trPr>
          <w:trHeight w:val="20"/>
        </w:trPr>
        <w:tc>
          <w:tcPr>
            <w:tcW w:w="1097" w:type="pct"/>
          </w:tcPr>
          <w:p w14:paraId="5A4BD9AE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424C4F">
              <w:rPr>
                <w:rFonts w:cs="Times New Roman"/>
                <w:b/>
                <w:bCs/>
                <w:sz w:val="21"/>
                <w:szCs w:val="21"/>
              </w:rPr>
              <w:t>Cardiovascular diseases</w:t>
            </w:r>
          </w:p>
          <w:p w14:paraId="2AEAC19A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No</w:t>
            </w:r>
          </w:p>
          <w:p w14:paraId="0B11FF2D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Yes</w:t>
            </w:r>
          </w:p>
        </w:tc>
        <w:tc>
          <w:tcPr>
            <w:tcW w:w="833" w:type="pct"/>
          </w:tcPr>
          <w:p w14:paraId="4C7706BD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0D4A4CA4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319410 (97.3)</w:t>
            </w:r>
          </w:p>
          <w:p w14:paraId="766AEA18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8853 (2.7)</w:t>
            </w:r>
          </w:p>
        </w:tc>
        <w:tc>
          <w:tcPr>
            <w:tcW w:w="878" w:type="pct"/>
          </w:tcPr>
          <w:p w14:paraId="7EA39599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64AF0A96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291416 (97.4)</w:t>
            </w:r>
          </w:p>
          <w:p w14:paraId="2A360E03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7803 (2.6)</w:t>
            </w:r>
          </w:p>
        </w:tc>
        <w:tc>
          <w:tcPr>
            <w:tcW w:w="740" w:type="pct"/>
          </w:tcPr>
          <w:p w14:paraId="76C443AE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62656C0F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97107 (97.3)</w:t>
            </w:r>
          </w:p>
          <w:p w14:paraId="67EF7368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2682 (2.7)</w:t>
            </w:r>
          </w:p>
        </w:tc>
        <w:tc>
          <w:tcPr>
            <w:tcW w:w="870" w:type="pct"/>
          </w:tcPr>
          <w:p w14:paraId="682B5590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617E6E05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97077 (97.2)</w:t>
            </w:r>
          </w:p>
          <w:p w14:paraId="4A4FA78F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2768 (2.8)</w:t>
            </w:r>
          </w:p>
        </w:tc>
        <w:tc>
          <w:tcPr>
            <w:tcW w:w="582" w:type="pct"/>
          </w:tcPr>
          <w:p w14:paraId="6CDBE872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4B7152E7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97232 (97.6)</w:t>
            </w:r>
          </w:p>
          <w:p w14:paraId="55863A90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2353 (2.4)</w:t>
            </w:r>
          </w:p>
        </w:tc>
      </w:tr>
      <w:tr w:rsidR="00432819" w:rsidRPr="00424C4F" w14:paraId="75997A34" w14:textId="77777777" w:rsidTr="004C536E">
        <w:trPr>
          <w:trHeight w:val="20"/>
        </w:trPr>
        <w:tc>
          <w:tcPr>
            <w:tcW w:w="1097" w:type="pct"/>
          </w:tcPr>
          <w:p w14:paraId="1A20B2B1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424C4F">
              <w:rPr>
                <w:rFonts w:cs="Times New Roman"/>
                <w:b/>
                <w:bCs/>
                <w:sz w:val="21"/>
                <w:szCs w:val="21"/>
              </w:rPr>
              <w:t>Lung diseases</w:t>
            </w:r>
          </w:p>
          <w:p w14:paraId="737400EC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No</w:t>
            </w:r>
          </w:p>
          <w:p w14:paraId="445448A8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Yes</w:t>
            </w:r>
          </w:p>
        </w:tc>
        <w:tc>
          <w:tcPr>
            <w:tcW w:w="833" w:type="pct"/>
          </w:tcPr>
          <w:p w14:paraId="707436A9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3561E53C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324386 (98.8)</w:t>
            </w:r>
          </w:p>
          <w:p w14:paraId="07A401BF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3877 (1.2)</w:t>
            </w:r>
          </w:p>
        </w:tc>
        <w:tc>
          <w:tcPr>
            <w:tcW w:w="878" w:type="pct"/>
          </w:tcPr>
          <w:p w14:paraId="39E3B2C9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6F4E9DE9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295821 (98.9)</w:t>
            </w:r>
          </w:p>
          <w:p w14:paraId="360CEC21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3398 (1.1)</w:t>
            </w:r>
          </w:p>
        </w:tc>
        <w:tc>
          <w:tcPr>
            <w:tcW w:w="740" w:type="pct"/>
          </w:tcPr>
          <w:p w14:paraId="28CB8AD4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23999C84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98452 (98.7)</w:t>
            </w:r>
          </w:p>
          <w:p w14:paraId="571641F4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1337 (1.3)</w:t>
            </w:r>
          </w:p>
        </w:tc>
        <w:tc>
          <w:tcPr>
            <w:tcW w:w="870" w:type="pct"/>
          </w:tcPr>
          <w:p w14:paraId="0BED0ADB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1FC6258A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98704 (98.9)</w:t>
            </w:r>
          </w:p>
          <w:p w14:paraId="0F9AD888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1141 (1.2)</w:t>
            </w:r>
          </w:p>
        </w:tc>
        <w:tc>
          <w:tcPr>
            <w:tcW w:w="582" w:type="pct"/>
          </w:tcPr>
          <w:p w14:paraId="42719221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19FFC2B9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98665 (99.1)</w:t>
            </w:r>
          </w:p>
          <w:p w14:paraId="03DDF8AB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920 (0.9)</w:t>
            </w:r>
          </w:p>
        </w:tc>
      </w:tr>
      <w:tr w:rsidR="00432819" w:rsidRPr="00424C4F" w14:paraId="030DB664" w14:textId="77777777" w:rsidTr="004C536E">
        <w:trPr>
          <w:trHeight w:val="20"/>
        </w:trPr>
        <w:tc>
          <w:tcPr>
            <w:tcW w:w="1097" w:type="pct"/>
          </w:tcPr>
          <w:p w14:paraId="1BF2250A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424C4F">
              <w:rPr>
                <w:rFonts w:cs="Times New Roman"/>
                <w:b/>
                <w:bCs/>
                <w:sz w:val="21"/>
                <w:szCs w:val="21"/>
              </w:rPr>
              <w:t>Renal diseases</w:t>
            </w:r>
          </w:p>
          <w:p w14:paraId="3383A5C2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No</w:t>
            </w:r>
          </w:p>
          <w:p w14:paraId="5C7AD4FF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Yes</w:t>
            </w:r>
          </w:p>
        </w:tc>
        <w:tc>
          <w:tcPr>
            <w:tcW w:w="833" w:type="pct"/>
          </w:tcPr>
          <w:p w14:paraId="6F4A2C73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0B98349D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325014 (99.0)</w:t>
            </w:r>
          </w:p>
          <w:p w14:paraId="69270FD3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3249 (1)</w:t>
            </w:r>
          </w:p>
        </w:tc>
        <w:tc>
          <w:tcPr>
            <w:tcW w:w="878" w:type="pct"/>
          </w:tcPr>
          <w:p w14:paraId="1A96F29D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2BE62629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296364 (99.1)</w:t>
            </w:r>
          </w:p>
          <w:p w14:paraId="3752C46B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2855 (1.0)</w:t>
            </w:r>
          </w:p>
        </w:tc>
        <w:tc>
          <w:tcPr>
            <w:tcW w:w="740" w:type="pct"/>
          </w:tcPr>
          <w:p w14:paraId="7D460852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02BA2EA0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98755 (99.0)</w:t>
            </w:r>
          </w:p>
          <w:p w14:paraId="3B9B54EA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1034 (1.0)</w:t>
            </w:r>
          </w:p>
        </w:tc>
        <w:tc>
          <w:tcPr>
            <w:tcW w:w="870" w:type="pct"/>
          </w:tcPr>
          <w:p w14:paraId="511575F7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3F5B7739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98869 (99.0)</w:t>
            </w:r>
          </w:p>
          <w:p w14:paraId="32F98E2A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976 (1.0)</w:t>
            </w:r>
          </w:p>
        </w:tc>
        <w:tc>
          <w:tcPr>
            <w:tcW w:w="582" w:type="pct"/>
          </w:tcPr>
          <w:p w14:paraId="2ACFAD89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7C413729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98740 (99.2)</w:t>
            </w:r>
          </w:p>
          <w:p w14:paraId="6CEE0A4A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845 (0.9)</w:t>
            </w:r>
          </w:p>
        </w:tc>
      </w:tr>
      <w:tr w:rsidR="00432819" w:rsidRPr="00424C4F" w14:paraId="213D97D0" w14:textId="77777777" w:rsidTr="004C536E">
        <w:trPr>
          <w:trHeight w:val="20"/>
        </w:trPr>
        <w:tc>
          <w:tcPr>
            <w:tcW w:w="1097" w:type="pct"/>
          </w:tcPr>
          <w:p w14:paraId="401AD765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424C4F">
              <w:rPr>
                <w:rFonts w:cs="Times New Roman"/>
                <w:b/>
                <w:bCs/>
                <w:sz w:val="21"/>
                <w:szCs w:val="21"/>
              </w:rPr>
              <w:t>Endocrine diseases</w:t>
            </w:r>
          </w:p>
          <w:p w14:paraId="60C618F4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No</w:t>
            </w:r>
          </w:p>
          <w:p w14:paraId="2AB842A0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Yes</w:t>
            </w:r>
          </w:p>
        </w:tc>
        <w:tc>
          <w:tcPr>
            <w:tcW w:w="833" w:type="pct"/>
          </w:tcPr>
          <w:p w14:paraId="79E0C2DF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3EA0E18B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323147 (98.4)</w:t>
            </w:r>
          </w:p>
          <w:p w14:paraId="3CF96724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5116 (1.6)</w:t>
            </w:r>
          </w:p>
        </w:tc>
        <w:tc>
          <w:tcPr>
            <w:tcW w:w="878" w:type="pct"/>
          </w:tcPr>
          <w:p w14:paraId="46F69B28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7DAB2784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294740 (98.5)</w:t>
            </w:r>
          </w:p>
          <w:p w14:paraId="2A17F8ED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4479 (1.5)</w:t>
            </w:r>
          </w:p>
        </w:tc>
        <w:tc>
          <w:tcPr>
            <w:tcW w:w="740" w:type="pct"/>
          </w:tcPr>
          <w:p w14:paraId="74B56D3E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6F2CD8DC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98141 (98.4)</w:t>
            </w:r>
          </w:p>
          <w:p w14:paraId="26885B25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1648 (1.7)</w:t>
            </w:r>
          </w:p>
        </w:tc>
        <w:tc>
          <w:tcPr>
            <w:tcW w:w="870" w:type="pct"/>
          </w:tcPr>
          <w:p w14:paraId="581D7195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7C9B447B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98365 (98.5)</w:t>
            </w:r>
          </w:p>
          <w:p w14:paraId="6B9F1D57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1480 (1.5)</w:t>
            </w:r>
          </w:p>
        </w:tc>
        <w:tc>
          <w:tcPr>
            <w:tcW w:w="582" w:type="pct"/>
          </w:tcPr>
          <w:p w14:paraId="523579C8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688DCC24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98234 (98.6)</w:t>
            </w:r>
          </w:p>
          <w:p w14:paraId="22DD5CCB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1351 (1.4)</w:t>
            </w:r>
          </w:p>
        </w:tc>
      </w:tr>
      <w:tr w:rsidR="00432819" w:rsidRPr="00424C4F" w14:paraId="40E88004" w14:textId="77777777" w:rsidTr="004C536E">
        <w:trPr>
          <w:trHeight w:val="20"/>
        </w:trPr>
        <w:tc>
          <w:tcPr>
            <w:tcW w:w="1097" w:type="pct"/>
          </w:tcPr>
          <w:p w14:paraId="52F5C5A7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424C4F">
              <w:rPr>
                <w:rFonts w:cs="Times New Roman"/>
                <w:b/>
                <w:bCs/>
                <w:sz w:val="21"/>
                <w:szCs w:val="21"/>
              </w:rPr>
              <w:t>Stroke</w:t>
            </w:r>
          </w:p>
          <w:p w14:paraId="39AC6F43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No</w:t>
            </w:r>
          </w:p>
          <w:p w14:paraId="27351DC8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Yes</w:t>
            </w:r>
          </w:p>
        </w:tc>
        <w:tc>
          <w:tcPr>
            <w:tcW w:w="833" w:type="pct"/>
          </w:tcPr>
          <w:p w14:paraId="3BC43D3A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726D9D0E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327120 (99.7)</w:t>
            </w:r>
          </w:p>
          <w:p w14:paraId="722F0AC2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1143 (0.4)</w:t>
            </w:r>
          </w:p>
        </w:tc>
        <w:tc>
          <w:tcPr>
            <w:tcW w:w="878" w:type="pct"/>
          </w:tcPr>
          <w:p w14:paraId="11BCAB3E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0E021942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298296 (99.7)</w:t>
            </w:r>
          </w:p>
          <w:p w14:paraId="018FA124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923 (0.3)</w:t>
            </w:r>
          </w:p>
        </w:tc>
        <w:tc>
          <w:tcPr>
            <w:tcW w:w="740" w:type="pct"/>
          </w:tcPr>
          <w:p w14:paraId="7E25A356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04F82278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99480 (99.7)</w:t>
            </w:r>
          </w:p>
          <w:p w14:paraId="3E4EF6CA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309 (0.3)</w:t>
            </w:r>
          </w:p>
        </w:tc>
        <w:tc>
          <w:tcPr>
            <w:tcW w:w="870" w:type="pct"/>
          </w:tcPr>
          <w:p w14:paraId="765E68C3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1EE608B0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99520 (99.7)</w:t>
            </w:r>
          </w:p>
          <w:p w14:paraId="79E8078C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325 (0.3)</w:t>
            </w:r>
          </w:p>
        </w:tc>
        <w:tc>
          <w:tcPr>
            <w:tcW w:w="582" w:type="pct"/>
          </w:tcPr>
          <w:p w14:paraId="55768E3A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403B3763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99296 (99.7)</w:t>
            </w:r>
          </w:p>
          <w:p w14:paraId="3AC8B585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289 (0.3)</w:t>
            </w:r>
          </w:p>
        </w:tc>
      </w:tr>
      <w:tr w:rsidR="00432819" w:rsidRPr="00424C4F" w14:paraId="4F8B0DA9" w14:textId="77777777" w:rsidTr="004C536E">
        <w:trPr>
          <w:trHeight w:val="20"/>
        </w:trPr>
        <w:tc>
          <w:tcPr>
            <w:tcW w:w="1097" w:type="pct"/>
          </w:tcPr>
          <w:p w14:paraId="3283E4FB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424C4F">
              <w:rPr>
                <w:rFonts w:cs="Times New Roman"/>
                <w:b/>
                <w:bCs/>
                <w:sz w:val="21"/>
                <w:szCs w:val="21"/>
              </w:rPr>
              <w:t>Obesity</w:t>
            </w:r>
          </w:p>
          <w:p w14:paraId="08F44E9F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No</w:t>
            </w:r>
          </w:p>
          <w:p w14:paraId="1F78F0A5" w14:textId="77777777" w:rsidR="00432819" w:rsidRPr="00FA5750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Yes</w:t>
            </w:r>
          </w:p>
        </w:tc>
        <w:tc>
          <w:tcPr>
            <w:tcW w:w="833" w:type="pct"/>
          </w:tcPr>
          <w:p w14:paraId="7DB4BD55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19D06C74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327702 (99.8)</w:t>
            </w:r>
          </w:p>
          <w:p w14:paraId="6BDD5A4E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561 (0.2)</w:t>
            </w:r>
          </w:p>
        </w:tc>
        <w:tc>
          <w:tcPr>
            <w:tcW w:w="878" w:type="pct"/>
          </w:tcPr>
          <w:p w14:paraId="25DE5D12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5EA54365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298725 (99.8)</w:t>
            </w:r>
          </w:p>
          <w:p w14:paraId="05175AF4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494 (0.2)</w:t>
            </w:r>
          </w:p>
        </w:tc>
        <w:tc>
          <w:tcPr>
            <w:tcW w:w="740" w:type="pct"/>
          </w:tcPr>
          <w:p w14:paraId="6C08ED46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2D837DD5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99616 (99.8)</w:t>
            </w:r>
          </w:p>
          <w:p w14:paraId="287F2155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173 (0.2)</w:t>
            </w:r>
          </w:p>
        </w:tc>
        <w:tc>
          <w:tcPr>
            <w:tcW w:w="870" w:type="pct"/>
          </w:tcPr>
          <w:p w14:paraId="302E8243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034809A7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99699 (99.9)</w:t>
            </w:r>
          </w:p>
          <w:p w14:paraId="7DA6FFD1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146 (0.2)</w:t>
            </w:r>
          </w:p>
        </w:tc>
        <w:tc>
          <w:tcPr>
            <w:tcW w:w="582" w:type="pct"/>
          </w:tcPr>
          <w:p w14:paraId="0AB0DEF5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3E6601F2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99410 (99.8)</w:t>
            </w:r>
          </w:p>
          <w:p w14:paraId="6A656971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175 (0.2)</w:t>
            </w:r>
          </w:p>
        </w:tc>
      </w:tr>
      <w:tr w:rsidR="00432819" w:rsidRPr="00424C4F" w14:paraId="0AB48D52" w14:textId="77777777" w:rsidTr="004C536E">
        <w:trPr>
          <w:trHeight w:val="20"/>
        </w:trPr>
        <w:tc>
          <w:tcPr>
            <w:tcW w:w="1097" w:type="pct"/>
          </w:tcPr>
          <w:p w14:paraId="2497DEAB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424C4F">
              <w:rPr>
                <w:rFonts w:cs="Times New Roman"/>
                <w:b/>
                <w:bCs/>
                <w:sz w:val="21"/>
                <w:szCs w:val="21"/>
              </w:rPr>
              <w:t>Cancer</w:t>
            </w:r>
          </w:p>
          <w:p w14:paraId="71460A87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No</w:t>
            </w:r>
          </w:p>
          <w:p w14:paraId="270ED707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Yes</w:t>
            </w:r>
          </w:p>
        </w:tc>
        <w:tc>
          <w:tcPr>
            <w:tcW w:w="833" w:type="pct"/>
          </w:tcPr>
          <w:p w14:paraId="7F5BF64A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0604716B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324313 (98.8)</w:t>
            </w:r>
          </w:p>
          <w:p w14:paraId="737FC526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3950 (1.2)</w:t>
            </w:r>
          </w:p>
        </w:tc>
        <w:tc>
          <w:tcPr>
            <w:tcW w:w="878" w:type="pct"/>
          </w:tcPr>
          <w:p w14:paraId="07BB3440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33D02F07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295650 (98.8)</w:t>
            </w:r>
          </w:p>
          <w:p w14:paraId="54A8E6B9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3569(1.2)</w:t>
            </w:r>
          </w:p>
        </w:tc>
        <w:tc>
          <w:tcPr>
            <w:tcW w:w="740" w:type="pct"/>
          </w:tcPr>
          <w:p w14:paraId="6EA83679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463EB60B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98595 (98.8)</w:t>
            </w:r>
          </w:p>
          <w:p w14:paraId="6EDAA806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1194 (1.2)</w:t>
            </w:r>
          </w:p>
        </w:tc>
        <w:tc>
          <w:tcPr>
            <w:tcW w:w="870" w:type="pct"/>
          </w:tcPr>
          <w:p w14:paraId="556CDAD3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4C13B92D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98604 (98.8)</w:t>
            </w:r>
          </w:p>
          <w:p w14:paraId="2BB3DC19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1241 (1.2)</w:t>
            </w:r>
          </w:p>
        </w:tc>
        <w:tc>
          <w:tcPr>
            <w:tcW w:w="582" w:type="pct"/>
          </w:tcPr>
          <w:p w14:paraId="2E0F8260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</w:p>
          <w:p w14:paraId="240967CE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98451 (98.9)</w:t>
            </w:r>
          </w:p>
          <w:p w14:paraId="17E015E4" w14:textId="77777777" w:rsidR="00432819" w:rsidRPr="00424C4F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424C4F">
              <w:rPr>
                <w:rFonts w:cs="Times New Roman"/>
                <w:sz w:val="21"/>
                <w:szCs w:val="21"/>
              </w:rPr>
              <w:t>1134 (1.1)</w:t>
            </w:r>
          </w:p>
        </w:tc>
      </w:tr>
    </w:tbl>
    <w:p w14:paraId="4B9E2CD3" w14:textId="77777777" w:rsidR="00432819" w:rsidRPr="004D7ABE" w:rsidRDefault="00432819" w:rsidP="00432819">
      <w:pPr>
        <w:spacing w:line="276" w:lineRule="auto"/>
        <w:rPr>
          <w:rFonts w:cs="Times New Roman"/>
          <w:sz w:val="20"/>
          <w:szCs w:val="20"/>
        </w:rPr>
      </w:pPr>
      <w:r w:rsidRPr="004D7ABE">
        <w:rPr>
          <w:rFonts w:cs="Times New Roman"/>
          <w:sz w:val="20"/>
          <w:szCs w:val="20"/>
          <w:vertAlign w:val="superscript"/>
        </w:rPr>
        <w:t>a</w:t>
      </w:r>
      <w:r w:rsidRPr="004D7ABE">
        <w:rPr>
          <w:rFonts w:cs="Times New Roman"/>
          <w:sz w:val="20"/>
          <w:szCs w:val="20"/>
        </w:rPr>
        <w:t>Low-Perceived Greenness Score: median (minimum to maximum) = -3.8 (-6.5 to -2.3).</w:t>
      </w:r>
    </w:p>
    <w:p w14:paraId="0E2A70AC" w14:textId="77777777" w:rsidR="00432819" w:rsidRPr="004D7ABE" w:rsidRDefault="00432819" w:rsidP="00432819">
      <w:pPr>
        <w:spacing w:line="276" w:lineRule="auto"/>
        <w:rPr>
          <w:rFonts w:cs="Times New Roman"/>
          <w:sz w:val="20"/>
          <w:szCs w:val="20"/>
        </w:rPr>
      </w:pPr>
      <w:r w:rsidRPr="004D7ABE">
        <w:rPr>
          <w:rFonts w:cs="Times New Roman"/>
          <w:sz w:val="20"/>
          <w:szCs w:val="20"/>
          <w:vertAlign w:val="superscript"/>
        </w:rPr>
        <w:t>b</w:t>
      </w:r>
      <w:r w:rsidRPr="004D7ABE">
        <w:rPr>
          <w:rFonts w:cs="Times New Roman"/>
          <w:sz w:val="20"/>
          <w:szCs w:val="20"/>
        </w:rPr>
        <w:t>Intermediate-Perceived Greenness Score: median (minimum to maximum) = -0.7 (-2.3 to 1.5).</w:t>
      </w:r>
    </w:p>
    <w:p w14:paraId="0D313E0B" w14:textId="77777777" w:rsidR="00432819" w:rsidRPr="004D7ABE" w:rsidRDefault="00432819" w:rsidP="00432819">
      <w:pPr>
        <w:spacing w:line="276" w:lineRule="auto"/>
        <w:rPr>
          <w:rFonts w:cs="Times New Roman"/>
          <w:sz w:val="20"/>
          <w:szCs w:val="20"/>
        </w:rPr>
      </w:pPr>
      <w:r w:rsidRPr="004D7ABE">
        <w:rPr>
          <w:rFonts w:cs="Times New Roman"/>
          <w:sz w:val="20"/>
          <w:szCs w:val="20"/>
          <w:vertAlign w:val="superscript"/>
        </w:rPr>
        <w:t>c</w:t>
      </w:r>
      <w:r w:rsidRPr="004D7ABE">
        <w:rPr>
          <w:rFonts w:cs="Times New Roman"/>
          <w:sz w:val="20"/>
          <w:szCs w:val="20"/>
        </w:rPr>
        <w:t>High-Perceived Greenness Score: median (minimum to maximum) = 4.2 (1.5 to 11.0).</w:t>
      </w:r>
    </w:p>
    <w:p w14:paraId="3525F161" w14:textId="77777777" w:rsidR="00432819" w:rsidRDefault="00432819" w:rsidP="00432819">
      <w:pPr>
        <w:spacing w:line="276" w:lineRule="auto"/>
        <w:rPr>
          <w:rFonts w:cs="Times New Roman"/>
          <w:sz w:val="20"/>
          <w:szCs w:val="20"/>
        </w:rPr>
      </w:pPr>
      <w:r w:rsidRPr="004D7ABE">
        <w:rPr>
          <w:rFonts w:cs="Times New Roman"/>
          <w:sz w:val="20"/>
          <w:szCs w:val="20"/>
          <w:vertAlign w:val="superscript"/>
        </w:rPr>
        <w:t>d</w:t>
      </w:r>
      <w:r w:rsidRPr="004D7ABE">
        <w:rPr>
          <w:rFonts w:cs="Times New Roman"/>
          <w:sz w:val="20"/>
          <w:szCs w:val="20"/>
        </w:rPr>
        <w:t xml:space="preserve">Data are presented as mean (standard deviation). </w:t>
      </w:r>
    </w:p>
    <w:p w14:paraId="0BA9F7B9" w14:textId="77777777" w:rsidR="00432819" w:rsidRDefault="00432819" w:rsidP="00432819">
      <w:pPr>
        <w:spacing w:line="276" w:lineRule="auto"/>
        <w:rPr>
          <w:rFonts w:cs="Times New Roman"/>
          <w:sz w:val="20"/>
          <w:szCs w:val="20"/>
        </w:rPr>
      </w:pPr>
    </w:p>
    <w:p w14:paraId="129133C0" w14:textId="77777777" w:rsidR="00432819" w:rsidRDefault="00432819" w:rsidP="00432819">
      <w:pPr>
        <w:spacing w:line="276" w:lineRule="auto"/>
        <w:rPr>
          <w:rFonts w:cs="Times New Roman"/>
          <w:sz w:val="20"/>
          <w:szCs w:val="20"/>
        </w:rPr>
      </w:pPr>
    </w:p>
    <w:p w14:paraId="677B016C" w14:textId="77777777" w:rsidR="00432819" w:rsidRDefault="00432819" w:rsidP="00432819">
      <w:pPr>
        <w:spacing w:line="276" w:lineRule="auto"/>
        <w:rPr>
          <w:rFonts w:cs="Times New Roman"/>
          <w:sz w:val="20"/>
          <w:szCs w:val="20"/>
        </w:rPr>
      </w:pPr>
    </w:p>
    <w:p w14:paraId="74F280AC" w14:textId="77777777" w:rsidR="00432819" w:rsidRPr="004D7ABE" w:rsidRDefault="00432819" w:rsidP="00432819">
      <w:pPr>
        <w:spacing w:line="276" w:lineRule="auto"/>
        <w:rPr>
          <w:rFonts w:cs="Times New Roman"/>
          <w:sz w:val="20"/>
          <w:szCs w:val="20"/>
        </w:rPr>
      </w:pPr>
    </w:p>
    <w:p w14:paraId="163F2AAB" w14:textId="77777777" w:rsidR="00432819" w:rsidRPr="00C64C8C" w:rsidRDefault="00432819" w:rsidP="00432819">
      <w:pPr>
        <w:spacing w:line="240" w:lineRule="auto"/>
        <w:jc w:val="left"/>
        <w:rPr>
          <w:rFonts w:cs="Times New Roman"/>
          <w:b/>
          <w:bCs/>
          <w:sz w:val="21"/>
          <w:szCs w:val="21"/>
        </w:rPr>
      </w:pPr>
      <w:r w:rsidRPr="00C64C8C">
        <w:rPr>
          <w:rFonts w:cs="Times New Roman"/>
          <w:b/>
          <w:bCs/>
          <w:sz w:val="21"/>
          <w:szCs w:val="21"/>
        </w:rPr>
        <w:t xml:space="preserve">Table 4: Cox regression </w:t>
      </w:r>
      <w:r>
        <w:rPr>
          <w:rFonts w:cs="Times New Roman"/>
          <w:b/>
          <w:bCs/>
          <w:sz w:val="21"/>
          <w:szCs w:val="21"/>
        </w:rPr>
        <w:t xml:space="preserve">models </w:t>
      </w:r>
      <w:r w:rsidRPr="00C64C8C">
        <w:rPr>
          <w:rFonts w:cs="Times New Roman"/>
          <w:b/>
          <w:bCs/>
          <w:sz w:val="21"/>
          <w:szCs w:val="21"/>
        </w:rPr>
        <w:t>for the associations between perceived greenness score (PGS) and</w:t>
      </w:r>
      <w:r>
        <w:rPr>
          <w:rFonts w:cs="Times New Roman"/>
          <w:b/>
          <w:bCs/>
          <w:sz w:val="21"/>
          <w:szCs w:val="21"/>
        </w:rPr>
        <w:t xml:space="preserve"> </w:t>
      </w:r>
      <w:r w:rsidRPr="00C64C8C">
        <w:rPr>
          <w:rFonts w:cs="Times New Roman"/>
          <w:b/>
          <w:bCs/>
          <w:sz w:val="21"/>
          <w:szCs w:val="21"/>
        </w:rPr>
        <w:t>COVID-19 death</w:t>
      </w:r>
      <w:r>
        <w:rPr>
          <w:rFonts w:cs="Times New Roman"/>
          <w:b/>
          <w:bCs/>
          <w:sz w:val="21"/>
          <w:szCs w:val="21"/>
        </w:rPr>
        <w:t>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74"/>
        <w:gridCol w:w="1642"/>
        <w:gridCol w:w="1792"/>
        <w:gridCol w:w="1756"/>
        <w:gridCol w:w="1696"/>
      </w:tblGrid>
      <w:tr w:rsidR="00432819" w:rsidRPr="00C607D3" w14:paraId="7BCB3BFC" w14:textId="77777777" w:rsidTr="004C536E">
        <w:trPr>
          <w:trHeight w:val="636"/>
        </w:trPr>
        <w:tc>
          <w:tcPr>
            <w:tcW w:w="0" w:type="auto"/>
          </w:tcPr>
          <w:p w14:paraId="1054900E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C607D3">
              <w:rPr>
                <w:rFonts w:eastAsia="Aptos" w:cs="Times New Roman"/>
                <w:b/>
                <w:bCs/>
                <w:sz w:val="21"/>
                <w:szCs w:val="21"/>
              </w:rPr>
              <w:t>Exposure variables</w:t>
            </w:r>
          </w:p>
        </w:tc>
        <w:tc>
          <w:tcPr>
            <w:tcW w:w="0" w:type="auto"/>
          </w:tcPr>
          <w:p w14:paraId="172729D4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  <w:vertAlign w:val="superscript"/>
                <w:lang w:val="sv-SE"/>
              </w:rPr>
            </w:pPr>
            <w:r w:rsidRPr="00C607D3">
              <w:rPr>
                <w:rFonts w:eastAsia="Aptos" w:cs="Times New Roman"/>
                <w:b/>
                <w:bCs/>
                <w:sz w:val="21"/>
                <w:szCs w:val="21"/>
                <w:lang w:val="sv-SE"/>
              </w:rPr>
              <w:t>Model I (95% CI)</w:t>
            </w:r>
            <w:r w:rsidRPr="00C607D3">
              <w:rPr>
                <w:rFonts w:eastAsia="Aptos" w:cs="Times New Roman"/>
                <w:b/>
                <w:bCs/>
                <w:sz w:val="21"/>
                <w:szCs w:val="21"/>
                <w:vertAlign w:val="superscript"/>
                <w:lang w:val="sv-SE"/>
              </w:rPr>
              <w:t>a</w:t>
            </w:r>
          </w:p>
          <w:p w14:paraId="547C5B18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  <w:lang w:val="sv-SE"/>
              </w:rPr>
            </w:pPr>
            <w:r w:rsidRPr="00C607D3">
              <w:rPr>
                <w:rFonts w:eastAsia="Aptos" w:cs="Times New Roman"/>
                <w:b/>
                <w:bCs/>
                <w:sz w:val="21"/>
                <w:szCs w:val="21"/>
                <w:lang w:val="sv-SE"/>
              </w:rPr>
              <w:t>N = 299156</w:t>
            </w:r>
          </w:p>
        </w:tc>
        <w:tc>
          <w:tcPr>
            <w:tcW w:w="0" w:type="auto"/>
          </w:tcPr>
          <w:p w14:paraId="41BF8095" w14:textId="77777777" w:rsidR="00432819" w:rsidRPr="00C607D3" w:rsidRDefault="00432819" w:rsidP="004C536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C607D3">
              <w:rPr>
                <w:rFonts w:cs="Times New Roman"/>
                <w:b/>
                <w:bCs/>
                <w:sz w:val="21"/>
                <w:szCs w:val="21"/>
              </w:rPr>
              <w:t>Model II (95% CI)</w:t>
            </w:r>
          </w:p>
          <w:p w14:paraId="6AB4BE4D" w14:textId="77777777" w:rsidR="00432819" w:rsidRPr="00C607D3" w:rsidRDefault="00432819" w:rsidP="004C536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C607D3">
              <w:rPr>
                <w:rFonts w:cs="Times New Roman"/>
                <w:b/>
                <w:bCs/>
                <w:sz w:val="21"/>
                <w:szCs w:val="21"/>
              </w:rPr>
              <w:t>N = 297990</w:t>
            </w:r>
          </w:p>
          <w:p w14:paraId="32F57893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0" w:type="auto"/>
          </w:tcPr>
          <w:p w14:paraId="0E1F68C3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C607D3">
              <w:rPr>
                <w:rFonts w:eastAsia="Aptos" w:cs="Times New Roman"/>
                <w:b/>
                <w:bCs/>
                <w:sz w:val="21"/>
                <w:szCs w:val="21"/>
              </w:rPr>
              <w:t>Model III (95% CI)</w:t>
            </w:r>
          </w:p>
          <w:p w14:paraId="6602ADA5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C607D3">
              <w:rPr>
                <w:rFonts w:eastAsia="Aptos" w:cs="Times New Roman"/>
                <w:b/>
                <w:bCs/>
                <w:sz w:val="21"/>
                <w:szCs w:val="21"/>
              </w:rPr>
              <w:t>N = 297985</w:t>
            </w:r>
          </w:p>
          <w:p w14:paraId="0FCC849C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0" w:type="auto"/>
          </w:tcPr>
          <w:p w14:paraId="34081D34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C607D3">
              <w:rPr>
                <w:rFonts w:eastAsia="Aptos" w:cs="Times New Roman"/>
                <w:b/>
                <w:bCs/>
                <w:sz w:val="21"/>
                <w:szCs w:val="21"/>
              </w:rPr>
              <w:t>Model IV (95% CI)</w:t>
            </w:r>
          </w:p>
          <w:p w14:paraId="36552723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C607D3">
              <w:rPr>
                <w:rFonts w:eastAsia="Aptos" w:cs="Times New Roman"/>
                <w:b/>
                <w:bCs/>
                <w:sz w:val="21"/>
                <w:szCs w:val="21"/>
              </w:rPr>
              <w:t>N = 297985</w:t>
            </w:r>
          </w:p>
        </w:tc>
      </w:tr>
      <w:tr w:rsidR="00432819" w:rsidRPr="00C607D3" w14:paraId="54CE832E" w14:textId="77777777" w:rsidTr="004C536E">
        <w:tc>
          <w:tcPr>
            <w:tcW w:w="0" w:type="auto"/>
          </w:tcPr>
          <w:p w14:paraId="3EC91D52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C607D3">
              <w:rPr>
                <w:rFonts w:eastAsia="Aptos" w:cs="Times New Roman"/>
                <w:b/>
                <w:bCs/>
                <w:sz w:val="21"/>
                <w:szCs w:val="21"/>
              </w:rPr>
              <w:t>PGS</w:t>
            </w:r>
          </w:p>
          <w:p w14:paraId="4476A67C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607D3">
              <w:rPr>
                <w:rFonts w:eastAsia="Aptos" w:cs="Times New Roman"/>
                <w:sz w:val="21"/>
                <w:szCs w:val="21"/>
              </w:rPr>
              <w:t>Low-PGS</w:t>
            </w:r>
          </w:p>
          <w:p w14:paraId="16DDB8C5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607D3">
              <w:rPr>
                <w:rFonts w:eastAsia="Aptos" w:cs="Times New Roman"/>
                <w:sz w:val="21"/>
                <w:szCs w:val="21"/>
              </w:rPr>
              <w:t>Intermediate-PGS</w:t>
            </w:r>
          </w:p>
          <w:p w14:paraId="53060940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607D3">
              <w:rPr>
                <w:rFonts w:eastAsia="Aptos" w:cs="Times New Roman"/>
                <w:sz w:val="21"/>
                <w:szCs w:val="21"/>
              </w:rPr>
              <w:lastRenderedPageBreak/>
              <w:t>High-PGS</w:t>
            </w:r>
          </w:p>
        </w:tc>
        <w:tc>
          <w:tcPr>
            <w:tcW w:w="0" w:type="auto"/>
          </w:tcPr>
          <w:p w14:paraId="299DB21F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21C708E2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607D3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6BAC93BA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607D3">
              <w:rPr>
                <w:rFonts w:eastAsia="Aptos" w:cs="Times New Roman"/>
                <w:sz w:val="21"/>
                <w:szCs w:val="21"/>
              </w:rPr>
              <w:lastRenderedPageBreak/>
              <w:t>0.77 (0.62 - 0.96)</w:t>
            </w:r>
          </w:p>
          <w:p w14:paraId="56AC274D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607D3">
              <w:rPr>
                <w:rFonts w:eastAsia="Aptos" w:cs="Times New Roman"/>
                <w:sz w:val="21"/>
                <w:szCs w:val="21"/>
              </w:rPr>
              <w:t>0.52 (0.41 - 0.67)</w:t>
            </w:r>
          </w:p>
        </w:tc>
        <w:tc>
          <w:tcPr>
            <w:tcW w:w="0" w:type="auto"/>
          </w:tcPr>
          <w:p w14:paraId="256CA1FF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538F7220" w14:textId="77777777" w:rsidR="00432819" w:rsidRPr="00C607D3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607D3">
              <w:rPr>
                <w:rFonts w:cs="Times New Roman"/>
                <w:sz w:val="21"/>
                <w:szCs w:val="21"/>
              </w:rPr>
              <w:t>Reference</w:t>
            </w:r>
          </w:p>
          <w:p w14:paraId="411A2232" w14:textId="77777777" w:rsidR="00432819" w:rsidRPr="00C607D3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607D3">
              <w:rPr>
                <w:rFonts w:cs="Times New Roman"/>
                <w:kern w:val="0"/>
                <w:sz w:val="21"/>
                <w:szCs w:val="21"/>
              </w:rPr>
              <w:t>0.77 (0.61 - 0.96)</w:t>
            </w:r>
          </w:p>
          <w:p w14:paraId="229EB993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607D3">
              <w:rPr>
                <w:rFonts w:cs="Times New Roman"/>
                <w:kern w:val="0"/>
                <w:sz w:val="21"/>
                <w:szCs w:val="21"/>
              </w:rPr>
              <w:lastRenderedPageBreak/>
              <w:t>0.67</w:t>
            </w:r>
            <w:r w:rsidRPr="00C607D3">
              <w:rPr>
                <w:rFonts w:cs="Times New Roman"/>
                <w:sz w:val="21"/>
                <w:szCs w:val="21"/>
              </w:rPr>
              <w:t xml:space="preserve"> </w:t>
            </w:r>
            <w:r w:rsidRPr="00C607D3">
              <w:rPr>
                <w:rFonts w:cs="Times New Roman"/>
                <w:kern w:val="0"/>
                <w:sz w:val="21"/>
                <w:szCs w:val="21"/>
              </w:rPr>
              <w:t>(0.51 - 0.88)</w:t>
            </w:r>
          </w:p>
        </w:tc>
        <w:tc>
          <w:tcPr>
            <w:tcW w:w="0" w:type="auto"/>
          </w:tcPr>
          <w:p w14:paraId="3E41F4F9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035FD39F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607D3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0E46221A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607D3">
              <w:rPr>
                <w:rFonts w:eastAsia="Aptos" w:cs="Times New Roman"/>
                <w:sz w:val="21"/>
                <w:szCs w:val="21"/>
              </w:rPr>
              <w:t>0.86 (0.68 - 1.10)</w:t>
            </w:r>
          </w:p>
          <w:p w14:paraId="339700C9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607D3">
              <w:rPr>
                <w:rFonts w:eastAsia="Aptos" w:cs="Times New Roman"/>
                <w:sz w:val="21"/>
                <w:szCs w:val="21"/>
              </w:rPr>
              <w:lastRenderedPageBreak/>
              <w:t>0.86 (0.61 - 1.21)</w:t>
            </w:r>
          </w:p>
        </w:tc>
        <w:tc>
          <w:tcPr>
            <w:tcW w:w="0" w:type="auto"/>
          </w:tcPr>
          <w:p w14:paraId="4305E17B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53A809F1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607D3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70924FB8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607D3">
              <w:rPr>
                <w:rFonts w:eastAsia="Aptos" w:cs="Times New Roman"/>
                <w:sz w:val="21"/>
                <w:szCs w:val="21"/>
              </w:rPr>
              <w:t>0.90 (0.71 - 1.15)</w:t>
            </w:r>
          </w:p>
          <w:p w14:paraId="380938A2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607D3">
              <w:rPr>
                <w:rFonts w:eastAsia="Aptos" w:cs="Times New Roman"/>
                <w:sz w:val="21"/>
                <w:szCs w:val="21"/>
              </w:rPr>
              <w:lastRenderedPageBreak/>
              <w:t>0.88 (0.62 - 1.24)</w:t>
            </w:r>
          </w:p>
        </w:tc>
      </w:tr>
      <w:tr w:rsidR="00432819" w:rsidRPr="00C607D3" w14:paraId="096B496B" w14:textId="77777777" w:rsidTr="004C536E">
        <w:tc>
          <w:tcPr>
            <w:tcW w:w="0" w:type="auto"/>
          </w:tcPr>
          <w:p w14:paraId="118B5DDF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C607D3">
              <w:rPr>
                <w:rFonts w:eastAsia="Aptos" w:cs="Times New Roman"/>
                <w:b/>
                <w:bCs/>
                <w:sz w:val="21"/>
                <w:szCs w:val="21"/>
              </w:rPr>
              <w:lastRenderedPageBreak/>
              <w:t xml:space="preserve">Age categories, years </w:t>
            </w:r>
          </w:p>
          <w:p w14:paraId="2A9CE58A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607D3">
              <w:rPr>
                <w:rFonts w:eastAsia="Aptos" w:cs="Times New Roman"/>
                <w:sz w:val="21"/>
                <w:szCs w:val="21"/>
              </w:rPr>
              <w:t>59 – 64</w:t>
            </w:r>
          </w:p>
          <w:p w14:paraId="601EBB71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607D3">
              <w:rPr>
                <w:rFonts w:eastAsia="Aptos" w:cs="Times New Roman"/>
                <w:sz w:val="21"/>
                <w:szCs w:val="21"/>
              </w:rPr>
              <w:t>65 – 69</w:t>
            </w:r>
          </w:p>
          <w:p w14:paraId="1609D5DD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607D3">
              <w:rPr>
                <w:rFonts w:eastAsia="Aptos" w:cs="Times New Roman"/>
                <w:sz w:val="21"/>
                <w:szCs w:val="21"/>
              </w:rPr>
              <w:t>70 – 74</w:t>
            </w:r>
          </w:p>
          <w:p w14:paraId="125E43C6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607D3">
              <w:rPr>
                <w:rFonts w:eastAsia="Aptos" w:cs="Times New Roman"/>
                <w:sz w:val="21"/>
                <w:szCs w:val="21"/>
              </w:rPr>
              <w:t>75 – 79</w:t>
            </w:r>
          </w:p>
          <w:p w14:paraId="455AB728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607D3">
              <w:rPr>
                <w:rFonts w:eastAsia="Aptos" w:cs="Times New Roman"/>
                <w:sz w:val="21"/>
                <w:szCs w:val="21"/>
              </w:rPr>
              <w:t>80 – 84</w:t>
            </w:r>
          </w:p>
          <w:p w14:paraId="44314429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607D3">
              <w:rPr>
                <w:rFonts w:eastAsia="Aptos" w:cs="Times New Roman"/>
                <w:sz w:val="21"/>
                <w:szCs w:val="21"/>
              </w:rPr>
              <w:t>85 or above</w:t>
            </w:r>
          </w:p>
        </w:tc>
        <w:tc>
          <w:tcPr>
            <w:tcW w:w="0" w:type="auto"/>
          </w:tcPr>
          <w:p w14:paraId="3110AF70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68272DA8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420F7B4B" w14:textId="77777777" w:rsidR="00432819" w:rsidRPr="00C607D3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607D3">
              <w:rPr>
                <w:rFonts w:cs="Times New Roman"/>
                <w:sz w:val="21"/>
                <w:szCs w:val="21"/>
              </w:rPr>
              <w:t>Reference</w:t>
            </w:r>
          </w:p>
          <w:p w14:paraId="66F9D059" w14:textId="77777777" w:rsidR="00432819" w:rsidRPr="00C607D3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607D3">
              <w:rPr>
                <w:rFonts w:cs="Times New Roman"/>
                <w:kern w:val="0"/>
                <w:sz w:val="21"/>
                <w:szCs w:val="21"/>
              </w:rPr>
              <w:t>2.83(1.23 - 6.50)</w:t>
            </w:r>
          </w:p>
          <w:p w14:paraId="18BAD9F3" w14:textId="77777777" w:rsidR="00432819" w:rsidRPr="00C607D3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607D3">
              <w:rPr>
                <w:rFonts w:cs="Times New Roman"/>
                <w:kern w:val="0"/>
                <w:sz w:val="21"/>
                <w:szCs w:val="21"/>
              </w:rPr>
              <w:t>5.22 (2.41 - 11.30)</w:t>
            </w:r>
          </w:p>
          <w:p w14:paraId="5347FD2B" w14:textId="77777777" w:rsidR="00432819" w:rsidRPr="00C607D3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607D3">
              <w:rPr>
                <w:rFonts w:cs="Times New Roman"/>
                <w:kern w:val="0"/>
                <w:sz w:val="21"/>
                <w:szCs w:val="21"/>
              </w:rPr>
              <w:t>8.67</w:t>
            </w:r>
            <w:r w:rsidRPr="00C607D3">
              <w:rPr>
                <w:rFonts w:cs="Times New Roman"/>
                <w:sz w:val="21"/>
                <w:szCs w:val="21"/>
              </w:rPr>
              <w:t xml:space="preserve"> </w:t>
            </w:r>
            <w:r w:rsidRPr="00C607D3">
              <w:rPr>
                <w:rFonts w:cs="Times New Roman"/>
                <w:kern w:val="0"/>
                <w:sz w:val="21"/>
                <w:szCs w:val="21"/>
              </w:rPr>
              <w:t>(4.08 - 18.42)</w:t>
            </w:r>
          </w:p>
          <w:p w14:paraId="0BC835D0" w14:textId="77777777" w:rsidR="00432819" w:rsidRPr="00C607D3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607D3">
              <w:rPr>
                <w:rFonts w:cs="Times New Roman"/>
                <w:kern w:val="0"/>
                <w:sz w:val="21"/>
                <w:szCs w:val="21"/>
              </w:rPr>
              <w:t>25.29 (12.16 - 52.61)</w:t>
            </w:r>
          </w:p>
          <w:p w14:paraId="1AC52237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607D3">
              <w:rPr>
                <w:rFonts w:cs="Times New Roman"/>
                <w:kern w:val="0"/>
                <w:sz w:val="21"/>
                <w:szCs w:val="21"/>
              </w:rPr>
              <w:t>62.40 (30.34 - 128.36)</w:t>
            </w:r>
          </w:p>
        </w:tc>
        <w:tc>
          <w:tcPr>
            <w:tcW w:w="0" w:type="auto"/>
          </w:tcPr>
          <w:p w14:paraId="17BE4D8F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7AB2158D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607D3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1CF1C1AE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607D3">
              <w:rPr>
                <w:rFonts w:eastAsia="Aptos" w:cs="Times New Roman"/>
                <w:sz w:val="21"/>
                <w:szCs w:val="21"/>
              </w:rPr>
              <w:t>2.82 (1.23 - 6.49)</w:t>
            </w:r>
          </w:p>
          <w:p w14:paraId="019FE2A4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607D3">
              <w:rPr>
                <w:rFonts w:eastAsia="Aptos" w:cs="Times New Roman"/>
                <w:sz w:val="21"/>
                <w:szCs w:val="21"/>
              </w:rPr>
              <w:t>5.21 (2.41 – 11.28)</w:t>
            </w:r>
          </w:p>
          <w:p w14:paraId="6DC66A6B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607D3">
              <w:rPr>
                <w:rFonts w:eastAsia="Aptos" w:cs="Times New Roman"/>
                <w:sz w:val="21"/>
                <w:szCs w:val="21"/>
              </w:rPr>
              <w:t>8.64 (4.07 - 18.35)</w:t>
            </w:r>
          </w:p>
          <w:p w14:paraId="6FED7797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607D3">
              <w:rPr>
                <w:rFonts w:eastAsia="Aptos" w:cs="Times New Roman"/>
                <w:sz w:val="21"/>
                <w:szCs w:val="21"/>
              </w:rPr>
              <w:t>25.16 (12.09 - 52.32)</w:t>
            </w:r>
          </w:p>
          <w:p w14:paraId="0411D6D1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607D3">
              <w:rPr>
                <w:rFonts w:eastAsia="Aptos" w:cs="Times New Roman"/>
                <w:sz w:val="21"/>
                <w:szCs w:val="21"/>
              </w:rPr>
              <w:t>61.74 (30.01- 127.00)</w:t>
            </w:r>
          </w:p>
        </w:tc>
        <w:tc>
          <w:tcPr>
            <w:tcW w:w="0" w:type="auto"/>
          </w:tcPr>
          <w:p w14:paraId="3B6AC640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0A44532E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607D3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7A37BB96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607D3">
              <w:rPr>
                <w:rFonts w:eastAsia="Aptos" w:cs="Times New Roman"/>
                <w:sz w:val="21"/>
                <w:szCs w:val="21"/>
              </w:rPr>
              <w:t>2.53 (1.10 - 5.83)</w:t>
            </w:r>
          </w:p>
          <w:p w14:paraId="47246C51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607D3">
              <w:rPr>
                <w:rFonts w:eastAsia="Aptos" w:cs="Times New Roman"/>
                <w:sz w:val="21"/>
                <w:szCs w:val="21"/>
              </w:rPr>
              <w:t>4.09 (1.89 - 8.87)</w:t>
            </w:r>
          </w:p>
          <w:p w14:paraId="5B5C3EF5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607D3">
              <w:rPr>
                <w:rFonts w:eastAsia="Aptos" w:cs="Times New Roman"/>
                <w:sz w:val="21"/>
                <w:szCs w:val="21"/>
              </w:rPr>
              <w:t>5.29 (2.48 – 11.28)</w:t>
            </w:r>
          </w:p>
          <w:p w14:paraId="7CE82D8B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607D3">
              <w:rPr>
                <w:rFonts w:eastAsia="Aptos" w:cs="Times New Roman"/>
                <w:sz w:val="21"/>
                <w:szCs w:val="21"/>
              </w:rPr>
              <w:t>11.25 (5.36 - 23.61)</w:t>
            </w:r>
          </w:p>
          <w:p w14:paraId="722826F4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607D3">
              <w:rPr>
                <w:rFonts w:eastAsia="Aptos" w:cs="Times New Roman"/>
                <w:sz w:val="21"/>
                <w:szCs w:val="21"/>
              </w:rPr>
              <w:t>17.36 (8.30 - 36.33)</w:t>
            </w:r>
          </w:p>
        </w:tc>
      </w:tr>
      <w:tr w:rsidR="00432819" w:rsidRPr="00C607D3" w14:paraId="06CC8CB9" w14:textId="77777777" w:rsidTr="004C536E">
        <w:tc>
          <w:tcPr>
            <w:tcW w:w="0" w:type="auto"/>
          </w:tcPr>
          <w:p w14:paraId="73EC3B33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C607D3">
              <w:rPr>
                <w:rFonts w:eastAsia="Aptos" w:cs="Times New Roman"/>
                <w:b/>
                <w:bCs/>
                <w:sz w:val="21"/>
                <w:szCs w:val="21"/>
              </w:rPr>
              <w:t>Sex</w:t>
            </w:r>
          </w:p>
          <w:p w14:paraId="48A80F9C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607D3">
              <w:rPr>
                <w:rFonts w:eastAsia="Aptos" w:cs="Times New Roman"/>
                <w:sz w:val="21"/>
                <w:szCs w:val="21"/>
              </w:rPr>
              <w:t>Male</w:t>
            </w:r>
          </w:p>
          <w:p w14:paraId="726BA5B7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607D3">
              <w:rPr>
                <w:rFonts w:eastAsia="Aptos" w:cs="Times New Roman"/>
                <w:sz w:val="21"/>
                <w:szCs w:val="21"/>
              </w:rPr>
              <w:t>Female</w:t>
            </w:r>
          </w:p>
        </w:tc>
        <w:tc>
          <w:tcPr>
            <w:tcW w:w="0" w:type="auto"/>
          </w:tcPr>
          <w:p w14:paraId="26C159B7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629B7B40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01D421D1" w14:textId="77777777" w:rsidR="00432819" w:rsidRPr="00C607D3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607D3">
              <w:rPr>
                <w:rFonts w:cs="Times New Roman"/>
                <w:sz w:val="21"/>
                <w:szCs w:val="21"/>
              </w:rPr>
              <w:t>Reference</w:t>
            </w:r>
          </w:p>
          <w:p w14:paraId="4222010E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607D3">
              <w:rPr>
                <w:rFonts w:cs="Times New Roman"/>
                <w:kern w:val="0"/>
                <w:sz w:val="21"/>
                <w:szCs w:val="21"/>
              </w:rPr>
              <w:t>0.41 (0.33 - 0.50)</w:t>
            </w:r>
          </w:p>
        </w:tc>
        <w:tc>
          <w:tcPr>
            <w:tcW w:w="0" w:type="auto"/>
          </w:tcPr>
          <w:p w14:paraId="2D8F3D6C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6B341FB7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607D3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49B19442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607D3">
              <w:rPr>
                <w:rFonts w:eastAsia="Aptos" w:cs="Times New Roman"/>
                <w:sz w:val="21"/>
                <w:szCs w:val="21"/>
              </w:rPr>
              <w:t>0.40 (0.33 - 0.50)</w:t>
            </w:r>
          </w:p>
        </w:tc>
        <w:tc>
          <w:tcPr>
            <w:tcW w:w="0" w:type="auto"/>
          </w:tcPr>
          <w:p w14:paraId="3C918DA8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36F42C2A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607D3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504F21B2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607D3">
              <w:rPr>
                <w:rFonts w:eastAsia="Aptos" w:cs="Times New Roman"/>
                <w:sz w:val="21"/>
                <w:szCs w:val="21"/>
              </w:rPr>
              <w:t>0.43 (0.35 - 0.53)</w:t>
            </w:r>
          </w:p>
        </w:tc>
      </w:tr>
      <w:tr w:rsidR="00432819" w:rsidRPr="00C607D3" w14:paraId="2E85A8DC" w14:textId="77777777" w:rsidTr="004C536E">
        <w:tc>
          <w:tcPr>
            <w:tcW w:w="0" w:type="auto"/>
          </w:tcPr>
          <w:p w14:paraId="703F4DA0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C607D3">
              <w:rPr>
                <w:rFonts w:eastAsia="Aptos" w:cs="Times New Roman"/>
                <w:b/>
                <w:bCs/>
                <w:sz w:val="21"/>
                <w:szCs w:val="21"/>
              </w:rPr>
              <w:t>Country of birth</w:t>
            </w:r>
          </w:p>
          <w:p w14:paraId="4791EAB6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607D3">
              <w:rPr>
                <w:rFonts w:eastAsia="Aptos" w:cs="Times New Roman"/>
                <w:sz w:val="21"/>
                <w:szCs w:val="21"/>
              </w:rPr>
              <w:t>Nordic</w:t>
            </w:r>
          </w:p>
          <w:p w14:paraId="43E61E0F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607D3">
              <w:rPr>
                <w:rFonts w:eastAsia="Aptos" w:cs="Times New Roman"/>
                <w:sz w:val="21"/>
                <w:szCs w:val="21"/>
              </w:rPr>
              <w:t>Non-Nordic</w:t>
            </w:r>
          </w:p>
        </w:tc>
        <w:tc>
          <w:tcPr>
            <w:tcW w:w="0" w:type="auto"/>
          </w:tcPr>
          <w:p w14:paraId="6E1C0C66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451494EC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41A202EB" w14:textId="77777777" w:rsidR="00432819" w:rsidRPr="00C607D3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607D3">
              <w:rPr>
                <w:rFonts w:cs="Times New Roman"/>
                <w:sz w:val="21"/>
                <w:szCs w:val="21"/>
              </w:rPr>
              <w:t>Reference</w:t>
            </w:r>
          </w:p>
          <w:p w14:paraId="7F56BB66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607D3">
              <w:rPr>
                <w:rFonts w:cs="Times New Roman"/>
                <w:kern w:val="0"/>
                <w:sz w:val="21"/>
                <w:szCs w:val="21"/>
              </w:rPr>
              <w:t>1.18</w:t>
            </w:r>
            <w:r w:rsidRPr="00C607D3">
              <w:rPr>
                <w:rFonts w:cs="Times New Roman"/>
                <w:sz w:val="21"/>
                <w:szCs w:val="21"/>
              </w:rPr>
              <w:t xml:space="preserve"> </w:t>
            </w:r>
            <w:r w:rsidRPr="00C607D3">
              <w:rPr>
                <w:rFonts w:cs="Times New Roman"/>
                <w:kern w:val="0"/>
                <w:sz w:val="21"/>
                <w:szCs w:val="21"/>
              </w:rPr>
              <w:t>(0.86 - 1.62)</w:t>
            </w:r>
          </w:p>
        </w:tc>
        <w:tc>
          <w:tcPr>
            <w:tcW w:w="0" w:type="auto"/>
          </w:tcPr>
          <w:p w14:paraId="3D602394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2C41B16B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607D3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6F4028BD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607D3">
              <w:rPr>
                <w:rFonts w:eastAsia="Aptos" w:cs="Times New Roman"/>
                <w:sz w:val="21"/>
                <w:szCs w:val="21"/>
              </w:rPr>
              <w:t>1.15 (0.84 - 1.57)</w:t>
            </w:r>
          </w:p>
        </w:tc>
        <w:tc>
          <w:tcPr>
            <w:tcW w:w="0" w:type="auto"/>
          </w:tcPr>
          <w:p w14:paraId="0B67D6D2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29A8E904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607D3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5000172B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607D3">
              <w:rPr>
                <w:rFonts w:eastAsia="Aptos" w:cs="Times New Roman"/>
                <w:sz w:val="21"/>
                <w:szCs w:val="21"/>
              </w:rPr>
              <w:t>1.24 (0.91 - 1.71)</w:t>
            </w:r>
          </w:p>
        </w:tc>
      </w:tr>
      <w:tr w:rsidR="00432819" w:rsidRPr="00C607D3" w14:paraId="6338FFD6" w14:textId="77777777" w:rsidTr="004C536E">
        <w:tc>
          <w:tcPr>
            <w:tcW w:w="0" w:type="auto"/>
          </w:tcPr>
          <w:p w14:paraId="58ABCA66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C607D3">
              <w:rPr>
                <w:rFonts w:eastAsia="Aptos" w:cs="Times New Roman"/>
                <w:b/>
                <w:bCs/>
                <w:sz w:val="21"/>
                <w:szCs w:val="21"/>
              </w:rPr>
              <w:t>Marital status</w:t>
            </w:r>
          </w:p>
          <w:p w14:paraId="51809A06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607D3">
              <w:rPr>
                <w:rFonts w:eastAsia="Aptos" w:cs="Times New Roman"/>
                <w:sz w:val="21"/>
                <w:szCs w:val="21"/>
              </w:rPr>
              <w:t>Single</w:t>
            </w:r>
          </w:p>
          <w:p w14:paraId="4DA1B265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C607D3">
              <w:rPr>
                <w:rFonts w:eastAsia="Aptos" w:cs="Times New Roman"/>
                <w:sz w:val="21"/>
                <w:szCs w:val="21"/>
              </w:rPr>
              <w:t>Married/registered partnership</w:t>
            </w:r>
          </w:p>
        </w:tc>
        <w:tc>
          <w:tcPr>
            <w:tcW w:w="0" w:type="auto"/>
          </w:tcPr>
          <w:p w14:paraId="4F459AD7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3C521541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34062EB6" w14:textId="77777777" w:rsidR="00432819" w:rsidRPr="00C607D3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607D3">
              <w:rPr>
                <w:rFonts w:cs="Times New Roman"/>
                <w:sz w:val="21"/>
                <w:szCs w:val="21"/>
              </w:rPr>
              <w:t>Reference</w:t>
            </w:r>
          </w:p>
          <w:p w14:paraId="6C3ADC9F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607D3">
              <w:rPr>
                <w:rFonts w:cs="Times New Roman"/>
                <w:kern w:val="0"/>
                <w:sz w:val="21"/>
                <w:szCs w:val="21"/>
              </w:rPr>
              <w:t>0.91</w:t>
            </w:r>
            <w:r w:rsidRPr="00C607D3">
              <w:rPr>
                <w:rFonts w:cs="Times New Roman"/>
                <w:sz w:val="21"/>
                <w:szCs w:val="21"/>
              </w:rPr>
              <w:t xml:space="preserve"> </w:t>
            </w:r>
            <w:r w:rsidRPr="00C607D3">
              <w:rPr>
                <w:rFonts w:cs="Times New Roman"/>
                <w:kern w:val="0"/>
                <w:sz w:val="21"/>
                <w:szCs w:val="21"/>
              </w:rPr>
              <w:t>(0.74 - 1.14)</w:t>
            </w:r>
          </w:p>
        </w:tc>
        <w:tc>
          <w:tcPr>
            <w:tcW w:w="0" w:type="auto"/>
          </w:tcPr>
          <w:p w14:paraId="292EBE2B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01423B96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607D3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64F4934D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607D3">
              <w:rPr>
                <w:rFonts w:eastAsia="Aptos" w:cs="Times New Roman"/>
                <w:sz w:val="21"/>
                <w:szCs w:val="21"/>
              </w:rPr>
              <w:t>0.92 (0.74 - 1.14)</w:t>
            </w:r>
          </w:p>
        </w:tc>
        <w:tc>
          <w:tcPr>
            <w:tcW w:w="0" w:type="auto"/>
          </w:tcPr>
          <w:p w14:paraId="15C3D874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1553932A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607D3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42416E80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607D3">
              <w:rPr>
                <w:rFonts w:eastAsia="Aptos" w:cs="Times New Roman"/>
                <w:sz w:val="21"/>
                <w:szCs w:val="21"/>
              </w:rPr>
              <w:t>1.27 (1.01 - 1.58)</w:t>
            </w:r>
          </w:p>
        </w:tc>
      </w:tr>
      <w:tr w:rsidR="00432819" w:rsidRPr="00C607D3" w14:paraId="493D76BB" w14:textId="77777777" w:rsidTr="004C536E">
        <w:tc>
          <w:tcPr>
            <w:tcW w:w="0" w:type="auto"/>
          </w:tcPr>
          <w:p w14:paraId="1CBB9EB1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C607D3">
              <w:rPr>
                <w:rFonts w:eastAsia="Aptos" w:cs="Times New Roman"/>
                <w:b/>
                <w:bCs/>
                <w:sz w:val="21"/>
                <w:szCs w:val="21"/>
              </w:rPr>
              <w:t>Education</w:t>
            </w:r>
          </w:p>
          <w:p w14:paraId="64C3BFFE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607D3">
              <w:rPr>
                <w:rFonts w:eastAsia="Aptos" w:cs="Times New Roman"/>
                <w:sz w:val="21"/>
                <w:szCs w:val="21"/>
              </w:rPr>
              <w:t>Primary</w:t>
            </w:r>
          </w:p>
          <w:p w14:paraId="44A96F5B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607D3">
              <w:rPr>
                <w:rFonts w:eastAsia="Aptos" w:cs="Times New Roman"/>
                <w:sz w:val="21"/>
                <w:szCs w:val="21"/>
              </w:rPr>
              <w:t>Secondary</w:t>
            </w:r>
          </w:p>
          <w:p w14:paraId="3321C81B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607D3">
              <w:rPr>
                <w:rFonts w:eastAsia="Aptos" w:cs="Times New Roman"/>
                <w:sz w:val="21"/>
                <w:szCs w:val="21"/>
              </w:rPr>
              <w:t>Tertiary</w:t>
            </w:r>
          </w:p>
        </w:tc>
        <w:tc>
          <w:tcPr>
            <w:tcW w:w="0" w:type="auto"/>
          </w:tcPr>
          <w:p w14:paraId="320689AD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3FDC91D5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0BD36602" w14:textId="77777777" w:rsidR="00432819" w:rsidRPr="00C607D3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607D3">
              <w:rPr>
                <w:rFonts w:cs="Times New Roman"/>
                <w:sz w:val="21"/>
                <w:szCs w:val="21"/>
              </w:rPr>
              <w:t>Reference</w:t>
            </w:r>
          </w:p>
          <w:p w14:paraId="47FD1518" w14:textId="77777777" w:rsidR="00432819" w:rsidRPr="00C607D3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607D3">
              <w:rPr>
                <w:rFonts w:cs="Times New Roman"/>
                <w:kern w:val="0"/>
                <w:sz w:val="21"/>
                <w:szCs w:val="21"/>
              </w:rPr>
              <w:t>0.83</w:t>
            </w:r>
            <w:r w:rsidRPr="00C607D3">
              <w:rPr>
                <w:rFonts w:cs="Times New Roman"/>
                <w:sz w:val="21"/>
                <w:szCs w:val="21"/>
              </w:rPr>
              <w:t xml:space="preserve"> </w:t>
            </w:r>
            <w:r w:rsidRPr="00C607D3">
              <w:rPr>
                <w:rFonts w:cs="Times New Roman"/>
                <w:kern w:val="0"/>
                <w:sz w:val="21"/>
                <w:szCs w:val="21"/>
              </w:rPr>
              <w:t>(0.67 - 1.02)</w:t>
            </w:r>
          </w:p>
          <w:p w14:paraId="531F26AA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607D3">
              <w:rPr>
                <w:rFonts w:cs="Times New Roman"/>
                <w:kern w:val="0"/>
                <w:sz w:val="21"/>
                <w:szCs w:val="21"/>
              </w:rPr>
              <w:t>0.65 (0.49 - 0.88)</w:t>
            </w:r>
          </w:p>
        </w:tc>
        <w:tc>
          <w:tcPr>
            <w:tcW w:w="0" w:type="auto"/>
          </w:tcPr>
          <w:p w14:paraId="6D1B25A4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457FF545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607D3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58F13919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607D3">
              <w:rPr>
                <w:rFonts w:eastAsia="Aptos" w:cs="Times New Roman"/>
                <w:sz w:val="21"/>
                <w:szCs w:val="21"/>
              </w:rPr>
              <w:t>0.82 (0.66 - 1.01)</w:t>
            </w:r>
          </w:p>
          <w:p w14:paraId="3928568A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607D3">
              <w:rPr>
                <w:rFonts w:eastAsia="Aptos" w:cs="Times New Roman"/>
                <w:sz w:val="21"/>
                <w:szCs w:val="21"/>
              </w:rPr>
              <w:t>0.64 (0.48 - 0.85)</w:t>
            </w:r>
          </w:p>
        </w:tc>
        <w:tc>
          <w:tcPr>
            <w:tcW w:w="0" w:type="auto"/>
          </w:tcPr>
          <w:p w14:paraId="5B8CB988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40B68899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607D3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35A32887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607D3">
              <w:rPr>
                <w:rFonts w:eastAsia="Aptos" w:cs="Times New Roman"/>
                <w:sz w:val="21"/>
                <w:szCs w:val="21"/>
              </w:rPr>
              <w:t>0.85 (0.68 - 1.05)</w:t>
            </w:r>
          </w:p>
          <w:p w14:paraId="4F569FCE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607D3">
              <w:rPr>
                <w:rFonts w:eastAsia="Aptos" w:cs="Times New Roman"/>
                <w:sz w:val="21"/>
                <w:szCs w:val="21"/>
              </w:rPr>
              <w:t>0.69 (0.52 - 0.92)</w:t>
            </w:r>
          </w:p>
        </w:tc>
      </w:tr>
      <w:tr w:rsidR="00432819" w:rsidRPr="00C607D3" w14:paraId="030CE11F" w14:textId="77777777" w:rsidTr="004C536E">
        <w:tc>
          <w:tcPr>
            <w:tcW w:w="0" w:type="auto"/>
          </w:tcPr>
          <w:p w14:paraId="5600B60E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C607D3">
              <w:rPr>
                <w:rFonts w:eastAsia="Aptos" w:cs="Times New Roman"/>
                <w:b/>
                <w:bCs/>
                <w:sz w:val="21"/>
                <w:szCs w:val="21"/>
              </w:rPr>
              <w:t>Income</w:t>
            </w:r>
          </w:p>
          <w:p w14:paraId="745513EB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607D3">
              <w:rPr>
                <w:rFonts w:eastAsia="Aptos" w:cs="Times New Roman"/>
                <w:sz w:val="21"/>
                <w:szCs w:val="21"/>
              </w:rPr>
              <w:t>Low income</w:t>
            </w:r>
          </w:p>
          <w:p w14:paraId="7EEA2098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607D3">
              <w:rPr>
                <w:rFonts w:eastAsia="Aptos" w:cs="Times New Roman"/>
                <w:sz w:val="21"/>
                <w:szCs w:val="21"/>
              </w:rPr>
              <w:t>Middle income</w:t>
            </w:r>
          </w:p>
          <w:p w14:paraId="76F15BBB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607D3">
              <w:rPr>
                <w:rFonts w:eastAsia="Aptos" w:cs="Times New Roman"/>
                <w:sz w:val="21"/>
                <w:szCs w:val="21"/>
              </w:rPr>
              <w:t>High income</w:t>
            </w:r>
          </w:p>
        </w:tc>
        <w:tc>
          <w:tcPr>
            <w:tcW w:w="0" w:type="auto"/>
          </w:tcPr>
          <w:p w14:paraId="24590028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0567D5AD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7B7D0AD6" w14:textId="77777777" w:rsidR="00432819" w:rsidRPr="00C607D3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607D3">
              <w:rPr>
                <w:rFonts w:cs="Times New Roman"/>
                <w:sz w:val="21"/>
                <w:szCs w:val="21"/>
              </w:rPr>
              <w:t>Reference</w:t>
            </w:r>
          </w:p>
          <w:p w14:paraId="0715AE67" w14:textId="77777777" w:rsidR="00432819" w:rsidRPr="00C607D3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607D3">
              <w:rPr>
                <w:rFonts w:cs="Times New Roman"/>
                <w:kern w:val="0"/>
                <w:sz w:val="21"/>
                <w:szCs w:val="21"/>
              </w:rPr>
              <w:t>0.87</w:t>
            </w:r>
            <w:r w:rsidRPr="00C607D3">
              <w:rPr>
                <w:rFonts w:cs="Times New Roman"/>
                <w:sz w:val="21"/>
                <w:szCs w:val="21"/>
              </w:rPr>
              <w:t xml:space="preserve"> </w:t>
            </w:r>
            <w:r w:rsidRPr="00C607D3">
              <w:rPr>
                <w:rFonts w:cs="Times New Roman"/>
                <w:kern w:val="0"/>
                <w:sz w:val="21"/>
                <w:szCs w:val="21"/>
              </w:rPr>
              <w:t>(0.69 - 1.10)</w:t>
            </w:r>
          </w:p>
          <w:p w14:paraId="65D0663B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607D3">
              <w:rPr>
                <w:rFonts w:cs="Times New Roman"/>
                <w:kern w:val="0"/>
                <w:sz w:val="21"/>
                <w:szCs w:val="21"/>
              </w:rPr>
              <w:t>0.79</w:t>
            </w:r>
            <w:r w:rsidRPr="00C607D3">
              <w:rPr>
                <w:rFonts w:cs="Times New Roman"/>
                <w:sz w:val="21"/>
                <w:szCs w:val="21"/>
              </w:rPr>
              <w:t xml:space="preserve"> </w:t>
            </w:r>
            <w:r w:rsidRPr="00C607D3">
              <w:rPr>
                <w:rFonts w:cs="Times New Roman"/>
                <w:kern w:val="0"/>
                <w:sz w:val="21"/>
                <w:szCs w:val="21"/>
              </w:rPr>
              <w:t>(0.55 - 1.13)</w:t>
            </w:r>
          </w:p>
        </w:tc>
        <w:tc>
          <w:tcPr>
            <w:tcW w:w="0" w:type="auto"/>
          </w:tcPr>
          <w:p w14:paraId="06EEC3D9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10DC0A37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607D3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6480A42A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607D3">
              <w:rPr>
                <w:rFonts w:eastAsia="Aptos" w:cs="Times New Roman"/>
                <w:sz w:val="21"/>
                <w:szCs w:val="21"/>
              </w:rPr>
              <w:t>0.87 (0.68 - 1.09)</w:t>
            </w:r>
          </w:p>
          <w:p w14:paraId="3626C456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607D3">
              <w:rPr>
                <w:rFonts w:eastAsia="Aptos" w:cs="Times New Roman"/>
                <w:sz w:val="21"/>
                <w:szCs w:val="21"/>
              </w:rPr>
              <w:t>0.77 (0.54 - 1.10)</w:t>
            </w:r>
          </w:p>
        </w:tc>
        <w:tc>
          <w:tcPr>
            <w:tcW w:w="0" w:type="auto"/>
          </w:tcPr>
          <w:p w14:paraId="0846F25C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24CC621B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607D3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4FDC5F81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607D3">
              <w:rPr>
                <w:rFonts w:eastAsia="Aptos" w:cs="Times New Roman"/>
                <w:sz w:val="21"/>
                <w:szCs w:val="21"/>
              </w:rPr>
              <w:t>0.95 (0.75 - 1.20)</w:t>
            </w:r>
          </w:p>
          <w:p w14:paraId="5448AC75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607D3">
              <w:rPr>
                <w:rFonts w:eastAsia="Aptos" w:cs="Times New Roman"/>
                <w:sz w:val="21"/>
                <w:szCs w:val="21"/>
              </w:rPr>
              <w:t>0.91 (0.64 - 1.30)</w:t>
            </w:r>
          </w:p>
        </w:tc>
      </w:tr>
      <w:tr w:rsidR="00432819" w:rsidRPr="00C607D3" w14:paraId="19FB162E" w14:textId="77777777" w:rsidTr="004C536E">
        <w:tc>
          <w:tcPr>
            <w:tcW w:w="0" w:type="auto"/>
          </w:tcPr>
          <w:p w14:paraId="202502DC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  <w:vertAlign w:val="superscript"/>
              </w:rPr>
            </w:pPr>
            <w:r w:rsidRPr="00C607D3">
              <w:rPr>
                <w:rFonts w:eastAsia="Aptos" w:cs="Times New Roman"/>
                <w:b/>
                <w:bCs/>
                <w:sz w:val="21"/>
                <w:szCs w:val="21"/>
              </w:rPr>
              <w:t>Housing tenure</w:t>
            </w:r>
          </w:p>
          <w:p w14:paraId="46EB65ED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607D3">
              <w:rPr>
                <w:rFonts w:eastAsia="Aptos" w:cs="Times New Roman"/>
                <w:sz w:val="21"/>
                <w:szCs w:val="21"/>
              </w:rPr>
              <w:t>Rented</w:t>
            </w:r>
          </w:p>
          <w:p w14:paraId="4FB201D3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607D3">
              <w:rPr>
                <w:rFonts w:eastAsia="Aptos" w:cs="Times New Roman"/>
                <w:sz w:val="21"/>
                <w:szCs w:val="21"/>
              </w:rPr>
              <w:t>Tenant-owned</w:t>
            </w:r>
          </w:p>
          <w:p w14:paraId="7AFCD57D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607D3">
              <w:rPr>
                <w:rFonts w:eastAsia="Aptos" w:cs="Times New Roman"/>
                <w:sz w:val="21"/>
                <w:szCs w:val="21"/>
              </w:rPr>
              <w:t>Owner-occupied</w:t>
            </w:r>
          </w:p>
        </w:tc>
        <w:tc>
          <w:tcPr>
            <w:tcW w:w="0" w:type="auto"/>
          </w:tcPr>
          <w:p w14:paraId="50971472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4EF832F4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22C796CE" w14:textId="77777777" w:rsidR="00432819" w:rsidRPr="00C607D3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607D3">
              <w:rPr>
                <w:rFonts w:cs="Times New Roman"/>
                <w:sz w:val="21"/>
                <w:szCs w:val="21"/>
              </w:rPr>
              <w:t>Reference</w:t>
            </w:r>
          </w:p>
          <w:p w14:paraId="5DF12058" w14:textId="77777777" w:rsidR="00432819" w:rsidRPr="00C607D3" w:rsidRDefault="00432819" w:rsidP="004C536E">
            <w:pPr>
              <w:spacing w:line="240" w:lineRule="auto"/>
              <w:rPr>
                <w:rFonts w:cs="Times New Roman"/>
                <w:sz w:val="21"/>
                <w:szCs w:val="21"/>
              </w:rPr>
            </w:pPr>
            <w:r w:rsidRPr="00C607D3">
              <w:rPr>
                <w:rFonts w:cs="Times New Roman"/>
                <w:kern w:val="0"/>
                <w:sz w:val="21"/>
                <w:szCs w:val="21"/>
              </w:rPr>
              <w:t>0.97</w:t>
            </w:r>
            <w:r w:rsidRPr="00C607D3">
              <w:rPr>
                <w:rFonts w:cs="Times New Roman"/>
                <w:sz w:val="21"/>
                <w:szCs w:val="21"/>
              </w:rPr>
              <w:t xml:space="preserve"> </w:t>
            </w:r>
            <w:r w:rsidRPr="00C607D3">
              <w:rPr>
                <w:rFonts w:cs="Times New Roman"/>
                <w:kern w:val="0"/>
                <w:sz w:val="21"/>
                <w:szCs w:val="21"/>
              </w:rPr>
              <w:t>(0.77 - 1.23)</w:t>
            </w:r>
          </w:p>
          <w:p w14:paraId="0672C310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607D3">
              <w:rPr>
                <w:rFonts w:cs="Times New Roman"/>
                <w:kern w:val="0"/>
                <w:sz w:val="21"/>
                <w:szCs w:val="21"/>
              </w:rPr>
              <w:t>0.69</w:t>
            </w:r>
            <w:r w:rsidRPr="00C607D3">
              <w:rPr>
                <w:rFonts w:cs="Times New Roman"/>
                <w:sz w:val="21"/>
                <w:szCs w:val="21"/>
              </w:rPr>
              <w:t xml:space="preserve"> </w:t>
            </w:r>
            <w:r w:rsidRPr="00C607D3">
              <w:rPr>
                <w:rFonts w:cs="Times New Roman"/>
                <w:kern w:val="0"/>
                <w:sz w:val="21"/>
                <w:szCs w:val="21"/>
              </w:rPr>
              <w:t>(0.53 - 0.89)</w:t>
            </w:r>
          </w:p>
        </w:tc>
        <w:tc>
          <w:tcPr>
            <w:tcW w:w="0" w:type="auto"/>
          </w:tcPr>
          <w:p w14:paraId="7BB1F049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745C188D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607D3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0C26D921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607D3">
              <w:rPr>
                <w:rFonts w:eastAsia="Aptos" w:cs="Times New Roman"/>
                <w:sz w:val="21"/>
                <w:szCs w:val="21"/>
              </w:rPr>
              <w:t>0.98 (0.77 - 1.23)</w:t>
            </w:r>
          </w:p>
          <w:p w14:paraId="49647CDD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607D3">
              <w:rPr>
                <w:rFonts w:eastAsia="Aptos" w:cs="Times New Roman"/>
                <w:sz w:val="21"/>
                <w:szCs w:val="21"/>
              </w:rPr>
              <w:t>0.76 (0.58 – 1.00)</w:t>
            </w:r>
          </w:p>
        </w:tc>
        <w:tc>
          <w:tcPr>
            <w:tcW w:w="0" w:type="auto"/>
          </w:tcPr>
          <w:p w14:paraId="2F16F4C4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1EB8CBD0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607D3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326F9E6A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607D3">
              <w:rPr>
                <w:rFonts w:eastAsia="Aptos" w:cs="Times New Roman"/>
                <w:sz w:val="21"/>
                <w:szCs w:val="21"/>
              </w:rPr>
              <w:t>1.11 (0.88 - 1.41)</w:t>
            </w:r>
          </w:p>
          <w:p w14:paraId="7F1D16A8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607D3">
              <w:rPr>
                <w:rFonts w:eastAsia="Aptos" w:cs="Times New Roman"/>
                <w:sz w:val="21"/>
                <w:szCs w:val="21"/>
              </w:rPr>
              <w:t>1.01 (0.77 - 1.33)</w:t>
            </w:r>
          </w:p>
        </w:tc>
      </w:tr>
      <w:tr w:rsidR="00432819" w:rsidRPr="00C607D3" w14:paraId="55E1A5B4" w14:textId="77777777" w:rsidTr="004C536E">
        <w:tc>
          <w:tcPr>
            <w:tcW w:w="0" w:type="auto"/>
          </w:tcPr>
          <w:p w14:paraId="508EB2F5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C607D3">
              <w:rPr>
                <w:rFonts w:eastAsia="Aptos" w:cs="Times New Roman"/>
                <w:b/>
                <w:bCs/>
                <w:sz w:val="21"/>
                <w:szCs w:val="21"/>
              </w:rPr>
              <w:t>Population density</w:t>
            </w:r>
          </w:p>
          <w:p w14:paraId="0D744F74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607D3">
              <w:rPr>
                <w:rFonts w:eastAsia="Aptos" w:cs="Times New Roman"/>
                <w:sz w:val="21"/>
                <w:szCs w:val="21"/>
              </w:rPr>
              <w:t>Low</w:t>
            </w:r>
          </w:p>
          <w:p w14:paraId="4218BE94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607D3">
              <w:rPr>
                <w:rFonts w:eastAsia="Aptos" w:cs="Times New Roman"/>
                <w:sz w:val="21"/>
                <w:szCs w:val="21"/>
              </w:rPr>
              <w:t>Medium</w:t>
            </w:r>
          </w:p>
          <w:p w14:paraId="4A53F866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607D3">
              <w:rPr>
                <w:rFonts w:eastAsia="Aptos" w:cs="Times New Roman"/>
                <w:sz w:val="21"/>
                <w:szCs w:val="21"/>
              </w:rPr>
              <w:t>High</w:t>
            </w:r>
          </w:p>
        </w:tc>
        <w:tc>
          <w:tcPr>
            <w:tcW w:w="0" w:type="auto"/>
          </w:tcPr>
          <w:p w14:paraId="126D4995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05AC9B85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49D6EE3F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557EB1D0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607D3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78786AFA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607D3">
              <w:rPr>
                <w:rFonts w:eastAsia="Aptos" w:cs="Times New Roman"/>
                <w:sz w:val="21"/>
                <w:szCs w:val="21"/>
              </w:rPr>
              <w:t>1.14 (0.84 – 1.56)</w:t>
            </w:r>
          </w:p>
          <w:p w14:paraId="3EACE0AC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607D3">
              <w:rPr>
                <w:rFonts w:eastAsia="Aptos" w:cs="Times New Roman"/>
                <w:sz w:val="21"/>
                <w:szCs w:val="21"/>
              </w:rPr>
              <w:t>1.52 (1.05 – 2.20)</w:t>
            </w:r>
          </w:p>
        </w:tc>
        <w:tc>
          <w:tcPr>
            <w:tcW w:w="0" w:type="auto"/>
          </w:tcPr>
          <w:p w14:paraId="0933F709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2998D1DD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607D3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66B7CA99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607D3">
              <w:rPr>
                <w:rFonts w:eastAsia="Aptos" w:cs="Times New Roman"/>
                <w:sz w:val="21"/>
                <w:szCs w:val="21"/>
              </w:rPr>
              <w:t>1.16 (0.85 – 1.58)</w:t>
            </w:r>
          </w:p>
          <w:p w14:paraId="33E43C14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607D3">
              <w:rPr>
                <w:rFonts w:eastAsia="Aptos" w:cs="Times New Roman"/>
                <w:sz w:val="21"/>
                <w:szCs w:val="21"/>
              </w:rPr>
              <w:t>1.61 (1.11 – 2.33)</w:t>
            </w:r>
          </w:p>
        </w:tc>
      </w:tr>
      <w:tr w:rsidR="00432819" w:rsidRPr="00C607D3" w14:paraId="6CA3157C" w14:textId="77777777" w:rsidTr="004C536E">
        <w:tc>
          <w:tcPr>
            <w:tcW w:w="0" w:type="auto"/>
          </w:tcPr>
          <w:p w14:paraId="4C9ECD72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C607D3">
              <w:rPr>
                <w:rFonts w:eastAsia="Aptos" w:cs="Times New Roman"/>
                <w:b/>
                <w:bCs/>
                <w:sz w:val="21"/>
                <w:szCs w:val="21"/>
              </w:rPr>
              <w:t>Receiving homecare</w:t>
            </w:r>
          </w:p>
          <w:p w14:paraId="033C6D34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607D3">
              <w:rPr>
                <w:rFonts w:eastAsia="Aptos" w:cs="Times New Roman"/>
                <w:sz w:val="21"/>
                <w:szCs w:val="21"/>
              </w:rPr>
              <w:t>No</w:t>
            </w:r>
          </w:p>
          <w:p w14:paraId="40360EC0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607D3">
              <w:rPr>
                <w:rFonts w:eastAsia="Aptos" w:cs="Times New Roman"/>
                <w:sz w:val="21"/>
                <w:szCs w:val="21"/>
              </w:rPr>
              <w:t>Yes</w:t>
            </w:r>
          </w:p>
        </w:tc>
        <w:tc>
          <w:tcPr>
            <w:tcW w:w="0" w:type="auto"/>
          </w:tcPr>
          <w:p w14:paraId="74E0B1B1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6B0DD141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0C21917E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7ED75162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255A08CD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0A105F0B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607D3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311ACFCF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607D3">
              <w:rPr>
                <w:rFonts w:eastAsia="Aptos" w:cs="Times New Roman"/>
                <w:sz w:val="21"/>
                <w:szCs w:val="21"/>
              </w:rPr>
              <w:t>6.83 (5.29 – 8.84)</w:t>
            </w:r>
          </w:p>
        </w:tc>
      </w:tr>
      <w:tr w:rsidR="00432819" w:rsidRPr="00C607D3" w14:paraId="5A8B4F4E" w14:textId="77777777" w:rsidTr="004C536E">
        <w:tc>
          <w:tcPr>
            <w:tcW w:w="0" w:type="auto"/>
          </w:tcPr>
          <w:p w14:paraId="477C155B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C607D3">
              <w:rPr>
                <w:rFonts w:eastAsia="Aptos" w:cs="Times New Roman"/>
                <w:b/>
                <w:bCs/>
                <w:sz w:val="21"/>
                <w:szCs w:val="21"/>
              </w:rPr>
              <w:t>Cardiovascular diseases</w:t>
            </w:r>
          </w:p>
          <w:p w14:paraId="7E4C1FB1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607D3">
              <w:rPr>
                <w:rFonts w:eastAsia="Aptos" w:cs="Times New Roman"/>
                <w:sz w:val="21"/>
                <w:szCs w:val="21"/>
              </w:rPr>
              <w:t>No</w:t>
            </w:r>
          </w:p>
          <w:p w14:paraId="4968CF1F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C607D3">
              <w:rPr>
                <w:rFonts w:eastAsia="Aptos" w:cs="Times New Roman"/>
                <w:sz w:val="21"/>
                <w:szCs w:val="21"/>
              </w:rPr>
              <w:t>Yes</w:t>
            </w:r>
          </w:p>
        </w:tc>
        <w:tc>
          <w:tcPr>
            <w:tcW w:w="0" w:type="auto"/>
          </w:tcPr>
          <w:p w14:paraId="54DEC1FC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00C4C5B4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17E1461C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384B7119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413E91A7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1866936E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607D3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32329BAF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607D3">
              <w:rPr>
                <w:rFonts w:eastAsia="Aptos" w:cs="Times New Roman"/>
                <w:sz w:val="21"/>
                <w:szCs w:val="21"/>
              </w:rPr>
              <w:t>1.86 (1.39 - 2.49)</w:t>
            </w:r>
          </w:p>
        </w:tc>
      </w:tr>
      <w:tr w:rsidR="00432819" w:rsidRPr="00C607D3" w14:paraId="72185DE6" w14:textId="77777777" w:rsidTr="004C536E">
        <w:tc>
          <w:tcPr>
            <w:tcW w:w="0" w:type="auto"/>
          </w:tcPr>
          <w:p w14:paraId="2D6E4F29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C607D3">
              <w:rPr>
                <w:rFonts w:eastAsia="Aptos" w:cs="Times New Roman"/>
                <w:b/>
                <w:bCs/>
                <w:sz w:val="21"/>
                <w:szCs w:val="21"/>
              </w:rPr>
              <w:t>Lung diseases</w:t>
            </w:r>
          </w:p>
          <w:p w14:paraId="7BDF99FA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607D3">
              <w:rPr>
                <w:rFonts w:eastAsia="Aptos" w:cs="Times New Roman"/>
                <w:sz w:val="21"/>
                <w:szCs w:val="21"/>
              </w:rPr>
              <w:t>No</w:t>
            </w:r>
          </w:p>
          <w:p w14:paraId="4C2313F7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607D3">
              <w:rPr>
                <w:rFonts w:eastAsia="Aptos" w:cs="Times New Roman"/>
                <w:sz w:val="21"/>
                <w:szCs w:val="21"/>
              </w:rPr>
              <w:t>Yes</w:t>
            </w:r>
          </w:p>
        </w:tc>
        <w:tc>
          <w:tcPr>
            <w:tcW w:w="0" w:type="auto"/>
          </w:tcPr>
          <w:p w14:paraId="78C1C637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3CDE23DE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3112C71A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386D06EA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49AF0A03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607D3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5B1FE81C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607D3">
              <w:rPr>
                <w:rFonts w:eastAsia="Aptos" w:cs="Times New Roman"/>
                <w:sz w:val="21"/>
                <w:szCs w:val="21"/>
              </w:rPr>
              <w:t>1.78 (1.27 - 2.48)</w:t>
            </w:r>
          </w:p>
        </w:tc>
      </w:tr>
      <w:tr w:rsidR="00432819" w:rsidRPr="00C607D3" w14:paraId="2484A9A8" w14:textId="77777777" w:rsidTr="004C536E">
        <w:tc>
          <w:tcPr>
            <w:tcW w:w="0" w:type="auto"/>
          </w:tcPr>
          <w:p w14:paraId="2BD737B1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C607D3">
              <w:rPr>
                <w:rFonts w:eastAsia="Aptos" w:cs="Times New Roman"/>
                <w:b/>
                <w:bCs/>
                <w:sz w:val="21"/>
                <w:szCs w:val="21"/>
              </w:rPr>
              <w:t>Endocrine diseases</w:t>
            </w:r>
          </w:p>
          <w:p w14:paraId="7A8053F2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607D3">
              <w:rPr>
                <w:rFonts w:eastAsia="Aptos" w:cs="Times New Roman"/>
                <w:sz w:val="21"/>
                <w:szCs w:val="21"/>
              </w:rPr>
              <w:t>No</w:t>
            </w:r>
          </w:p>
          <w:p w14:paraId="2821522B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C607D3">
              <w:rPr>
                <w:rFonts w:eastAsia="Aptos" w:cs="Times New Roman"/>
                <w:sz w:val="21"/>
                <w:szCs w:val="21"/>
              </w:rPr>
              <w:t>Yes</w:t>
            </w:r>
          </w:p>
        </w:tc>
        <w:tc>
          <w:tcPr>
            <w:tcW w:w="0" w:type="auto"/>
          </w:tcPr>
          <w:p w14:paraId="2159FACA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13F6CF95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7E864371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7FD64EB7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5B96CEAC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607D3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438370A1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607D3">
              <w:rPr>
                <w:rFonts w:eastAsia="Aptos" w:cs="Times New Roman"/>
                <w:sz w:val="21"/>
                <w:szCs w:val="21"/>
              </w:rPr>
              <w:t>2.53 (1.86 - 3.44)</w:t>
            </w:r>
          </w:p>
        </w:tc>
      </w:tr>
      <w:tr w:rsidR="00432819" w:rsidRPr="00C607D3" w14:paraId="11CCC23D" w14:textId="77777777" w:rsidTr="004C536E">
        <w:tc>
          <w:tcPr>
            <w:tcW w:w="0" w:type="auto"/>
          </w:tcPr>
          <w:p w14:paraId="106D4B5B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C607D3">
              <w:rPr>
                <w:rFonts w:eastAsia="Aptos" w:cs="Times New Roman"/>
                <w:b/>
                <w:bCs/>
                <w:sz w:val="21"/>
                <w:szCs w:val="21"/>
              </w:rPr>
              <w:t>Renal diseases</w:t>
            </w:r>
          </w:p>
          <w:p w14:paraId="4BF093D0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607D3">
              <w:rPr>
                <w:rFonts w:eastAsia="Aptos" w:cs="Times New Roman"/>
                <w:sz w:val="21"/>
                <w:szCs w:val="21"/>
              </w:rPr>
              <w:lastRenderedPageBreak/>
              <w:t>No</w:t>
            </w:r>
          </w:p>
          <w:p w14:paraId="67635D6A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C607D3">
              <w:rPr>
                <w:rFonts w:eastAsia="Aptos" w:cs="Times New Roman"/>
                <w:sz w:val="21"/>
                <w:szCs w:val="21"/>
              </w:rPr>
              <w:t>Yes</w:t>
            </w:r>
          </w:p>
        </w:tc>
        <w:tc>
          <w:tcPr>
            <w:tcW w:w="0" w:type="auto"/>
          </w:tcPr>
          <w:p w14:paraId="6A0396F4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26C2FA9D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21152910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43D4FDFD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5D20AF12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607D3">
              <w:rPr>
                <w:rFonts w:eastAsia="Aptos" w:cs="Times New Roman"/>
                <w:sz w:val="21"/>
                <w:szCs w:val="21"/>
              </w:rPr>
              <w:lastRenderedPageBreak/>
              <w:t>Reference</w:t>
            </w:r>
          </w:p>
          <w:p w14:paraId="49E92F6A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607D3">
              <w:rPr>
                <w:rFonts w:eastAsia="Aptos" w:cs="Times New Roman"/>
                <w:sz w:val="21"/>
                <w:szCs w:val="21"/>
              </w:rPr>
              <w:t>1.50 (1.06 - 2.13)</w:t>
            </w:r>
          </w:p>
        </w:tc>
      </w:tr>
      <w:tr w:rsidR="00432819" w:rsidRPr="00C607D3" w14:paraId="0B359966" w14:textId="77777777" w:rsidTr="004C536E">
        <w:tc>
          <w:tcPr>
            <w:tcW w:w="0" w:type="auto"/>
          </w:tcPr>
          <w:p w14:paraId="774451A2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C607D3">
              <w:rPr>
                <w:rFonts w:eastAsia="Aptos" w:cs="Times New Roman"/>
                <w:b/>
                <w:bCs/>
                <w:sz w:val="21"/>
                <w:szCs w:val="21"/>
              </w:rPr>
              <w:lastRenderedPageBreak/>
              <w:t>Stroke</w:t>
            </w:r>
          </w:p>
          <w:p w14:paraId="12FCABE4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607D3">
              <w:rPr>
                <w:rFonts w:eastAsia="Aptos" w:cs="Times New Roman"/>
                <w:sz w:val="21"/>
                <w:szCs w:val="21"/>
              </w:rPr>
              <w:t>No</w:t>
            </w:r>
          </w:p>
          <w:p w14:paraId="025AFD02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C607D3">
              <w:rPr>
                <w:rFonts w:eastAsia="Aptos" w:cs="Times New Roman"/>
                <w:sz w:val="21"/>
                <w:szCs w:val="21"/>
              </w:rPr>
              <w:t>Yes</w:t>
            </w:r>
          </w:p>
        </w:tc>
        <w:tc>
          <w:tcPr>
            <w:tcW w:w="0" w:type="auto"/>
          </w:tcPr>
          <w:p w14:paraId="77A8EB86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26605D8F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59F1F450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32369833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7379AF05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607D3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1E3C527F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607D3">
              <w:rPr>
                <w:rFonts w:eastAsia="Aptos" w:cs="Times New Roman"/>
                <w:sz w:val="21"/>
                <w:szCs w:val="21"/>
              </w:rPr>
              <w:t>1.99 (1.28 - 3.10)</w:t>
            </w:r>
          </w:p>
        </w:tc>
      </w:tr>
      <w:tr w:rsidR="00432819" w:rsidRPr="00C607D3" w14:paraId="4096E8DA" w14:textId="77777777" w:rsidTr="004C536E">
        <w:tc>
          <w:tcPr>
            <w:tcW w:w="0" w:type="auto"/>
          </w:tcPr>
          <w:p w14:paraId="224A8791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C607D3">
              <w:rPr>
                <w:rFonts w:eastAsia="Aptos" w:cs="Times New Roman"/>
                <w:b/>
                <w:bCs/>
                <w:sz w:val="21"/>
                <w:szCs w:val="21"/>
              </w:rPr>
              <w:t>Obesity</w:t>
            </w:r>
          </w:p>
          <w:p w14:paraId="203F9148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607D3">
              <w:rPr>
                <w:rFonts w:eastAsia="Aptos" w:cs="Times New Roman"/>
                <w:sz w:val="21"/>
                <w:szCs w:val="21"/>
              </w:rPr>
              <w:t>No</w:t>
            </w:r>
          </w:p>
          <w:p w14:paraId="41B53532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607D3">
              <w:rPr>
                <w:rFonts w:eastAsia="Aptos" w:cs="Times New Roman"/>
                <w:sz w:val="21"/>
                <w:szCs w:val="21"/>
              </w:rPr>
              <w:t>Yes</w:t>
            </w:r>
          </w:p>
        </w:tc>
        <w:tc>
          <w:tcPr>
            <w:tcW w:w="0" w:type="auto"/>
          </w:tcPr>
          <w:p w14:paraId="5FC6A849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6332F2A7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3493CD5B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2539E9FC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39D23ECA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607D3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51BFA7D8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607D3">
              <w:rPr>
                <w:rFonts w:eastAsia="Aptos" w:cs="Times New Roman"/>
                <w:sz w:val="21"/>
                <w:szCs w:val="21"/>
              </w:rPr>
              <w:t>1.50 (0.69 - 3.27)</w:t>
            </w:r>
          </w:p>
        </w:tc>
      </w:tr>
      <w:tr w:rsidR="00432819" w:rsidRPr="00C607D3" w14:paraId="6E35C50B" w14:textId="77777777" w:rsidTr="004C536E">
        <w:tc>
          <w:tcPr>
            <w:tcW w:w="0" w:type="auto"/>
          </w:tcPr>
          <w:p w14:paraId="786FD5CC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C607D3">
              <w:rPr>
                <w:rFonts w:eastAsia="Aptos" w:cs="Times New Roman"/>
                <w:b/>
                <w:bCs/>
                <w:sz w:val="21"/>
                <w:szCs w:val="21"/>
              </w:rPr>
              <w:t>Cancer</w:t>
            </w:r>
          </w:p>
          <w:p w14:paraId="7569F4CF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607D3">
              <w:rPr>
                <w:rFonts w:eastAsia="Aptos" w:cs="Times New Roman"/>
                <w:sz w:val="21"/>
                <w:szCs w:val="21"/>
              </w:rPr>
              <w:t>No</w:t>
            </w:r>
          </w:p>
          <w:p w14:paraId="7CE19338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C607D3">
              <w:rPr>
                <w:rFonts w:eastAsia="Aptos" w:cs="Times New Roman"/>
                <w:sz w:val="21"/>
                <w:szCs w:val="21"/>
              </w:rPr>
              <w:t>Yes</w:t>
            </w:r>
          </w:p>
        </w:tc>
        <w:tc>
          <w:tcPr>
            <w:tcW w:w="0" w:type="auto"/>
          </w:tcPr>
          <w:p w14:paraId="74D9CC71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62850A0D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24DF906E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2FB4A188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3FA5A284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607D3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50588010" w14:textId="77777777" w:rsidR="00432819" w:rsidRPr="00C607D3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C607D3">
              <w:rPr>
                <w:rFonts w:eastAsia="Aptos" w:cs="Times New Roman"/>
                <w:sz w:val="21"/>
                <w:szCs w:val="21"/>
              </w:rPr>
              <w:t>1.57 (1.09 - 2.27)</w:t>
            </w:r>
          </w:p>
        </w:tc>
      </w:tr>
    </w:tbl>
    <w:p w14:paraId="1FD53208" w14:textId="77777777" w:rsidR="00432819" w:rsidRPr="001B526D" w:rsidRDefault="00432819" w:rsidP="00432819">
      <w:pPr>
        <w:spacing w:line="240" w:lineRule="auto"/>
        <w:rPr>
          <w:rFonts w:cs="Times New Roman"/>
          <w:sz w:val="20"/>
          <w:szCs w:val="20"/>
        </w:rPr>
      </w:pPr>
      <w:r w:rsidRPr="00114595">
        <w:rPr>
          <w:rFonts w:cs="Times New Roman"/>
          <w:b/>
          <w:bCs/>
          <w:sz w:val="20"/>
          <w:szCs w:val="20"/>
          <w:vertAlign w:val="superscript"/>
        </w:rPr>
        <w:t>a</w:t>
      </w:r>
      <w:r w:rsidRPr="001B526D">
        <w:rPr>
          <w:rFonts w:cs="Times New Roman"/>
          <w:sz w:val="20"/>
          <w:szCs w:val="20"/>
        </w:rPr>
        <w:t>95% CI: 95% Confidence Interval.</w:t>
      </w:r>
    </w:p>
    <w:p w14:paraId="50ED1A46" w14:textId="77777777" w:rsidR="00432819" w:rsidRPr="00A844E1" w:rsidRDefault="00432819" w:rsidP="00432819">
      <w:pPr>
        <w:spacing w:line="276" w:lineRule="auto"/>
        <w:rPr>
          <w:rFonts w:cs="Times New Roman"/>
          <w:sz w:val="20"/>
          <w:szCs w:val="20"/>
        </w:rPr>
      </w:pPr>
      <w:r w:rsidRPr="00A844E1">
        <w:rPr>
          <w:rFonts w:cs="Times New Roman"/>
          <w:sz w:val="20"/>
          <w:szCs w:val="20"/>
        </w:rPr>
        <w:t>Analysis in this table covers the</w:t>
      </w:r>
      <w:r>
        <w:rPr>
          <w:rFonts w:cs="Times New Roman"/>
          <w:sz w:val="20"/>
          <w:szCs w:val="20"/>
        </w:rPr>
        <w:t xml:space="preserve"> </w:t>
      </w:r>
      <w:r w:rsidRPr="00A844E1">
        <w:rPr>
          <w:rFonts w:cs="Times New Roman"/>
          <w:sz w:val="21"/>
          <w:szCs w:val="21"/>
        </w:rPr>
        <w:t xml:space="preserve">study period </w:t>
      </w:r>
      <w:r>
        <w:rPr>
          <w:rFonts w:cs="Times New Roman"/>
          <w:sz w:val="21"/>
          <w:szCs w:val="21"/>
        </w:rPr>
        <w:t xml:space="preserve">from </w:t>
      </w:r>
      <w:r w:rsidRPr="00A844E1">
        <w:rPr>
          <w:rFonts w:cs="Times New Roman"/>
          <w:sz w:val="21"/>
          <w:szCs w:val="21"/>
        </w:rPr>
        <w:t>1 January to 31 December 2020</w:t>
      </w:r>
      <w:r>
        <w:rPr>
          <w:rFonts w:cs="Times New Roman"/>
          <w:sz w:val="21"/>
          <w:szCs w:val="21"/>
        </w:rPr>
        <w:t>.</w:t>
      </w:r>
    </w:p>
    <w:p w14:paraId="3315C034" w14:textId="77777777" w:rsidR="00432819" w:rsidRPr="00883513" w:rsidRDefault="00432819" w:rsidP="00432819">
      <w:pPr>
        <w:spacing w:line="276" w:lineRule="auto"/>
        <w:rPr>
          <w:rFonts w:cs="Times New Roman"/>
          <w:sz w:val="20"/>
          <w:szCs w:val="20"/>
        </w:rPr>
      </w:pPr>
    </w:p>
    <w:p w14:paraId="647B5D63" w14:textId="77777777" w:rsidR="00432819" w:rsidRPr="00883513" w:rsidRDefault="00432819" w:rsidP="00432819">
      <w:pPr>
        <w:spacing w:line="240" w:lineRule="auto"/>
        <w:rPr>
          <w:rFonts w:cs="Times New Roman"/>
          <w:sz w:val="20"/>
          <w:szCs w:val="20"/>
        </w:rPr>
      </w:pPr>
    </w:p>
    <w:p w14:paraId="6BBA7847" w14:textId="77777777" w:rsidR="00432819" w:rsidRPr="004D7ABE" w:rsidRDefault="00432819" w:rsidP="00432819">
      <w:pPr>
        <w:spacing w:line="240" w:lineRule="auto"/>
        <w:rPr>
          <w:rFonts w:cs="Times New Roman"/>
          <w:sz w:val="20"/>
          <w:szCs w:val="20"/>
        </w:rPr>
      </w:pPr>
    </w:p>
    <w:p w14:paraId="6BA52969" w14:textId="77777777" w:rsidR="00432819" w:rsidRPr="004D7ABE" w:rsidRDefault="00432819" w:rsidP="00432819">
      <w:pPr>
        <w:spacing w:line="240" w:lineRule="auto"/>
        <w:rPr>
          <w:rFonts w:cs="Times New Roman"/>
          <w:sz w:val="20"/>
          <w:szCs w:val="20"/>
        </w:rPr>
      </w:pPr>
    </w:p>
    <w:p w14:paraId="3A329775" w14:textId="77777777" w:rsidR="00432819" w:rsidRPr="004D7ABE" w:rsidRDefault="00432819" w:rsidP="00432819">
      <w:pPr>
        <w:spacing w:line="240" w:lineRule="auto"/>
        <w:rPr>
          <w:rFonts w:cs="Times New Roman"/>
          <w:sz w:val="20"/>
          <w:szCs w:val="20"/>
        </w:rPr>
      </w:pPr>
    </w:p>
    <w:p w14:paraId="41E93626" w14:textId="77777777" w:rsidR="00432819" w:rsidRPr="004D7ABE" w:rsidRDefault="00432819" w:rsidP="00432819">
      <w:pPr>
        <w:spacing w:line="240" w:lineRule="auto"/>
        <w:rPr>
          <w:rFonts w:cs="Times New Roman"/>
          <w:sz w:val="20"/>
          <w:szCs w:val="20"/>
        </w:rPr>
      </w:pPr>
    </w:p>
    <w:p w14:paraId="2ACF370F" w14:textId="77777777" w:rsidR="00432819" w:rsidRDefault="00432819" w:rsidP="00432819">
      <w:pPr>
        <w:spacing w:line="240" w:lineRule="auto"/>
        <w:jc w:val="left"/>
        <w:rPr>
          <w:rFonts w:cs="Times New Roman"/>
          <w:b/>
          <w:bCs/>
          <w:sz w:val="21"/>
          <w:szCs w:val="21"/>
        </w:rPr>
      </w:pPr>
    </w:p>
    <w:p w14:paraId="6A7FF976" w14:textId="77777777" w:rsidR="00432819" w:rsidRPr="00393475" w:rsidRDefault="00432819" w:rsidP="00432819">
      <w:pPr>
        <w:spacing w:line="240" w:lineRule="auto"/>
        <w:jc w:val="left"/>
        <w:rPr>
          <w:rFonts w:cs="Times New Roman"/>
          <w:b/>
          <w:bCs/>
          <w:sz w:val="21"/>
          <w:szCs w:val="21"/>
        </w:rPr>
      </w:pPr>
      <w:r w:rsidRPr="00393475">
        <w:rPr>
          <w:rFonts w:cs="Times New Roman"/>
          <w:b/>
          <w:bCs/>
          <w:sz w:val="21"/>
          <w:szCs w:val="21"/>
        </w:rPr>
        <w:t>Table 5: Cox regression models for the associations between perceived greenness score (PGS) and</w:t>
      </w:r>
      <w:r>
        <w:rPr>
          <w:rFonts w:cs="Times New Roman"/>
          <w:b/>
          <w:bCs/>
          <w:sz w:val="21"/>
          <w:szCs w:val="21"/>
        </w:rPr>
        <w:t xml:space="preserve"> </w:t>
      </w:r>
      <w:r w:rsidRPr="00393475">
        <w:rPr>
          <w:rFonts w:cs="Times New Roman"/>
          <w:b/>
          <w:bCs/>
          <w:sz w:val="21"/>
          <w:szCs w:val="21"/>
        </w:rPr>
        <w:t>COVID-19 hospitalisation</w:t>
      </w:r>
      <w:r>
        <w:rPr>
          <w:rFonts w:cs="Times New Roman"/>
          <w:b/>
          <w:bCs/>
          <w:sz w:val="21"/>
          <w:szCs w:val="21"/>
        </w:rPr>
        <w:t>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1677"/>
        <w:gridCol w:w="1685"/>
        <w:gridCol w:w="1746"/>
        <w:gridCol w:w="1734"/>
      </w:tblGrid>
      <w:tr w:rsidR="00432819" w:rsidRPr="00B0071D" w14:paraId="1F156DEE" w14:textId="77777777" w:rsidTr="004C536E">
        <w:tc>
          <w:tcPr>
            <w:tcW w:w="0" w:type="auto"/>
          </w:tcPr>
          <w:p w14:paraId="4A921ADA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B0071D">
              <w:rPr>
                <w:rFonts w:eastAsia="Aptos" w:cs="Times New Roman"/>
                <w:b/>
                <w:bCs/>
                <w:sz w:val="21"/>
                <w:szCs w:val="21"/>
              </w:rPr>
              <w:t>Exposure variables</w:t>
            </w:r>
          </w:p>
        </w:tc>
        <w:tc>
          <w:tcPr>
            <w:tcW w:w="0" w:type="auto"/>
          </w:tcPr>
          <w:p w14:paraId="621D081E" w14:textId="77777777" w:rsidR="00432819" w:rsidRPr="00E92407" w:rsidRDefault="00432819" w:rsidP="004C536E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  <w:vertAlign w:val="superscript"/>
                <w:lang w:val="sv-SE"/>
              </w:rPr>
            </w:pPr>
            <w:r w:rsidRPr="00B0071D">
              <w:rPr>
                <w:rFonts w:eastAsia="Aptos" w:cs="Times New Roman"/>
                <w:b/>
                <w:bCs/>
                <w:sz w:val="21"/>
                <w:szCs w:val="21"/>
                <w:lang w:val="sv-SE"/>
              </w:rPr>
              <w:t>Model I</w:t>
            </w:r>
            <w:r>
              <w:rPr>
                <w:rFonts w:eastAsia="Aptos" w:cs="Times New Roman"/>
                <w:b/>
                <w:bCs/>
                <w:sz w:val="21"/>
                <w:szCs w:val="21"/>
                <w:lang w:val="sv-SE"/>
              </w:rPr>
              <w:t xml:space="preserve"> </w:t>
            </w:r>
            <w:r w:rsidRPr="00B0071D">
              <w:rPr>
                <w:rFonts w:eastAsia="Aptos" w:cs="Times New Roman"/>
                <w:b/>
                <w:bCs/>
                <w:sz w:val="21"/>
                <w:szCs w:val="21"/>
                <w:lang w:val="sv-SE"/>
              </w:rPr>
              <w:t>(95% CI)</w:t>
            </w:r>
            <w:r>
              <w:rPr>
                <w:rFonts w:eastAsia="Aptos" w:cs="Times New Roman"/>
                <w:b/>
                <w:bCs/>
                <w:sz w:val="21"/>
                <w:szCs w:val="21"/>
                <w:vertAlign w:val="superscript"/>
                <w:lang w:val="sv-SE"/>
              </w:rPr>
              <w:t>a</w:t>
            </w:r>
          </w:p>
          <w:p w14:paraId="0ECD4875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  <w:lang w:val="sv-SE"/>
              </w:rPr>
            </w:pPr>
            <w:r w:rsidRPr="00B0071D">
              <w:rPr>
                <w:rFonts w:eastAsia="Aptos" w:cs="Times New Roman"/>
                <w:b/>
                <w:bCs/>
                <w:sz w:val="21"/>
                <w:szCs w:val="21"/>
                <w:lang w:val="sv-SE"/>
              </w:rPr>
              <w:t>N = 299156</w:t>
            </w:r>
          </w:p>
        </w:tc>
        <w:tc>
          <w:tcPr>
            <w:tcW w:w="0" w:type="auto"/>
          </w:tcPr>
          <w:p w14:paraId="74617702" w14:textId="77777777" w:rsidR="00432819" w:rsidRPr="00C27D5F" w:rsidRDefault="00432819" w:rsidP="004C536E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C27D5F">
              <w:rPr>
                <w:rFonts w:eastAsia="Aptos" w:cs="Times New Roman"/>
                <w:b/>
                <w:bCs/>
                <w:sz w:val="21"/>
                <w:szCs w:val="21"/>
              </w:rPr>
              <w:t>Model II (95% CI)</w:t>
            </w:r>
          </w:p>
          <w:p w14:paraId="5A1F8501" w14:textId="77777777" w:rsidR="00432819" w:rsidRPr="00C27D5F" w:rsidRDefault="00432819" w:rsidP="004C536E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C27D5F">
              <w:rPr>
                <w:rFonts w:eastAsia="Aptos" w:cs="Times New Roman"/>
                <w:b/>
                <w:bCs/>
                <w:sz w:val="21"/>
                <w:szCs w:val="21"/>
              </w:rPr>
              <w:t xml:space="preserve">N = </w:t>
            </w:r>
            <w:r w:rsidRPr="00C27D5F">
              <w:rPr>
                <w:rFonts w:cs="Times New Roman"/>
                <w:b/>
                <w:bCs/>
                <w:kern w:val="0"/>
                <w:sz w:val="21"/>
                <w:szCs w:val="21"/>
              </w:rPr>
              <w:t>297990</w:t>
            </w:r>
          </w:p>
          <w:p w14:paraId="063E6C2E" w14:textId="77777777" w:rsidR="00432819" w:rsidRPr="00C27D5F" w:rsidRDefault="00432819" w:rsidP="004C536E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0" w:type="auto"/>
          </w:tcPr>
          <w:p w14:paraId="23C8DB02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B0071D">
              <w:rPr>
                <w:rFonts w:eastAsia="Aptos" w:cs="Times New Roman"/>
                <w:b/>
                <w:bCs/>
                <w:sz w:val="21"/>
                <w:szCs w:val="21"/>
              </w:rPr>
              <w:t>Model III (95% CI)</w:t>
            </w:r>
          </w:p>
          <w:p w14:paraId="6B869B57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B0071D">
              <w:rPr>
                <w:rFonts w:eastAsia="Aptos" w:cs="Times New Roman"/>
                <w:b/>
                <w:bCs/>
                <w:sz w:val="21"/>
                <w:szCs w:val="21"/>
              </w:rPr>
              <w:t>N = 297985</w:t>
            </w:r>
          </w:p>
          <w:p w14:paraId="26023A9D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0" w:type="auto"/>
          </w:tcPr>
          <w:p w14:paraId="3E8F62FD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B0071D">
              <w:rPr>
                <w:rFonts w:eastAsia="Aptos" w:cs="Times New Roman"/>
                <w:b/>
                <w:bCs/>
                <w:sz w:val="21"/>
                <w:szCs w:val="21"/>
              </w:rPr>
              <w:t>Model IV</w:t>
            </w:r>
            <w:r>
              <w:rPr>
                <w:rFonts w:eastAsia="Aptos" w:cs="Times New Roman"/>
                <w:b/>
                <w:bCs/>
                <w:sz w:val="21"/>
                <w:szCs w:val="21"/>
              </w:rPr>
              <w:t xml:space="preserve"> </w:t>
            </w:r>
            <w:r w:rsidRPr="00B0071D">
              <w:rPr>
                <w:rFonts w:eastAsia="Aptos" w:cs="Times New Roman"/>
                <w:b/>
                <w:bCs/>
                <w:sz w:val="21"/>
                <w:szCs w:val="21"/>
              </w:rPr>
              <w:t>(95% CI)</w:t>
            </w:r>
          </w:p>
          <w:p w14:paraId="1DD56877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B0071D">
              <w:rPr>
                <w:rFonts w:eastAsia="Aptos" w:cs="Times New Roman"/>
                <w:b/>
                <w:bCs/>
                <w:sz w:val="21"/>
                <w:szCs w:val="21"/>
              </w:rPr>
              <w:t>N = 297985</w:t>
            </w:r>
          </w:p>
        </w:tc>
      </w:tr>
      <w:tr w:rsidR="00432819" w:rsidRPr="00B0071D" w14:paraId="33DDC179" w14:textId="77777777" w:rsidTr="004C536E">
        <w:tc>
          <w:tcPr>
            <w:tcW w:w="0" w:type="auto"/>
          </w:tcPr>
          <w:p w14:paraId="14270EFE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B0071D">
              <w:rPr>
                <w:rFonts w:eastAsia="Aptos" w:cs="Times New Roman"/>
                <w:b/>
                <w:bCs/>
                <w:sz w:val="21"/>
                <w:szCs w:val="21"/>
              </w:rPr>
              <w:t>PGS</w:t>
            </w:r>
          </w:p>
          <w:p w14:paraId="3976DD59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Low-PGS</w:t>
            </w:r>
          </w:p>
          <w:p w14:paraId="20166637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Intermediate-PGS</w:t>
            </w:r>
          </w:p>
          <w:p w14:paraId="165C1F61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High-PGS</w:t>
            </w:r>
          </w:p>
        </w:tc>
        <w:tc>
          <w:tcPr>
            <w:tcW w:w="0" w:type="auto"/>
          </w:tcPr>
          <w:p w14:paraId="672C8615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3220B629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2BF91744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0.63 (0.56 - 0.71)</w:t>
            </w:r>
          </w:p>
          <w:p w14:paraId="0DFE536A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0.46 (0.40 - 0.52)</w:t>
            </w:r>
          </w:p>
        </w:tc>
        <w:tc>
          <w:tcPr>
            <w:tcW w:w="0" w:type="auto"/>
          </w:tcPr>
          <w:p w14:paraId="70D2B676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5EAECC78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72E6FE51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cs="Times New Roman"/>
                <w:kern w:val="0"/>
                <w:sz w:val="21"/>
                <w:szCs w:val="21"/>
              </w:rPr>
              <w:t>0.74</w:t>
            </w:r>
            <w:r w:rsidRPr="00B0071D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B0071D">
              <w:rPr>
                <w:rFonts w:cs="Times New Roman"/>
                <w:kern w:val="0"/>
                <w:sz w:val="21"/>
                <w:szCs w:val="21"/>
              </w:rPr>
              <w:t>(0.65 - 0.84)</w:t>
            </w:r>
          </w:p>
          <w:p w14:paraId="22B76AC1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cs="Times New Roman"/>
                <w:kern w:val="0"/>
                <w:sz w:val="21"/>
                <w:szCs w:val="21"/>
              </w:rPr>
              <w:t>0.69</w:t>
            </w:r>
            <w:r w:rsidRPr="00B0071D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B0071D">
              <w:rPr>
                <w:rFonts w:cs="Times New Roman"/>
                <w:kern w:val="0"/>
                <w:sz w:val="21"/>
                <w:szCs w:val="21"/>
              </w:rPr>
              <w:t>(0.59 - 0.80)</w:t>
            </w:r>
          </w:p>
        </w:tc>
        <w:tc>
          <w:tcPr>
            <w:tcW w:w="0" w:type="auto"/>
          </w:tcPr>
          <w:p w14:paraId="7187355E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6B174D62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78009AB7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0.85 (0.75 - 0.98)</w:t>
            </w:r>
          </w:p>
          <w:p w14:paraId="4A3C50E5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0.90 (0.74 - 1.09)</w:t>
            </w:r>
          </w:p>
        </w:tc>
        <w:tc>
          <w:tcPr>
            <w:tcW w:w="0" w:type="auto"/>
          </w:tcPr>
          <w:p w14:paraId="06F8491F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7E19DB43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40FD919A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0.88 (0.77 - 1.01)</w:t>
            </w:r>
          </w:p>
          <w:p w14:paraId="5AC788F3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0.92 (0.76 - 1.12)</w:t>
            </w:r>
          </w:p>
        </w:tc>
      </w:tr>
      <w:tr w:rsidR="00432819" w:rsidRPr="00B0071D" w14:paraId="367AA220" w14:textId="77777777" w:rsidTr="004C536E">
        <w:tc>
          <w:tcPr>
            <w:tcW w:w="0" w:type="auto"/>
          </w:tcPr>
          <w:p w14:paraId="5D5407B6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B0071D">
              <w:rPr>
                <w:rFonts w:eastAsia="Aptos" w:cs="Times New Roman"/>
                <w:b/>
                <w:bCs/>
                <w:sz w:val="21"/>
                <w:szCs w:val="21"/>
              </w:rPr>
              <w:t xml:space="preserve">Age categories, years </w:t>
            </w:r>
          </w:p>
          <w:p w14:paraId="7BB8B944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59 – 64</w:t>
            </w:r>
          </w:p>
          <w:p w14:paraId="78A851F9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65 – 69</w:t>
            </w:r>
          </w:p>
          <w:p w14:paraId="6C5DA96D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70 – 74</w:t>
            </w:r>
          </w:p>
          <w:p w14:paraId="6039B10F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75 – 79</w:t>
            </w:r>
          </w:p>
          <w:p w14:paraId="204A6D09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80 – 84</w:t>
            </w:r>
          </w:p>
          <w:p w14:paraId="6245AAEA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85 or above</w:t>
            </w:r>
          </w:p>
        </w:tc>
        <w:tc>
          <w:tcPr>
            <w:tcW w:w="0" w:type="auto"/>
          </w:tcPr>
          <w:p w14:paraId="25BAB923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075D3D4C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1F054E53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299A8518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cs="Times New Roman"/>
                <w:kern w:val="0"/>
                <w:sz w:val="21"/>
                <w:szCs w:val="21"/>
              </w:rPr>
              <w:t>1.22</w:t>
            </w:r>
            <w:r w:rsidRPr="00B0071D">
              <w:rPr>
                <w:rFonts w:eastAsia="Aptos" w:cs="Times New Roman"/>
                <w:sz w:val="21"/>
                <w:szCs w:val="21"/>
              </w:rPr>
              <w:t xml:space="preserve"> </w:t>
            </w:r>
            <w:r w:rsidRPr="00B0071D">
              <w:rPr>
                <w:rFonts w:cs="Times New Roman"/>
                <w:kern w:val="0"/>
                <w:sz w:val="21"/>
                <w:szCs w:val="21"/>
              </w:rPr>
              <w:t>(1.01 - 1.49)</w:t>
            </w:r>
          </w:p>
          <w:p w14:paraId="27F0B360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cs="Times New Roman"/>
                <w:kern w:val="0"/>
                <w:sz w:val="21"/>
                <w:szCs w:val="21"/>
              </w:rPr>
              <w:t>1.20</w:t>
            </w:r>
            <w:r w:rsidRPr="00B0071D">
              <w:rPr>
                <w:rFonts w:eastAsia="Aptos" w:cs="Times New Roman"/>
                <w:sz w:val="21"/>
                <w:szCs w:val="21"/>
              </w:rPr>
              <w:t xml:space="preserve"> (0.98 - 1.47)</w:t>
            </w:r>
          </w:p>
          <w:p w14:paraId="581E328E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1.81 (1.49 - 2.20)</w:t>
            </w:r>
          </w:p>
          <w:p w14:paraId="198652C5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2.88 (2.36 - 3.50)</w:t>
            </w:r>
          </w:p>
          <w:p w14:paraId="51221998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4.59 (3.79 - 5.55)</w:t>
            </w:r>
          </w:p>
        </w:tc>
        <w:tc>
          <w:tcPr>
            <w:tcW w:w="0" w:type="auto"/>
          </w:tcPr>
          <w:p w14:paraId="243CC7BE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4AC7909A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65032FD9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1.22 (1.01 - 1.48)</w:t>
            </w:r>
          </w:p>
          <w:p w14:paraId="464F71BF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1.20 (0.98 - 1.46)</w:t>
            </w:r>
          </w:p>
          <w:p w14:paraId="70CB8506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1.81 (1.49 - 2.20)</w:t>
            </w:r>
          </w:p>
          <w:p w14:paraId="4ABB32D0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2.87 (2.36 - 3.50)</w:t>
            </w:r>
          </w:p>
          <w:p w14:paraId="0A992451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4.56 (3.77 - 5.52)</w:t>
            </w:r>
          </w:p>
        </w:tc>
        <w:tc>
          <w:tcPr>
            <w:tcW w:w="0" w:type="auto"/>
          </w:tcPr>
          <w:p w14:paraId="3012E73B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603D97ED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35FA429A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1.16 (0.95 - 1.40)</w:t>
            </w:r>
          </w:p>
          <w:p w14:paraId="5CD9F02D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1.05 (0.86 - 1.29)</w:t>
            </w:r>
          </w:p>
          <w:p w14:paraId="2FDFCD35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1.39 (1.14 - 1.69)</w:t>
            </w:r>
          </w:p>
          <w:p w14:paraId="37D04272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1.82 (1.49 - 2.23)</w:t>
            </w:r>
          </w:p>
          <w:p w14:paraId="4B91E13C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2.15 (1.74 - 2.65)</w:t>
            </w:r>
          </w:p>
        </w:tc>
      </w:tr>
      <w:tr w:rsidR="00432819" w:rsidRPr="00B0071D" w14:paraId="53679EF9" w14:textId="77777777" w:rsidTr="004C536E">
        <w:tc>
          <w:tcPr>
            <w:tcW w:w="0" w:type="auto"/>
          </w:tcPr>
          <w:p w14:paraId="19AA6B9C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B0071D">
              <w:rPr>
                <w:rFonts w:eastAsia="Aptos" w:cs="Times New Roman"/>
                <w:b/>
                <w:bCs/>
                <w:sz w:val="21"/>
                <w:szCs w:val="21"/>
              </w:rPr>
              <w:t>Sex</w:t>
            </w:r>
          </w:p>
          <w:p w14:paraId="39EF0C2D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Males</w:t>
            </w:r>
          </w:p>
          <w:p w14:paraId="22B2DF49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Females</w:t>
            </w:r>
          </w:p>
        </w:tc>
        <w:tc>
          <w:tcPr>
            <w:tcW w:w="0" w:type="auto"/>
          </w:tcPr>
          <w:p w14:paraId="432CAB31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23B04F12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3DD617F7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596241EF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0.54 (0.48 - 0.60)</w:t>
            </w:r>
          </w:p>
        </w:tc>
        <w:tc>
          <w:tcPr>
            <w:tcW w:w="0" w:type="auto"/>
          </w:tcPr>
          <w:p w14:paraId="29885A8C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6F0675D6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65E38FCC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0.54 (0.48 - 0.60)</w:t>
            </w:r>
          </w:p>
        </w:tc>
        <w:tc>
          <w:tcPr>
            <w:tcW w:w="0" w:type="auto"/>
          </w:tcPr>
          <w:p w14:paraId="66106517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1E031759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77A36BB3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0.59 (0.52 - 0.66)</w:t>
            </w:r>
          </w:p>
        </w:tc>
      </w:tr>
      <w:tr w:rsidR="00432819" w:rsidRPr="00B0071D" w14:paraId="3597424A" w14:textId="77777777" w:rsidTr="004C536E">
        <w:tc>
          <w:tcPr>
            <w:tcW w:w="0" w:type="auto"/>
          </w:tcPr>
          <w:p w14:paraId="494A947E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B0071D">
              <w:rPr>
                <w:rFonts w:eastAsia="Aptos" w:cs="Times New Roman"/>
                <w:b/>
                <w:bCs/>
                <w:sz w:val="21"/>
                <w:szCs w:val="21"/>
              </w:rPr>
              <w:t>Country of birth</w:t>
            </w:r>
          </w:p>
          <w:p w14:paraId="4D2F7E0A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Nordic</w:t>
            </w:r>
          </w:p>
          <w:p w14:paraId="32031E6D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Non-Nordic</w:t>
            </w:r>
          </w:p>
        </w:tc>
        <w:tc>
          <w:tcPr>
            <w:tcW w:w="0" w:type="auto"/>
          </w:tcPr>
          <w:p w14:paraId="3CB2F871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38F1CD69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2F61FE20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5D5EE851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2.47 (2.17 - 2.82)</w:t>
            </w:r>
          </w:p>
        </w:tc>
        <w:tc>
          <w:tcPr>
            <w:tcW w:w="0" w:type="auto"/>
          </w:tcPr>
          <w:p w14:paraId="1D034B56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226DE8E7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6D8CA468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2.38 (2.09 - 2.72)</w:t>
            </w:r>
          </w:p>
        </w:tc>
        <w:tc>
          <w:tcPr>
            <w:tcW w:w="0" w:type="auto"/>
          </w:tcPr>
          <w:p w14:paraId="478C165A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64425C2D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60D71040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2.48 (2.18 - 2.83)</w:t>
            </w:r>
          </w:p>
        </w:tc>
      </w:tr>
      <w:tr w:rsidR="00432819" w:rsidRPr="00B0071D" w14:paraId="193F831E" w14:textId="77777777" w:rsidTr="004C536E">
        <w:tc>
          <w:tcPr>
            <w:tcW w:w="0" w:type="auto"/>
          </w:tcPr>
          <w:p w14:paraId="06D6DEF6" w14:textId="77777777" w:rsidR="00432819" w:rsidRPr="00B0071D" w:rsidRDefault="00432819" w:rsidP="004C536E">
            <w:pPr>
              <w:spacing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B0071D">
              <w:rPr>
                <w:rFonts w:cs="Times New Roman"/>
                <w:b/>
                <w:bCs/>
                <w:sz w:val="21"/>
                <w:szCs w:val="21"/>
              </w:rPr>
              <w:t>Marital status</w:t>
            </w:r>
          </w:p>
          <w:p w14:paraId="7C34412E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Single</w:t>
            </w:r>
          </w:p>
          <w:p w14:paraId="7BB57C4A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Married/registered partnership</w:t>
            </w:r>
          </w:p>
        </w:tc>
        <w:tc>
          <w:tcPr>
            <w:tcW w:w="0" w:type="auto"/>
          </w:tcPr>
          <w:p w14:paraId="7C6E2960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293649E1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22BCF5E9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4632B5D3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1.02 (0.91 - 1.15)</w:t>
            </w:r>
          </w:p>
        </w:tc>
        <w:tc>
          <w:tcPr>
            <w:tcW w:w="0" w:type="auto"/>
          </w:tcPr>
          <w:p w14:paraId="227632C0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2B85B416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435A7CA5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1.03 (0.91 - 1.16)</w:t>
            </w:r>
          </w:p>
        </w:tc>
        <w:tc>
          <w:tcPr>
            <w:tcW w:w="0" w:type="auto"/>
          </w:tcPr>
          <w:p w14:paraId="016C98D1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3E2F395B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34B83113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1.16 (1.03 - 1.31)</w:t>
            </w:r>
          </w:p>
        </w:tc>
      </w:tr>
      <w:tr w:rsidR="00432819" w:rsidRPr="00B0071D" w14:paraId="3FD2D908" w14:textId="77777777" w:rsidTr="004C536E">
        <w:tc>
          <w:tcPr>
            <w:tcW w:w="0" w:type="auto"/>
          </w:tcPr>
          <w:p w14:paraId="3495C7E0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B0071D">
              <w:rPr>
                <w:rFonts w:eastAsia="Aptos" w:cs="Times New Roman"/>
                <w:b/>
                <w:bCs/>
                <w:sz w:val="21"/>
                <w:szCs w:val="21"/>
              </w:rPr>
              <w:t>Education level</w:t>
            </w:r>
          </w:p>
          <w:p w14:paraId="7121BC21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Primary</w:t>
            </w:r>
          </w:p>
          <w:p w14:paraId="363B4370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Secondary</w:t>
            </w:r>
          </w:p>
          <w:p w14:paraId="1A96E67F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Tertiary</w:t>
            </w:r>
          </w:p>
        </w:tc>
        <w:tc>
          <w:tcPr>
            <w:tcW w:w="0" w:type="auto"/>
          </w:tcPr>
          <w:p w14:paraId="2A156291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117312A5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069EFFBD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1CC5A731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 xml:space="preserve">0.91 </w:t>
            </w:r>
            <w:r w:rsidRPr="00B0071D">
              <w:rPr>
                <w:rFonts w:cs="Times New Roman"/>
                <w:kern w:val="0"/>
                <w:sz w:val="21"/>
                <w:szCs w:val="21"/>
              </w:rPr>
              <w:t>(0.81 - 1.03)</w:t>
            </w:r>
          </w:p>
          <w:p w14:paraId="65ABB8BF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 xml:space="preserve">0.72 </w:t>
            </w:r>
            <w:r w:rsidRPr="00B0071D">
              <w:rPr>
                <w:rFonts w:cs="Times New Roman"/>
                <w:kern w:val="0"/>
                <w:sz w:val="21"/>
                <w:szCs w:val="21"/>
              </w:rPr>
              <w:t>(0.62 - 0.84)</w:t>
            </w:r>
          </w:p>
        </w:tc>
        <w:tc>
          <w:tcPr>
            <w:tcW w:w="0" w:type="auto"/>
          </w:tcPr>
          <w:p w14:paraId="07DB6F33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0845BC04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764A99AD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0.90 (0.80 - 1.02)</w:t>
            </w:r>
          </w:p>
          <w:p w14:paraId="26F672D7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0.70 (0.60 - 0.81)</w:t>
            </w:r>
          </w:p>
        </w:tc>
        <w:tc>
          <w:tcPr>
            <w:tcW w:w="0" w:type="auto"/>
          </w:tcPr>
          <w:p w14:paraId="57A078A6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42414A47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5DCB54B1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0.95 (0.84 - 1.07)</w:t>
            </w:r>
          </w:p>
          <w:p w14:paraId="5C7CEE67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0.75 (0.65 - 0.88)</w:t>
            </w:r>
          </w:p>
        </w:tc>
      </w:tr>
      <w:tr w:rsidR="00432819" w:rsidRPr="00B0071D" w14:paraId="76B86E01" w14:textId="77777777" w:rsidTr="004C536E">
        <w:tc>
          <w:tcPr>
            <w:tcW w:w="0" w:type="auto"/>
          </w:tcPr>
          <w:p w14:paraId="16DCEC2A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B0071D">
              <w:rPr>
                <w:rFonts w:eastAsia="Aptos" w:cs="Times New Roman"/>
                <w:b/>
                <w:bCs/>
                <w:sz w:val="21"/>
                <w:szCs w:val="21"/>
              </w:rPr>
              <w:t>Income level</w:t>
            </w:r>
          </w:p>
          <w:p w14:paraId="345CBC15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Low income</w:t>
            </w:r>
          </w:p>
          <w:p w14:paraId="64A84DA4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lastRenderedPageBreak/>
              <w:t>Middle income</w:t>
            </w:r>
          </w:p>
          <w:p w14:paraId="27B76884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High income</w:t>
            </w:r>
          </w:p>
        </w:tc>
        <w:tc>
          <w:tcPr>
            <w:tcW w:w="0" w:type="auto"/>
          </w:tcPr>
          <w:p w14:paraId="423164EC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7BF98AD2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2F4F995E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1BBB8763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lastRenderedPageBreak/>
              <w:t>0.90 (0.79 - 1.03)</w:t>
            </w:r>
          </w:p>
          <w:p w14:paraId="0445AB73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0.85 (0.71 - 1.00)</w:t>
            </w:r>
          </w:p>
        </w:tc>
        <w:tc>
          <w:tcPr>
            <w:tcW w:w="0" w:type="auto"/>
          </w:tcPr>
          <w:p w14:paraId="7FCEFD04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42CD8308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6128980E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lastRenderedPageBreak/>
              <w:t>0.90 (0.79 - 1.03)</w:t>
            </w:r>
          </w:p>
          <w:p w14:paraId="6D5E3C3B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0.83 (0.70 - 0.99)</w:t>
            </w:r>
          </w:p>
        </w:tc>
        <w:tc>
          <w:tcPr>
            <w:tcW w:w="0" w:type="auto"/>
          </w:tcPr>
          <w:p w14:paraId="533999E5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63D1C6C6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01C378F1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lastRenderedPageBreak/>
              <w:t>0.99 (0.87 - 1.13)</w:t>
            </w:r>
          </w:p>
          <w:p w14:paraId="43037551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0.95 (0.80 - 1.13)</w:t>
            </w:r>
          </w:p>
        </w:tc>
      </w:tr>
      <w:tr w:rsidR="00432819" w:rsidRPr="00B0071D" w14:paraId="3326D4C6" w14:textId="77777777" w:rsidTr="004C536E">
        <w:tc>
          <w:tcPr>
            <w:tcW w:w="0" w:type="auto"/>
          </w:tcPr>
          <w:p w14:paraId="1C611B72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  <w:vertAlign w:val="superscript"/>
              </w:rPr>
            </w:pPr>
            <w:r w:rsidRPr="00B0071D">
              <w:rPr>
                <w:rFonts w:eastAsia="Aptos" w:cs="Times New Roman"/>
                <w:b/>
                <w:bCs/>
                <w:sz w:val="21"/>
                <w:szCs w:val="21"/>
              </w:rPr>
              <w:lastRenderedPageBreak/>
              <w:t>Housing tenure</w:t>
            </w:r>
          </w:p>
          <w:p w14:paraId="54669A49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Rented</w:t>
            </w:r>
          </w:p>
          <w:p w14:paraId="7F39D35C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Tenant-owned</w:t>
            </w:r>
          </w:p>
          <w:p w14:paraId="686E5F63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Owner-occupied</w:t>
            </w:r>
          </w:p>
        </w:tc>
        <w:tc>
          <w:tcPr>
            <w:tcW w:w="0" w:type="auto"/>
          </w:tcPr>
          <w:p w14:paraId="6D4E599D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71D0D784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73E8C9FA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449972BB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0.75 (0.66 - 0.86)</w:t>
            </w:r>
          </w:p>
          <w:p w14:paraId="4DD353F6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0.60 (0.52 - 0.70)</w:t>
            </w:r>
          </w:p>
        </w:tc>
        <w:tc>
          <w:tcPr>
            <w:tcW w:w="0" w:type="auto"/>
          </w:tcPr>
          <w:p w14:paraId="3F48F103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6C52E876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43ACF80B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0.76 (0.67 - 0.87)</w:t>
            </w:r>
          </w:p>
          <w:p w14:paraId="5DB49D87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0.69 (0.59 - 0.80)</w:t>
            </w:r>
          </w:p>
        </w:tc>
        <w:tc>
          <w:tcPr>
            <w:tcW w:w="0" w:type="auto"/>
          </w:tcPr>
          <w:p w14:paraId="750C3495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704A3196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695D3243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0.83 (0.72 - 0.95)</w:t>
            </w:r>
          </w:p>
          <w:p w14:paraId="375E2E66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0.80 (0.69 - 0.93)</w:t>
            </w:r>
          </w:p>
        </w:tc>
      </w:tr>
      <w:tr w:rsidR="00432819" w:rsidRPr="00B0071D" w14:paraId="63BCE235" w14:textId="77777777" w:rsidTr="004C536E">
        <w:tc>
          <w:tcPr>
            <w:tcW w:w="0" w:type="auto"/>
          </w:tcPr>
          <w:p w14:paraId="73BD81F9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B0071D">
              <w:rPr>
                <w:rFonts w:eastAsia="Aptos" w:cs="Times New Roman"/>
                <w:b/>
                <w:bCs/>
                <w:sz w:val="21"/>
                <w:szCs w:val="21"/>
              </w:rPr>
              <w:t>Living with children</w:t>
            </w:r>
          </w:p>
          <w:p w14:paraId="483029B0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No</w:t>
            </w:r>
          </w:p>
          <w:p w14:paraId="7ABC2511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Yes</w:t>
            </w:r>
          </w:p>
        </w:tc>
        <w:tc>
          <w:tcPr>
            <w:tcW w:w="0" w:type="auto"/>
          </w:tcPr>
          <w:p w14:paraId="1EE6FF1B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1ED56116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7AFA5E42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71FEFEF0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2.70 (2.01 - 3.61)</w:t>
            </w:r>
          </w:p>
        </w:tc>
        <w:tc>
          <w:tcPr>
            <w:tcW w:w="0" w:type="auto"/>
          </w:tcPr>
          <w:p w14:paraId="5E872BDB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02AA5557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5B98A9D8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2.69 (2.01 - 3.59)</w:t>
            </w:r>
          </w:p>
        </w:tc>
        <w:tc>
          <w:tcPr>
            <w:tcW w:w="0" w:type="auto"/>
          </w:tcPr>
          <w:p w14:paraId="0AB8A901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69383432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2C376225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2.94 (2.20 - 3.94)</w:t>
            </w:r>
          </w:p>
        </w:tc>
      </w:tr>
      <w:tr w:rsidR="00432819" w:rsidRPr="00B0071D" w14:paraId="66BF458E" w14:textId="77777777" w:rsidTr="004C536E">
        <w:tc>
          <w:tcPr>
            <w:tcW w:w="0" w:type="auto"/>
          </w:tcPr>
          <w:p w14:paraId="603EF101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B0071D">
              <w:rPr>
                <w:rFonts w:eastAsia="Aptos" w:cs="Times New Roman"/>
                <w:b/>
                <w:bCs/>
                <w:sz w:val="21"/>
                <w:szCs w:val="21"/>
              </w:rPr>
              <w:t>Population density</w:t>
            </w:r>
          </w:p>
          <w:p w14:paraId="69B0A6D3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Low</w:t>
            </w:r>
          </w:p>
          <w:p w14:paraId="38FCE955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Medium</w:t>
            </w:r>
          </w:p>
          <w:p w14:paraId="5990454F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High</w:t>
            </w:r>
          </w:p>
        </w:tc>
        <w:tc>
          <w:tcPr>
            <w:tcW w:w="0" w:type="auto"/>
          </w:tcPr>
          <w:p w14:paraId="0EBFC2F7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6DA73A58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43764026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2A87C726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35EFD260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1.05 (0.88 - 1.25)</w:t>
            </w:r>
          </w:p>
          <w:p w14:paraId="4C6670FC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1.57 (1.27 – 1.93)</w:t>
            </w:r>
          </w:p>
        </w:tc>
        <w:tc>
          <w:tcPr>
            <w:tcW w:w="0" w:type="auto"/>
          </w:tcPr>
          <w:p w14:paraId="110951A9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2D8E7944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4DCEFA5F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1.07 (0.89 – 1.27)</w:t>
            </w:r>
          </w:p>
          <w:p w14:paraId="1867F218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1.63 (1.32 – 2.00)</w:t>
            </w:r>
          </w:p>
        </w:tc>
      </w:tr>
      <w:tr w:rsidR="00432819" w:rsidRPr="00B0071D" w14:paraId="5150419A" w14:textId="77777777" w:rsidTr="004C536E">
        <w:tc>
          <w:tcPr>
            <w:tcW w:w="0" w:type="auto"/>
          </w:tcPr>
          <w:p w14:paraId="52DC3353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B0071D">
              <w:rPr>
                <w:rFonts w:eastAsia="Aptos" w:cs="Times New Roman"/>
                <w:b/>
                <w:bCs/>
                <w:sz w:val="21"/>
                <w:szCs w:val="21"/>
              </w:rPr>
              <w:t>Receiving homecare</w:t>
            </w:r>
          </w:p>
          <w:p w14:paraId="64A9CFB7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No</w:t>
            </w:r>
          </w:p>
          <w:p w14:paraId="61929424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Yes</w:t>
            </w:r>
          </w:p>
        </w:tc>
        <w:tc>
          <w:tcPr>
            <w:tcW w:w="0" w:type="auto"/>
          </w:tcPr>
          <w:p w14:paraId="4F4A2229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6A0D6D1D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201FD2CB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7FE686BD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49CC0E6D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3452388D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2.80 (2.42 – 3.23)</w:t>
            </w:r>
          </w:p>
        </w:tc>
      </w:tr>
      <w:tr w:rsidR="00432819" w:rsidRPr="00B0071D" w14:paraId="4C89A19C" w14:textId="77777777" w:rsidTr="004C536E">
        <w:tc>
          <w:tcPr>
            <w:tcW w:w="0" w:type="auto"/>
          </w:tcPr>
          <w:p w14:paraId="0EF19C9F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B0071D">
              <w:rPr>
                <w:rFonts w:eastAsia="Aptos" w:cs="Times New Roman"/>
                <w:b/>
                <w:bCs/>
                <w:sz w:val="21"/>
                <w:szCs w:val="21"/>
              </w:rPr>
              <w:t>Cardiovascular diseases</w:t>
            </w:r>
          </w:p>
          <w:p w14:paraId="661233E9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No</w:t>
            </w:r>
          </w:p>
          <w:p w14:paraId="635E5BAB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Yes</w:t>
            </w:r>
          </w:p>
        </w:tc>
        <w:tc>
          <w:tcPr>
            <w:tcW w:w="0" w:type="auto"/>
          </w:tcPr>
          <w:p w14:paraId="35EF89C9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4185B59E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419540D2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15E48AA3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7BA75A97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5E4B48B7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09318A0C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2.57 (2.12 - 3.10)</w:t>
            </w:r>
          </w:p>
        </w:tc>
      </w:tr>
      <w:tr w:rsidR="00432819" w:rsidRPr="00B0071D" w14:paraId="012AC299" w14:textId="77777777" w:rsidTr="004C536E">
        <w:tc>
          <w:tcPr>
            <w:tcW w:w="0" w:type="auto"/>
          </w:tcPr>
          <w:p w14:paraId="5709C0CD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B0071D">
              <w:rPr>
                <w:rFonts w:eastAsia="Aptos" w:cs="Times New Roman"/>
                <w:b/>
                <w:bCs/>
                <w:sz w:val="21"/>
                <w:szCs w:val="21"/>
              </w:rPr>
              <w:t>Lung diseases</w:t>
            </w:r>
          </w:p>
          <w:p w14:paraId="2C365E3A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No</w:t>
            </w:r>
          </w:p>
          <w:p w14:paraId="3CC9A42C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Yes</w:t>
            </w:r>
          </w:p>
        </w:tc>
        <w:tc>
          <w:tcPr>
            <w:tcW w:w="0" w:type="auto"/>
          </w:tcPr>
          <w:p w14:paraId="1EAC024E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47E12767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23B175AF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69FC7730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15756A9F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548804BE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2.08 (1.69 - 2.57)</w:t>
            </w:r>
          </w:p>
        </w:tc>
      </w:tr>
      <w:tr w:rsidR="00432819" w:rsidRPr="00B0071D" w14:paraId="25667A92" w14:textId="77777777" w:rsidTr="004C536E">
        <w:tc>
          <w:tcPr>
            <w:tcW w:w="0" w:type="auto"/>
          </w:tcPr>
          <w:p w14:paraId="60780554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B0071D">
              <w:rPr>
                <w:rFonts w:eastAsia="Aptos" w:cs="Times New Roman"/>
                <w:b/>
                <w:bCs/>
                <w:sz w:val="21"/>
                <w:szCs w:val="21"/>
              </w:rPr>
              <w:t>Endocrine diseases</w:t>
            </w:r>
          </w:p>
          <w:p w14:paraId="777145A0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No</w:t>
            </w:r>
          </w:p>
          <w:p w14:paraId="4F88F5D2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Yes</w:t>
            </w:r>
          </w:p>
        </w:tc>
        <w:tc>
          <w:tcPr>
            <w:tcW w:w="0" w:type="auto"/>
          </w:tcPr>
          <w:p w14:paraId="544B6C4E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6C86BF34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08622A0D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38F3E773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0002FF7F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0E106103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2.14 (1.75 - 2.63)</w:t>
            </w:r>
          </w:p>
        </w:tc>
      </w:tr>
      <w:tr w:rsidR="00432819" w:rsidRPr="00B0071D" w14:paraId="2C8D8593" w14:textId="77777777" w:rsidTr="004C536E">
        <w:tc>
          <w:tcPr>
            <w:tcW w:w="0" w:type="auto"/>
          </w:tcPr>
          <w:p w14:paraId="67790977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B0071D">
              <w:rPr>
                <w:rFonts w:eastAsia="Aptos" w:cs="Times New Roman"/>
                <w:b/>
                <w:bCs/>
                <w:sz w:val="21"/>
                <w:szCs w:val="21"/>
              </w:rPr>
              <w:t>Renal diseases</w:t>
            </w:r>
          </w:p>
          <w:p w14:paraId="296D1B4C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No</w:t>
            </w:r>
          </w:p>
          <w:p w14:paraId="59BCF48C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Yes</w:t>
            </w:r>
          </w:p>
        </w:tc>
        <w:tc>
          <w:tcPr>
            <w:tcW w:w="0" w:type="auto"/>
          </w:tcPr>
          <w:p w14:paraId="40FE72B4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7C83470B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5349612A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41215EF3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38447030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3490A819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1.49 (1.19 - 1.87)</w:t>
            </w:r>
          </w:p>
        </w:tc>
      </w:tr>
      <w:tr w:rsidR="00432819" w:rsidRPr="00B0071D" w14:paraId="6E6A2821" w14:textId="77777777" w:rsidTr="004C536E">
        <w:tc>
          <w:tcPr>
            <w:tcW w:w="0" w:type="auto"/>
          </w:tcPr>
          <w:p w14:paraId="4C4A1E9C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B0071D">
              <w:rPr>
                <w:rFonts w:eastAsia="Aptos" w:cs="Times New Roman"/>
                <w:b/>
                <w:bCs/>
                <w:sz w:val="21"/>
                <w:szCs w:val="21"/>
              </w:rPr>
              <w:t>Stroke</w:t>
            </w:r>
          </w:p>
          <w:p w14:paraId="52852814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No</w:t>
            </w:r>
          </w:p>
          <w:p w14:paraId="595F6633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Yes</w:t>
            </w:r>
          </w:p>
        </w:tc>
        <w:tc>
          <w:tcPr>
            <w:tcW w:w="0" w:type="auto"/>
          </w:tcPr>
          <w:p w14:paraId="3BE091B0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3141DAA4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466D86EA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72DDA7D4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3C7C74A4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0D937E8A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1.17 (0.82 - 1.67)</w:t>
            </w:r>
          </w:p>
        </w:tc>
      </w:tr>
      <w:tr w:rsidR="00432819" w:rsidRPr="00B0071D" w14:paraId="606E3132" w14:textId="77777777" w:rsidTr="004C536E">
        <w:tc>
          <w:tcPr>
            <w:tcW w:w="0" w:type="auto"/>
          </w:tcPr>
          <w:p w14:paraId="79927C6F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B0071D">
              <w:rPr>
                <w:rFonts w:eastAsia="Aptos" w:cs="Times New Roman"/>
                <w:b/>
                <w:bCs/>
                <w:sz w:val="21"/>
                <w:szCs w:val="21"/>
              </w:rPr>
              <w:t>Obesity</w:t>
            </w:r>
          </w:p>
          <w:p w14:paraId="03BCB7AC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No</w:t>
            </w:r>
          </w:p>
          <w:p w14:paraId="79DEF302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Yes</w:t>
            </w:r>
          </w:p>
        </w:tc>
        <w:tc>
          <w:tcPr>
            <w:tcW w:w="0" w:type="auto"/>
          </w:tcPr>
          <w:p w14:paraId="791D9666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7F1FBEDD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7FEA0F34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515645E2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75C3E303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76E8EA37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1.77 (1.17 - 2.69)</w:t>
            </w:r>
          </w:p>
        </w:tc>
      </w:tr>
      <w:tr w:rsidR="00432819" w:rsidRPr="00B0071D" w14:paraId="5F8DD848" w14:textId="77777777" w:rsidTr="004C536E">
        <w:tc>
          <w:tcPr>
            <w:tcW w:w="0" w:type="auto"/>
          </w:tcPr>
          <w:p w14:paraId="7E6236AF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B0071D">
              <w:rPr>
                <w:rFonts w:eastAsia="Aptos" w:cs="Times New Roman"/>
                <w:b/>
                <w:bCs/>
                <w:sz w:val="21"/>
                <w:szCs w:val="21"/>
              </w:rPr>
              <w:t>Cancer</w:t>
            </w:r>
          </w:p>
          <w:p w14:paraId="18D8CA84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No</w:t>
            </w:r>
          </w:p>
          <w:p w14:paraId="4FDDF601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b/>
                <w:bCs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Yes</w:t>
            </w:r>
          </w:p>
        </w:tc>
        <w:tc>
          <w:tcPr>
            <w:tcW w:w="0" w:type="auto"/>
          </w:tcPr>
          <w:p w14:paraId="11336C38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7CCB4A60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1DF14142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4B614888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</w:p>
          <w:p w14:paraId="6E287527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Reference</w:t>
            </w:r>
          </w:p>
          <w:p w14:paraId="21233AA7" w14:textId="77777777" w:rsidR="00432819" w:rsidRPr="00B0071D" w:rsidRDefault="00432819" w:rsidP="004C536E">
            <w:pPr>
              <w:spacing w:line="240" w:lineRule="auto"/>
              <w:rPr>
                <w:rFonts w:eastAsia="Aptos" w:cs="Times New Roman"/>
                <w:sz w:val="21"/>
                <w:szCs w:val="21"/>
              </w:rPr>
            </w:pPr>
            <w:r w:rsidRPr="00B0071D">
              <w:rPr>
                <w:rFonts w:eastAsia="Aptos" w:cs="Times New Roman"/>
                <w:sz w:val="21"/>
                <w:szCs w:val="21"/>
              </w:rPr>
              <w:t>1.65 (1.31 - 2.09)</w:t>
            </w:r>
          </w:p>
        </w:tc>
      </w:tr>
    </w:tbl>
    <w:p w14:paraId="5FAF2429" w14:textId="77777777" w:rsidR="00432819" w:rsidRPr="007C39C4" w:rsidRDefault="00432819" w:rsidP="00432819">
      <w:pPr>
        <w:spacing w:line="240" w:lineRule="auto"/>
        <w:rPr>
          <w:rFonts w:cs="Times New Roman"/>
          <w:sz w:val="20"/>
          <w:szCs w:val="20"/>
        </w:rPr>
      </w:pPr>
      <w:r w:rsidRPr="007C39C4">
        <w:rPr>
          <w:rFonts w:cs="Times New Roman"/>
          <w:sz w:val="20"/>
          <w:szCs w:val="20"/>
          <w:vertAlign w:val="superscript"/>
        </w:rPr>
        <w:t>a</w:t>
      </w:r>
      <w:r w:rsidRPr="007C39C4">
        <w:rPr>
          <w:rFonts w:cs="Times New Roman"/>
          <w:sz w:val="20"/>
          <w:szCs w:val="20"/>
        </w:rPr>
        <w:t>95% CI: 95% Confidence Interval</w:t>
      </w:r>
    </w:p>
    <w:p w14:paraId="5D0B2936" w14:textId="77777777" w:rsidR="00432819" w:rsidRDefault="00432819" w:rsidP="00432819">
      <w:pPr>
        <w:spacing w:line="240" w:lineRule="auto"/>
        <w:rPr>
          <w:rFonts w:cs="Times New Roman"/>
          <w:sz w:val="21"/>
          <w:szCs w:val="21"/>
        </w:rPr>
      </w:pPr>
      <w:r w:rsidRPr="007C39C4">
        <w:rPr>
          <w:rFonts w:cs="Times New Roman"/>
          <w:sz w:val="20"/>
          <w:szCs w:val="20"/>
        </w:rPr>
        <w:t xml:space="preserve">This analysis included </w:t>
      </w:r>
      <w:r w:rsidRPr="007C39C4">
        <w:rPr>
          <w:rFonts w:cs="Times New Roman"/>
          <w:sz w:val="21"/>
          <w:szCs w:val="21"/>
        </w:rPr>
        <w:t>community-dwellers aged 59 years or above</w:t>
      </w:r>
      <w:r w:rsidRPr="007C39C4">
        <w:t xml:space="preserve"> </w:t>
      </w:r>
      <w:r w:rsidRPr="007C39C4">
        <w:rPr>
          <w:rFonts w:cs="Times New Roman"/>
          <w:sz w:val="21"/>
          <w:szCs w:val="21"/>
        </w:rPr>
        <w:t>during the study period</w:t>
      </w:r>
      <w:r>
        <w:rPr>
          <w:rFonts w:cs="Times New Roman"/>
          <w:sz w:val="21"/>
          <w:szCs w:val="21"/>
        </w:rPr>
        <w:t>,</w:t>
      </w:r>
      <w:r w:rsidRPr="007C39C4">
        <w:rPr>
          <w:rFonts w:cs="Times New Roman"/>
          <w:sz w:val="21"/>
          <w:szCs w:val="21"/>
        </w:rPr>
        <w:t xml:space="preserve"> 1 January to 31 December 2020</w:t>
      </w:r>
      <w:r>
        <w:rPr>
          <w:rFonts w:cs="Times New Roman"/>
          <w:sz w:val="21"/>
          <w:szCs w:val="21"/>
        </w:rPr>
        <w:t>,</w:t>
      </w:r>
      <w:r w:rsidRPr="007C39C4">
        <w:rPr>
          <w:rFonts w:cs="Times New Roman"/>
          <w:sz w:val="21"/>
          <w:szCs w:val="21"/>
        </w:rPr>
        <w:t xml:space="preserve"> in Sca</w:t>
      </w:r>
      <w:r>
        <w:rPr>
          <w:rFonts w:cs="Times New Roman"/>
          <w:sz w:val="21"/>
          <w:szCs w:val="21"/>
        </w:rPr>
        <w:t>nia</w:t>
      </w:r>
    </w:p>
    <w:p w14:paraId="1038E12D" w14:textId="77777777" w:rsidR="00432819" w:rsidRDefault="00432819" w:rsidP="00432819">
      <w:pPr>
        <w:spacing w:line="240" w:lineRule="auto"/>
        <w:rPr>
          <w:rFonts w:cs="Times New Roman"/>
          <w:sz w:val="21"/>
          <w:szCs w:val="21"/>
        </w:rPr>
      </w:pPr>
    </w:p>
    <w:p w14:paraId="712325AE" w14:textId="77777777" w:rsidR="00432819" w:rsidRDefault="00432819" w:rsidP="00432819">
      <w:pPr>
        <w:spacing w:line="240" w:lineRule="auto"/>
        <w:jc w:val="left"/>
        <w:rPr>
          <w:rFonts w:cs="Times New Roman"/>
          <w:sz w:val="21"/>
          <w:szCs w:val="21"/>
        </w:rPr>
      </w:pPr>
    </w:p>
    <w:p w14:paraId="6C697619" w14:textId="77777777" w:rsidR="00432819" w:rsidRDefault="00432819" w:rsidP="00432819">
      <w:pPr>
        <w:spacing w:line="240" w:lineRule="auto"/>
        <w:jc w:val="left"/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</w:rPr>
        <w:br w:type="page"/>
      </w:r>
    </w:p>
    <w:p w14:paraId="1059A752" w14:textId="77777777" w:rsidR="004E780C" w:rsidRDefault="004E780C"/>
    <w:sectPr w:rsidR="004E7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17B30"/>
    <w:multiLevelType w:val="multilevel"/>
    <w:tmpl w:val="15246A5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hint="default"/>
        <w:b/>
        <w:i w:val="0"/>
        <w:color w:val="000000" w:themeColor="text1"/>
        <w:sz w:val="28"/>
      </w:rPr>
    </w:lvl>
    <w:lvl w:ilvl="1">
      <w:start w:val="1"/>
      <w:numFmt w:val="decimal"/>
      <w:lvlText w:val="%1.%2."/>
      <w:lvlJc w:val="left"/>
      <w:pPr>
        <w:ind w:left="0" w:firstLine="36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ind w:left="0" w:firstLine="720"/>
      </w:pPr>
      <w:rPr>
        <w:rFonts w:ascii="Times New Roman" w:hAnsi="Times New Roman" w:hint="default"/>
        <w:b/>
        <w:i w:val="0"/>
        <w:color w:val="000000" w:themeColor="text1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21178F9"/>
    <w:multiLevelType w:val="hybridMultilevel"/>
    <w:tmpl w:val="7D84BD18"/>
    <w:lvl w:ilvl="0" w:tplc="C430FC14">
      <w:start w:val="1"/>
      <w:numFmt w:val="decimal"/>
      <w:lvlText w:val="%1."/>
      <w:lvlJc w:val="left"/>
      <w:pPr>
        <w:ind w:left="1020" w:hanging="360"/>
      </w:pPr>
    </w:lvl>
    <w:lvl w:ilvl="1" w:tplc="1E56442E">
      <w:start w:val="1"/>
      <w:numFmt w:val="decimal"/>
      <w:lvlText w:val="%2."/>
      <w:lvlJc w:val="left"/>
      <w:pPr>
        <w:ind w:left="1020" w:hanging="360"/>
      </w:pPr>
    </w:lvl>
    <w:lvl w:ilvl="2" w:tplc="0FB02864">
      <w:start w:val="1"/>
      <w:numFmt w:val="decimal"/>
      <w:lvlText w:val="%3."/>
      <w:lvlJc w:val="left"/>
      <w:pPr>
        <w:ind w:left="1020" w:hanging="360"/>
      </w:pPr>
    </w:lvl>
    <w:lvl w:ilvl="3" w:tplc="FCF85B2E">
      <w:start w:val="1"/>
      <w:numFmt w:val="decimal"/>
      <w:lvlText w:val="%4."/>
      <w:lvlJc w:val="left"/>
      <w:pPr>
        <w:ind w:left="1020" w:hanging="360"/>
      </w:pPr>
    </w:lvl>
    <w:lvl w:ilvl="4" w:tplc="8508E5DC">
      <w:start w:val="1"/>
      <w:numFmt w:val="decimal"/>
      <w:lvlText w:val="%5."/>
      <w:lvlJc w:val="left"/>
      <w:pPr>
        <w:ind w:left="1020" w:hanging="360"/>
      </w:pPr>
    </w:lvl>
    <w:lvl w:ilvl="5" w:tplc="A4745F32">
      <w:start w:val="1"/>
      <w:numFmt w:val="decimal"/>
      <w:lvlText w:val="%6."/>
      <w:lvlJc w:val="left"/>
      <w:pPr>
        <w:ind w:left="1020" w:hanging="360"/>
      </w:pPr>
    </w:lvl>
    <w:lvl w:ilvl="6" w:tplc="9ABA3C24">
      <w:start w:val="1"/>
      <w:numFmt w:val="decimal"/>
      <w:lvlText w:val="%7."/>
      <w:lvlJc w:val="left"/>
      <w:pPr>
        <w:ind w:left="1020" w:hanging="360"/>
      </w:pPr>
    </w:lvl>
    <w:lvl w:ilvl="7" w:tplc="99E67762">
      <w:start w:val="1"/>
      <w:numFmt w:val="decimal"/>
      <w:lvlText w:val="%8."/>
      <w:lvlJc w:val="left"/>
      <w:pPr>
        <w:ind w:left="1020" w:hanging="360"/>
      </w:pPr>
    </w:lvl>
    <w:lvl w:ilvl="8" w:tplc="64FCA0D6">
      <w:start w:val="1"/>
      <w:numFmt w:val="decimal"/>
      <w:lvlText w:val="%9."/>
      <w:lvlJc w:val="left"/>
      <w:pPr>
        <w:ind w:left="1020" w:hanging="360"/>
      </w:pPr>
    </w:lvl>
  </w:abstractNum>
  <w:abstractNum w:abstractNumId="2" w15:restartNumberingAfterBreak="0">
    <w:nsid w:val="0E5E4F31"/>
    <w:multiLevelType w:val="hybridMultilevel"/>
    <w:tmpl w:val="DD1E82E0"/>
    <w:lvl w:ilvl="0" w:tplc="F5148B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C51A18"/>
    <w:multiLevelType w:val="hybridMultilevel"/>
    <w:tmpl w:val="713802B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66080"/>
    <w:multiLevelType w:val="multilevel"/>
    <w:tmpl w:val="7ABE6B88"/>
    <w:styleLink w:val="CurrentList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ind w:left="0" w:firstLine="720"/>
      </w:pPr>
      <w:rPr>
        <w:rFonts w:ascii="Times New Roman" w:hAnsi="Times New Roman" w:hint="default"/>
        <w:b/>
        <w:i w:val="0"/>
        <w:color w:val="000000" w:themeColor="text1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9B900F5"/>
    <w:multiLevelType w:val="hybridMultilevel"/>
    <w:tmpl w:val="8244CF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972E6F"/>
    <w:multiLevelType w:val="hybridMultilevel"/>
    <w:tmpl w:val="33E6539E"/>
    <w:lvl w:ilvl="0" w:tplc="A210B4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03103E"/>
    <w:multiLevelType w:val="hybridMultilevel"/>
    <w:tmpl w:val="9A9CD452"/>
    <w:lvl w:ilvl="0" w:tplc="ECBCAE96">
      <w:start w:val="1"/>
      <w:numFmt w:val="decimal"/>
      <w:lvlText w:val="%1."/>
      <w:lvlJc w:val="left"/>
      <w:pPr>
        <w:ind w:left="1020" w:hanging="360"/>
      </w:pPr>
    </w:lvl>
    <w:lvl w:ilvl="1" w:tplc="3DD44532">
      <w:start w:val="1"/>
      <w:numFmt w:val="decimal"/>
      <w:lvlText w:val="%2."/>
      <w:lvlJc w:val="left"/>
      <w:pPr>
        <w:ind w:left="1020" w:hanging="360"/>
      </w:pPr>
    </w:lvl>
    <w:lvl w:ilvl="2" w:tplc="F782DEE4">
      <w:start w:val="1"/>
      <w:numFmt w:val="decimal"/>
      <w:lvlText w:val="%3."/>
      <w:lvlJc w:val="left"/>
      <w:pPr>
        <w:ind w:left="1020" w:hanging="360"/>
      </w:pPr>
    </w:lvl>
    <w:lvl w:ilvl="3" w:tplc="5FE68FE8">
      <w:start w:val="1"/>
      <w:numFmt w:val="decimal"/>
      <w:lvlText w:val="%4."/>
      <w:lvlJc w:val="left"/>
      <w:pPr>
        <w:ind w:left="1020" w:hanging="360"/>
      </w:pPr>
    </w:lvl>
    <w:lvl w:ilvl="4" w:tplc="53DA52EE">
      <w:start w:val="1"/>
      <w:numFmt w:val="decimal"/>
      <w:lvlText w:val="%5."/>
      <w:lvlJc w:val="left"/>
      <w:pPr>
        <w:ind w:left="1020" w:hanging="360"/>
      </w:pPr>
    </w:lvl>
    <w:lvl w:ilvl="5" w:tplc="C994C75C">
      <w:start w:val="1"/>
      <w:numFmt w:val="decimal"/>
      <w:lvlText w:val="%6."/>
      <w:lvlJc w:val="left"/>
      <w:pPr>
        <w:ind w:left="1020" w:hanging="360"/>
      </w:pPr>
    </w:lvl>
    <w:lvl w:ilvl="6" w:tplc="C9ECFF22">
      <w:start w:val="1"/>
      <w:numFmt w:val="decimal"/>
      <w:lvlText w:val="%7."/>
      <w:lvlJc w:val="left"/>
      <w:pPr>
        <w:ind w:left="1020" w:hanging="360"/>
      </w:pPr>
    </w:lvl>
    <w:lvl w:ilvl="7" w:tplc="6E924F8A">
      <w:start w:val="1"/>
      <w:numFmt w:val="decimal"/>
      <w:lvlText w:val="%8."/>
      <w:lvlJc w:val="left"/>
      <w:pPr>
        <w:ind w:left="1020" w:hanging="360"/>
      </w:pPr>
    </w:lvl>
    <w:lvl w:ilvl="8" w:tplc="F1B08A20">
      <w:start w:val="1"/>
      <w:numFmt w:val="decimal"/>
      <w:lvlText w:val="%9."/>
      <w:lvlJc w:val="left"/>
      <w:pPr>
        <w:ind w:left="1020" w:hanging="360"/>
      </w:pPr>
    </w:lvl>
  </w:abstractNum>
  <w:abstractNum w:abstractNumId="8" w15:restartNumberingAfterBreak="0">
    <w:nsid w:val="1E8620D6"/>
    <w:multiLevelType w:val="hybridMultilevel"/>
    <w:tmpl w:val="BAF260F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3D61387"/>
    <w:multiLevelType w:val="hybridMultilevel"/>
    <w:tmpl w:val="98B008A6"/>
    <w:lvl w:ilvl="0" w:tplc="08AAA85E">
      <w:start w:val="1"/>
      <w:numFmt w:val="bullet"/>
      <w:lvlText w:val="•"/>
      <w:lvlJc w:val="left"/>
      <w:pPr>
        <w:ind w:left="196" w:hanging="19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81CF172">
      <w:start w:val="1"/>
      <w:numFmt w:val="bullet"/>
      <w:lvlText w:val="•"/>
      <w:lvlJc w:val="left"/>
      <w:pPr>
        <w:ind w:left="376" w:hanging="19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452E6B42">
      <w:start w:val="1"/>
      <w:numFmt w:val="bullet"/>
      <w:lvlText w:val="•"/>
      <w:lvlJc w:val="left"/>
      <w:pPr>
        <w:ind w:left="556" w:hanging="19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2E24A66C">
      <w:start w:val="1"/>
      <w:numFmt w:val="bullet"/>
      <w:lvlText w:val="•"/>
      <w:lvlJc w:val="left"/>
      <w:pPr>
        <w:ind w:left="736" w:hanging="19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F550843C">
      <w:start w:val="1"/>
      <w:numFmt w:val="bullet"/>
      <w:lvlText w:val="•"/>
      <w:lvlJc w:val="left"/>
      <w:pPr>
        <w:ind w:left="916" w:hanging="19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5A3C1FCE">
      <w:start w:val="1"/>
      <w:numFmt w:val="bullet"/>
      <w:lvlText w:val="•"/>
      <w:lvlJc w:val="left"/>
      <w:pPr>
        <w:ind w:left="1096" w:hanging="19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68FE7054">
      <w:start w:val="1"/>
      <w:numFmt w:val="bullet"/>
      <w:lvlText w:val="•"/>
      <w:lvlJc w:val="left"/>
      <w:pPr>
        <w:ind w:left="1276" w:hanging="19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BADE8448">
      <w:start w:val="1"/>
      <w:numFmt w:val="bullet"/>
      <w:lvlText w:val="•"/>
      <w:lvlJc w:val="left"/>
      <w:pPr>
        <w:ind w:left="1456" w:hanging="19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4FCC9DC0">
      <w:start w:val="1"/>
      <w:numFmt w:val="bullet"/>
      <w:lvlText w:val="•"/>
      <w:lvlJc w:val="left"/>
      <w:pPr>
        <w:ind w:left="1636" w:hanging="19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0" w15:restartNumberingAfterBreak="0">
    <w:nsid w:val="24FA5633"/>
    <w:multiLevelType w:val="hybridMultilevel"/>
    <w:tmpl w:val="E07804AA"/>
    <w:lvl w:ilvl="0" w:tplc="1B2CBAD4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197AB1"/>
    <w:multiLevelType w:val="hybridMultilevel"/>
    <w:tmpl w:val="4ED6FFD4"/>
    <w:lvl w:ilvl="0" w:tplc="FD705D9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F104B31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23C6F01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990600C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5F26A8A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0746704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A0349AA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15909AC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5AFCFED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12" w15:restartNumberingAfterBreak="0">
    <w:nsid w:val="268D15F8"/>
    <w:multiLevelType w:val="hybridMultilevel"/>
    <w:tmpl w:val="EB0604B6"/>
    <w:lvl w:ilvl="0" w:tplc="1CC4049E">
      <w:start w:val="1"/>
      <w:numFmt w:val="bullet"/>
      <w:lvlText w:val="•"/>
      <w:lvlJc w:val="left"/>
      <w:pPr>
        <w:ind w:left="165" w:hanging="1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8A26C96">
      <w:start w:val="1"/>
      <w:numFmt w:val="bullet"/>
      <w:lvlText w:val="•"/>
      <w:lvlJc w:val="left"/>
      <w:pPr>
        <w:ind w:left="3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2540745A">
      <w:start w:val="1"/>
      <w:numFmt w:val="bullet"/>
      <w:lvlText w:val="•"/>
      <w:lvlJc w:val="left"/>
      <w:pPr>
        <w:ind w:left="5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21FAF418">
      <w:start w:val="1"/>
      <w:numFmt w:val="bullet"/>
      <w:lvlText w:val="•"/>
      <w:lvlJc w:val="left"/>
      <w:pPr>
        <w:ind w:left="7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07C0B020">
      <w:start w:val="1"/>
      <w:numFmt w:val="bullet"/>
      <w:lvlText w:val="•"/>
      <w:lvlJc w:val="left"/>
      <w:pPr>
        <w:ind w:left="9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413295AE">
      <w:start w:val="1"/>
      <w:numFmt w:val="bullet"/>
      <w:lvlText w:val="•"/>
      <w:lvlJc w:val="left"/>
      <w:pPr>
        <w:ind w:left="10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D3C0EBB8">
      <w:start w:val="1"/>
      <w:numFmt w:val="bullet"/>
      <w:lvlText w:val="•"/>
      <w:lvlJc w:val="left"/>
      <w:pPr>
        <w:ind w:left="12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B33EDD9C">
      <w:start w:val="1"/>
      <w:numFmt w:val="bullet"/>
      <w:lvlText w:val="•"/>
      <w:lvlJc w:val="left"/>
      <w:pPr>
        <w:ind w:left="14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6A664944">
      <w:start w:val="1"/>
      <w:numFmt w:val="bullet"/>
      <w:lvlText w:val="•"/>
      <w:lvlJc w:val="left"/>
      <w:pPr>
        <w:ind w:left="16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3" w15:restartNumberingAfterBreak="0">
    <w:nsid w:val="26E71A02"/>
    <w:multiLevelType w:val="hybridMultilevel"/>
    <w:tmpl w:val="FDEE5E46"/>
    <w:lvl w:ilvl="0" w:tplc="1FE2A0D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243A481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1FD81D1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8C365DA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25FCB43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E9A854C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C0ECC23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46741C0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56F67E2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14" w15:restartNumberingAfterBreak="0">
    <w:nsid w:val="28730C66"/>
    <w:multiLevelType w:val="multilevel"/>
    <w:tmpl w:val="7ABE6B88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ind w:left="0" w:firstLine="720"/>
      </w:pPr>
      <w:rPr>
        <w:rFonts w:ascii="Times New Roman" w:hAnsi="Times New Roman" w:hint="default"/>
        <w:b/>
        <w:i w:val="0"/>
        <w:color w:val="000000" w:themeColor="text1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0E32D9F"/>
    <w:multiLevelType w:val="hybridMultilevel"/>
    <w:tmpl w:val="3A36B3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53718C"/>
    <w:multiLevelType w:val="multilevel"/>
    <w:tmpl w:val="FA38CB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78E02FD"/>
    <w:multiLevelType w:val="hybridMultilevel"/>
    <w:tmpl w:val="8244CF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B215DF"/>
    <w:multiLevelType w:val="hybridMultilevel"/>
    <w:tmpl w:val="7D5A7CE2"/>
    <w:lvl w:ilvl="0" w:tplc="6FC4222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16D06D6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767A87D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94A298A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445CD37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00E8330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0DFA6F4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6F5A73D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4FEC89A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9" w15:restartNumberingAfterBreak="0">
    <w:nsid w:val="3B1316DC"/>
    <w:multiLevelType w:val="hybridMultilevel"/>
    <w:tmpl w:val="4E46538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B9D2FAE"/>
    <w:multiLevelType w:val="hybridMultilevel"/>
    <w:tmpl w:val="E2D45E14"/>
    <w:lvl w:ilvl="0" w:tplc="95127C5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6BCCE67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C5B8B76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4848881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C6F2BB5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3E30337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D3ECB6D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34586EC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C36C901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21" w15:restartNumberingAfterBreak="0">
    <w:nsid w:val="3CF94AA9"/>
    <w:multiLevelType w:val="hybridMultilevel"/>
    <w:tmpl w:val="9B44E576"/>
    <w:lvl w:ilvl="0" w:tplc="04C67A9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E572BE"/>
    <w:multiLevelType w:val="multilevel"/>
    <w:tmpl w:val="7ABE6B88"/>
    <w:styleLink w:val="CurrentList1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ind w:left="0" w:firstLine="720"/>
      </w:pPr>
      <w:rPr>
        <w:rFonts w:ascii="Times New Roman" w:hAnsi="Times New Roman" w:hint="default"/>
        <w:b/>
        <w:i w:val="0"/>
        <w:color w:val="000000" w:themeColor="text1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8552130"/>
    <w:multiLevelType w:val="hybridMultilevel"/>
    <w:tmpl w:val="DC5666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C82677"/>
    <w:multiLevelType w:val="hybridMultilevel"/>
    <w:tmpl w:val="BF780F90"/>
    <w:lvl w:ilvl="0" w:tplc="4AD6734C">
      <w:start w:val="1"/>
      <w:numFmt w:val="bullet"/>
      <w:lvlText w:val="•"/>
      <w:lvlJc w:val="left"/>
      <w:pPr>
        <w:ind w:left="196" w:hanging="19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CCEA2C4">
      <w:start w:val="1"/>
      <w:numFmt w:val="bullet"/>
      <w:lvlText w:val="•"/>
      <w:lvlJc w:val="left"/>
      <w:pPr>
        <w:ind w:left="376" w:hanging="19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D6CE19BE">
      <w:start w:val="1"/>
      <w:numFmt w:val="bullet"/>
      <w:lvlText w:val="•"/>
      <w:lvlJc w:val="left"/>
      <w:pPr>
        <w:ind w:left="556" w:hanging="19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1374B95E">
      <w:start w:val="1"/>
      <w:numFmt w:val="bullet"/>
      <w:lvlText w:val="•"/>
      <w:lvlJc w:val="left"/>
      <w:pPr>
        <w:ind w:left="736" w:hanging="19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E4E24F1A">
      <w:start w:val="1"/>
      <w:numFmt w:val="bullet"/>
      <w:lvlText w:val="•"/>
      <w:lvlJc w:val="left"/>
      <w:pPr>
        <w:ind w:left="916" w:hanging="19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290E638E">
      <w:start w:val="1"/>
      <w:numFmt w:val="bullet"/>
      <w:lvlText w:val="•"/>
      <w:lvlJc w:val="left"/>
      <w:pPr>
        <w:ind w:left="1096" w:hanging="19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CC427416">
      <w:start w:val="1"/>
      <w:numFmt w:val="bullet"/>
      <w:lvlText w:val="•"/>
      <w:lvlJc w:val="left"/>
      <w:pPr>
        <w:ind w:left="1276" w:hanging="19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CF3E070A">
      <w:start w:val="1"/>
      <w:numFmt w:val="bullet"/>
      <w:lvlText w:val="•"/>
      <w:lvlJc w:val="left"/>
      <w:pPr>
        <w:ind w:left="1456" w:hanging="19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740EDD26">
      <w:start w:val="1"/>
      <w:numFmt w:val="bullet"/>
      <w:lvlText w:val="•"/>
      <w:lvlJc w:val="left"/>
      <w:pPr>
        <w:ind w:left="1636" w:hanging="19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25" w15:restartNumberingAfterBreak="0">
    <w:nsid w:val="51E20BD0"/>
    <w:multiLevelType w:val="hybridMultilevel"/>
    <w:tmpl w:val="AD76F92C"/>
    <w:lvl w:ilvl="0" w:tplc="D09680D2">
      <w:start w:val="1"/>
      <w:numFmt w:val="decimal"/>
      <w:lvlText w:val="%1."/>
      <w:lvlJc w:val="left"/>
      <w:pPr>
        <w:ind w:left="1020" w:hanging="360"/>
      </w:pPr>
    </w:lvl>
    <w:lvl w:ilvl="1" w:tplc="59D82168">
      <w:start w:val="1"/>
      <w:numFmt w:val="decimal"/>
      <w:lvlText w:val="%2."/>
      <w:lvlJc w:val="left"/>
      <w:pPr>
        <w:ind w:left="1020" w:hanging="360"/>
      </w:pPr>
    </w:lvl>
    <w:lvl w:ilvl="2" w:tplc="EEEA2246">
      <w:start w:val="1"/>
      <w:numFmt w:val="decimal"/>
      <w:lvlText w:val="%3."/>
      <w:lvlJc w:val="left"/>
      <w:pPr>
        <w:ind w:left="1020" w:hanging="360"/>
      </w:pPr>
    </w:lvl>
    <w:lvl w:ilvl="3" w:tplc="5F605DD8">
      <w:start w:val="1"/>
      <w:numFmt w:val="decimal"/>
      <w:lvlText w:val="%4."/>
      <w:lvlJc w:val="left"/>
      <w:pPr>
        <w:ind w:left="1020" w:hanging="360"/>
      </w:pPr>
    </w:lvl>
    <w:lvl w:ilvl="4" w:tplc="B246A7A0">
      <w:start w:val="1"/>
      <w:numFmt w:val="decimal"/>
      <w:lvlText w:val="%5."/>
      <w:lvlJc w:val="left"/>
      <w:pPr>
        <w:ind w:left="1020" w:hanging="360"/>
      </w:pPr>
    </w:lvl>
    <w:lvl w:ilvl="5" w:tplc="247AB8D0">
      <w:start w:val="1"/>
      <w:numFmt w:val="decimal"/>
      <w:lvlText w:val="%6."/>
      <w:lvlJc w:val="left"/>
      <w:pPr>
        <w:ind w:left="1020" w:hanging="360"/>
      </w:pPr>
    </w:lvl>
    <w:lvl w:ilvl="6" w:tplc="785860CA">
      <w:start w:val="1"/>
      <w:numFmt w:val="decimal"/>
      <w:lvlText w:val="%7."/>
      <w:lvlJc w:val="left"/>
      <w:pPr>
        <w:ind w:left="1020" w:hanging="360"/>
      </w:pPr>
    </w:lvl>
    <w:lvl w:ilvl="7" w:tplc="806EA396">
      <w:start w:val="1"/>
      <w:numFmt w:val="decimal"/>
      <w:lvlText w:val="%8."/>
      <w:lvlJc w:val="left"/>
      <w:pPr>
        <w:ind w:left="1020" w:hanging="360"/>
      </w:pPr>
    </w:lvl>
    <w:lvl w:ilvl="8" w:tplc="4D681254">
      <w:start w:val="1"/>
      <w:numFmt w:val="decimal"/>
      <w:lvlText w:val="%9."/>
      <w:lvlJc w:val="left"/>
      <w:pPr>
        <w:ind w:left="1020" w:hanging="360"/>
      </w:pPr>
    </w:lvl>
  </w:abstractNum>
  <w:abstractNum w:abstractNumId="26" w15:restartNumberingAfterBreak="0">
    <w:nsid w:val="54342343"/>
    <w:multiLevelType w:val="multilevel"/>
    <w:tmpl w:val="9F60BAD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hint="default"/>
        <w:b/>
        <w:i w:val="0"/>
        <w:color w:val="000000" w:themeColor="text1"/>
        <w:sz w:val="28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ind w:left="0" w:firstLine="720"/>
      </w:pPr>
      <w:rPr>
        <w:rFonts w:ascii="Times New Roman" w:hAnsi="Times New Roman" w:hint="default"/>
        <w:b/>
        <w:i w:val="0"/>
        <w:color w:val="000000" w:themeColor="text1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58A1CDB"/>
    <w:multiLevelType w:val="hybridMultilevel"/>
    <w:tmpl w:val="81E0F9EE"/>
    <w:lvl w:ilvl="0" w:tplc="C02E3CD4">
      <w:start w:val="1"/>
      <w:numFmt w:val="bullet"/>
      <w:lvlText w:val="•"/>
      <w:lvlJc w:val="left"/>
      <w:pPr>
        <w:tabs>
          <w:tab w:val="num" w:pos="240"/>
        </w:tabs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3DE5B86">
      <w:start w:val="1"/>
      <w:numFmt w:val="bullet"/>
      <w:lvlText w:val="•"/>
      <w:lvlJc w:val="left"/>
      <w:pPr>
        <w:tabs>
          <w:tab w:val="num" w:pos="376"/>
        </w:tabs>
        <w:ind w:left="856" w:hanging="6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A252B84C">
      <w:start w:val="1"/>
      <w:numFmt w:val="bullet"/>
      <w:lvlText w:val="•"/>
      <w:lvlJc w:val="left"/>
      <w:pPr>
        <w:tabs>
          <w:tab w:val="num" w:pos="556"/>
        </w:tabs>
        <w:ind w:left="1036" w:hanging="6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EE2E04B0">
      <w:start w:val="1"/>
      <w:numFmt w:val="bullet"/>
      <w:lvlText w:val="•"/>
      <w:lvlJc w:val="left"/>
      <w:pPr>
        <w:tabs>
          <w:tab w:val="num" w:pos="736"/>
        </w:tabs>
        <w:ind w:left="1216" w:hanging="6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194A9652">
      <w:start w:val="1"/>
      <w:numFmt w:val="bullet"/>
      <w:lvlText w:val="•"/>
      <w:lvlJc w:val="left"/>
      <w:pPr>
        <w:tabs>
          <w:tab w:val="num" w:pos="916"/>
        </w:tabs>
        <w:ind w:left="1396" w:hanging="6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3AB242CC">
      <w:start w:val="1"/>
      <w:numFmt w:val="bullet"/>
      <w:lvlText w:val="•"/>
      <w:lvlJc w:val="left"/>
      <w:pPr>
        <w:tabs>
          <w:tab w:val="num" w:pos="1096"/>
        </w:tabs>
        <w:ind w:left="1576" w:hanging="6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0B34119C">
      <w:start w:val="1"/>
      <w:numFmt w:val="bullet"/>
      <w:lvlText w:val="•"/>
      <w:lvlJc w:val="left"/>
      <w:pPr>
        <w:tabs>
          <w:tab w:val="num" w:pos="1276"/>
        </w:tabs>
        <w:ind w:left="1756" w:hanging="6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DFF2D222">
      <w:start w:val="1"/>
      <w:numFmt w:val="bullet"/>
      <w:lvlText w:val="•"/>
      <w:lvlJc w:val="left"/>
      <w:pPr>
        <w:tabs>
          <w:tab w:val="num" w:pos="1456"/>
        </w:tabs>
        <w:ind w:left="1936" w:hanging="6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15CCBBA2">
      <w:start w:val="1"/>
      <w:numFmt w:val="bullet"/>
      <w:lvlText w:val="•"/>
      <w:lvlJc w:val="left"/>
      <w:pPr>
        <w:tabs>
          <w:tab w:val="num" w:pos="1636"/>
        </w:tabs>
        <w:ind w:left="2116" w:hanging="6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28" w15:restartNumberingAfterBreak="0">
    <w:nsid w:val="687D4C87"/>
    <w:multiLevelType w:val="hybridMultilevel"/>
    <w:tmpl w:val="813E9A6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BAE4551"/>
    <w:multiLevelType w:val="hybridMultilevel"/>
    <w:tmpl w:val="DEE6B69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D26749"/>
    <w:multiLevelType w:val="multilevel"/>
    <w:tmpl w:val="5EEC01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74AD4FFD"/>
    <w:multiLevelType w:val="multilevel"/>
    <w:tmpl w:val="15246A5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hint="default"/>
        <w:b/>
        <w:i w:val="0"/>
        <w:color w:val="000000" w:themeColor="text1"/>
        <w:sz w:val="28"/>
      </w:rPr>
    </w:lvl>
    <w:lvl w:ilvl="1">
      <w:start w:val="1"/>
      <w:numFmt w:val="decimal"/>
      <w:lvlText w:val="%1.%2."/>
      <w:lvlJc w:val="left"/>
      <w:pPr>
        <w:ind w:left="0" w:firstLine="36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ind w:left="0" w:firstLine="720"/>
      </w:pPr>
      <w:rPr>
        <w:rFonts w:ascii="Times New Roman" w:hAnsi="Times New Roman" w:hint="default"/>
        <w:b/>
        <w:i w:val="0"/>
        <w:color w:val="000000" w:themeColor="text1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767E1E71"/>
    <w:multiLevelType w:val="hybridMultilevel"/>
    <w:tmpl w:val="113CA66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FF5D0D"/>
    <w:multiLevelType w:val="hybridMultilevel"/>
    <w:tmpl w:val="300E1126"/>
    <w:lvl w:ilvl="0" w:tplc="3C98EA2A">
      <w:start w:val="1"/>
      <w:numFmt w:val="bullet"/>
      <w:lvlText w:val="•"/>
      <w:lvlJc w:val="left"/>
      <w:pPr>
        <w:ind w:left="196" w:hanging="19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5443F8E">
      <w:start w:val="1"/>
      <w:numFmt w:val="bullet"/>
      <w:lvlText w:val="•"/>
      <w:lvlJc w:val="left"/>
      <w:pPr>
        <w:ind w:left="376" w:hanging="19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8D848776">
      <w:start w:val="1"/>
      <w:numFmt w:val="bullet"/>
      <w:lvlText w:val="•"/>
      <w:lvlJc w:val="left"/>
      <w:pPr>
        <w:ind w:left="556" w:hanging="19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499094BA">
      <w:start w:val="1"/>
      <w:numFmt w:val="bullet"/>
      <w:lvlText w:val="•"/>
      <w:lvlJc w:val="left"/>
      <w:pPr>
        <w:ind w:left="736" w:hanging="19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36D4BE74">
      <w:start w:val="1"/>
      <w:numFmt w:val="bullet"/>
      <w:lvlText w:val="•"/>
      <w:lvlJc w:val="left"/>
      <w:pPr>
        <w:ind w:left="916" w:hanging="19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1B4483F4">
      <w:start w:val="1"/>
      <w:numFmt w:val="bullet"/>
      <w:lvlText w:val="•"/>
      <w:lvlJc w:val="left"/>
      <w:pPr>
        <w:ind w:left="1096" w:hanging="19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B42ECE60">
      <w:start w:val="1"/>
      <w:numFmt w:val="bullet"/>
      <w:lvlText w:val="•"/>
      <w:lvlJc w:val="left"/>
      <w:pPr>
        <w:ind w:left="1276" w:hanging="19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E4CAD012">
      <w:start w:val="1"/>
      <w:numFmt w:val="bullet"/>
      <w:lvlText w:val="•"/>
      <w:lvlJc w:val="left"/>
      <w:pPr>
        <w:ind w:left="1456" w:hanging="19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F24ABAE6">
      <w:start w:val="1"/>
      <w:numFmt w:val="bullet"/>
      <w:lvlText w:val="•"/>
      <w:lvlJc w:val="left"/>
      <w:pPr>
        <w:ind w:left="1636" w:hanging="19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34" w15:restartNumberingAfterBreak="0">
    <w:nsid w:val="794064E7"/>
    <w:multiLevelType w:val="hybridMultilevel"/>
    <w:tmpl w:val="7FCC4B20"/>
    <w:lvl w:ilvl="0" w:tplc="87F065A8">
      <w:start w:val="1"/>
      <w:numFmt w:val="bullet"/>
      <w:lvlText w:val="•"/>
      <w:lvlJc w:val="left"/>
      <w:pPr>
        <w:ind w:left="1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8CAA0A2">
      <w:start w:val="1"/>
      <w:numFmt w:val="bullet"/>
      <w:lvlText w:val="•"/>
      <w:lvlJc w:val="left"/>
      <w:pPr>
        <w:ind w:left="37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ED86CF0E">
      <w:start w:val="1"/>
      <w:numFmt w:val="bullet"/>
      <w:lvlText w:val="•"/>
      <w:lvlJc w:val="left"/>
      <w:pPr>
        <w:ind w:left="55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E2D6E21A">
      <w:start w:val="1"/>
      <w:numFmt w:val="bullet"/>
      <w:lvlText w:val="•"/>
      <w:lvlJc w:val="left"/>
      <w:pPr>
        <w:ind w:left="73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A3FA376E">
      <w:start w:val="1"/>
      <w:numFmt w:val="bullet"/>
      <w:lvlText w:val="•"/>
      <w:lvlJc w:val="left"/>
      <w:pPr>
        <w:ind w:left="91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D68A29B2">
      <w:start w:val="1"/>
      <w:numFmt w:val="bullet"/>
      <w:lvlText w:val="•"/>
      <w:lvlJc w:val="left"/>
      <w:pPr>
        <w:ind w:left="109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1E90E092">
      <w:start w:val="1"/>
      <w:numFmt w:val="bullet"/>
      <w:lvlText w:val="•"/>
      <w:lvlJc w:val="left"/>
      <w:pPr>
        <w:ind w:left="127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D4D812EA">
      <w:start w:val="1"/>
      <w:numFmt w:val="bullet"/>
      <w:lvlText w:val="•"/>
      <w:lvlJc w:val="left"/>
      <w:pPr>
        <w:ind w:left="145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F93C1244">
      <w:start w:val="1"/>
      <w:numFmt w:val="bullet"/>
      <w:lvlText w:val="•"/>
      <w:lvlJc w:val="left"/>
      <w:pPr>
        <w:ind w:left="163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35" w15:restartNumberingAfterBreak="0">
    <w:nsid w:val="7F386BDC"/>
    <w:multiLevelType w:val="hybridMultilevel"/>
    <w:tmpl w:val="34C6F138"/>
    <w:lvl w:ilvl="0" w:tplc="73B42428">
      <w:start w:val="1"/>
      <w:numFmt w:val="bullet"/>
      <w:lvlText w:val="•"/>
      <w:lvlJc w:val="left"/>
      <w:pPr>
        <w:ind w:left="1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3BAD9FE">
      <w:start w:val="1"/>
      <w:numFmt w:val="bullet"/>
      <w:lvlText w:val="•"/>
      <w:lvlJc w:val="left"/>
      <w:pPr>
        <w:ind w:left="37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917E0E48">
      <w:start w:val="1"/>
      <w:numFmt w:val="bullet"/>
      <w:lvlText w:val="•"/>
      <w:lvlJc w:val="left"/>
      <w:pPr>
        <w:ind w:left="55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50D0C58E">
      <w:start w:val="1"/>
      <w:numFmt w:val="bullet"/>
      <w:lvlText w:val="•"/>
      <w:lvlJc w:val="left"/>
      <w:pPr>
        <w:ind w:left="73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6FCA037A">
      <w:start w:val="1"/>
      <w:numFmt w:val="bullet"/>
      <w:lvlText w:val="•"/>
      <w:lvlJc w:val="left"/>
      <w:pPr>
        <w:ind w:left="91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C74889C6">
      <w:start w:val="1"/>
      <w:numFmt w:val="bullet"/>
      <w:lvlText w:val="•"/>
      <w:lvlJc w:val="left"/>
      <w:pPr>
        <w:ind w:left="109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092E8C54">
      <w:start w:val="1"/>
      <w:numFmt w:val="bullet"/>
      <w:lvlText w:val="•"/>
      <w:lvlJc w:val="left"/>
      <w:pPr>
        <w:ind w:left="127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DCF4064C">
      <w:start w:val="1"/>
      <w:numFmt w:val="bullet"/>
      <w:lvlText w:val="•"/>
      <w:lvlJc w:val="left"/>
      <w:pPr>
        <w:ind w:left="145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045CB500">
      <w:start w:val="1"/>
      <w:numFmt w:val="bullet"/>
      <w:lvlText w:val="•"/>
      <w:lvlJc w:val="left"/>
      <w:pPr>
        <w:ind w:left="163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num w:numId="1" w16cid:durableId="56518475">
    <w:abstractNumId w:val="21"/>
  </w:num>
  <w:num w:numId="2" w16cid:durableId="2017657622">
    <w:abstractNumId w:val="0"/>
  </w:num>
  <w:num w:numId="3" w16cid:durableId="902955659">
    <w:abstractNumId w:val="17"/>
  </w:num>
  <w:num w:numId="4" w16cid:durableId="2137943243">
    <w:abstractNumId w:val="29"/>
  </w:num>
  <w:num w:numId="5" w16cid:durableId="625769429">
    <w:abstractNumId w:val="31"/>
  </w:num>
  <w:num w:numId="6" w16cid:durableId="2072120996">
    <w:abstractNumId w:val="26"/>
  </w:num>
  <w:num w:numId="7" w16cid:durableId="1521165321">
    <w:abstractNumId w:val="14"/>
  </w:num>
  <w:num w:numId="8" w16cid:durableId="2010523653">
    <w:abstractNumId w:val="5"/>
  </w:num>
  <w:num w:numId="9" w16cid:durableId="732778179">
    <w:abstractNumId w:val="6"/>
  </w:num>
  <w:num w:numId="10" w16cid:durableId="1633246632">
    <w:abstractNumId w:val="19"/>
  </w:num>
  <w:num w:numId="11" w16cid:durableId="1174880874">
    <w:abstractNumId w:val="8"/>
  </w:num>
  <w:num w:numId="12" w16cid:durableId="2072147291">
    <w:abstractNumId w:val="28"/>
  </w:num>
  <w:num w:numId="13" w16cid:durableId="673414518">
    <w:abstractNumId w:val="23"/>
  </w:num>
  <w:num w:numId="14" w16cid:durableId="94517241">
    <w:abstractNumId w:val="10"/>
  </w:num>
  <w:num w:numId="15" w16cid:durableId="1125586387">
    <w:abstractNumId w:val="2"/>
  </w:num>
  <w:num w:numId="16" w16cid:durableId="1575354825">
    <w:abstractNumId w:val="15"/>
  </w:num>
  <w:num w:numId="17" w16cid:durableId="1337729768">
    <w:abstractNumId w:val="25"/>
  </w:num>
  <w:num w:numId="18" w16cid:durableId="1461457824">
    <w:abstractNumId w:val="1"/>
  </w:num>
  <w:num w:numId="19" w16cid:durableId="1165248774">
    <w:abstractNumId w:val="7"/>
  </w:num>
  <w:num w:numId="20" w16cid:durableId="608391851">
    <w:abstractNumId w:val="22"/>
  </w:num>
  <w:num w:numId="21" w16cid:durableId="1716616370">
    <w:abstractNumId w:val="4"/>
  </w:num>
  <w:num w:numId="22" w16cid:durableId="1884512512">
    <w:abstractNumId w:val="32"/>
  </w:num>
  <w:num w:numId="23" w16cid:durableId="560336125">
    <w:abstractNumId w:val="11"/>
  </w:num>
  <w:num w:numId="24" w16cid:durableId="1217812169">
    <w:abstractNumId w:val="13"/>
  </w:num>
  <w:num w:numId="25" w16cid:durableId="1514607036">
    <w:abstractNumId w:val="20"/>
  </w:num>
  <w:num w:numId="26" w16cid:durableId="868421737">
    <w:abstractNumId w:val="30"/>
  </w:num>
  <w:num w:numId="27" w16cid:durableId="596787355">
    <w:abstractNumId w:val="18"/>
  </w:num>
  <w:num w:numId="28" w16cid:durableId="2128817732">
    <w:abstractNumId w:val="16"/>
  </w:num>
  <w:num w:numId="29" w16cid:durableId="524755162">
    <w:abstractNumId w:val="3"/>
  </w:num>
  <w:num w:numId="30" w16cid:durableId="303972434">
    <w:abstractNumId w:val="35"/>
  </w:num>
  <w:num w:numId="31" w16cid:durableId="1428454356">
    <w:abstractNumId w:val="27"/>
  </w:num>
  <w:num w:numId="32" w16cid:durableId="1163813594">
    <w:abstractNumId w:val="24"/>
  </w:num>
  <w:num w:numId="33" w16cid:durableId="1031145183">
    <w:abstractNumId w:val="12"/>
  </w:num>
  <w:num w:numId="34" w16cid:durableId="853809459">
    <w:abstractNumId w:val="34"/>
  </w:num>
  <w:num w:numId="35" w16cid:durableId="425733670">
    <w:abstractNumId w:val="33"/>
  </w:num>
  <w:num w:numId="36" w16cid:durableId="173161369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819"/>
    <w:rsid w:val="002978F5"/>
    <w:rsid w:val="003852CF"/>
    <w:rsid w:val="00432819"/>
    <w:rsid w:val="004E780C"/>
    <w:rsid w:val="005019D5"/>
    <w:rsid w:val="00F50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470832"/>
  <w15:chartTrackingRefBased/>
  <w15:docId w15:val="{E1E94632-1216-4346-80C9-3D267C94D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2819"/>
    <w:pPr>
      <w:spacing w:after="0" w:line="360" w:lineRule="auto"/>
      <w:jc w:val="both"/>
    </w:pPr>
    <w:rPr>
      <w:rFonts w:ascii="Times New Roman" w:hAnsi="Times New Roman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28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28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28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28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28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281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281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281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281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28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328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28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28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28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28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28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28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28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28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28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28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28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28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28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28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28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28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28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2819"/>
    <w:rPr>
      <w:b/>
      <w:bCs/>
      <w:smallCaps/>
      <w:color w:val="0F4761" w:themeColor="accent1" w:themeShade="BF"/>
      <w:spacing w:val="5"/>
    </w:rPr>
  </w:style>
  <w:style w:type="paragraph" w:customStyle="1" w:styleId="EndNoteBibliographyTitle">
    <w:name w:val="EndNote Bibliography Title"/>
    <w:basedOn w:val="Normal"/>
    <w:link w:val="EndNoteBibliographyTitleChar"/>
    <w:rsid w:val="00432819"/>
    <w:pPr>
      <w:jc w:val="center"/>
    </w:pPr>
    <w:rPr>
      <w:rFonts w:cs="Times New Roman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32819"/>
    <w:rPr>
      <w:rFonts w:ascii="Times New Roman" w:hAnsi="Times New Roman" w:cs="Times New Roman"/>
      <w:lang w:val="en-GB"/>
    </w:rPr>
  </w:style>
  <w:style w:type="paragraph" w:customStyle="1" w:styleId="EndNoteBibliography">
    <w:name w:val="EndNote Bibliography"/>
    <w:basedOn w:val="Normal"/>
    <w:link w:val="EndNoteBibliographyChar"/>
    <w:rsid w:val="00432819"/>
    <w:rPr>
      <w:rFonts w:cs="Times New Roman"/>
    </w:rPr>
  </w:style>
  <w:style w:type="character" w:customStyle="1" w:styleId="EndNoteBibliographyChar">
    <w:name w:val="EndNote Bibliography Char"/>
    <w:basedOn w:val="DefaultParagraphFont"/>
    <w:link w:val="EndNoteBibliography"/>
    <w:rsid w:val="00432819"/>
    <w:rPr>
      <w:rFonts w:ascii="Times New Roman" w:hAnsi="Times New Roman" w:cs="Times New Roman"/>
      <w:lang w:val="en-GB"/>
    </w:rPr>
  </w:style>
  <w:style w:type="character" w:styleId="Hyperlink">
    <w:name w:val="Hyperlink"/>
    <w:basedOn w:val="DefaultParagraphFont"/>
    <w:uiPriority w:val="99"/>
    <w:unhideWhenUsed/>
    <w:rsid w:val="0043281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281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2819"/>
    <w:rPr>
      <w:color w:val="96607D" w:themeColor="followedHyperlink"/>
      <w:u w:val="single"/>
    </w:rPr>
  </w:style>
  <w:style w:type="table" w:styleId="TableGrid">
    <w:name w:val="Table Grid"/>
    <w:basedOn w:val="TableNormal"/>
    <w:uiPriority w:val="39"/>
    <w:rsid w:val="00432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32819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2819"/>
    <w:rPr>
      <w:rFonts w:ascii="Times New Roman" w:hAnsi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32819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2819"/>
    <w:rPr>
      <w:rFonts w:ascii="Times New Roman" w:hAnsi="Times New Roman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432819"/>
  </w:style>
  <w:style w:type="paragraph" w:styleId="TOCHeading">
    <w:name w:val="TOC Heading"/>
    <w:basedOn w:val="Heading1"/>
    <w:next w:val="Normal"/>
    <w:uiPriority w:val="39"/>
    <w:unhideWhenUsed/>
    <w:qFormat/>
    <w:rsid w:val="00432819"/>
    <w:pPr>
      <w:spacing w:before="480" w:after="0" w:line="276" w:lineRule="auto"/>
      <w:ind w:left="360" w:hanging="360"/>
      <w:outlineLvl w:val="9"/>
    </w:pPr>
    <w:rPr>
      <w:b/>
      <w:bCs/>
      <w:kern w:val="0"/>
      <w:sz w:val="24"/>
      <w:szCs w:val="28"/>
      <w14:ligatures w14:val="none"/>
    </w:rPr>
  </w:style>
  <w:style w:type="paragraph" w:styleId="TOC1">
    <w:name w:val="toc 1"/>
    <w:aliases w:val="Table of Contents"/>
    <w:basedOn w:val="Normal"/>
    <w:next w:val="Normal"/>
    <w:autoRedefine/>
    <w:uiPriority w:val="39"/>
    <w:unhideWhenUsed/>
    <w:rsid w:val="00432819"/>
    <w:pPr>
      <w:spacing w:before="120"/>
      <w:jc w:val="left"/>
    </w:pPr>
    <w:rPr>
      <w:rFonts w:cstheme="minorHAnsi"/>
      <w:bCs/>
      <w:i/>
      <w:iCs/>
    </w:rPr>
  </w:style>
  <w:style w:type="paragraph" w:styleId="TOC2">
    <w:name w:val="toc 2"/>
    <w:basedOn w:val="Normal"/>
    <w:next w:val="Normal"/>
    <w:autoRedefine/>
    <w:uiPriority w:val="39"/>
    <w:unhideWhenUsed/>
    <w:rsid w:val="00432819"/>
    <w:pPr>
      <w:spacing w:before="120"/>
      <w:ind w:left="240"/>
      <w:jc w:val="left"/>
    </w:pPr>
    <w:rPr>
      <w:rFonts w:cstheme="minorHAnsi"/>
      <w:bCs/>
      <w:szCs w:val="22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432819"/>
    <w:pPr>
      <w:ind w:left="480"/>
      <w:jc w:val="left"/>
    </w:pPr>
    <w:rPr>
      <w:rFonts w:cstheme="minorHAnsi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432819"/>
    <w:pPr>
      <w:ind w:left="720"/>
      <w:jc w:val="left"/>
    </w:pPr>
    <w:rPr>
      <w:rFonts w:cstheme="minorHAnsi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432819"/>
    <w:pPr>
      <w:ind w:left="960"/>
      <w:jc w:val="left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432819"/>
    <w:pPr>
      <w:ind w:left="1200"/>
      <w:jc w:val="left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432819"/>
    <w:pPr>
      <w:ind w:left="1440"/>
      <w:jc w:val="left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432819"/>
    <w:pPr>
      <w:ind w:left="1680"/>
      <w:jc w:val="left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432819"/>
    <w:pPr>
      <w:ind w:left="1920"/>
      <w:jc w:val="left"/>
    </w:pPr>
    <w:rPr>
      <w:rFonts w:asciiTheme="minorHAnsi" w:hAnsiTheme="minorHAnsi" w:cstheme="minorHAns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4328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32819"/>
    <w:pPr>
      <w:spacing w:line="240" w:lineRule="auto"/>
    </w:pPr>
    <w:rPr>
      <w:sz w:val="20"/>
      <w:szCs w:val="20"/>
      <w:lang w:val="sv-S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32819"/>
    <w:rPr>
      <w:rFonts w:ascii="Times New Roman" w:hAnsi="Times New Roman"/>
      <w:sz w:val="20"/>
      <w:szCs w:val="20"/>
      <w:lang w:val="sv-SE"/>
    </w:rPr>
  </w:style>
  <w:style w:type="paragraph" w:styleId="Revision">
    <w:name w:val="Revision"/>
    <w:hidden/>
    <w:uiPriority w:val="99"/>
    <w:semiHidden/>
    <w:rsid w:val="00432819"/>
    <w:pPr>
      <w:spacing w:after="0" w:line="240" w:lineRule="auto"/>
    </w:pPr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28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2819"/>
    <w:rPr>
      <w:rFonts w:ascii="Times New Roman" w:hAnsi="Times New Roman"/>
      <w:b/>
      <w:bCs/>
      <w:sz w:val="20"/>
      <w:szCs w:val="20"/>
      <w:lang w:val="sv-SE"/>
    </w:rPr>
  </w:style>
  <w:style w:type="numbering" w:customStyle="1" w:styleId="CurrentList1">
    <w:name w:val="Current List1"/>
    <w:uiPriority w:val="99"/>
    <w:rsid w:val="00432819"/>
    <w:pPr>
      <w:numPr>
        <w:numId w:val="20"/>
      </w:numPr>
    </w:pPr>
  </w:style>
  <w:style w:type="numbering" w:customStyle="1" w:styleId="CurrentList2">
    <w:name w:val="Current List2"/>
    <w:uiPriority w:val="99"/>
    <w:rsid w:val="00432819"/>
    <w:pPr>
      <w:numPr>
        <w:numId w:val="21"/>
      </w:numPr>
    </w:pPr>
  </w:style>
  <w:style w:type="paragraph" w:customStyle="1" w:styleId="Body">
    <w:name w:val="Body"/>
    <w:rsid w:val="00432819"/>
    <w:pPr>
      <w:pBdr>
        <w:top w:val="nil"/>
        <w:left w:val="nil"/>
        <w:bottom w:val="nil"/>
        <w:right w:val="nil"/>
        <w:between w:val="nil"/>
        <w:bar w:val="nil"/>
      </w:pBdr>
      <w:spacing w:after="0" w:line="288" w:lineRule="auto"/>
      <w:jc w:val="both"/>
    </w:pPr>
    <w:rPr>
      <w:rFonts w:ascii="Times New Roman" w:eastAsia="Arial Unicode MS" w:hAnsi="Times New Roman" w:cs="Arial Unicode MS"/>
      <w:color w:val="0A0A0A"/>
      <w:kern w:val="0"/>
      <w:bdr w:val="nil"/>
      <w:lang w:eastAsia="en-GB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customStyle="1" w:styleId="Default">
    <w:name w:val="Default"/>
    <w:rsid w:val="00432819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kern w:val="0"/>
      <w:bdr w:val="nil"/>
      <w:lang w:eastAsia="en-GB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4328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1338</Words>
  <Characters>7627</Characters>
  <Application>Microsoft Office Word</Application>
  <DocSecurity>0</DocSecurity>
  <Lines>63</Lines>
  <Paragraphs>17</Paragraphs>
  <ScaleCrop>false</ScaleCrop>
  <Company/>
  <LinksUpToDate>false</LinksUpToDate>
  <CharactersWithSpaces>8948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2025-06-02T09:54:00Z</dcterms:created>
  <dcterms:modified xsi:type="dcterms:W3CDTF">2025-06-02T09:55:00Z</dcterms:modified>
</cp:coreProperties>
</file>